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АДМИНИСТРАЦИЯ 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CD1CCE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СИМОНОВСКОГО   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ОБРАЗОВАНИЯ </w:t>
      </w:r>
      <w:r w:rsidR="009E2C80">
        <w:rPr>
          <w:rFonts w:ascii="Times New Roman" w:eastAsia="Times New Roman" w:hAnsi="Times New Roman" w:cs="Times New Roman"/>
          <w:b/>
          <w:bCs/>
          <w:sz w:val="28"/>
        </w:rPr>
        <w:t xml:space="preserve">КАЛИНИНСКОГО 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МУНИЦПАЛЬНОГО РАЙОНА </w:t>
      </w:r>
      <w:r w:rsidR="009E2C80"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САРАТОВСКОЙ ОБЛАСТИ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2E0CF9" w:rsidRDefault="009E2C80" w:rsidP="002E0CF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2E0CF9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544B2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163842" w:rsidRDefault="007D4605" w:rsidP="0016384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17 </w:t>
      </w:r>
      <w:r w:rsidR="00163842" w:rsidRPr="00163842">
        <w:rPr>
          <w:rFonts w:ascii="Times New Roman" w:eastAsia="Times New Roman" w:hAnsi="Times New Roman" w:cs="Times New Roman"/>
          <w:sz w:val="24"/>
          <w:szCs w:val="24"/>
        </w:rPr>
        <w:t xml:space="preserve">  октября  2019г.                        </w:t>
      </w:r>
      <w:r w:rsidR="0016384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63842" w:rsidRPr="0016384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163842" w:rsidRPr="001638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16384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63842" w:rsidRPr="0016384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Start"/>
      <w:r w:rsidR="00163842" w:rsidRPr="0016384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163842" w:rsidRPr="00163842">
        <w:rPr>
          <w:rFonts w:ascii="Times New Roman" w:eastAsia="Times New Roman" w:hAnsi="Times New Roman" w:cs="Times New Roman"/>
          <w:sz w:val="24"/>
          <w:szCs w:val="24"/>
        </w:rPr>
        <w:t>овая  Ивановка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Default="009E2C80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 создании и организации системы внутреннего обеспечения  соответствия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требованиям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 </w:t>
      </w:r>
      <w:r w:rsidR="00CD1CC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CD1CC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CD1CCE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района Саратовской области, администрация </w:t>
      </w:r>
      <w:r w:rsidR="00CD1CC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D1CC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CD1CCE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>Калининского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района Саратовской области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 </w:t>
      </w:r>
      <w:r w:rsidR="00CD1CCE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7D4605" w:rsidRDefault="007D4605" w:rsidP="00CD1C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9E2C80" w:rsidRPr="009E2C80" w:rsidRDefault="009E2C80" w:rsidP="00CD1C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ПОСТАНОВЛЯЕТ: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Утвердить Положение об организации системы внутреннего обеспечения соответствия требованиям антимонопольного законодательства в администрации </w:t>
      </w:r>
      <w:r w:rsidR="00CD1CC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CD1CC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CD1CCE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>Калининского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района Саратовской области согласно приложению. </w:t>
      </w:r>
    </w:p>
    <w:p w:rsidR="009E2C80" w:rsidRPr="009E2C80" w:rsidRDefault="009E2C80" w:rsidP="009E2C80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 официального  опубликования (обнародования).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CD1CCE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E2C80" w:rsidRPr="00CD1CCE" w:rsidRDefault="00CD1CCE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</w:rPr>
      </w:pPr>
      <w:r w:rsidRPr="00CD1CCE">
        <w:rPr>
          <w:rFonts w:ascii="Times New Roman" w:eastAsia="Times New Roman" w:hAnsi="Times New Roman" w:cs="Times New Roman"/>
          <w:b/>
          <w:sz w:val="28"/>
        </w:rPr>
        <w:t>И.о</w:t>
      </w:r>
      <w:proofErr w:type="gramStart"/>
      <w:r w:rsidRPr="00CD1CCE">
        <w:rPr>
          <w:rFonts w:ascii="Times New Roman" w:eastAsia="Times New Roman" w:hAnsi="Times New Roman" w:cs="Times New Roman"/>
          <w:b/>
          <w:sz w:val="28"/>
        </w:rPr>
        <w:t>.г</w:t>
      </w:r>
      <w:proofErr w:type="gramEnd"/>
      <w:r w:rsidRPr="00CD1CCE">
        <w:rPr>
          <w:rFonts w:ascii="Times New Roman" w:eastAsia="Times New Roman" w:hAnsi="Times New Roman" w:cs="Times New Roman"/>
          <w:b/>
          <w:sz w:val="28"/>
        </w:rPr>
        <w:t>лавы  администрации</w:t>
      </w:r>
    </w:p>
    <w:p w:rsidR="00CD1CCE" w:rsidRPr="00CD1CCE" w:rsidRDefault="00CD1CCE" w:rsidP="009E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proofErr w:type="spellStart"/>
      <w:r w:rsidRPr="00CD1CCE">
        <w:rPr>
          <w:rFonts w:ascii="Times New Roman" w:eastAsia="Times New Roman" w:hAnsi="Times New Roman" w:cs="Times New Roman"/>
          <w:b/>
          <w:sz w:val="28"/>
        </w:rPr>
        <w:t>Симоновского</w:t>
      </w:r>
      <w:proofErr w:type="spellEnd"/>
      <w:r w:rsidRPr="00CD1CCE">
        <w:rPr>
          <w:rFonts w:ascii="Times New Roman" w:eastAsia="Times New Roman" w:hAnsi="Times New Roman" w:cs="Times New Roman"/>
          <w:b/>
          <w:sz w:val="28"/>
        </w:rPr>
        <w:t xml:space="preserve">     МО                                                              </w:t>
      </w:r>
      <w:proofErr w:type="spellStart"/>
      <w:r w:rsidRPr="00CD1CCE">
        <w:rPr>
          <w:rFonts w:ascii="Times New Roman" w:eastAsia="Times New Roman" w:hAnsi="Times New Roman" w:cs="Times New Roman"/>
          <w:b/>
          <w:sz w:val="28"/>
        </w:rPr>
        <w:t>О.Н.Бирюльцова</w:t>
      </w:r>
      <w:proofErr w:type="spellEnd"/>
    </w:p>
    <w:p w:rsidR="009E2C80" w:rsidRPr="00CD1CCE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CD1CCE">
        <w:rPr>
          <w:rFonts w:ascii="Times New Roman" w:eastAsia="Times New Roman" w:hAnsi="Times New Roman" w:cs="Times New Roman"/>
          <w:b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4785"/>
      </w:tblGrid>
      <w:tr w:rsidR="009E2C80" w:rsidRPr="009E2C80" w:rsidTr="009E2C80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DBC" w:rsidRDefault="009E2C80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:rsidR="00FA3DBC" w:rsidRDefault="00FA3DBC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3DBC" w:rsidRDefault="00FA3DBC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3DBC" w:rsidRDefault="00FA3DBC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3DBC" w:rsidRDefault="00FA3DBC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0CF9" w:rsidRDefault="009E2C80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  <w:r w:rsidRPr="002E0CF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2E0CF9" w:rsidRDefault="002E0CF9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2E0CF9" w:rsidRDefault="002E0CF9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7D4605" w:rsidRDefault="009E2C80" w:rsidP="007D4605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  <w:r w:rsidRPr="002E0CF9">
              <w:rPr>
                <w:rFonts w:ascii="Times New Roman" w:eastAsia="Times New Roman" w:hAnsi="Times New Roman" w:cs="Times New Roman"/>
                <w:szCs w:val="22"/>
              </w:rPr>
              <w:t xml:space="preserve">Приложение к постановлению </w:t>
            </w:r>
            <w:r w:rsidR="007D4605"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Pr="002E0CF9">
              <w:rPr>
                <w:rFonts w:ascii="Times New Roman" w:eastAsia="Times New Roman" w:hAnsi="Times New Roman" w:cs="Times New Roman"/>
                <w:szCs w:val="22"/>
              </w:rPr>
              <w:t>администрации </w:t>
            </w:r>
            <w:r w:rsidR="00FA3DBC" w:rsidRPr="002E0CF9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proofErr w:type="spellStart"/>
            <w:r w:rsidR="00FA3DBC" w:rsidRPr="002E0CF9">
              <w:rPr>
                <w:rFonts w:ascii="Times New Roman" w:eastAsia="Times New Roman" w:hAnsi="Times New Roman" w:cs="Times New Roman"/>
                <w:szCs w:val="22"/>
              </w:rPr>
              <w:t>Симоновского</w:t>
            </w:r>
            <w:proofErr w:type="spellEnd"/>
            <w:r w:rsidR="00FA3DBC" w:rsidRPr="002E0CF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2E0CF9">
              <w:rPr>
                <w:rFonts w:ascii="Times New Roman" w:eastAsia="Times New Roman" w:hAnsi="Times New Roman" w:cs="Times New Roman"/>
                <w:szCs w:val="22"/>
              </w:rPr>
              <w:t xml:space="preserve">  </w:t>
            </w:r>
          </w:p>
          <w:p w:rsidR="007D4605" w:rsidRDefault="007D4605" w:rsidP="007D4605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муниципального образования</w:t>
            </w:r>
          </w:p>
          <w:p w:rsidR="009E2C80" w:rsidRPr="002E0CF9" w:rsidRDefault="007D4605" w:rsidP="007D4605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от 17.10.2019г. №62</w:t>
            </w:r>
            <w:r w:rsidR="009E2C80" w:rsidRPr="002E0CF9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  <w:p w:rsidR="009E2C80" w:rsidRPr="009E2C80" w:rsidRDefault="009E2C80" w:rsidP="009E2C8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7D4605" w:rsidRPr="009E2C80" w:rsidTr="009E2C80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05" w:rsidRPr="009E2C80" w:rsidRDefault="007D4605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605" w:rsidRDefault="007D4605" w:rsidP="009E2C8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Положение 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5E0C69" w:rsidRDefault="009E2C80" w:rsidP="009E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 организации системы внутреннего обеспечения соответствия требованиям антимонопольного законодательства в администрации </w:t>
      </w:r>
      <w:r w:rsidR="005E0C69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5E0C69" w:rsidRPr="005E0C69">
        <w:rPr>
          <w:rFonts w:ascii="Times New Roman" w:eastAsia="Times New Roman" w:hAnsi="Times New Roman" w:cs="Times New Roman"/>
          <w:b/>
          <w:sz w:val="28"/>
        </w:rPr>
        <w:t>Симоновского</w:t>
      </w:r>
      <w:proofErr w:type="spellEnd"/>
      <w:r w:rsidR="005E0C69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муниципального образования </w:t>
      </w:r>
      <w:r w:rsidR="005E0C69">
        <w:rPr>
          <w:rFonts w:ascii="Times New Roman" w:eastAsia="Times New Roman" w:hAnsi="Times New Roman" w:cs="Times New Roman"/>
          <w:sz w:val="28"/>
        </w:rPr>
        <w:t xml:space="preserve">  </w:t>
      </w:r>
      <w:r w:rsidR="005E0C69" w:rsidRPr="005E0C69">
        <w:rPr>
          <w:rFonts w:ascii="Times New Roman" w:eastAsia="Times New Roman" w:hAnsi="Times New Roman" w:cs="Times New Roman"/>
          <w:b/>
          <w:sz w:val="28"/>
        </w:rPr>
        <w:t>Калининского</w:t>
      </w:r>
      <w:r w:rsidR="005E0C69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района 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Саратовской области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5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Настоящее Положение разработано в целях формирования единого подхода к созданию и организации в администрации </w:t>
      </w:r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6A4A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 </w:t>
      </w:r>
      <w:proofErr w:type="spellStart"/>
      <w:r w:rsidR="008E6A4A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8E6A4A">
        <w:rPr>
          <w:rFonts w:ascii="Times New Roman" w:eastAsia="Times New Roman" w:hAnsi="Times New Roman" w:cs="Times New Roman"/>
          <w:sz w:val="28"/>
        </w:rPr>
        <w:t xml:space="preserve">  Калининского 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района Саратовской области (далее – администрация) системы внутреннего обеспечения соответствия  требованиям антимонопольного законодательства (далее – система антимонопольных требований).  </w:t>
      </w:r>
    </w:p>
    <w:p w:rsidR="009E2C80" w:rsidRPr="009E2C80" w:rsidRDefault="009E2C80" w:rsidP="009E2C8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Термины, используемые в настоящем Положении, означают следующее: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  и недобросовестной конкуренции, в которых участвуют органы местного самоуправления муниципального образования и их должностные лица; </w:t>
      </w:r>
      <w:proofErr w:type="gramEnd"/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и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8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Цели, задачи и принципы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9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Цели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2.2. Задачи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выявление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управление рисками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оценка эффективности функционирования в администрации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заинтересованность в эффективности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регулярность оценки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обеспечение информационной 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открытости  функционирования 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непрерывность функционирования и совершенствование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0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организацией и функционированием </w:t>
      </w:r>
      <w:r w:rsidR="00840DA4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 xml:space="preserve">системы  обеспечения антимонопольных требований осуществляется главой </w:t>
      </w:r>
      <w:r w:rsidR="00840DA4">
        <w:rPr>
          <w:rFonts w:ascii="Times New Roman" w:eastAsia="Times New Roman" w:hAnsi="Times New Roman" w:cs="Times New Roman"/>
          <w:sz w:val="28"/>
        </w:rPr>
        <w:t xml:space="preserve">  администрации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  применяет 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 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б)  рассматривает материалы, отчеты и результаты периодических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осуществляет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устранением выявленных недостатков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3.2. К компетенции уполномоченного должностного лица, ответственного за функционирование системы антимонопольных требований, относятся следующие функции: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организация обучения служащих администрации по вопросам, связанным с соблюдением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организация внутренних расследований, связанных с функционированием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9E2C80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Pr="009E2C80">
        <w:rPr>
          <w:rFonts w:ascii="Times New Roman" w:eastAsia="Times New Roman" w:hAnsi="Times New Roman" w:cs="Times New Roman"/>
          <w:sz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е) информирование главы </w:t>
      </w:r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="008E6A4A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8E6A4A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 о внутренних документах, которые могут повлечь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 </w:t>
      </w:r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6A4A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 функциям которого относятся: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рассмотрение и оценка мероприятий администрации в части касающейся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рассмотрение и утверждение доклада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Порядок выявления и оценки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4.1. В целях выявления рисков нарушения антимонопольного законодательства уполномоченное должностное лицо, ответственное за функционирование системы антимонопольных требований, на регулярной основе организует  проведение 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а) анализ выявленных нарушений антимонопольного законодательства в  деятельности администрации за предыдущие 3 года (наличие предостережений, предупреждений, штрафов, жалоб, возбужденных дел); </w:t>
      </w:r>
      <w:proofErr w:type="gramEnd"/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анализ нормативных правовых актов органов местного самоуправления муниципального образования;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анализ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проектов нормативных правых актов органов местного самоуправления муниципального образования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мониторинг и анализ практики применения администрацией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9E2C80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Pr="009E2C80">
        <w:rPr>
          <w:rFonts w:ascii="Times New Roman" w:eastAsia="Times New Roman" w:hAnsi="Times New Roman" w:cs="Times New Roman"/>
          <w:sz w:val="28"/>
        </w:rPr>
        <w:t>) проведение систематической оценки эффективности разработанных и реализуемых мероприятий по снижению рисков нарушения антимонопольного 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4.2. При проведении (не реже одного раза в год) анализа выявленных нарушений антимонопольного законодательства за предыдущие 3 года </w:t>
      </w:r>
      <w:r w:rsidRPr="009E2C80">
        <w:rPr>
          <w:rFonts w:ascii="Times New Roman" w:eastAsia="Times New Roman" w:hAnsi="Times New Roman" w:cs="Times New Roman"/>
          <w:sz w:val="28"/>
        </w:rPr>
        <w:lastRenderedPageBreak/>
        <w:t>(наличие предостережений, предупреждений, штрафов, жалоб, возбужденных дел) проводятся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б) составление перечня нарушений антимонопольного  законодательства в администрации, который содержит классифицированные по сферам  деятельности администрации  сведения о выявленных за последние 3 года нарушениях антимонопольного законодательства (отдельно по каждому 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устранению нарушения, а также  о принятых мерах, направленных на недопущение повторения нарушения.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4.3. При проведении (не реже одного раза в год) анализа нормативных правовых актов организуется проведение 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(далее – перечень актов) с приложением к перечню актов текстов таких  актов, содержащих сведения, относящиеся к охраняемой законом тайне;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рассмотрение вопросов необходимости внесения изменений в  муниципальные нормативные правовые акты.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4.4.  При проведении анализа проектов нормативных правовых актов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на постоянной основе сбора сведений о правоприменительной практике в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4.6. При выявлении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4.7. На основе проведенной оценки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составляется описание рисков согласно приложению 2  к 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4.8. Информация о проведении выявления и оценки рисков нарушения антимонопольного законодательства включается уполномоченным должностным лицом, ответственным за функционирование системы антимонопольных требований, в доклад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3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Мероприятия по снижению рисков нарушения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C80">
        <w:rPr>
          <w:rFonts w:ascii="Times New Roman" w:eastAsia="Times New Roman" w:hAnsi="Times New Roman" w:cs="Times New Roman"/>
          <w:sz w:val="28"/>
        </w:rPr>
        <w:t>В целях снижения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разработка (не реже одного раза в год) мероприятий по снижению риской нарушения антимонопольного законодательства. </w:t>
      </w:r>
    </w:p>
    <w:p w:rsidR="009E2C80" w:rsidRPr="009E2C80" w:rsidRDefault="009E2C80" w:rsidP="009E2C80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Информация об исполнении мероприятий по снижению рисков нарушения антимонопольного законодательства должна включаться в доклад о системе обеспечении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6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Осуществление </w:t>
      </w:r>
      <w:proofErr w:type="gramStart"/>
      <w:r w:rsidRPr="009E2C80">
        <w:rPr>
          <w:rFonts w:ascii="Times New Roman" w:eastAsia="Times New Roman" w:hAnsi="Times New Roman" w:cs="Times New Roman"/>
          <w:b/>
          <w:bCs/>
          <w:sz w:val="28"/>
        </w:rPr>
        <w:t>контроля за</w:t>
      </w:r>
      <w:proofErr w:type="gramEnd"/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функционированием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организацией и функционирование системы обеспечения антимонопольных требований осуществляется главой </w:t>
      </w:r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r w:rsidR="000915B5">
        <w:rPr>
          <w:rFonts w:ascii="Times New Roman" w:eastAsia="Times New Roman" w:hAnsi="Times New Roman" w:cs="Times New Roman"/>
          <w:sz w:val="28"/>
        </w:rPr>
        <w:t xml:space="preserve"> </w:t>
      </w:r>
      <w:r w:rsidR="008E6A4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6A4A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8E6A4A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а) рассматривает материалы, отчеты и результаты периодических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б) осуществляет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устранением выявленных недостатков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  <w:lang w:val="en-US"/>
        </w:rPr>
        <w:t>VII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Ключевые показатели и порядок оценки эффективности функционирования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7.1. В целях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оценки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устанавливаются следующие ключевые показатели: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а) снижение количества правонарушений в области антимонопольного законодательства, совершенных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отсутствие выданных администрации и должностным лицам администрации предупреждений антимонопольных органов;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7.2. Уполномоченное должностное лицо, ответственное за функционирование системы антимонопольных требований,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 о  системе 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  <w:lang w:val="en-US"/>
        </w:rPr>
        <w:t>VIII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Доклад о системе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8.1. Доклад о системе обеспечения антимонопольных  требований должен содержать информацию: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 результатах проведенной оценки рисков нарушения  антимонопольного 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об исполнении мероприятий по снижению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о достижении ключевых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показателей эффективности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8.2. Уполномоченное должностное лицо, ответственное за функционирование системы антимонопольных требований, представляет доклад на подпись главе </w:t>
      </w:r>
      <w:r w:rsidR="000915B5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0915B5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0915B5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который направляет доклад на утверждение в общественный совет при администрации </w:t>
      </w:r>
      <w:r w:rsidR="000915B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915B5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0915B5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не реже одного раза в год до 1 февраля.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8.3. Доклад, утвержденный общественным советом при администрации </w:t>
      </w:r>
      <w:r w:rsidR="000915B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915B5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0915B5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7"/>
        <w:gridCol w:w="4840"/>
      </w:tblGrid>
      <w:tr w:rsidR="009E2C80" w:rsidRPr="009E2C80" w:rsidTr="009E2C8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5B5" w:rsidRDefault="000915B5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9" w:rsidRDefault="002E0CF9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9" w:rsidRDefault="002E0CF9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9" w:rsidRDefault="002E0CF9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9" w:rsidRDefault="002E0CF9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9" w:rsidRDefault="002E0CF9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к Положению об организации системы внутреннего обеспечения соответствия требованиям антимонопольного законодательства в </w:t>
            </w:r>
            <w:r w:rsidRPr="000915B5">
              <w:rPr>
                <w:rFonts w:ascii="Times New Roman" w:eastAsia="Times New Roman" w:hAnsi="Times New Roman" w:cs="Times New Roman"/>
                <w:szCs w:val="22"/>
              </w:rPr>
              <w:t>администрации </w:t>
            </w:r>
            <w:r w:rsidR="000915B5" w:rsidRPr="000915B5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  <w:proofErr w:type="spellStart"/>
            <w:r w:rsidR="000915B5" w:rsidRPr="000915B5">
              <w:rPr>
                <w:rFonts w:ascii="Times New Roman" w:eastAsia="Times New Roman" w:hAnsi="Times New Roman" w:cs="Times New Roman"/>
                <w:szCs w:val="22"/>
              </w:rPr>
              <w:t>Симоновского</w:t>
            </w:r>
            <w:proofErr w:type="spellEnd"/>
            <w:r w:rsidR="000915B5" w:rsidRPr="000915B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915B5">
              <w:rPr>
                <w:rFonts w:ascii="Times New Roman" w:eastAsia="Times New Roman" w:hAnsi="Times New Roman" w:cs="Times New Roman"/>
                <w:szCs w:val="22"/>
              </w:rPr>
              <w:t>муниципального образования </w:t>
            </w:r>
            <w:r w:rsidR="000915B5" w:rsidRPr="000915B5">
              <w:rPr>
                <w:rFonts w:ascii="Times New Roman" w:eastAsia="Times New Roman" w:hAnsi="Times New Roman" w:cs="Times New Roman"/>
                <w:szCs w:val="22"/>
              </w:rPr>
              <w:t xml:space="preserve">  Калининского </w:t>
            </w:r>
            <w:r w:rsidRPr="000915B5">
              <w:rPr>
                <w:rFonts w:ascii="Times New Roman" w:eastAsia="Times New Roman" w:hAnsi="Times New Roman" w:cs="Times New Roman"/>
                <w:szCs w:val="22"/>
              </w:rPr>
              <w:t> муниципального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5"/>
        <w:gridCol w:w="6308"/>
      </w:tblGrid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Уровень риска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риска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Низкий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Незначительный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Существенный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Высокий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5"/>
        <w:gridCol w:w="4842"/>
      </w:tblGrid>
      <w:tr w:rsidR="009E2C80" w:rsidRPr="009E2C80" w:rsidTr="009E2C8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2 к Положению об организации системы внутреннего обеспечения соответствия требованиям антимонопольного законодательства в </w:t>
            </w:r>
            <w:r w:rsidRPr="00EB5CAA">
              <w:rPr>
                <w:rFonts w:ascii="Times New Roman" w:eastAsia="Times New Roman" w:hAnsi="Times New Roman" w:cs="Times New Roman"/>
                <w:szCs w:val="22"/>
              </w:rPr>
              <w:t>администрации </w:t>
            </w:r>
            <w:proofErr w:type="spellStart"/>
            <w:r w:rsidR="00EB5CAA" w:rsidRPr="00EB5CAA">
              <w:rPr>
                <w:rFonts w:ascii="Times New Roman" w:eastAsia="Times New Roman" w:hAnsi="Times New Roman" w:cs="Times New Roman"/>
                <w:szCs w:val="22"/>
              </w:rPr>
              <w:t>Симоновского</w:t>
            </w:r>
            <w:proofErr w:type="spellEnd"/>
            <w:r w:rsidR="00EB5CAA" w:rsidRPr="00EB5CA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EB5CAA">
              <w:rPr>
                <w:rFonts w:ascii="Times New Roman" w:eastAsia="Times New Roman" w:hAnsi="Times New Roman" w:cs="Times New Roman"/>
                <w:szCs w:val="22"/>
              </w:rPr>
              <w:t> муниципального образования </w:t>
            </w:r>
            <w:r w:rsidR="00EB5CAA" w:rsidRPr="00EB5CAA">
              <w:rPr>
                <w:rFonts w:ascii="Times New Roman" w:eastAsia="Times New Roman" w:hAnsi="Times New Roman" w:cs="Times New Roman"/>
                <w:szCs w:val="22"/>
              </w:rPr>
              <w:t xml:space="preserve"> Калининского</w:t>
            </w:r>
            <w:r w:rsidR="00EB5CA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9"/>
        <w:gridCol w:w="1391"/>
        <w:gridCol w:w="1254"/>
        <w:gridCol w:w="1616"/>
        <w:gridCol w:w="1496"/>
        <w:gridCol w:w="1376"/>
        <w:gridCol w:w="1631"/>
      </w:tblGrid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Выявленные риски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рисков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Причины возникновения рисков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Мероприятия по минимизации и устранению рисков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Наличие (отсутствие) остаточных рисков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 </w:t>
            </w:r>
          </w:p>
        </w:tc>
      </w:tr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A41A7" w:rsidRPr="009E2C80" w:rsidRDefault="00CA41A7" w:rsidP="009E2C80"/>
    <w:sectPr w:rsidR="00CA41A7" w:rsidRPr="009E2C80" w:rsidSect="002E0CF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55B"/>
    <w:multiLevelType w:val="multilevel"/>
    <w:tmpl w:val="2C46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59D4"/>
    <w:multiLevelType w:val="multilevel"/>
    <w:tmpl w:val="E7C403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027C26"/>
    <w:multiLevelType w:val="multilevel"/>
    <w:tmpl w:val="FFE803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31275B"/>
    <w:multiLevelType w:val="multilevel"/>
    <w:tmpl w:val="EB5CF1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006740"/>
    <w:multiLevelType w:val="multilevel"/>
    <w:tmpl w:val="B314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454F5"/>
    <w:multiLevelType w:val="multilevel"/>
    <w:tmpl w:val="1228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D726B"/>
    <w:multiLevelType w:val="multilevel"/>
    <w:tmpl w:val="922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01F59"/>
    <w:multiLevelType w:val="multilevel"/>
    <w:tmpl w:val="49B6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17ADA"/>
    <w:multiLevelType w:val="multilevel"/>
    <w:tmpl w:val="8796F8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8F773A4"/>
    <w:multiLevelType w:val="multilevel"/>
    <w:tmpl w:val="4608F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5025F"/>
    <w:multiLevelType w:val="multilevel"/>
    <w:tmpl w:val="5B56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D2C50"/>
    <w:multiLevelType w:val="multilevel"/>
    <w:tmpl w:val="5CA216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7A34298"/>
    <w:multiLevelType w:val="multilevel"/>
    <w:tmpl w:val="2BD4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F3B1A"/>
    <w:multiLevelType w:val="multilevel"/>
    <w:tmpl w:val="484AC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A47658F"/>
    <w:multiLevelType w:val="multilevel"/>
    <w:tmpl w:val="D922A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F1C0E"/>
    <w:multiLevelType w:val="multilevel"/>
    <w:tmpl w:val="03C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F224F"/>
    <w:multiLevelType w:val="multilevel"/>
    <w:tmpl w:val="C4BE2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C80"/>
    <w:rsid w:val="00007CFC"/>
    <w:rsid w:val="000915B5"/>
    <w:rsid w:val="00163842"/>
    <w:rsid w:val="002E0CF9"/>
    <w:rsid w:val="00544B21"/>
    <w:rsid w:val="005E0C69"/>
    <w:rsid w:val="007D4605"/>
    <w:rsid w:val="00840DA4"/>
    <w:rsid w:val="008A6661"/>
    <w:rsid w:val="008E6A4A"/>
    <w:rsid w:val="009E2C80"/>
    <w:rsid w:val="00CA41A7"/>
    <w:rsid w:val="00CD1CCE"/>
    <w:rsid w:val="00EB5CAA"/>
    <w:rsid w:val="00FA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2C80"/>
  </w:style>
  <w:style w:type="paragraph" w:customStyle="1" w:styleId="paragraph">
    <w:name w:val="paragraph"/>
    <w:basedOn w:val="a"/>
    <w:rsid w:val="009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9E2C80"/>
  </w:style>
  <w:style w:type="character" w:customStyle="1" w:styleId="contextualspellingandgrammarerror">
    <w:name w:val="contextualspellingandgrammarerror"/>
    <w:basedOn w:val="a0"/>
    <w:rsid w:val="009E2C80"/>
  </w:style>
  <w:style w:type="character" w:customStyle="1" w:styleId="spellingerror">
    <w:name w:val="spellingerror"/>
    <w:basedOn w:val="a0"/>
    <w:rsid w:val="009E2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2019-10-31T11:55:00Z</cp:lastPrinted>
  <dcterms:created xsi:type="dcterms:W3CDTF">2019-10-18T06:20:00Z</dcterms:created>
  <dcterms:modified xsi:type="dcterms:W3CDTF">2019-10-31T11:55:00Z</dcterms:modified>
</cp:coreProperties>
</file>