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A7" w:rsidRDefault="00250DA7" w:rsidP="00250DA7">
      <w:pPr>
        <w:pStyle w:val="a3"/>
        <w:tabs>
          <w:tab w:val="left" w:pos="708"/>
        </w:tabs>
        <w:spacing w:line="252" w:lineRule="auto"/>
        <w:jc w:val="center"/>
        <w:rPr>
          <w:b/>
          <w:spacing w:val="24"/>
        </w:rPr>
      </w:pPr>
      <w:r w:rsidRPr="00250DA7">
        <w:rPr>
          <w:b/>
          <w:spacing w:val="24"/>
        </w:rPr>
        <w:drawing>
          <wp:inline distT="0" distB="0" distL="0" distR="0">
            <wp:extent cx="627380" cy="79756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7380" cy="797560"/>
                    </a:xfrm>
                    <a:prstGeom prst="rect">
                      <a:avLst/>
                    </a:prstGeom>
                    <a:noFill/>
                    <a:ln w="9525">
                      <a:noFill/>
                      <a:miter lim="800000"/>
                      <a:headEnd/>
                      <a:tailEnd/>
                    </a:ln>
                  </pic:spPr>
                </pic:pic>
              </a:graphicData>
            </a:graphic>
          </wp:inline>
        </w:drawing>
      </w:r>
    </w:p>
    <w:p w:rsidR="0054042D" w:rsidRDefault="0054042D" w:rsidP="00250DA7">
      <w:pPr>
        <w:pStyle w:val="a3"/>
        <w:tabs>
          <w:tab w:val="left" w:pos="708"/>
        </w:tabs>
        <w:spacing w:line="252" w:lineRule="auto"/>
        <w:jc w:val="center"/>
        <w:rPr>
          <w:b/>
          <w:spacing w:val="24"/>
        </w:rPr>
      </w:pPr>
      <w:r>
        <w:rPr>
          <w:b/>
          <w:spacing w:val="24"/>
        </w:rPr>
        <w:t>СОВЕТ ДЕПУТАТОВ</w:t>
      </w:r>
    </w:p>
    <w:p w:rsidR="0054042D" w:rsidRDefault="0054042D" w:rsidP="0054042D">
      <w:pPr>
        <w:pStyle w:val="a3"/>
        <w:tabs>
          <w:tab w:val="left" w:pos="708"/>
        </w:tabs>
        <w:spacing w:line="252" w:lineRule="auto"/>
        <w:jc w:val="center"/>
        <w:rPr>
          <w:b/>
          <w:spacing w:val="24"/>
        </w:rPr>
      </w:pPr>
      <w:r>
        <w:rPr>
          <w:b/>
          <w:spacing w:val="24"/>
        </w:rPr>
        <w:t>СИМОНОВСКОГО  МУНИЦИПАЛЬНОГО ОБРАЗОВАНИЯ</w:t>
      </w:r>
    </w:p>
    <w:p w:rsidR="0054042D" w:rsidRDefault="0054042D" w:rsidP="0054042D">
      <w:pPr>
        <w:pStyle w:val="a3"/>
        <w:tabs>
          <w:tab w:val="left" w:pos="708"/>
        </w:tabs>
        <w:spacing w:line="252" w:lineRule="auto"/>
        <w:jc w:val="center"/>
        <w:rPr>
          <w:b/>
          <w:spacing w:val="24"/>
        </w:rPr>
      </w:pPr>
      <w:r>
        <w:rPr>
          <w:b/>
          <w:spacing w:val="24"/>
        </w:rPr>
        <w:t>КАЛИНИНСКОГО МУНИЦИПАЛЬНОГО РАЙОНА</w:t>
      </w:r>
    </w:p>
    <w:p w:rsidR="0054042D" w:rsidRDefault="0054042D" w:rsidP="0054042D">
      <w:pPr>
        <w:pStyle w:val="a3"/>
        <w:tabs>
          <w:tab w:val="left" w:pos="708"/>
        </w:tabs>
        <w:spacing w:line="252" w:lineRule="auto"/>
        <w:jc w:val="center"/>
        <w:rPr>
          <w:b/>
          <w:spacing w:val="24"/>
        </w:rPr>
      </w:pPr>
      <w:r>
        <w:rPr>
          <w:b/>
          <w:spacing w:val="24"/>
        </w:rPr>
        <w:t>САРАТОВСКОЙ ОБЛАСТИ</w:t>
      </w:r>
    </w:p>
    <w:p w:rsidR="0054042D" w:rsidRDefault="0054042D" w:rsidP="0054042D">
      <w:pPr>
        <w:pStyle w:val="a3"/>
        <w:tabs>
          <w:tab w:val="left" w:pos="708"/>
        </w:tabs>
        <w:spacing w:line="252" w:lineRule="auto"/>
        <w:jc w:val="center"/>
        <w:rPr>
          <w:b/>
          <w:spacing w:val="24"/>
        </w:rPr>
      </w:pPr>
      <w:r>
        <w:rPr>
          <w:b/>
          <w:spacing w:val="24"/>
        </w:rPr>
        <w:t>(третьего    созыва)</w:t>
      </w:r>
    </w:p>
    <w:p w:rsidR="0054042D" w:rsidRDefault="00077B95" w:rsidP="0054042D">
      <w:pPr>
        <w:pStyle w:val="a3"/>
        <w:tabs>
          <w:tab w:val="left" w:pos="708"/>
        </w:tabs>
        <w:spacing w:line="252" w:lineRule="auto"/>
        <w:jc w:val="right"/>
        <w:rPr>
          <w:b/>
          <w:spacing w:val="24"/>
          <w:szCs w:val="20"/>
        </w:rPr>
      </w:pPr>
      <w:r>
        <w:rPr>
          <w:b/>
          <w:spacing w:val="24"/>
        </w:rPr>
        <w:t xml:space="preserve"> </w:t>
      </w:r>
      <w:r w:rsidR="0054042D">
        <w:rPr>
          <w:b/>
          <w:spacing w:val="24"/>
        </w:rPr>
        <w:t xml:space="preserve">  </w:t>
      </w:r>
    </w:p>
    <w:p w:rsidR="0054042D" w:rsidRDefault="0054042D" w:rsidP="0054042D">
      <w:pPr>
        <w:pStyle w:val="a3"/>
        <w:tabs>
          <w:tab w:val="left" w:pos="708"/>
        </w:tabs>
        <w:spacing w:line="252" w:lineRule="auto"/>
        <w:jc w:val="center"/>
        <w:rPr>
          <w:b/>
          <w:spacing w:val="24"/>
          <w:sz w:val="30"/>
        </w:rPr>
      </w:pPr>
      <w:proofErr w:type="gramStart"/>
      <w:r>
        <w:rPr>
          <w:b/>
          <w:spacing w:val="24"/>
          <w:sz w:val="30"/>
        </w:rPr>
        <w:t>Р</w:t>
      </w:r>
      <w:proofErr w:type="gramEnd"/>
      <w:r>
        <w:rPr>
          <w:b/>
          <w:spacing w:val="24"/>
          <w:sz w:val="30"/>
        </w:rPr>
        <w:t xml:space="preserve"> Е Ш Е Н И Е</w:t>
      </w:r>
    </w:p>
    <w:p w:rsidR="0054042D" w:rsidRDefault="00077B95" w:rsidP="0054042D">
      <w:pPr>
        <w:pStyle w:val="a3"/>
        <w:tabs>
          <w:tab w:val="left" w:pos="708"/>
        </w:tabs>
        <w:spacing w:line="252" w:lineRule="auto"/>
        <w:rPr>
          <w:rFonts w:ascii="Arial" w:hAnsi="Arial"/>
          <w:b/>
          <w:sz w:val="24"/>
        </w:rPr>
      </w:pPr>
      <w:r>
        <w:rPr>
          <w:b/>
          <w:spacing w:val="24"/>
        </w:rPr>
        <w:t>от 27</w:t>
      </w:r>
      <w:r w:rsidR="0054042D">
        <w:rPr>
          <w:b/>
          <w:spacing w:val="24"/>
        </w:rPr>
        <w:t xml:space="preserve"> де</w:t>
      </w:r>
      <w:r>
        <w:rPr>
          <w:b/>
          <w:spacing w:val="24"/>
        </w:rPr>
        <w:t>кабря   2023г.            №08-45</w:t>
      </w:r>
      <w:r w:rsidR="0054042D">
        <w:rPr>
          <w:b/>
          <w:spacing w:val="24"/>
        </w:rPr>
        <w:t xml:space="preserve">               с</w:t>
      </w:r>
      <w:proofErr w:type="gramStart"/>
      <w:r w:rsidR="0054042D">
        <w:rPr>
          <w:b/>
          <w:spacing w:val="24"/>
        </w:rPr>
        <w:t>.Н</w:t>
      </w:r>
      <w:proofErr w:type="gramEnd"/>
      <w:r w:rsidR="0054042D">
        <w:rPr>
          <w:b/>
          <w:spacing w:val="24"/>
        </w:rPr>
        <w:t xml:space="preserve">овая Ивановка       </w:t>
      </w:r>
    </w:p>
    <w:p w:rsidR="00250DA7" w:rsidRDefault="00250DA7" w:rsidP="00250DA7">
      <w:pPr>
        <w:spacing w:after="0" w:line="240" w:lineRule="auto"/>
        <w:rPr>
          <w:rFonts w:ascii="Times New Roman" w:hAnsi="Times New Roman" w:cs="Times New Roman"/>
          <w:sz w:val="28"/>
          <w:szCs w:val="28"/>
        </w:rPr>
      </w:pPr>
    </w:p>
    <w:p w:rsidR="00250DA7" w:rsidRDefault="00B72BE3" w:rsidP="00250DA7">
      <w:pPr>
        <w:spacing w:after="0" w:line="240" w:lineRule="auto"/>
        <w:jc w:val="center"/>
        <w:rPr>
          <w:rFonts w:ascii="Times New Roman" w:hAnsi="Times New Roman" w:cs="Times New Roman"/>
          <w:b/>
          <w:color w:val="000000" w:themeColor="text1"/>
          <w:sz w:val="28"/>
          <w:szCs w:val="28"/>
        </w:rPr>
      </w:pPr>
      <w:r w:rsidRPr="005B5F7E">
        <w:rPr>
          <w:rFonts w:ascii="Times New Roman" w:hAnsi="Times New Roman" w:cs="Times New Roman"/>
          <w:b/>
          <w:color w:val="000000" w:themeColor="text1"/>
          <w:sz w:val="28"/>
          <w:szCs w:val="28"/>
        </w:rPr>
        <w:t>О</w:t>
      </w:r>
      <w:r w:rsidR="00F13B44" w:rsidRPr="005B5F7E">
        <w:rPr>
          <w:rFonts w:ascii="Times New Roman" w:hAnsi="Times New Roman" w:cs="Times New Roman"/>
          <w:b/>
          <w:color w:val="000000" w:themeColor="text1"/>
          <w:sz w:val="28"/>
          <w:szCs w:val="28"/>
        </w:rPr>
        <w:t>б утверждении генерального плана</w:t>
      </w:r>
    </w:p>
    <w:p w:rsidR="00250DA7" w:rsidRDefault="00B1436A" w:rsidP="00250DA7">
      <w:pPr>
        <w:spacing w:after="0" w:line="240" w:lineRule="auto"/>
        <w:jc w:val="center"/>
        <w:rPr>
          <w:rFonts w:ascii="Times New Roman" w:hAnsi="Times New Roman" w:cs="Times New Roman"/>
          <w:b/>
          <w:color w:val="000000" w:themeColor="text1"/>
          <w:sz w:val="28"/>
          <w:szCs w:val="28"/>
        </w:rPr>
      </w:pPr>
      <w:proofErr w:type="spellStart"/>
      <w:r w:rsidRPr="005B5F7E">
        <w:rPr>
          <w:rFonts w:ascii="Times New Roman" w:hAnsi="Times New Roman" w:cs="Times New Roman"/>
          <w:b/>
          <w:color w:val="000000" w:themeColor="text1"/>
          <w:sz w:val="28"/>
          <w:szCs w:val="28"/>
        </w:rPr>
        <w:t>С</w:t>
      </w:r>
      <w:r w:rsidR="004C617C" w:rsidRPr="005B5F7E">
        <w:rPr>
          <w:rFonts w:ascii="Times New Roman" w:hAnsi="Times New Roman" w:cs="Times New Roman"/>
          <w:b/>
          <w:color w:val="000000" w:themeColor="text1"/>
          <w:sz w:val="28"/>
          <w:szCs w:val="28"/>
        </w:rPr>
        <w:t>имоновского</w:t>
      </w:r>
      <w:proofErr w:type="spellEnd"/>
      <w:r w:rsidR="005B5F7E" w:rsidRPr="005B5F7E">
        <w:rPr>
          <w:rFonts w:ascii="Times New Roman" w:hAnsi="Times New Roman" w:cs="Times New Roman"/>
          <w:b/>
          <w:color w:val="000000" w:themeColor="text1"/>
          <w:sz w:val="28"/>
          <w:szCs w:val="28"/>
        </w:rPr>
        <w:t xml:space="preserve">  </w:t>
      </w:r>
      <w:r w:rsidR="00B72BE3" w:rsidRPr="005B5F7E">
        <w:rPr>
          <w:rFonts w:ascii="Times New Roman" w:hAnsi="Times New Roman" w:cs="Times New Roman"/>
          <w:b/>
          <w:color w:val="000000" w:themeColor="text1"/>
          <w:sz w:val="28"/>
          <w:szCs w:val="28"/>
        </w:rPr>
        <w:t xml:space="preserve">муниципального образования </w:t>
      </w:r>
    </w:p>
    <w:p w:rsidR="005B5F7E" w:rsidRPr="00250DA7" w:rsidRDefault="00B72BE3" w:rsidP="00250DA7">
      <w:pPr>
        <w:spacing w:after="0" w:line="240" w:lineRule="auto"/>
        <w:jc w:val="center"/>
        <w:rPr>
          <w:rFonts w:ascii="Times New Roman" w:hAnsi="Times New Roman" w:cs="Times New Roman"/>
          <w:b/>
          <w:color w:val="000000" w:themeColor="text1"/>
          <w:sz w:val="27"/>
          <w:szCs w:val="27"/>
        </w:rPr>
      </w:pPr>
      <w:r w:rsidRPr="005B5F7E">
        <w:rPr>
          <w:rFonts w:ascii="Times New Roman" w:hAnsi="Times New Roman" w:cs="Times New Roman"/>
          <w:b/>
          <w:color w:val="000000" w:themeColor="text1"/>
          <w:sz w:val="28"/>
          <w:szCs w:val="28"/>
        </w:rPr>
        <w:t>Калининского муниципального</w:t>
      </w:r>
      <w:r w:rsidR="005B5F7E" w:rsidRPr="005B5F7E">
        <w:rPr>
          <w:rFonts w:ascii="Times New Roman" w:hAnsi="Times New Roman" w:cs="Times New Roman"/>
          <w:b/>
          <w:color w:val="000000" w:themeColor="text1"/>
          <w:sz w:val="28"/>
          <w:szCs w:val="28"/>
        </w:rPr>
        <w:t xml:space="preserve"> </w:t>
      </w:r>
      <w:r w:rsidRPr="005B5F7E">
        <w:rPr>
          <w:rFonts w:ascii="Times New Roman" w:hAnsi="Times New Roman" w:cs="Times New Roman"/>
          <w:b/>
          <w:color w:val="000000" w:themeColor="text1"/>
          <w:sz w:val="28"/>
          <w:szCs w:val="28"/>
        </w:rPr>
        <w:t>района</w:t>
      </w:r>
    </w:p>
    <w:p w:rsidR="00B72BE3" w:rsidRPr="005B5F7E" w:rsidRDefault="00B72BE3" w:rsidP="005B5F7E">
      <w:pPr>
        <w:spacing w:after="0" w:line="240" w:lineRule="auto"/>
        <w:jc w:val="center"/>
        <w:rPr>
          <w:rFonts w:ascii="Times New Roman" w:hAnsi="Times New Roman" w:cs="Times New Roman"/>
          <w:b/>
          <w:color w:val="000000" w:themeColor="text1"/>
          <w:sz w:val="28"/>
          <w:szCs w:val="28"/>
        </w:rPr>
      </w:pPr>
      <w:r w:rsidRPr="005B5F7E">
        <w:rPr>
          <w:rFonts w:ascii="Times New Roman" w:hAnsi="Times New Roman" w:cs="Times New Roman"/>
          <w:b/>
          <w:color w:val="000000" w:themeColor="text1"/>
          <w:sz w:val="28"/>
          <w:szCs w:val="28"/>
        </w:rPr>
        <w:t>Саратовской области</w:t>
      </w:r>
    </w:p>
    <w:p w:rsidR="00B72BE3" w:rsidRPr="00B37C9A" w:rsidRDefault="00B72BE3" w:rsidP="004075FA">
      <w:pPr>
        <w:tabs>
          <w:tab w:val="left" w:pos="5940"/>
        </w:tabs>
        <w:spacing w:after="0" w:line="240" w:lineRule="auto"/>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ab/>
      </w:r>
    </w:p>
    <w:p w:rsidR="00B72BE3" w:rsidRPr="00B37C9A" w:rsidRDefault="00B72BE3" w:rsidP="004075FA">
      <w:pPr>
        <w:spacing w:after="0" w:line="240" w:lineRule="auto"/>
        <w:ind w:firstLine="567"/>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 руководствуясь Уставом </w:t>
      </w:r>
      <w:proofErr w:type="spellStart"/>
      <w:r w:rsidR="00B1436A" w:rsidRPr="00B37C9A">
        <w:rPr>
          <w:rFonts w:ascii="Times New Roman" w:hAnsi="Times New Roman" w:cs="Times New Roman"/>
          <w:color w:val="000000" w:themeColor="text1"/>
          <w:sz w:val="28"/>
          <w:szCs w:val="28"/>
        </w:rPr>
        <w:t>Симоновского</w:t>
      </w:r>
      <w:proofErr w:type="spellEnd"/>
      <w:r w:rsidR="009E4151" w:rsidRPr="00B37C9A">
        <w:rPr>
          <w:rFonts w:ascii="Times New Roman" w:hAnsi="Times New Roman" w:cs="Times New Roman"/>
          <w:color w:val="000000" w:themeColor="text1"/>
          <w:sz w:val="28"/>
          <w:szCs w:val="28"/>
        </w:rPr>
        <w:t xml:space="preserve"> му</w:t>
      </w:r>
      <w:r w:rsidRPr="00B37C9A">
        <w:rPr>
          <w:rFonts w:ascii="Times New Roman" w:hAnsi="Times New Roman" w:cs="Times New Roman"/>
          <w:color w:val="000000" w:themeColor="text1"/>
          <w:sz w:val="28"/>
          <w:szCs w:val="28"/>
        </w:rPr>
        <w:t xml:space="preserve">ниципального образования </w:t>
      </w:r>
      <w:r w:rsidR="009E4151" w:rsidRPr="00B37C9A">
        <w:rPr>
          <w:rFonts w:ascii="Times New Roman" w:hAnsi="Times New Roman" w:cs="Times New Roman"/>
          <w:color w:val="000000" w:themeColor="text1"/>
          <w:sz w:val="28"/>
          <w:szCs w:val="28"/>
        </w:rPr>
        <w:t>Калининского муниципального района</w:t>
      </w:r>
      <w:r w:rsidRPr="00B37C9A">
        <w:rPr>
          <w:rFonts w:ascii="Times New Roman" w:hAnsi="Times New Roman" w:cs="Times New Roman"/>
          <w:color w:val="000000" w:themeColor="text1"/>
          <w:sz w:val="28"/>
          <w:szCs w:val="28"/>
        </w:rPr>
        <w:t xml:space="preserve"> Саратовской области, Совет депутатов </w:t>
      </w:r>
      <w:proofErr w:type="spellStart"/>
      <w:r w:rsidR="00B1436A" w:rsidRPr="00B37C9A">
        <w:rPr>
          <w:rFonts w:ascii="Times New Roman" w:hAnsi="Times New Roman" w:cs="Times New Roman"/>
          <w:color w:val="000000" w:themeColor="text1"/>
          <w:sz w:val="28"/>
          <w:szCs w:val="28"/>
        </w:rPr>
        <w:t>Симоновского</w:t>
      </w:r>
      <w:proofErr w:type="spellEnd"/>
      <w:r w:rsidR="009E4151" w:rsidRPr="00B37C9A">
        <w:rPr>
          <w:rFonts w:ascii="Times New Roman" w:hAnsi="Times New Roman" w:cs="Times New Roman"/>
          <w:color w:val="000000" w:themeColor="text1"/>
          <w:sz w:val="28"/>
          <w:szCs w:val="28"/>
        </w:rPr>
        <w:t xml:space="preserve"> </w:t>
      </w:r>
      <w:r w:rsidRPr="00B37C9A">
        <w:rPr>
          <w:rFonts w:ascii="Times New Roman" w:hAnsi="Times New Roman" w:cs="Times New Roman"/>
          <w:color w:val="000000" w:themeColor="text1"/>
          <w:sz w:val="28"/>
          <w:szCs w:val="28"/>
        </w:rPr>
        <w:t>муниципального образования</w:t>
      </w:r>
      <w:r w:rsidR="00250DA7">
        <w:rPr>
          <w:rFonts w:ascii="Times New Roman" w:hAnsi="Times New Roman" w:cs="Times New Roman"/>
          <w:color w:val="000000" w:themeColor="text1"/>
          <w:sz w:val="28"/>
          <w:szCs w:val="28"/>
        </w:rPr>
        <w:t xml:space="preserve">  Калининского  муниципального  района Саратовской области,</w:t>
      </w:r>
      <w:r w:rsidRPr="00B37C9A">
        <w:rPr>
          <w:rFonts w:ascii="Times New Roman" w:hAnsi="Times New Roman" w:cs="Times New Roman"/>
          <w:color w:val="000000" w:themeColor="text1"/>
          <w:sz w:val="28"/>
          <w:szCs w:val="28"/>
        </w:rPr>
        <w:t xml:space="preserve">  </w:t>
      </w:r>
    </w:p>
    <w:p w:rsidR="00B72BE3" w:rsidRPr="00B37C9A" w:rsidRDefault="00B72BE3" w:rsidP="004075FA">
      <w:pPr>
        <w:spacing w:after="0" w:line="240" w:lineRule="auto"/>
        <w:ind w:firstLine="567"/>
        <w:jc w:val="both"/>
        <w:rPr>
          <w:rFonts w:ascii="Times New Roman" w:hAnsi="Times New Roman" w:cs="Times New Roman"/>
          <w:color w:val="000000" w:themeColor="text1"/>
          <w:sz w:val="28"/>
          <w:szCs w:val="28"/>
        </w:rPr>
      </w:pPr>
      <w:r w:rsidRPr="00B37C9A">
        <w:rPr>
          <w:rFonts w:ascii="Times New Roman" w:hAnsi="Times New Roman" w:cs="Times New Roman"/>
          <w:b/>
          <w:color w:val="000000" w:themeColor="text1"/>
          <w:sz w:val="28"/>
          <w:szCs w:val="28"/>
        </w:rPr>
        <w:t>РЕШИЛ:</w:t>
      </w:r>
    </w:p>
    <w:p w:rsidR="00B72BE3" w:rsidRPr="00B37C9A" w:rsidRDefault="00B72BE3" w:rsidP="004075FA">
      <w:pPr>
        <w:spacing w:after="0" w:line="240" w:lineRule="auto"/>
        <w:ind w:firstLine="567"/>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1.</w:t>
      </w:r>
      <w:r w:rsidR="004D4981" w:rsidRPr="00B37C9A">
        <w:rPr>
          <w:rFonts w:ascii="Times New Roman" w:hAnsi="Times New Roman" w:cs="Times New Roman"/>
          <w:color w:val="000000" w:themeColor="text1"/>
          <w:sz w:val="28"/>
          <w:szCs w:val="28"/>
        </w:rPr>
        <w:t xml:space="preserve"> </w:t>
      </w:r>
      <w:r w:rsidR="00871B16" w:rsidRPr="00B37C9A">
        <w:rPr>
          <w:rFonts w:ascii="Times New Roman" w:hAnsi="Times New Roman" w:cs="Times New Roman"/>
          <w:color w:val="000000" w:themeColor="text1"/>
          <w:sz w:val="28"/>
          <w:szCs w:val="28"/>
        </w:rPr>
        <w:t xml:space="preserve">Утвердить генеральный план </w:t>
      </w:r>
      <w:proofErr w:type="spellStart"/>
      <w:r w:rsidR="00B1436A" w:rsidRPr="00B37C9A">
        <w:rPr>
          <w:rFonts w:ascii="Times New Roman" w:hAnsi="Times New Roman" w:cs="Times New Roman"/>
          <w:color w:val="000000" w:themeColor="text1"/>
          <w:sz w:val="28"/>
          <w:szCs w:val="28"/>
        </w:rPr>
        <w:t>Симоновского</w:t>
      </w:r>
      <w:proofErr w:type="spellEnd"/>
      <w:r w:rsidR="009E4151" w:rsidRPr="00B37C9A">
        <w:rPr>
          <w:rFonts w:ascii="Times New Roman" w:hAnsi="Times New Roman" w:cs="Times New Roman"/>
          <w:bCs/>
          <w:color w:val="000000" w:themeColor="text1"/>
          <w:sz w:val="28"/>
          <w:szCs w:val="28"/>
        </w:rPr>
        <w:t xml:space="preserve"> </w:t>
      </w:r>
      <w:r w:rsidRPr="00B37C9A">
        <w:rPr>
          <w:rFonts w:ascii="Times New Roman" w:hAnsi="Times New Roman" w:cs="Times New Roman"/>
          <w:bCs/>
          <w:color w:val="000000" w:themeColor="text1"/>
          <w:sz w:val="28"/>
          <w:szCs w:val="28"/>
        </w:rPr>
        <w:t xml:space="preserve">муниципального образования </w:t>
      </w:r>
      <w:r w:rsidRPr="00B37C9A">
        <w:rPr>
          <w:rFonts w:ascii="Times New Roman" w:hAnsi="Times New Roman" w:cs="Times New Roman"/>
          <w:color w:val="000000" w:themeColor="text1"/>
          <w:sz w:val="28"/>
          <w:szCs w:val="28"/>
        </w:rPr>
        <w:t>Калининского муниципального района Саратовской области</w:t>
      </w:r>
      <w:r w:rsidR="00871B16" w:rsidRPr="00B37C9A">
        <w:rPr>
          <w:rFonts w:ascii="Times New Roman" w:hAnsi="Times New Roman" w:cs="Times New Roman"/>
          <w:color w:val="000000" w:themeColor="text1"/>
          <w:sz w:val="28"/>
          <w:szCs w:val="28"/>
        </w:rPr>
        <w:t xml:space="preserve"> (приложение № 1).</w:t>
      </w:r>
      <w:r w:rsidRPr="00B37C9A">
        <w:rPr>
          <w:rFonts w:ascii="Times New Roman" w:hAnsi="Times New Roman" w:cs="Times New Roman"/>
          <w:color w:val="000000" w:themeColor="text1"/>
          <w:sz w:val="28"/>
          <w:szCs w:val="28"/>
        </w:rPr>
        <w:t xml:space="preserve"> </w:t>
      </w:r>
    </w:p>
    <w:p w:rsidR="00B72BE3" w:rsidRPr="00B37C9A" w:rsidRDefault="004D4981" w:rsidP="004075FA">
      <w:pPr>
        <w:spacing w:after="0" w:line="240" w:lineRule="auto"/>
        <w:ind w:firstLine="567"/>
        <w:jc w:val="both"/>
        <w:rPr>
          <w:rFonts w:ascii="Times New Roman" w:hAnsi="Times New Roman" w:cs="Times New Roman"/>
          <w:color w:val="000000" w:themeColor="text1"/>
          <w:sz w:val="28"/>
          <w:szCs w:val="28"/>
          <w:lang w:eastAsia="ar-SA"/>
        </w:rPr>
      </w:pPr>
      <w:r w:rsidRPr="00B37C9A">
        <w:rPr>
          <w:rFonts w:ascii="Times New Roman" w:hAnsi="Times New Roman" w:cs="Times New Roman"/>
          <w:color w:val="000000" w:themeColor="text1"/>
          <w:sz w:val="28"/>
          <w:szCs w:val="28"/>
        </w:rPr>
        <w:t xml:space="preserve">2. </w:t>
      </w:r>
      <w:r w:rsidR="00AF0912" w:rsidRPr="00B37C9A">
        <w:rPr>
          <w:rFonts w:ascii="Times New Roman" w:hAnsi="Times New Roman" w:cs="Times New Roman"/>
          <w:color w:val="000000" w:themeColor="text1"/>
          <w:sz w:val="28"/>
          <w:szCs w:val="28"/>
        </w:rPr>
        <w:t xml:space="preserve">Утвердить «Карту </w:t>
      </w:r>
      <w:r w:rsidR="00B43661" w:rsidRPr="00B37C9A">
        <w:rPr>
          <w:rFonts w:ascii="Times New Roman" w:hAnsi="Times New Roman" w:cs="Times New Roman"/>
          <w:color w:val="000000" w:themeColor="text1"/>
          <w:sz w:val="28"/>
          <w:szCs w:val="28"/>
        </w:rPr>
        <w:t>функциональных зон</w:t>
      </w:r>
      <w:r w:rsidR="00F07182" w:rsidRPr="00B37C9A">
        <w:rPr>
          <w:rFonts w:ascii="Times New Roman" w:hAnsi="Times New Roman" w:cs="Times New Roman"/>
          <w:color w:val="000000" w:themeColor="text1"/>
          <w:sz w:val="28"/>
          <w:szCs w:val="28"/>
        </w:rPr>
        <w:t>» (Приложение №2</w:t>
      </w:r>
      <w:r w:rsidR="00AF0912" w:rsidRPr="00B37C9A">
        <w:rPr>
          <w:rFonts w:ascii="Times New Roman" w:hAnsi="Times New Roman" w:cs="Times New Roman"/>
          <w:color w:val="000000" w:themeColor="text1"/>
          <w:sz w:val="28"/>
          <w:szCs w:val="28"/>
        </w:rPr>
        <w:t>)</w:t>
      </w:r>
      <w:r w:rsidR="00AF0912" w:rsidRPr="00B37C9A">
        <w:rPr>
          <w:rFonts w:ascii="Times New Roman" w:hAnsi="Times New Roman" w:cs="Times New Roman"/>
          <w:color w:val="000000" w:themeColor="text1"/>
          <w:sz w:val="28"/>
          <w:szCs w:val="28"/>
          <w:lang w:eastAsia="ar-SA"/>
        </w:rPr>
        <w:t>;</w:t>
      </w:r>
    </w:p>
    <w:p w:rsidR="00AF0912" w:rsidRPr="00B37C9A" w:rsidRDefault="00250DA7" w:rsidP="004075FA">
      <w:pPr>
        <w:spacing w:after="0" w:line="240" w:lineRule="auto"/>
        <w:ind w:firstLine="567"/>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3.</w:t>
      </w:r>
      <w:r w:rsidR="00AF0912" w:rsidRPr="00B37C9A">
        <w:rPr>
          <w:rFonts w:ascii="Times New Roman" w:hAnsi="Times New Roman" w:cs="Times New Roman"/>
          <w:color w:val="000000" w:themeColor="text1"/>
          <w:sz w:val="28"/>
          <w:szCs w:val="28"/>
        </w:rPr>
        <w:t xml:space="preserve">Утвердить «Карту границ </w:t>
      </w:r>
      <w:r w:rsidR="0077216F" w:rsidRPr="00B37C9A">
        <w:rPr>
          <w:rFonts w:ascii="Times New Roman" w:hAnsi="Times New Roman" w:cs="Times New Roman"/>
          <w:color w:val="000000" w:themeColor="text1"/>
          <w:sz w:val="28"/>
          <w:szCs w:val="28"/>
        </w:rPr>
        <w:t>территорий, подверженных риску возникновения, чрезвычайных ситуаций природного и техногенного характера</w:t>
      </w:r>
      <w:r w:rsidR="00F07182" w:rsidRPr="00B37C9A">
        <w:rPr>
          <w:rFonts w:ascii="Times New Roman" w:hAnsi="Times New Roman" w:cs="Times New Roman"/>
          <w:color w:val="000000" w:themeColor="text1"/>
          <w:sz w:val="28"/>
          <w:szCs w:val="28"/>
        </w:rPr>
        <w:t>» (Приложение №3</w:t>
      </w:r>
      <w:r w:rsidR="00AF0912" w:rsidRPr="00B37C9A">
        <w:rPr>
          <w:rFonts w:ascii="Times New Roman" w:hAnsi="Times New Roman" w:cs="Times New Roman"/>
          <w:color w:val="000000" w:themeColor="text1"/>
          <w:sz w:val="28"/>
          <w:szCs w:val="28"/>
        </w:rPr>
        <w:t>)</w:t>
      </w:r>
      <w:r w:rsidR="00AF0912" w:rsidRPr="00B37C9A">
        <w:rPr>
          <w:rFonts w:ascii="Times New Roman" w:hAnsi="Times New Roman" w:cs="Times New Roman"/>
          <w:color w:val="000000" w:themeColor="text1"/>
          <w:sz w:val="28"/>
          <w:szCs w:val="28"/>
          <w:lang w:eastAsia="ar-SA"/>
        </w:rPr>
        <w:t>;</w:t>
      </w:r>
    </w:p>
    <w:p w:rsidR="00B72BE3" w:rsidRPr="00B37C9A" w:rsidRDefault="00B43661" w:rsidP="004075FA">
      <w:pPr>
        <w:spacing w:after="0" w:line="240" w:lineRule="auto"/>
        <w:ind w:firstLine="567"/>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4</w:t>
      </w:r>
      <w:r w:rsidR="004D4981" w:rsidRPr="00B37C9A">
        <w:rPr>
          <w:rFonts w:ascii="Times New Roman" w:hAnsi="Times New Roman" w:cs="Times New Roman"/>
          <w:color w:val="000000" w:themeColor="text1"/>
          <w:sz w:val="28"/>
          <w:szCs w:val="28"/>
        </w:rPr>
        <w:t xml:space="preserve">. </w:t>
      </w:r>
      <w:r w:rsidR="00B72BE3" w:rsidRPr="00B37C9A">
        <w:rPr>
          <w:rFonts w:ascii="Times New Roman" w:hAnsi="Times New Roman" w:cs="Times New Roman"/>
          <w:color w:val="000000" w:themeColor="text1"/>
          <w:sz w:val="28"/>
          <w:szCs w:val="28"/>
        </w:rPr>
        <w:t>Настоящее решение вступает в силу после его официального опубликования (обнародования).</w:t>
      </w:r>
    </w:p>
    <w:p w:rsidR="00B72BE3" w:rsidRPr="00B37C9A" w:rsidRDefault="006F4808" w:rsidP="004075FA">
      <w:pPr>
        <w:pStyle w:val="a5"/>
        <w:ind w:firstLine="567"/>
        <w:jc w:val="both"/>
        <w:rPr>
          <w:color w:val="000000" w:themeColor="text1"/>
        </w:rPr>
      </w:pPr>
      <w:r>
        <w:rPr>
          <w:color w:val="000000" w:themeColor="text1"/>
        </w:rPr>
        <w:t xml:space="preserve"> </w:t>
      </w:r>
    </w:p>
    <w:p w:rsidR="00B72BE3" w:rsidRPr="00B37C9A" w:rsidRDefault="00B72BE3" w:rsidP="004075FA">
      <w:pPr>
        <w:pStyle w:val="a5"/>
        <w:jc w:val="both"/>
        <w:rPr>
          <w:color w:val="000000" w:themeColor="text1"/>
        </w:rPr>
      </w:pPr>
    </w:p>
    <w:p w:rsidR="00B22B70" w:rsidRDefault="00B72BE3" w:rsidP="004075FA">
      <w:pPr>
        <w:spacing w:after="0" w:line="240" w:lineRule="auto"/>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Глава </w:t>
      </w:r>
      <w:proofErr w:type="spellStart"/>
      <w:r w:rsidR="008D5747" w:rsidRPr="00B37C9A">
        <w:rPr>
          <w:rFonts w:ascii="Times New Roman" w:hAnsi="Times New Roman" w:cs="Times New Roman"/>
          <w:b/>
          <w:bCs/>
          <w:color w:val="000000" w:themeColor="text1"/>
          <w:sz w:val="28"/>
          <w:szCs w:val="28"/>
        </w:rPr>
        <w:t>Симоновского</w:t>
      </w:r>
      <w:proofErr w:type="spellEnd"/>
      <w:r w:rsidR="00AF0912" w:rsidRPr="00B37C9A">
        <w:rPr>
          <w:rFonts w:ascii="Times New Roman" w:hAnsi="Times New Roman" w:cs="Times New Roman"/>
          <w:b/>
          <w:bCs/>
          <w:color w:val="000000" w:themeColor="text1"/>
          <w:sz w:val="28"/>
          <w:szCs w:val="28"/>
        </w:rPr>
        <w:t xml:space="preserve"> МО</w:t>
      </w:r>
    </w:p>
    <w:p w:rsidR="008A47A1" w:rsidRDefault="008A47A1" w:rsidP="004075FA">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Калининского  МР</w:t>
      </w:r>
    </w:p>
    <w:p w:rsidR="008A47A1" w:rsidRPr="00B37C9A" w:rsidRDefault="008A47A1" w:rsidP="004075FA">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Саратовской        области                                                      А.Н.</w:t>
      </w:r>
      <w:proofErr w:type="gramStart"/>
      <w:r>
        <w:rPr>
          <w:rFonts w:ascii="Times New Roman" w:hAnsi="Times New Roman" w:cs="Times New Roman"/>
          <w:b/>
          <w:bCs/>
          <w:color w:val="000000" w:themeColor="text1"/>
          <w:sz w:val="28"/>
          <w:szCs w:val="28"/>
        </w:rPr>
        <w:t>Максимкина</w:t>
      </w:r>
      <w:proofErr w:type="gramEnd"/>
    </w:p>
    <w:p w:rsidR="000B675D" w:rsidRPr="00B37C9A" w:rsidRDefault="000B675D" w:rsidP="004075FA">
      <w:pPr>
        <w:spacing w:line="240" w:lineRule="auto"/>
        <w:rPr>
          <w:rFonts w:ascii="Times New Roman" w:hAnsi="Times New Roman" w:cs="Times New Roman"/>
          <w:b/>
          <w:bCs/>
          <w:color w:val="000000" w:themeColor="text1"/>
          <w:sz w:val="28"/>
          <w:szCs w:val="28"/>
        </w:rPr>
      </w:pPr>
    </w:p>
    <w:p w:rsidR="00FF35D3" w:rsidRPr="00B37C9A" w:rsidRDefault="00FF35D3" w:rsidP="004075FA">
      <w:pPr>
        <w:spacing w:after="0" w:line="240" w:lineRule="auto"/>
        <w:jc w:val="right"/>
        <w:rPr>
          <w:rFonts w:ascii="Times New Roman" w:hAnsi="Times New Roman" w:cs="Times New Roman"/>
          <w:b/>
          <w:bCs/>
          <w:color w:val="000000" w:themeColor="text1"/>
          <w:sz w:val="28"/>
          <w:szCs w:val="28"/>
        </w:rPr>
      </w:pPr>
    </w:p>
    <w:p w:rsidR="00FF35D3" w:rsidRPr="00B37C9A" w:rsidRDefault="00FF35D3" w:rsidP="004075FA">
      <w:pPr>
        <w:spacing w:after="0" w:line="240" w:lineRule="auto"/>
        <w:jc w:val="right"/>
        <w:rPr>
          <w:rFonts w:ascii="Times New Roman" w:hAnsi="Times New Roman" w:cs="Times New Roman"/>
          <w:b/>
          <w:bCs/>
          <w:color w:val="000000" w:themeColor="text1"/>
          <w:sz w:val="28"/>
          <w:szCs w:val="28"/>
        </w:rPr>
      </w:pPr>
    </w:p>
    <w:p w:rsidR="00F07182" w:rsidRPr="00B37C9A" w:rsidRDefault="00F07182" w:rsidP="004075FA">
      <w:pPr>
        <w:spacing w:after="0" w:line="240" w:lineRule="auto"/>
        <w:jc w:val="right"/>
        <w:rPr>
          <w:rFonts w:ascii="Times New Roman" w:hAnsi="Times New Roman" w:cs="Times New Roman"/>
          <w:b/>
          <w:bCs/>
          <w:color w:val="000000" w:themeColor="text1"/>
          <w:sz w:val="28"/>
          <w:szCs w:val="28"/>
        </w:rPr>
      </w:pPr>
    </w:p>
    <w:p w:rsidR="00FB5568" w:rsidRPr="00B37C9A" w:rsidRDefault="00FB5568" w:rsidP="004075FA">
      <w:pPr>
        <w:spacing w:after="0" w:line="240" w:lineRule="auto"/>
        <w:jc w:val="right"/>
        <w:rPr>
          <w:rFonts w:ascii="Times New Roman" w:hAnsi="Times New Roman" w:cs="Times New Roman"/>
          <w:b/>
          <w:bCs/>
          <w:color w:val="000000" w:themeColor="text1"/>
          <w:sz w:val="28"/>
          <w:szCs w:val="28"/>
        </w:rPr>
      </w:pPr>
    </w:p>
    <w:p w:rsidR="00C7595A" w:rsidRPr="00B37C9A" w:rsidRDefault="00C7595A" w:rsidP="004075FA">
      <w:pPr>
        <w:spacing w:after="0" w:line="240" w:lineRule="auto"/>
        <w:jc w:val="right"/>
        <w:rPr>
          <w:rFonts w:ascii="Times New Roman" w:hAnsi="Times New Roman" w:cs="Times New Roman"/>
          <w:b/>
          <w:bCs/>
          <w:color w:val="000000" w:themeColor="text1"/>
          <w:sz w:val="28"/>
          <w:szCs w:val="28"/>
        </w:rPr>
      </w:pPr>
    </w:p>
    <w:p w:rsidR="00356D0A" w:rsidRDefault="00356D0A" w:rsidP="004075FA">
      <w:pPr>
        <w:spacing w:after="0" w:line="240" w:lineRule="auto"/>
        <w:jc w:val="right"/>
        <w:rPr>
          <w:rFonts w:ascii="Times New Roman" w:hAnsi="Times New Roman" w:cs="Times New Roman"/>
          <w:b/>
          <w:bCs/>
          <w:color w:val="000000" w:themeColor="text1"/>
          <w:sz w:val="28"/>
          <w:szCs w:val="28"/>
        </w:rPr>
      </w:pPr>
    </w:p>
    <w:p w:rsidR="000B675D" w:rsidRPr="00B37C9A" w:rsidRDefault="003A58CE" w:rsidP="003A58CE">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0B675D" w:rsidRPr="00B37C9A">
        <w:rPr>
          <w:rFonts w:ascii="Times New Roman" w:hAnsi="Times New Roman" w:cs="Times New Roman"/>
          <w:b/>
          <w:bCs/>
          <w:color w:val="000000" w:themeColor="text1"/>
          <w:sz w:val="28"/>
          <w:szCs w:val="28"/>
        </w:rPr>
        <w:t xml:space="preserve">Приложение № 1 </w:t>
      </w:r>
    </w:p>
    <w:p w:rsidR="000B675D" w:rsidRPr="00B37C9A" w:rsidRDefault="000B675D" w:rsidP="004075FA">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к решению Совета депутатов </w:t>
      </w:r>
    </w:p>
    <w:p w:rsidR="000B675D" w:rsidRDefault="003A58CE" w:rsidP="003A58CE">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roofErr w:type="spellStart"/>
      <w:r w:rsidR="00FB5568" w:rsidRPr="00B37C9A">
        <w:rPr>
          <w:rFonts w:ascii="Times New Roman" w:hAnsi="Times New Roman" w:cs="Times New Roman"/>
          <w:b/>
          <w:bCs/>
          <w:color w:val="000000" w:themeColor="text1"/>
          <w:sz w:val="28"/>
          <w:szCs w:val="28"/>
        </w:rPr>
        <w:t>Симоновского</w:t>
      </w:r>
      <w:proofErr w:type="spellEnd"/>
      <w:r w:rsidR="00FB5568" w:rsidRPr="00B37C9A">
        <w:rPr>
          <w:rFonts w:ascii="Times New Roman" w:hAnsi="Times New Roman" w:cs="Times New Roman"/>
          <w:b/>
          <w:bCs/>
          <w:color w:val="000000" w:themeColor="text1"/>
          <w:sz w:val="28"/>
          <w:szCs w:val="28"/>
        </w:rPr>
        <w:t xml:space="preserve"> </w:t>
      </w:r>
      <w:r w:rsidR="000B675D" w:rsidRPr="00B37C9A">
        <w:rPr>
          <w:rFonts w:ascii="Times New Roman" w:hAnsi="Times New Roman" w:cs="Times New Roman"/>
          <w:b/>
          <w:bCs/>
          <w:color w:val="000000" w:themeColor="text1"/>
          <w:sz w:val="28"/>
          <w:szCs w:val="28"/>
        </w:rPr>
        <w:t>МО</w:t>
      </w:r>
    </w:p>
    <w:p w:rsidR="003A58CE" w:rsidRDefault="003A58CE" w:rsidP="003A58CE">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Калининского  МР</w:t>
      </w:r>
    </w:p>
    <w:p w:rsidR="003A58CE" w:rsidRPr="00B37C9A" w:rsidRDefault="003A58CE" w:rsidP="003A58CE">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от 27.12.2023г. №08-45</w:t>
      </w:r>
    </w:p>
    <w:p w:rsidR="000B675D" w:rsidRPr="00B37C9A" w:rsidRDefault="000B675D" w:rsidP="004075FA">
      <w:pPr>
        <w:spacing w:line="240" w:lineRule="auto"/>
        <w:jc w:val="right"/>
        <w:rPr>
          <w:rFonts w:ascii="Times New Roman" w:hAnsi="Times New Roman" w:cs="Times New Roman"/>
          <w:b/>
          <w:bCs/>
          <w:color w:val="000000" w:themeColor="text1"/>
          <w:sz w:val="28"/>
          <w:szCs w:val="28"/>
        </w:rPr>
      </w:pPr>
    </w:p>
    <w:tbl>
      <w:tblPr>
        <w:tblW w:w="4620" w:type="pct"/>
        <w:jc w:val="center"/>
        <w:tblLayout w:type="fixed"/>
        <w:tblLook w:val="04A0"/>
      </w:tblPr>
      <w:tblGrid>
        <w:gridCol w:w="9104"/>
      </w:tblGrid>
      <w:tr w:rsidR="00FF35D3" w:rsidRPr="00B37C9A" w:rsidTr="00ED28CD">
        <w:trPr>
          <w:trHeight w:val="2880"/>
          <w:jc w:val="center"/>
        </w:trPr>
        <w:tc>
          <w:tcPr>
            <w:tcW w:w="5000" w:type="pct"/>
            <w:hideMark/>
          </w:tcPr>
          <w:tbl>
            <w:tblPr>
              <w:tblW w:w="5000" w:type="pct"/>
              <w:jc w:val="center"/>
              <w:tblLayout w:type="fixed"/>
              <w:tblLook w:val="04A0"/>
            </w:tblPr>
            <w:tblGrid>
              <w:gridCol w:w="8888"/>
            </w:tblGrid>
            <w:tr w:rsidR="00FC3CB3" w:rsidRPr="00B37C9A" w:rsidTr="00ED28CD">
              <w:trPr>
                <w:trHeight w:val="2880"/>
                <w:jc w:val="center"/>
              </w:trPr>
              <w:tc>
                <w:tcPr>
                  <w:tcW w:w="5000" w:type="pct"/>
                </w:tcPr>
                <w:p w:rsidR="00FC3CB3" w:rsidRPr="00B37C9A" w:rsidRDefault="00FC3CB3" w:rsidP="00AA37D3">
                  <w:pPr>
                    <w:pStyle w:val="ac"/>
                    <w:ind w:firstLine="284"/>
                    <w:jc w:val="center"/>
                    <w:rPr>
                      <w:rFonts w:ascii="Times New Roman" w:hAnsi="Times New Roman"/>
                      <w:i/>
                      <w:color w:val="000000" w:themeColor="text1"/>
                    </w:rPr>
                  </w:pPr>
                  <w:bookmarkStart w:id="0" w:name="_Toc19601161"/>
                  <w:bookmarkStart w:id="1" w:name="_Toc21089212"/>
                  <w:bookmarkStart w:id="2" w:name="_Toc20301407"/>
                  <w:bookmarkStart w:id="3" w:name="_Toc9524865"/>
                  <w:bookmarkStart w:id="4" w:name="_Toc509150237"/>
                </w:p>
              </w:tc>
            </w:tr>
            <w:tr w:rsidR="00FC3CB3" w:rsidRPr="00B37C9A" w:rsidTr="00ED28CD">
              <w:trPr>
                <w:trHeight w:val="3215"/>
                <w:jc w:val="center"/>
              </w:trPr>
              <w:tc>
                <w:tcPr>
                  <w:tcW w:w="5000" w:type="pct"/>
                  <w:shd w:val="clear" w:color="auto" w:fill="auto"/>
                  <w:vAlign w:val="center"/>
                </w:tcPr>
                <w:p w:rsidR="00931A16" w:rsidRDefault="00FC3CB3" w:rsidP="00AA37D3">
                  <w:pPr>
                    <w:pStyle w:val="afc"/>
                    <w:jc w:val="center"/>
                    <w:rPr>
                      <w:rFonts w:ascii="Times New Roman" w:eastAsia="Times New Roman" w:hAnsi="Times New Roman"/>
                      <w:b/>
                      <w:color w:val="000000" w:themeColor="text1"/>
                      <w:sz w:val="32"/>
                      <w:szCs w:val="32"/>
                    </w:rPr>
                  </w:pPr>
                  <w:r w:rsidRPr="00B37C9A">
                    <w:rPr>
                      <w:rFonts w:ascii="Times New Roman" w:eastAsia="Times New Roman" w:hAnsi="Times New Roman"/>
                      <w:b/>
                      <w:color w:val="000000" w:themeColor="text1"/>
                      <w:sz w:val="32"/>
                      <w:szCs w:val="32"/>
                    </w:rPr>
                    <w:t>Генеральный план</w:t>
                  </w:r>
                </w:p>
                <w:p w:rsidR="00FC3CB3" w:rsidRPr="00B37C9A" w:rsidRDefault="00FC3CB3" w:rsidP="00AA37D3">
                  <w:pPr>
                    <w:pStyle w:val="afc"/>
                    <w:jc w:val="center"/>
                    <w:rPr>
                      <w:rFonts w:ascii="Times New Roman" w:eastAsia="Times New Roman" w:hAnsi="Times New Roman"/>
                      <w:b/>
                      <w:color w:val="000000" w:themeColor="text1"/>
                      <w:sz w:val="32"/>
                      <w:szCs w:val="32"/>
                    </w:rPr>
                  </w:pPr>
                  <w:r w:rsidRPr="00B37C9A">
                    <w:rPr>
                      <w:rFonts w:ascii="Times New Roman" w:eastAsia="Times New Roman" w:hAnsi="Times New Roman"/>
                      <w:b/>
                      <w:color w:val="000000" w:themeColor="text1"/>
                      <w:sz w:val="32"/>
                      <w:szCs w:val="32"/>
                    </w:rPr>
                    <w:t xml:space="preserve"> </w:t>
                  </w:r>
                  <w:proofErr w:type="spellStart"/>
                  <w:r w:rsidRPr="00B37C9A">
                    <w:rPr>
                      <w:rFonts w:ascii="Times New Roman" w:eastAsia="Times New Roman" w:hAnsi="Times New Roman"/>
                      <w:b/>
                      <w:color w:val="000000" w:themeColor="text1"/>
                      <w:sz w:val="32"/>
                      <w:szCs w:val="32"/>
                    </w:rPr>
                    <w:t>Симоновского</w:t>
                  </w:r>
                  <w:proofErr w:type="spellEnd"/>
                  <w:r w:rsidRPr="00B37C9A">
                    <w:rPr>
                      <w:rFonts w:ascii="Times New Roman" w:eastAsia="Times New Roman" w:hAnsi="Times New Roman"/>
                      <w:b/>
                      <w:color w:val="000000" w:themeColor="text1"/>
                      <w:sz w:val="32"/>
                      <w:szCs w:val="32"/>
                    </w:rPr>
                    <w:t xml:space="preserve"> муниципального образования Калининского муниципального района </w:t>
                  </w:r>
                </w:p>
                <w:p w:rsidR="00FC3CB3" w:rsidRPr="00B37C9A" w:rsidRDefault="00FC3CB3" w:rsidP="00AA37D3">
                  <w:pPr>
                    <w:pStyle w:val="afc"/>
                    <w:jc w:val="center"/>
                    <w:rPr>
                      <w:rFonts w:ascii="Times New Roman" w:eastAsia="Times New Roman" w:hAnsi="Times New Roman"/>
                      <w:b/>
                      <w:color w:val="000000" w:themeColor="text1"/>
                      <w:sz w:val="32"/>
                      <w:szCs w:val="32"/>
                    </w:rPr>
                  </w:pPr>
                  <w:r w:rsidRPr="00B37C9A">
                    <w:rPr>
                      <w:rFonts w:ascii="Times New Roman" w:eastAsia="Times New Roman" w:hAnsi="Times New Roman"/>
                      <w:b/>
                      <w:color w:val="000000" w:themeColor="text1"/>
                      <w:sz w:val="32"/>
                      <w:szCs w:val="32"/>
                    </w:rPr>
                    <w:t>Саратовской области</w:t>
                  </w:r>
                </w:p>
              </w:tc>
            </w:tr>
            <w:tr w:rsidR="00FC3CB3" w:rsidRPr="00B37C9A" w:rsidTr="00ED28CD">
              <w:trPr>
                <w:trHeight w:val="720"/>
                <w:jc w:val="center"/>
              </w:trPr>
              <w:tc>
                <w:tcPr>
                  <w:tcW w:w="5000" w:type="pct"/>
                  <w:shd w:val="clear" w:color="auto" w:fill="auto"/>
                  <w:vAlign w:val="center"/>
                </w:tcPr>
                <w:p w:rsidR="00FC3CB3" w:rsidRPr="00B37C9A" w:rsidRDefault="00FC3CB3" w:rsidP="00AA37D3">
                  <w:pPr>
                    <w:pStyle w:val="afc"/>
                    <w:jc w:val="center"/>
                    <w:rPr>
                      <w:rFonts w:ascii="Times New Roman" w:eastAsia="Times New Roman" w:hAnsi="Times New Roman"/>
                      <w:b/>
                      <w:color w:val="000000" w:themeColor="text1"/>
                      <w:sz w:val="28"/>
                      <w:szCs w:val="28"/>
                    </w:rPr>
                  </w:pPr>
                  <w:r w:rsidRPr="00B37C9A">
                    <w:rPr>
                      <w:rFonts w:ascii="Times New Roman" w:eastAsia="Times New Roman" w:hAnsi="Times New Roman"/>
                      <w:b/>
                      <w:color w:val="000000" w:themeColor="text1"/>
                      <w:sz w:val="28"/>
                      <w:szCs w:val="28"/>
                    </w:rPr>
                    <w:t>МАТЕРИАЛЫ ПО ОБОСНОВАНИЮ ГЕНЕРАЛЬНОГО ПЛАНА</w:t>
                  </w:r>
                </w:p>
              </w:tc>
            </w:tr>
            <w:tr w:rsidR="00FC3CB3" w:rsidRPr="00B37C9A" w:rsidTr="00ED28CD">
              <w:trPr>
                <w:trHeight w:val="360"/>
                <w:jc w:val="center"/>
              </w:trPr>
              <w:tc>
                <w:tcPr>
                  <w:tcW w:w="5000" w:type="pct"/>
                  <w:vAlign w:val="center"/>
                </w:tcPr>
                <w:p w:rsidR="00FC3CB3" w:rsidRPr="00B37C9A" w:rsidRDefault="00FC3CB3" w:rsidP="00AA37D3">
                  <w:pPr>
                    <w:pStyle w:val="afc"/>
                    <w:jc w:val="center"/>
                    <w:rPr>
                      <w:rFonts w:ascii="Times New Roman" w:hAnsi="Times New Roman"/>
                      <w:color w:val="000000" w:themeColor="text1"/>
                      <w:sz w:val="28"/>
                      <w:szCs w:val="28"/>
                    </w:rPr>
                  </w:pPr>
                </w:p>
              </w:tc>
            </w:tr>
            <w:tr w:rsidR="00FC3CB3" w:rsidRPr="00B37C9A" w:rsidTr="00ED28CD">
              <w:trPr>
                <w:trHeight w:val="3176"/>
                <w:jc w:val="center"/>
              </w:trPr>
              <w:tc>
                <w:tcPr>
                  <w:tcW w:w="5000" w:type="pct"/>
                  <w:vAlign w:val="center"/>
                </w:tcPr>
                <w:p w:rsidR="00FC3CB3" w:rsidRPr="00B37C9A" w:rsidRDefault="00FC3CB3" w:rsidP="00AA37D3">
                  <w:pPr>
                    <w:pStyle w:val="afc"/>
                    <w:jc w:val="center"/>
                    <w:rPr>
                      <w:rFonts w:ascii="Times New Roman" w:hAnsi="Times New Roman"/>
                      <w:b/>
                      <w:bCs/>
                      <w:color w:val="000000" w:themeColor="text1"/>
                      <w:sz w:val="28"/>
                      <w:szCs w:val="28"/>
                    </w:rPr>
                  </w:pPr>
                  <w:r w:rsidRPr="00B37C9A">
                    <w:rPr>
                      <w:rFonts w:ascii="Times New Roman" w:hAnsi="Times New Roman"/>
                      <w:bCs/>
                      <w:i/>
                      <w:color w:val="000000" w:themeColor="text1"/>
                      <w:sz w:val="28"/>
                      <w:szCs w:val="28"/>
                    </w:rPr>
                    <w:t>Пояснительная записка</w:t>
                  </w:r>
                </w:p>
              </w:tc>
            </w:tr>
          </w:tbl>
          <w:p w:rsidR="00FC3CB3" w:rsidRPr="00B37C9A" w:rsidRDefault="00FC3CB3" w:rsidP="00FC3CB3">
            <w:pPr>
              <w:rPr>
                <w:rFonts w:ascii="Times New Roman" w:hAnsi="Times New Roman"/>
                <w:color w:val="000000" w:themeColor="text1"/>
                <w:sz w:val="28"/>
                <w:szCs w:val="28"/>
              </w:rPr>
            </w:pPr>
          </w:p>
          <w:p w:rsidR="00FC3CB3" w:rsidRPr="00B37C9A" w:rsidRDefault="00FC3CB3" w:rsidP="00FC3CB3">
            <w:pPr>
              <w:rPr>
                <w:rFonts w:ascii="Times New Roman" w:hAnsi="Times New Roman"/>
                <w:color w:val="000000" w:themeColor="text1"/>
                <w:sz w:val="28"/>
                <w:szCs w:val="28"/>
              </w:rPr>
            </w:pPr>
          </w:p>
          <w:tbl>
            <w:tblPr>
              <w:tblpPr w:leftFromText="187" w:rightFromText="187" w:horzAnchor="margin" w:tblpXSpec="center" w:tblpYSpec="bottom"/>
              <w:tblW w:w="5000" w:type="pct"/>
              <w:tblLayout w:type="fixed"/>
              <w:tblLook w:val="04A0"/>
            </w:tblPr>
            <w:tblGrid>
              <w:gridCol w:w="8888"/>
            </w:tblGrid>
            <w:tr w:rsidR="00FC3CB3" w:rsidRPr="00B37C9A" w:rsidTr="00ED28CD">
              <w:trPr>
                <w:trHeight w:val="1000"/>
              </w:trPr>
              <w:tc>
                <w:tcPr>
                  <w:tcW w:w="5000" w:type="pct"/>
                  <w:vAlign w:val="bottom"/>
                </w:tcPr>
                <w:p w:rsidR="00FC3CB3" w:rsidRPr="00B37C9A" w:rsidRDefault="00FC3CB3" w:rsidP="00FC3CB3">
                  <w:pPr>
                    <w:pStyle w:val="afc"/>
                    <w:jc w:val="center"/>
                    <w:rPr>
                      <w:rFonts w:ascii="Times New Roman" w:hAnsi="Times New Roman"/>
                      <w:color w:val="000000" w:themeColor="text1"/>
                      <w:sz w:val="28"/>
                      <w:szCs w:val="28"/>
                    </w:rPr>
                  </w:pPr>
                </w:p>
              </w:tc>
            </w:tr>
          </w:tbl>
          <w:p w:rsidR="00FC3CB3" w:rsidRPr="00B37C9A" w:rsidRDefault="00FC3CB3" w:rsidP="00FC3CB3">
            <w:pPr>
              <w:rPr>
                <w:rFonts w:ascii="Times New Roman" w:hAnsi="Times New Roman"/>
                <w:color w:val="000000" w:themeColor="text1"/>
                <w:sz w:val="28"/>
                <w:szCs w:val="28"/>
              </w:rPr>
            </w:pPr>
          </w:p>
          <w:p w:rsidR="00FC3CB3" w:rsidRPr="00B37C9A" w:rsidRDefault="00FC3CB3" w:rsidP="00FC3CB3">
            <w:pPr>
              <w:pStyle w:val="aff2"/>
              <w:ind w:firstLine="709"/>
              <w:jc w:val="left"/>
              <w:outlineLvl w:val="0"/>
              <w:rPr>
                <w:color w:val="000000" w:themeColor="text1"/>
              </w:rPr>
            </w:pPr>
            <w:r w:rsidRPr="00B37C9A">
              <w:rPr>
                <w:color w:val="000000" w:themeColor="text1"/>
              </w:rPr>
              <w:br w:type="page"/>
            </w:r>
            <w:bookmarkStart w:id="5" w:name="_Toc138163160"/>
            <w:r w:rsidRPr="00B37C9A">
              <w:rPr>
                <w:color w:val="000000" w:themeColor="text1"/>
              </w:rPr>
              <w:t>СОСТАВ ГЕНЕРАЛЬНОГО ПЛАНА</w:t>
            </w:r>
            <w:bookmarkEnd w:id="5"/>
            <w:r w:rsidRPr="00B37C9A">
              <w:rPr>
                <w:color w:val="000000" w:themeColor="text1"/>
              </w:rPr>
              <w:t xml:space="preserve"> </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Генеральный план </w:t>
            </w:r>
            <w:proofErr w:type="spellStart"/>
            <w:r w:rsidRPr="00B37C9A">
              <w:rPr>
                <w:rFonts w:ascii="Times New Roman" w:hAnsi="Times New Roman"/>
                <w:color w:val="000000" w:themeColor="text1"/>
                <w:sz w:val="28"/>
                <w:szCs w:val="28"/>
              </w:rPr>
              <w:t>Симоновского</w:t>
            </w:r>
            <w:proofErr w:type="spellEnd"/>
            <w:r w:rsidRPr="00B37C9A">
              <w:rPr>
                <w:rFonts w:ascii="Times New Roman" w:hAnsi="Times New Roman"/>
                <w:color w:val="000000" w:themeColor="text1"/>
                <w:sz w:val="28"/>
                <w:szCs w:val="28"/>
              </w:rPr>
              <w:t xml:space="preserve"> муниципального образования Калининского муниципального района Саратовской области разработан в составе:</w:t>
            </w:r>
          </w:p>
          <w:p w:rsidR="00FC3CB3" w:rsidRPr="00B37C9A" w:rsidRDefault="00FC3CB3" w:rsidP="00FC3CB3">
            <w:pPr>
              <w:spacing w:after="0" w:line="300" w:lineRule="auto"/>
              <w:ind w:firstLine="709"/>
              <w:rPr>
                <w:rFonts w:ascii="Times New Roman" w:hAnsi="Times New Roman"/>
                <w:b/>
                <w:color w:val="000000" w:themeColor="text1"/>
                <w:sz w:val="28"/>
                <w:szCs w:val="28"/>
              </w:rPr>
            </w:pPr>
          </w:p>
          <w:p w:rsidR="00FC3CB3" w:rsidRPr="00B37C9A" w:rsidRDefault="00FC3CB3" w:rsidP="00FC3CB3">
            <w:pPr>
              <w:spacing w:after="0" w:line="300" w:lineRule="auto"/>
              <w:ind w:firstLine="709"/>
              <w:rPr>
                <w:rFonts w:ascii="Times New Roman" w:hAnsi="Times New Roman"/>
                <w:b/>
                <w:color w:val="000000" w:themeColor="text1"/>
                <w:sz w:val="28"/>
                <w:szCs w:val="28"/>
              </w:rPr>
            </w:pPr>
            <w:r w:rsidRPr="00B37C9A">
              <w:rPr>
                <w:rFonts w:ascii="Times New Roman" w:hAnsi="Times New Roman"/>
                <w:b/>
                <w:color w:val="000000" w:themeColor="text1"/>
                <w:sz w:val="28"/>
                <w:szCs w:val="28"/>
              </w:rPr>
              <w:t>УТВЕРЖДАЕМАЯ  ЧАСТЬ</w:t>
            </w:r>
          </w:p>
          <w:p w:rsidR="00FC3CB3" w:rsidRPr="00B37C9A" w:rsidRDefault="00FC3CB3" w:rsidP="00FC3CB3">
            <w:pPr>
              <w:spacing w:after="0" w:line="300" w:lineRule="auto"/>
              <w:ind w:firstLine="709"/>
              <w:rPr>
                <w:rFonts w:ascii="Times New Roman" w:hAnsi="Times New Roman"/>
                <w:color w:val="000000" w:themeColor="text1"/>
                <w:sz w:val="28"/>
                <w:szCs w:val="28"/>
              </w:rPr>
            </w:pPr>
            <w:r w:rsidRPr="00B37C9A">
              <w:rPr>
                <w:rFonts w:ascii="Times New Roman" w:hAnsi="Times New Roman"/>
                <w:color w:val="000000" w:themeColor="text1"/>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213"/>
            </w:tblGrid>
            <w:tr w:rsidR="00FC3CB3" w:rsidRPr="00B37C9A" w:rsidTr="00ED28CD">
              <w:tc>
                <w:tcPr>
                  <w:tcW w:w="993" w:type="dxa"/>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 xml:space="preserve">№ </w:t>
                  </w:r>
                  <w:proofErr w:type="spellStart"/>
                  <w:proofErr w:type="gramStart"/>
                  <w:r w:rsidRPr="00B37C9A">
                    <w:rPr>
                      <w:rFonts w:ascii="Times New Roman" w:hAnsi="Times New Roman"/>
                      <w:b/>
                      <w:color w:val="000000" w:themeColor="text1"/>
                      <w:sz w:val="28"/>
                      <w:szCs w:val="28"/>
                    </w:rPr>
                    <w:t>п</w:t>
                  </w:r>
                  <w:proofErr w:type="spellEnd"/>
                  <w:proofErr w:type="gramEnd"/>
                  <w:r w:rsidRPr="00B37C9A">
                    <w:rPr>
                      <w:rFonts w:ascii="Times New Roman" w:hAnsi="Times New Roman"/>
                      <w:b/>
                      <w:color w:val="000000" w:themeColor="text1"/>
                      <w:sz w:val="28"/>
                      <w:szCs w:val="28"/>
                    </w:rPr>
                    <w:t>/</w:t>
                  </w:r>
                  <w:proofErr w:type="spellStart"/>
                  <w:r w:rsidRPr="00B37C9A">
                    <w:rPr>
                      <w:rFonts w:ascii="Times New Roman" w:hAnsi="Times New Roman"/>
                      <w:b/>
                      <w:color w:val="000000" w:themeColor="text1"/>
                      <w:sz w:val="28"/>
                      <w:szCs w:val="28"/>
                    </w:rPr>
                    <w:t>п</w:t>
                  </w:r>
                  <w:proofErr w:type="spellEnd"/>
                </w:p>
              </w:tc>
              <w:tc>
                <w:tcPr>
                  <w:tcW w:w="9213" w:type="dxa"/>
                </w:tcPr>
                <w:p w:rsidR="00FC3CB3" w:rsidRPr="00B37C9A" w:rsidRDefault="00FC3CB3" w:rsidP="00AA37D3">
                  <w:pPr>
                    <w:spacing w:after="0" w:line="360" w:lineRule="auto"/>
                    <w:rPr>
                      <w:rFonts w:ascii="Times New Roman" w:hAnsi="Times New Roman"/>
                      <w:b/>
                      <w:color w:val="000000" w:themeColor="text1"/>
                      <w:sz w:val="28"/>
                      <w:szCs w:val="28"/>
                    </w:rPr>
                  </w:pPr>
                  <w:r w:rsidRPr="00B37C9A">
                    <w:rPr>
                      <w:rFonts w:ascii="Times New Roman" w:hAnsi="Times New Roman"/>
                      <w:b/>
                      <w:color w:val="000000" w:themeColor="text1"/>
                      <w:sz w:val="28"/>
                      <w:szCs w:val="28"/>
                    </w:rPr>
                    <w:t>Наименование</w:t>
                  </w:r>
                </w:p>
              </w:tc>
            </w:tr>
            <w:tr w:rsidR="00FC3CB3" w:rsidRPr="00B37C9A" w:rsidTr="00ED28CD">
              <w:tc>
                <w:tcPr>
                  <w:tcW w:w="993" w:type="dxa"/>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1</w:t>
                  </w:r>
                </w:p>
              </w:tc>
              <w:tc>
                <w:tcPr>
                  <w:tcW w:w="9213" w:type="dxa"/>
                </w:tcPr>
                <w:p w:rsidR="00FC3CB3" w:rsidRPr="00B37C9A" w:rsidRDefault="00FC3CB3" w:rsidP="00AA37D3">
                  <w:pPr>
                    <w:spacing w:after="0" w:line="360" w:lineRule="auto"/>
                    <w:rPr>
                      <w:rFonts w:ascii="Times New Roman" w:hAnsi="Times New Roman"/>
                      <w:color w:val="000000" w:themeColor="text1"/>
                      <w:sz w:val="28"/>
                      <w:szCs w:val="28"/>
                    </w:rPr>
                  </w:pPr>
                  <w:r w:rsidRPr="00B37C9A">
                    <w:rPr>
                      <w:rFonts w:ascii="Times New Roman" w:hAnsi="Times New Roman"/>
                      <w:color w:val="000000" w:themeColor="text1"/>
                      <w:sz w:val="28"/>
                      <w:szCs w:val="28"/>
                    </w:rPr>
                    <w:t>Положение о территориальном планировании</w:t>
                  </w:r>
                </w:p>
              </w:tc>
            </w:tr>
          </w:tbl>
          <w:p w:rsidR="00FC3CB3" w:rsidRPr="00B37C9A" w:rsidRDefault="00FC3CB3" w:rsidP="00FC3CB3">
            <w:pPr>
              <w:spacing w:after="0" w:line="360" w:lineRule="auto"/>
              <w:ind w:firstLine="851"/>
              <w:rPr>
                <w:rFonts w:ascii="Times New Roman" w:hAnsi="Times New Roman"/>
                <w:b/>
                <w:color w:val="000000" w:themeColor="text1"/>
                <w:sz w:val="28"/>
                <w:szCs w:val="28"/>
              </w:rPr>
            </w:pPr>
          </w:p>
          <w:p w:rsidR="00FC3CB3" w:rsidRPr="00B37C9A" w:rsidRDefault="00FC3CB3" w:rsidP="00FC3CB3">
            <w:pPr>
              <w:spacing w:line="360" w:lineRule="auto"/>
              <w:ind w:firstLine="709"/>
              <w:rPr>
                <w:rFonts w:ascii="Times New Roman" w:hAnsi="Times New Roman"/>
                <w:color w:val="000000" w:themeColor="text1"/>
                <w:sz w:val="28"/>
                <w:szCs w:val="28"/>
              </w:rPr>
            </w:pPr>
            <w:r w:rsidRPr="00B37C9A">
              <w:rPr>
                <w:rFonts w:ascii="Times New Roman" w:hAnsi="Times New Roman"/>
                <w:color w:val="000000" w:themeColor="text1"/>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6912"/>
              <w:gridCol w:w="2233"/>
            </w:tblGrid>
            <w:tr w:rsidR="00FC3CB3" w:rsidRPr="00B37C9A" w:rsidTr="00ED28CD">
              <w:tc>
                <w:tcPr>
                  <w:tcW w:w="99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 xml:space="preserve">№ </w:t>
                  </w:r>
                  <w:proofErr w:type="spellStart"/>
                  <w:proofErr w:type="gramStart"/>
                  <w:r w:rsidRPr="00B37C9A">
                    <w:rPr>
                      <w:rFonts w:ascii="Times New Roman" w:hAnsi="Times New Roman"/>
                      <w:b/>
                      <w:color w:val="000000" w:themeColor="text1"/>
                      <w:sz w:val="28"/>
                      <w:szCs w:val="28"/>
                    </w:rPr>
                    <w:t>п</w:t>
                  </w:r>
                  <w:proofErr w:type="spellEnd"/>
                  <w:proofErr w:type="gramEnd"/>
                  <w:r w:rsidRPr="00B37C9A">
                    <w:rPr>
                      <w:rFonts w:ascii="Times New Roman" w:hAnsi="Times New Roman"/>
                      <w:b/>
                      <w:color w:val="000000" w:themeColor="text1"/>
                      <w:sz w:val="28"/>
                      <w:szCs w:val="28"/>
                    </w:rPr>
                    <w:t>/</w:t>
                  </w:r>
                  <w:proofErr w:type="spellStart"/>
                  <w:r w:rsidRPr="00B37C9A">
                    <w:rPr>
                      <w:rFonts w:ascii="Times New Roman" w:hAnsi="Times New Roman"/>
                      <w:b/>
                      <w:color w:val="000000" w:themeColor="text1"/>
                      <w:sz w:val="28"/>
                      <w:szCs w:val="28"/>
                    </w:rPr>
                    <w:t>п</w:t>
                  </w:r>
                  <w:proofErr w:type="spellEnd"/>
                </w:p>
              </w:tc>
              <w:tc>
                <w:tcPr>
                  <w:tcW w:w="6912"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Наименование карт</w:t>
                  </w:r>
                </w:p>
              </w:tc>
              <w:tc>
                <w:tcPr>
                  <w:tcW w:w="223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Масштаб</w:t>
                  </w:r>
                </w:p>
              </w:tc>
            </w:tr>
            <w:tr w:rsidR="00FC3CB3" w:rsidRPr="00B37C9A" w:rsidTr="00ED28CD">
              <w:tc>
                <w:tcPr>
                  <w:tcW w:w="99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1</w:t>
                  </w:r>
                </w:p>
              </w:tc>
              <w:tc>
                <w:tcPr>
                  <w:tcW w:w="6912" w:type="dxa"/>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Карта границ населенных пунктов, в том числе </w:t>
                  </w:r>
                  <w:proofErr w:type="gramStart"/>
                  <w:r w:rsidRPr="00B37C9A">
                    <w:rPr>
                      <w:rFonts w:ascii="Times New Roman" w:hAnsi="Times New Roman"/>
                      <w:color w:val="000000" w:themeColor="text1"/>
                      <w:sz w:val="28"/>
                      <w:szCs w:val="28"/>
                    </w:rPr>
                    <w:t>планируемые</w:t>
                  </w:r>
                  <w:proofErr w:type="gramEnd"/>
                </w:p>
              </w:tc>
              <w:tc>
                <w:tcPr>
                  <w:tcW w:w="2233" w:type="dxa"/>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99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2</w:t>
                  </w:r>
                </w:p>
              </w:tc>
              <w:tc>
                <w:tcPr>
                  <w:tcW w:w="6912" w:type="dxa"/>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границ зон с особыми условиями использования территории</w:t>
                  </w:r>
                </w:p>
              </w:tc>
              <w:tc>
                <w:tcPr>
                  <w:tcW w:w="2233" w:type="dxa"/>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99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3</w:t>
                  </w:r>
                </w:p>
              </w:tc>
              <w:tc>
                <w:tcPr>
                  <w:tcW w:w="6912" w:type="dxa"/>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размещения объектов местного значения МО, в том числе планируемые</w:t>
                  </w:r>
                </w:p>
              </w:tc>
              <w:tc>
                <w:tcPr>
                  <w:tcW w:w="2233" w:type="dxa"/>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99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4</w:t>
                  </w:r>
                </w:p>
              </w:tc>
              <w:tc>
                <w:tcPr>
                  <w:tcW w:w="6912" w:type="dxa"/>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функциональных зон поселения или городского округа, в том числе планируемые</w:t>
                  </w:r>
                </w:p>
              </w:tc>
              <w:tc>
                <w:tcPr>
                  <w:tcW w:w="2233" w:type="dxa"/>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bl>
          <w:p w:rsidR="00FC3CB3" w:rsidRPr="00B37C9A" w:rsidRDefault="00FC3CB3" w:rsidP="00FC3CB3">
            <w:pPr>
              <w:spacing w:after="0"/>
              <w:jc w:val="center"/>
              <w:rPr>
                <w:rFonts w:ascii="Times New Roman" w:hAnsi="Times New Roman"/>
                <w:b/>
                <w:color w:val="000000" w:themeColor="text1"/>
                <w:sz w:val="28"/>
                <w:szCs w:val="28"/>
              </w:rPr>
            </w:pPr>
          </w:p>
          <w:p w:rsidR="00FC3CB3" w:rsidRPr="00B37C9A" w:rsidRDefault="00FC3CB3" w:rsidP="00FC3CB3">
            <w:pPr>
              <w:spacing w:line="360" w:lineRule="auto"/>
              <w:ind w:firstLine="709"/>
              <w:rPr>
                <w:rFonts w:ascii="Times New Roman" w:hAnsi="Times New Roman"/>
                <w:b/>
                <w:color w:val="000000" w:themeColor="text1"/>
                <w:sz w:val="28"/>
                <w:szCs w:val="28"/>
              </w:rPr>
            </w:pPr>
            <w:r w:rsidRPr="00B37C9A">
              <w:rPr>
                <w:rFonts w:ascii="Times New Roman" w:hAnsi="Times New Roman"/>
                <w:b/>
                <w:color w:val="000000" w:themeColor="text1"/>
                <w:sz w:val="28"/>
                <w:szCs w:val="28"/>
              </w:rPr>
              <w:t>Приложение</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5"/>
              <w:gridCol w:w="7941"/>
            </w:tblGrid>
            <w:tr w:rsidR="00FC3CB3" w:rsidRPr="00B37C9A" w:rsidTr="00ED28CD">
              <w:tc>
                <w:tcPr>
                  <w:tcW w:w="481" w:type="pct"/>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 xml:space="preserve">№ </w:t>
                  </w:r>
                  <w:proofErr w:type="spellStart"/>
                  <w:proofErr w:type="gramStart"/>
                  <w:r w:rsidRPr="00B37C9A">
                    <w:rPr>
                      <w:rFonts w:ascii="Times New Roman" w:hAnsi="Times New Roman"/>
                      <w:b/>
                      <w:color w:val="000000" w:themeColor="text1"/>
                      <w:sz w:val="28"/>
                      <w:szCs w:val="28"/>
                    </w:rPr>
                    <w:t>п</w:t>
                  </w:r>
                  <w:proofErr w:type="spellEnd"/>
                  <w:proofErr w:type="gramEnd"/>
                  <w:r w:rsidRPr="00B37C9A">
                    <w:rPr>
                      <w:rFonts w:ascii="Times New Roman" w:hAnsi="Times New Roman"/>
                      <w:b/>
                      <w:color w:val="000000" w:themeColor="text1"/>
                      <w:sz w:val="28"/>
                      <w:szCs w:val="28"/>
                    </w:rPr>
                    <w:t>/</w:t>
                  </w:r>
                  <w:proofErr w:type="spellStart"/>
                  <w:r w:rsidRPr="00B37C9A">
                    <w:rPr>
                      <w:rFonts w:ascii="Times New Roman" w:hAnsi="Times New Roman"/>
                      <w:b/>
                      <w:color w:val="000000" w:themeColor="text1"/>
                      <w:sz w:val="28"/>
                      <w:szCs w:val="28"/>
                    </w:rPr>
                    <w:t>п</w:t>
                  </w:r>
                  <w:proofErr w:type="spellEnd"/>
                </w:p>
              </w:tc>
              <w:tc>
                <w:tcPr>
                  <w:tcW w:w="4519" w:type="pct"/>
                </w:tcPr>
                <w:p w:rsidR="00FC3CB3" w:rsidRPr="00B37C9A" w:rsidRDefault="00FC3CB3" w:rsidP="00AA37D3">
                  <w:pPr>
                    <w:spacing w:after="0" w:line="360" w:lineRule="auto"/>
                    <w:rPr>
                      <w:rFonts w:ascii="Times New Roman" w:hAnsi="Times New Roman"/>
                      <w:b/>
                      <w:color w:val="000000" w:themeColor="text1"/>
                      <w:sz w:val="28"/>
                      <w:szCs w:val="28"/>
                    </w:rPr>
                  </w:pPr>
                  <w:r w:rsidRPr="00B37C9A">
                    <w:rPr>
                      <w:rFonts w:ascii="Times New Roman" w:hAnsi="Times New Roman"/>
                      <w:b/>
                      <w:color w:val="000000" w:themeColor="text1"/>
                      <w:sz w:val="28"/>
                      <w:szCs w:val="28"/>
                    </w:rPr>
                    <w:t>Наименование</w:t>
                  </w:r>
                </w:p>
              </w:tc>
            </w:tr>
            <w:tr w:rsidR="00FC3CB3" w:rsidRPr="00B37C9A" w:rsidTr="00ED28CD">
              <w:tc>
                <w:tcPr>
                  <w:tcW w:w="481" w:type="pct"/>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1</w:t>
                  </w:r>
                </w:p>
              </w:tc>
              <w:tc>
                <w:tcPr>
                  <w:tcW w:w="4519" w:type="pct"/>
                </w:tcPr>
                <w:p w:rsidR="00FC3CB3" w:rsidRPr="00B37C9A" w:rsidRDefault="00FC3CB3" w:rsidP="00AA37D3">
                  <w:pPr>
                    <w:spacing w:after="0" w:line="360" w:lineRule="auto"/>
                    <w:rPr>
                      <w:rFonts w:ascii="Times New Roman" w:hAnsi="Times New Roman"/>
                      <w:color w:val="000000" w:themeColor="text1"/>
                      <w:sz w:val="28"/>
                      <w:szCs w:val="28"/>
                    </w:rPr>
                  </w:pPr>
                  <w:r w:rsidRPr="00B37C9A">
                    <w:rPr>
                      <w:rFonts w:ascii="Times New Roman" w:hAnsi="Times New Roman"/>
                      <w:color w:val="000000" w:themeColor="text1"/>
                      <w:sz w:val="28"/>
                      <w:szCs w:val="28"/>
                    </w:rPr>
                    <w:t>Сведения о границах населенных пунктов</w:t>
                  </w:r>
                </w:p>
              </w:tc>
            </w:tr>
          </w:tbl>
          <w:p w:rsidR="00FC3CB3" w:rsidRPr="00B37C9A" w:rsidRDefault="00FC3CB3" w:rsidP="00FC3CB3">
            <w:pPr>
              <w:spacing w:after="0" w:line="360" w:lineRule="auto"/>
              <w:ind w:firstLine="851"/>
              <w:rPr>
                <w:rFonts w:ascii="Times New Roman" w:hAnsi="Times New Roman"/>
                <w:b/>
                <w:color w:val="000000" w:themeColor="text1"/>
                <w:sz w:val="28"/>
                <w:szCs w:val="28"/>
              </w:rPr>
            </w:pPr>
          </w:p>
          <w:p w:rsidR="00FC3CB3" w:rsidRPr="00B37C9A" w:rsidRDefault="00FC3CB3" w:rsidP="00FC3CB3">
            <w:pPr>
              <w:spacing w:line="360" w:lineRule="auto"/>
              <w:ind w:firstLine="709"/>
              <w:rPr>
                <w:rFonts w:ascii="Times New Roman" w:hAnsi="Times New Roman"/>
                <w:b/>
                <w:color w:val="000000" w:themeColor="text1"/>
                <w:sz w:val="28"/>
                <w:szCs w:val="28"/>
              </w:rPr>
            </w:pPr>
            <w:r w:rsidRPr="00B37C9A">
              <w:rPr>
                <w:rFonts w:ascii="Times New Roman" w:hAnsi="Times New Roman"/>
                <w:b/>
                <w:color w:val="000000" w:themeColor="text1"/>
                <w:sz w:val="28"/>
                <w:szCs w:val="28"/>
              </w:rPr>
              <w:t>МАТЕРИАЛЫ ПО ОБОСНОВАНИЮ ГЕНЕРАЛЬНОГО ПЛАНА</w:t>
            </w:r>
          </w:p>
          <w:p w:rsidR="00FC3CB3" w:rsidRPr="00B37C9A" w:rsidRDefault="00FC3CB3" w:rsidP="00FC3CB3">
            <w:pPr>
              <w:spacing w:line="360" w:lineRule="auto"/>
              <w:ind w:firstLine="709"/>
              <w:rPr>
                <w:rFonts w:ascii="Times New Roman" w:hAnsi="Times New Roman"/>
                <w:color w:val="000000" w:themeColor="text1"/>
                <w:sz w:val="28"/>
                <w:szCs w:val="28"/>
              </w:rPr>
            </w:pPr>
            <w:r w:rsidRPr="00B37C9A">
              <w:rPr>
                <w:rFonts w:ascii="Times New Roman" w:hAnsi="Times New Roman"/>
                <w:color w:val="000000" w:themeColor="text1"/>
                <w:sz w:val="28"/>
                <w:szCs w:val="28"/>
              </w:rPr>
              <w:t>Текстовые материалы:</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5"/>
              <w:gridCol w:w="7941"/>
            </w:tblGrid>
            <w:tr w:rsidR="00FC3CB3" w:rsidRPr="00B37C9A" w:rsidTr="00ED28CD">
              <w:tc>
                <w:tcPr>
                  <w:tcW w:w="481" w:type="pct"/>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 xml:space="preserve">№ </w:t>
                  </w:r>
                  <w:proofErr w:type="spellStart"/>
                  <w:proofErr w:type="gramStart"/>
                  <w:r w:rsidRPr="00B37C9A">
                    <w:rPr>
                      <w:rFonts w:ascii="Times New Roman" w:hAnsi="Times New Roman"/>
                      <w:b/>
                      <w:color w:val="000000" w:themeColor="text1"/>
                      <w:sz w:val="28"/>
                      <w:szCs w:val="28"/>
                    </w:rPr>
                    <w:t>п</w:t>
                  </w:r>
                  <w:proofErr w:type="spellEnd"/>
                  <w:proofErr w:type="gramEnd"/>
                  <w:r w:rsidRPr="00B37C9A">
                    <w:rPr>
                      <w:rFonts w:ascii="Times New Roman" w:hAnsi="Times New Roman"/>
                      <w:b/>
                      <w:color w:val="000000" w:themeColor="text1"/>
                      <w:sz w:val="28"/>
                      <w:szCs w:val="28"/>
                    </w:rPr>
                    <w:t>/</w:t>
                  </w:r>
                  <w:proofErr w:type="spellStart"/>
                  <w:r w:rsidRPr="00B37C9A">
                    <w:rPr>
                      <w:rFonts w:ascii="Times New Roman" w:hAnsi="Times New Roman"/>
                      <w:b/>
                      <w:color w:val="000000" w:themeColor="text1"/>
                      <w:sz w:val="28"/>
                      <w:szCs w:val="28"/>
                    </w:rPr>
                    <w:t>п</w:t>
                  </w:r>
                  <w:proofErr w:type="spellEnd"/>
                </w:p>
              </w:tc>
              <w:tc>
                <w:tcPr>
                  <w:tcW w:w="4519" w:type="pct"/>
                </w:tcPr>
                <w:p w:rsidR="00FC3CB3" w:rsidRPr="00B37C9A" w:rsidRDefault="00FC3CB3" w:rsidP="00AA37D3">
                  <w:pPr>
                    <w:spacing w:after="0" w:line="360" w:lineRule="auto"/>
                    <w:rPr>
                      <w:rFonts w:ascii="Times New Roman" w:hAnsi="Times New Roman"/>
                      <w:b/>
                      <w:color w:val="000000" w:themeColor="text1"/>
                      <w:sz w:val="28"/>
                      <w:szCs w:val="28"/>
                    </w:rPr>
                  </w:pPr>
                  <w:r w:rsidRPr="00B37C9A">
                    <w:rPr>
                      <w:rFonts w:ascii="Times New Roman" w:hAnsi="Times New Roman"/>
                      <w:b/>
                      <w:color w:val="000000" w:themeColor="text1"/>
                      <w:sz w:val="28"/>
                      <w:szCs w:val="28"/>
                    </w:rPr>
                    <w:t>Наименование</w:t>
                  </w:r>
                </w:p>
              </w:tc>
            </w:tr>
            <w:tr w:rsidR="00FC3CB3" w:rsidRPr="00B37C9A" w:rsidTr="00ED28CD">
              <w:tc>
                <w:tcPr>
                  <w:tcW w:w="481" w:type="pct"/>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1</w:t>
                  </w:r>
                </w:p>
              </w:tc>
              <w:tc>
                <w:tcPr>
                  <w:tcW w:w="4519" w:type="pct"/>
                </w:tcPr>
                <w:p w:rsidR="00FC3CB3" w:rsidRPr="00B37C9A" w:rsidRDefault="00FC3CB3" w:rsidP="00AA37D3">
                  <w:pPr>
                    <w:spacing w:after="0" w:line="360" w:lineRule="auto"/>
                    <w:rPr>
                      <w:rFonts w:ascii="Times New Roman" w:hAnsi="Times New Roman"/>
                      <w:color w:val="000000" w:themeColor="text1"/>
                      <w:sz w:val="28"/>
                      <w:szCs w:val="28"/>
                    </w:rPr>
                  </w:pPr>
                  <w:r w:rsidRPr="00B37C9A">
                    <w:rPr>
                      <w:rFonts w:ascii="Times New Roman" w:hAnsi="Times New Roman"/>
                      <w:color w:val="000000" w:themeColor="text1"/>
                      <w:sz w:val="28"/>
                      <w:szCs w:val="28"/>
                    </w:rPr>
                    <w:t>Пояснительная записка</w:t>
                  </w:r>
                </w:p>
              </w:tc>
            </w:tr>
          </w:tbl>
          <w:p w:rsidR="00FC3CB3" w:rsidRPr="00B37C9A" w:rsidRDefault="00FC3CB3" w:rsidP="00FC3CB3">
            <w:pPr>
              <w:spacing w:after="0" w:line="360" w:lineRule="auto"/>
              <w:rPr>
                <w:rFonts w:ascii="Times New Roman" w:hAnsi="Times New Roman"/>
                <w:b/>
                <w:color w:val="000000" w:themeColor="text1"/>
                <w:sz w:val="28"/>
                <w:szCs w:val="28"/>
              </w:rPr>
            </w:pPr>
          </w:p>
          <w:p w:rsidR="00FC3CB3" w:rsidRPr="00B37C9A" w:rsidRDefault="00FC3CB3" w:rsidP="00FC3CB3">
            <w:pPr>
              <w:spacing w:after="0" w:line="360" w:lineRule="auto"/>
              <w:rPr>
                <w:rFonts w:ascii="Times New Roman" w:hAnsi="Times New Roman"/>
                <w:b/>
                <w:color w:val="000000" w:themeColor="text1"/>
                <w:sz w:val="28"/>
                <w:szCs w:val="28"/>
              </w:rPr>
            </w:pPr>
          </w:p>
          <w:p w:rsidR="00FC3CB3" w:rsidRPr="00B37C9A" w:rsidRDefault="00FC3CB3" w:rsidP="00FC3CB3">
            <w:pPr>
              <w:spacing w:after="0" w:line="360" w:lineRule="auto"/>
              <w:rPr>
                <w:rFonts w:ascii="Times New Roman" w:hAnsi="Times New Roman"/>
                <w:b/>
                <w:color w:val="000000" w:themeColor="text1"/>
                <w:sz w:val="28"/>
                <w:szCs w:val="28"/>
              </w:rPr>
            </w:pPr>
          </w:p>
          <w:p w:rsidR="00FC3CB3" w:rsidRPr="00B37C9A" w:rsidRDefault="00FC3CB3" w:rsidP="00FC3CB3">
            <w:pPr>
              <w:spacing w:line="360" w:lineRule="auto"/>
              <w:ind w:firstLine="709"/>
              <w:rPr>
                <w:rFonts w:ascii="Times New Roman" w:hAnsi="Times New Roman"/>
                <w:color w:val="000000" w:themeColor="text1"/>
                <w:sz w:val="28"/>
                <w:szCs w:val="28"/>
              </w:rPr>
            </w:pPr>
            <w:r w:rsidRPr="00B37C9A">
              <w:rPr>
                <w:rFonts w:ascii="Times New Roman" w:hAnsi="Times New Roman"/>
                <w:color w:val="000000" w:themeColor="text1"/>
                <w:sz w:val="28"/>
                <w:szCs w:val="28"/>
              </w:rPr>
              <w:t>Графические материалы:</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5"/>
              <w:gridCol w:w="5964"/>
              <w:gridCol w:w="1977"/>
            </w:tblGrid>
            <w:tr w:rsidR="00FC3CB3" w:rsidRPr="00B37C9A" w:rsidTr="00ED28CD">
              <w:trPr>
                <w:trHeight w:val="445"/>
              </w:trPr>
              <w:tc>
                <w:tcPr>
                  <w:tcW w:w="481" w:type="pct"/>
                  <w:vAlign w:val="center"/>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 xml:space="preserve">№ </w:t>
                  </w:r>
                  <w:proofErr w:type="spellStart"/>
                  <w:proofErr w:type="gramStart"/>
                  <w:r w:rsidRPr="00B37C9A">
                    <w:rPr>
                      <w:rFonts w:ascii="Times New Roman" w:hAnsi="Times New Roman"/>
                      <w:b/>
                      <w:color w:val="000000" w:themeColor="text1"/>
                      <w:sz w:val="28"/>
                      <w:szCs w:val="28"/>
                    </w:rPr>
                    <w:t>п</w:t>
                  </w:r>
                  <w:proofErr w:type="spellEnd"/>
                  <w:proofErr w:type="gramEnd"/>
                  <w:r w:rsidRPr="00B37C9A">
                    <w:rPr>
                      <w:rFonts w:ascii="Times New Roman" w:hAnsi="Times New Roman"/>
                      <w:b/>
                      <w:color w:val="000000" w:themeColor="text1"/>
                      <w:sz w:val="28"/>
                      <w:szCs w:val="28"/>
                    </w:rPr>
                    <w:t>/</w:t>
                  </w:r>
                  <w:proofErr w:type="spellStart"/>
                  <w:r w:rsidRPr="00B37C9A">
                    <w:rPr>
                      <w:rFonts w:ascii="Times New Roman" w:hAnsi="Times New Roman"/>
                      <w:b/>
                      <w:color w:val="000000" w:themeColor="text1"/>
                      <w:sz w:val="28"/>
                      <w:szCs w:val="28"/>
                    </w:rPr>
                    <w:t>п</w:t>
                  </w:r>
                  <w:proofErr w:type="spellEnd"/>
                </w:p>
              </w:tc>
              <w:tc>
                <w:tcPr>
                  <w:tcW w:w="3394" w:type="pct"/>
                  <w:vAlign w:val="center"/>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Наименование</w:t>
                  </w:r>
                </w:p>
              </w:tc>
              <w:tc>
                <w:tcPr>
                  <w:tcW w:w="1125" w:type="pct"/>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Масштаб</w:t>
                  </w:r>
                </w:p>
              </w:tc>
            </w:tr>
            <w:tr w:rsidR="00FC3CB3" w:rsidRPr="00B37C9A" w:rsidTr="00ED28CD">
              <w:tc>
                <w:tcPr>
                  <w:tcW w:w="481" w:type="pct"/>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1</w:t>
                  </w:r>
                </w:p>
              </w:tc>
              <w:tc>
                <w:tcPr>
                  <w:tcW w:w="3394" w:type="pct"/>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Карта границ населенных пунктов, в том числе </w:t>
                  </w:r>
                  <w:proofErr w:type="gramStart"/>
                  <w:r w:rsidRPr="00B37C9A">
                    <w:rPr>
                      <w:rFonts w:ascii="Times New Roman" w:hAnsi="Times New Roman"/>
                      <w:color w:val="000000" w:themeColor="text1"/>
                      <w:sz w:val="28"/>
                      <w:szCs w:val="28"/>
                    </w:rPr>
                    <w:t>планируемые</w:t>
                  </w:r>
                  <w:proofErr w:type="gramEnd"/>
                </w:p>
              </w:tc>
              <w:tc>
                <w:tcPr>
                  <w:tcW w:w="1125" w:type="pct"/>
                  <w:vAlign w:val="center"/>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481" w:type="pct"/>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2</w:t>
                  </w:r>
                </w:p>
              </w:tc>
              <w:tc>
                <w:tcPr>
                  <w:tcW w:w="3394" w:type="pct"/>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границ зон с особыми условиями использования территории</w:t>
                  </w:r>
                </w:p>
              </w:tc>
              <w:tc>
                <w:tcPr>
                  <w:tcW w:w="1125" w:type="pct"/>
                  <w:vAlign w:val="center"/>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481" w:type="pct"/>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3</w:t>
                  </w:r>
                </w:p>
              </w:tc>
              <w:tc>
                <w:tcPr>
                  <w:tcW w:w="3394" w:type="pct"/>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размещения объектов местного значения МО, в том числе планируемые</w:t>
                  </w:r>
                </w:p>
              </w:tc>
              <w:tc>
                <w:tcPr>
                  <w:tcW w:w="1125" w:type="pct"/>
                  <w:vAlign w:val="center"/>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481" w:type="pct"/>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4</w:t>
                  </w:r>
                </w:p>
              </w:tc>
              <w:tc>
                <w:tcPr>
                  <w:tcW w:w="3394" w:type="pct"/>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функциональных зон поселения или городского округа, в том числе планируемые</w:t>
                  </w:r>
                </w:p>
              </w:tc>
              <w:tc>
                <w:tcPr>
                  <w:tcW w:w="1125" w:type="pct"/>
                  <w:vAlign w:val="center"/>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bl>
          <w:p w:rsidR="00FC3CB3" w:rsidRPr="00B37C9A" w:rsidRDefault="00FC3CB3" w:rsidP="00FC3CB3">
            <w:pPr>
              <w:spacing w:after="0"/>
              <w:jc w:val="center"/>
              <w:rPr>
                <w:rFonts w:ascii="Times New Roman" w:hAnsi="Times New Roman"/>
                <w:b/>
                <w:color w:val="000000" w:themeColor="text1"/>
                <w:sz w:val="28"/>
                <w:szCs w:val="28"/>
              </w:rPr>
            </w:pPr>
          </w:p>
          <w:p w:rsidR="00FC3CB3" w:rsidRPr="00B37C9A" w:rsidRDefault="00FC3CB3" w:rsidP="00FC3CB3">
            <w:pPr>
              <w:spacing w:after="0"/>
              <w:jc w:val="center"/>
              <w:rPr>
                <w:rFonts w:ascii="Times New Roman" w:hAnsi="Times New Roman"/>
                <w:b/>
                <w:color w:val="000000" w:themeColor="text1"/>
                <w:sz w:val="28"/>
                <w:szCs w:val="28"/>
              </w:rPr>
            </w:pPr>
          </w:p>
          <w:p w:rsidR="00FC3CB3" w:rsidRPr="00B37C9A" w:rsidRDefault="00FC3CB3" w:rsidP="00FC3CB3">
            <w:pPr>
              <w:spacing w:after="0"/>
              <w:jc w:val="center"/>
              <w:rPr>
                <w:rFonts w:ascii="Times New Roman" w:hAnsi="Times New Roman"/>
                <w:color w:val="000000" w:themeColor="text1"/>
                <w:sz w:val="28"/>
                <w:szCs w:val="28"/>
              </w:rPr>
            </w:pPr>
          </w:p>
          <w:p w:rsidR="00FC3CB3" w:rsidRPr="00B37C9A" w:rsidRDefault="00FC3CB3" w:rsidP="00FC3CB3">
            <w:pPr>
              <w:spacing w:after="0"/>
              <w:jc w:val="both"/>
              <w:rPr>
                <w:rFonts w:ascii="Times New Roman" w:hAnsi="Times New Roman"/>
                <w:color w:val="000000" w:themeColor="text1"/>
                <w:sz w:val="28"/>
                <w:szCs w:val="28"/>
              </w:rPr>
            </w:pPr>
          </w:p>
          <w:p w:rsidR="00FC3CB3" w:rsidRPr="00B37C9A" w:rsidRDefault="00FC3CB3" w:rsidP="00FC3CB3">
            <w:pPr>
              <w:spacing w:after="0"/>
              <w:jc w:val="both"/>
              <w:rPr>
                <w:rFonts w:ascii="Times New Roman" w:hAnsi="Times New Roman"/>
                <w:color w:val="000000" w:themeColor="text1"/>
                <w:sz w:val="28"/>
                <w:szCs w:val="28"/>
              </w:rPr>
            </w:pPr>
          </w:p>
          <w:p w:rsidR="00FC3CB3" w:rsidRPr="00B37C9A" w:rsidRDefault="00FC3CB3" w:rsidP="00FC3CB3">
            <w:pPr>
              <w:spacing w:after="0"/>
              <w:jc w:val="both"/>
              <w:rPr>
                <w:rFonts w:ascii="Times New Roman" w:hAnsi="Times New Roman"/>
                <w:color w:val="000000" w:themeColor="text1"/>
                <w:sz w:val="28"/>
                <w:szCs w:val="28"/>
              </w:rPr>
            </w:pPr>
          </w:p>
          <w:p w:rsidR="00FC3CB3" w:rsidRPr="00B37C9A" w:rsidRDefault="00FC3CB3" w:rsidP="00FC3CB3">
            <w:pPr>
              <w:spacing w:after="0"/>
              <w:jc w:val="both"/>
              <w:rPr>
                <w:rFonts w:ascii="Times New Roman" w:hAnsi="Times New Roman"/>
                <w:color w:val="000000" w:themeColor="text1"/>
                <w:sz w:val="28"/>
                <w:szCs w:val="28"/>
              </w:rPr>
            </w:pPr>
          </w:p>
          <w:p w:rsidR="00FC3CB3" w:rsidRPr="00B37C9A" w:rsidRDefault="00FC3CB3" w:rsidP="00FC3CB3">
            <w:pPr>
              <w:pStyle w:val="aff2"/>
              <w:tabs>
                <w:tab w:val="left" w:pos="709"/>
                <w:tab w:val="left" w:pos="851"/>
              </w:tabs>
              <w:spacing w:after="0" w:line="300" w:lineRule="auto"/>
              <w:jc w:val="both"/>
              <w:outlineLvl w:val="0"/>
              <w:rPr>
                <w:b w:val="0"/>
                <w:color w:val="000000" w:themeColor="text1"/>
              </w:rPr>
            </w:pPr>
            <w:r w:rsidRPr="00B37C9A">
              <w:rPr>
                <w:color w:val="000000" w:themeColor="text1"/>
              </w:rPr>
              <w:br w:type="page"/>
            </w:r>
            <w:bookmarkStart w:id="6" w:name="_Toc99539790"/>
            <w:bookmarkStart w:id="7" w:name="_Toc138163161"/>
            <w:r w:rsidRPr="00B37C9A">
              <w:rPr>
                <w:b w:val="0"/>
                <w:color w:val="000000" w:themeColor="text1"/>
              </w:rPr>
              <w:t>СОДЕРЖАНИЕ</w:t>
            </w:r>
            <w:bookmarkEnd w:id="6"/>
            <w:bookmarkEnd w:id="7"/>
          </w:p>
          <w:p w:rsidR="00FC3CB3" w:rsidRPr="00B37C9A" w:rsidRDefault="00C451CD" w:rsidP="00FC3CB3">
            <w:pPr>
              <w:pStyle w:val="1ff1"/>
              <w:tabs>
                <w:tab w:val="left" w:pos="709"/>
              </w:tabs>
              <w:rPr>
                <w:rFonts w:asciiTheme="minorHAnsi" w:hAnsiTheme="minorHAnsi"/>
                <w:noProof/>
                <w:color w:val="000000" w:themeColor="text1"/>
                <w:sz w:val="22"/>
              </w:rPr>
            </w:pPr>
            <w:r w:rsidRPr="00C451CD">
              <w:rPr>
                <w:color w:val="000000" w:themeColor="text1"/>
              </w:rPr>
              <w:fldChar w:fldCharType="begin"/>
            </w:r>
            <w:r w:rsidR="00FC3CB3" w:rsidRPr="00B37C9A">
              <w:rPr>
                <w:color w:val="000000" w:themeColor="text1"/>
              </w:rPr>
              <w:instrText xml:space="preserve"> TOC \o "1-3" \h \z \u </w:instrText>
            </w:r>
            <w:r w:rsidRPr="00C451CD">
              <w:rPr>
                <w:color w:val="000000" w:themeColor="text1"/>
              </w:rPr>
              <w:fldChar w:fldCharType="separate"/>
            </w:r>
            <w:hyperlink w:anchor="_Toc138163160" w:history="1">
              <w:r w:rsidR="00FC3CB3" w:rsidRPr="00B37C9A">
                <w:rPr>
                  <w:rStyle w:val="a9"/>
                  <w:noProof/>
                  <w:color w:val="000000" w:themeColor="text1"/>
                </w:rPr>
                <w:t>СОСТАВ ГЕНЕРАЛЬНОГО ПЛАНА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_Toc138163160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1ff1"/>
              <w:tabs>
                <w:tab w:val="left" w:pos="709"/>
              </w:tabs>
              <w:rPr>
                <w:rFonts w:asciiTheme="minorHAnsi" w:hAnsiTheme="minorHAnsi"/>
                <w:noProof/>
                <w:color w:val="000000" w:themeColor="text1"/>
                <w:sz w:val="22"/>
              </w:rPr>
            </w:pPr>
            <w:hyperlink w:anchor="_Toc138163162" w:history="1">
              <w:r w:rsidR="00FC3CB3" w:rsidRPr="00B37C9A">
                <w:rPr>
                  <w:rStyle w:val="a9"/>
                  <w:rFonts w:cs="Times New Roman"/>
                  <w:noProof/>
                  <w:color w:val="000000" w:themeColor="text1"/>
                </w:rPr>
                <w:t>ВВЕДЕНИЕ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_Toc138163162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1ff1"/>
              <w:tabs>
                <w:tab w:val="left" w:pos="709"/>
              </w:tabs>
              <w:rPr>
                <w:rFonts w:asciiTheme="minorHAnsi" w:hAnsiTheme="minorHAnsi"/>
                <w:noProof/>
                <w:color w:val="000000" w:themeColor="text1"/>
                <w:sz w:val="22"/>
              </w:rPr>
            </w:pPr>
            <w:hyperlink w:anchor="_Toc138163163" w:history="1">
              <w:r w:rsidR="00FC3CB3" w:rsidRPr="00B37C9A">
                <w:rPr>
                  <w:rStyle w:val="a9"/>
                  <w:noProof/>
                  <w:color w:val="000000" w:themeColor="text1"/>
                </w:rPr>
                <w:t>1.</w:t>
              </w:r>
              <w:r w:rsidR="00FC3CB3" w:rsidRPr="00B37C9A">
                <w:rPr>
                  <w:rFonts w:asciiTheme="minorHAnsi" w:hAnsiTheme="minorHAnsi"/>
                  <w:noProof/>
                  <w:color w:val="000000" w:themeColor="text1"/>
                  <w:sz w:val="22"/>
                </w:rPr>
                <w:tab/>
              </w:r>
              <w:r w:rsidR="00FC3CB3" w:rsidRPr="00B37C9A">
                <w:rPr>
                  <w:rStyle w:val="a9"/>
                  <w:noProof/>
                  <w:color w:val="000000" w:themeColor="text1"/>
                </w:rPr>
                <w:t>ОБЩИЕ СВЕДЕНИЯ О МУНИЦИПАЛЬНОМ ОБРАЗОВАНИИ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_Toc138163163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64" w:history="1">
              <w:r w:rsidR="00FC3CB3" w:rsidRPr="00B37C9A">
                <w:rPr>
                  <w:rStyle w:val="a9"/>
                  <w:noProof/>
                  <w:color w:val="000000" w:themeColor="text1"/>
                </w:rPr>
                <w:t>1.1</w:t>
              </w:r>
              <w:r w:rsidR="00FC3CB3" w:rsidRPr="00B37C9A">
                <w:rPr>
                  <w:rFonts w:asciiTheme="minorHAnsi" w:hAnsiTheme="minorHAnsi"/>
                  <w:noProof/>
                  <w:color w:val="000000" w:themeColor="text1"/>
                  <w:sz w:val="22"/>
                </w:rPr>
                <w:tab/>
              </w:r>
              <w:r w:rsidR="00FC3CB3" w:rsidRPr="00B37C9A">
                <w:rPr>
                  <w:rStyle w:val="a9"/>
                  <w:noProof/>
                  <w:color w:val="000000" w:themeColor="text1"/>
                </w:rPr>
                <w:t>Общие сведения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_Toc138163164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65" w:history="1">
              <w:r w:rsidR="00FC3CB3" w:rsidRPr="00B37C9A">
                <w:rPr>
                  <w:rStyle w:val="a9"/>
                  <w:noProof/>
                  <w:color w:val="000000" w:themeColor="text1"/>
                </w:rPr>
                <w:t>1.2</w:t>
              </w:r>
              <w:r w:rsidR="00FC3CB3" w:rsidRPr="00B37C9A">
                <w:rPr>
                  <w:rFonts w:asciiTheme="minorHAnsi" w:hAnsiTheme="minorHAnsi"/>
                  <w:noProof/>
                  <w:color w:val="000000" w:themeColor="text1"/>
                  <w:sz w:val="22"/>
                </w:rPr>
                <w:tab/>
              </w:r>
              <w:r w:rsidR="00FC3CB3" w:rsidRPr="00B37C9A">
                <w:rPr>
                  <w:rStyle w:val="a9"/>
                  <w:noProof/>
                  <w:color w:val="000000" w:themeColor="text1"/>
                </w:rPr>
                <w:t>Историческая справка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_Toc138163165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66" w:history="1">
              <w:r w:rsidR="00FC3CB3" w:rsidRPr="00B37C9A">
                <w:rPr>
                  <w:rStyle w:val="a9"/>
                  <w:noProof/>
                  <w:color w:val="000000" w:themeColor="text1"/>
                </w:rPr>
                <w:t>1.3</w:t>
              </w:r>
              <w:r w:rsidR="00FC3CB3" w:rsidRPr="00B37C9A">
                <w:rPr>
                  <w:rFonts w:asciiTheme="minorHAnsi" w:hAnsiTheme="minorHAnsi"/>
                  <w:noProof/>
                  <w:color w:val="000000" w:themeColor="text1"/>
                  <w:sz w:val="22"/>
                </w:rPr>
                <w:tab/>
              </w:r>
              <w:r w:rsidR="00FC3CB3" w:rsidRPr="00B37C9A">
                <w:rPr>
                  <w:rStyle w:val="a9"/>
                  <w:noProof/>
                  <w:color w:val="000000" w:themeColor="text1"/>
                </w:rPr>
                <w:t>Особенности экономико-географического положения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_Toc138163166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68" w:history="1">
              <w:r w:rsidR="00FC3CB3" w:rsidRPr="00B37C9A">
                <w:rPr>
                  <w:rStyle w:val="a9"/>
                  <w:noProof/>
                  <w:color w:val="000000" w:themeColor="text1"/>
                </w:rPr>
                <w:t>2.1</w:t>
              </w:r>
              <w:r w:rsidR="00FC3CB3" w:rsidRPr="00B37C9A">
                <w:rPr>
                  <w:rFonts w:asciiTheme="minorHAnsi" w:hAnsiTheme="minorHAnsi"/>
                  <w:noProof/>
                  <w:color w:val="000000" w:themeColor="text1"/>
                  <w:sz w:val="22"/>
                </w:rPr>
                <w:tab/>
              </w:r>
              <w:r w:rsidR="00FC3CB3" w:rsidRPr="00B37C9A">
                <w:rPr>
                  <w:rStyle w:val="a9"/>
                  <w:noProof/>
                  <w:color w:val="000000" w:themeColor="text1"/>
                </w:rPr>
                <w:t>Климат</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_Toc138163168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69" w:history="1">
              <w:r w:rsidR="00FC3CB3" w:rsidRPr="00B37C9A">
                <w:rPr>
                  <w:rStyle w:val="a9"/>
                  <w:noProof/>
                  <w:color w:val="000000" w:themeColor="text1"/>
                </w:rPr>
                <w:t>2.2</w:t>
              </w:r>
              <w:r w:rsidR="00FC3CB3" w:rsidRPr="00B37C9A">
                <w:rPr>
                  <w:rFonts w:asciiTheme="minorHAnsi" w:hAnsiTheme="minorHAnsi"/>
                  <w:noProof/>
                  <w:color w:val="000000" w:themeColor="text1"/>
                  <w:sz w:val="22"/>
                </w:rPr>
                <w:tab/>
              </w:r>
              <w:r w:rsidR="00FC3CB3" w:rsidRPr="00B37C9A">
                <w:rPr>
                  <w:rStyle w:val="a9"/>
                  <w:noProof/>
                  <w:color w:val="000000" w:themeColor="text1"/>
                </w:rPr>
                <w:t>Геологическое строение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_Toc138163169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70" w:history="1">
              <w:r w:rsidR="00FC3CB3" w:rsidRPr="00B37C9A">
                <w:rPr>
                  <w:rStyle w:val="a9"/>
                  <w:noProof/>
                  <w:color w:val="000000" w:themeColor="text1"/>
                </w:rPr>
                <w:t>2.3</w:t>
              </w:r>
              <w:r w:rsidR="00FC3CB3" w:rsidRPr="00B37C9A">
                <w:rPr>
                  <w:rFonts w:asciiTheme="minorHAnsi" w:hAnsiTheme="minorHAnsi"/>
                  <w:noProof/>
                  <w:color w:val="000000" w:themeColor="text1"/>
                  <w:sz w:val="22"/>
                </w:rPr>
                <w:tab/>
              </w:r>
              <w:r w:rsidR="00FC3CB3" w:rsidRPr="00B37C9A">
                <w:rPr>
                  <w:rStyle w:val="a9"/>
                  <w:noProof/>
                  <w:color w:val="000000" w:themeColor="text1"/>
                </w:rPr>
                <w:t>Рельеф</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_Toc138163170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71" w:history="1">
              <w:r w:rsidR="00FC3CB3" w:rsidRPr="00B37C9A">
                <w:rPr>
                  <w:rStyle w:val="a9"/>
                  <w:noProof/>
                  <w:color w:val="000000" w:themeColor="text1"/>
                </w:rPr>
                <w:t>2.4</w:t>
              </w:r>
              <w:r w:rsidR="00FC3CB3" w:rsidRPr="00B37C9A">
                <w:rPr>
                  <w:rFonts w:asciiTheme="minorHAnsi" w:hAnsiTheme="minorHAnsi"/>
                  <w:noProof/>
                  <w:color w:val="000000" w:themeColor="text1"/>
                  <w:sz w:val="22"/>
                </w:rPr>
                <w:tab/>
              </w:r>
              <w:r w:rsidR="00FC3CB3" w:rsidRPr="00B37C9A">
                <w:rPr>
                  <w:rStyle w:val="a9"/>
                  <w:noProof/>
                  <w:color w:val="000000" w:themeColor="text1"/>
                </w:rPr>
                <w:t>Полезные ископаемые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_Toc138163171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72" w:history="1">
              <w:r w:rsidR="00FC3CB3" w:rsidRPr="00B37C9A">
                <w:rPr>
                  <w:rStyle w:val="a9"/>
                  <w:noProof/>
                  <w:color w:val="000000" w:themeColor="text1"/>
                </w:rPr>
                <w:t>2.5</w:t>
              </w:r>
              <w:r w:rsidR="00FC3CB3" w:rsidRPr="00B37C9A">
                <w:rPr>
                  <w:rFonts w:asciiTheme="minorHAnsi" w:hAnsiTheme="minorHAnsi"/>
                  <w:noProof/>
                  <w:color w:val="000000" w:themeColor="text1"/>
                  <w:sz w:val="22"/>
                </w:rPr>
                <w:tab/>
              </w:r>
              <w:r w:rsidR="00FC3CB3" w:rsidRPr="00B37C9A">
                <w:rPr>
                  <w:rStyle w:val="a9"/>
                  <w:noProof/>
                  <w:color w:val="000000" w:themeColor="text1"/>
                </w:rPr>
                <w:t>Поверхностные и подземные воды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_Toc138163172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73" w:history="1">
              <w:r w:rsidR="00FC3CB3" w:rsidRPr="00B37C9A">
                <w:rPr>
                  <w:rStyle w:val="a9"/>
                  <w:noProof/>
                  <w:color w:val="000000" w:themeColor="text1"/>
                </w:rPr>
                <w:t>2.6</w:t>
              </w:r>
              <w:r w:rsidR="00FC3CB3" w:rsidRPr="00B37C9A">
                <w:rPr>
                  <w:rFonts w:asciiTheme="minorHAnsi" w:hAnsiTheme="minorHAnsi"/>
                  <w:noProof/>
                  <w:color w:val="000000" w:themeColor="text1"/>
                  <w:sz w:val="22"/>
                </w:rPr>
                <w:tab/>
              </w:r>
              <w:r w:rsidR="00FC3CB3" w:rsidRPr="00B37C9A">
                <w:rPr>
                  <w:rStyle w:val="a9"/>
                  <w:noProof/>
                  <w:color w:val="000000" w:themeColor="text1"/>
                </w:rPr>
                <w:t>Ландшафтное районирование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_Toc138163173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74" w:history="1">
              <w:r w:rsidR="00FC3CB3" w:rsidRPr="00B37C9A">
                <w:rPr>
                  <w:rStyle w:val="a9"/>
                  <w:noProof/>
                  <w:color w:val="000000" w:themeColor="text1"/>
                </w:rPr>
                <w:t>2.7</w:t>
              </w:r>
              <w:r w:rsidR="00FC3CB3" w:rsidRPr="00B37C9A">
                <w:rPr>
                  <w:rFonts w:asciiTheme="minorHAnsi" w:hAnsiTheme="minorHAnsi"/>
                  <w:noProof/>
                  <w:color w:val="000000" w:themeColor="text1"/>
                  <w:sz w:val="22"/>
                </w:rPr>
                <w:tab/>
              </w:r>
              <w:r w:rsidR="00FC3CB3" w:rsidRPr="00B37C9A">
                <w:rPr>
                  <w:rStyle w:val="a9"/>
                  <w:noProof/>
                  <w:color w:val="000000" w:themeColor="text1"/>
                </w:rPr>
                <w:t>Почвенный покров</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_Toc138163174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75" w:history="1">
              <w:r w:rsidR="00FC3CB3" w:rsidRPr="00B37C9A">
                <w:rPr>
                  <w:rStyle w:val="a9"/>
                  <w:noProof/>
                  <w:color w:val="000000" w:themeColor="text1"/>
                </w:rPr>
                <w:t>2.8</w:t>
              </w:r>
              <w:r w:rsidR="00FC3CB3" w:rsidRPr="00B37C9A">
                <w:rPr>
                  <w:rFonts w:asciiTheme="minorHAnsi" w:hAnsiTheme="minorHAnsi"/>
                  <w:noProof/>
                  <w:color w:val="000000" w:themeColor="text1"/>
                  <w:sz w:val="22"/>
                </w:rPr>
                <w:tab/>
              </w:r>
              <w:r w:rsidR="00FC3CB3" w:rsidRPr="00B37C9A">
                <w:rPr>
                  <w:rStyle w:val="a9"/>
                  <w:noProof/>
                  <w:color w:val="000000" w:themeColor="text1"/>
                </w:rPr>
                <w:t>Естественная растительность и животный мир</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_Toc138163175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1ff1"/>
              <w:tabs>
                <w:tab w:val="left" w:pos="709"/>
              </w:tabs>
              <w:rPr>
                <w:rFonts w:asciiTheme="minorHAnsi" w:hAnsiTheme="minorHAnsi"/>
                <w:noProof/>
                <w:color w:val="000000" w:themeColor="text1"/>
                <w:sz w:val="22"/>
              </w:rPr>
            </w:pPr>
            <w:hyperlink w:anchor="_Toc138163176" w:history="1">
              <w:r w:rsidR="00FC3CB3" w:rsidRPr="00B37C9A">
                <w:rPr>
                  <w:rStyle w:val="a9"/>
                  <w:noProof/>
                  <w:color w:val="000000" w:themeColor="text1"/>
                </w:rPr>
                <w:t>3.</w:t>
              </w:r>
              <w:r w:rsidR="00FC3CB3" w:rsidRPr="00B37C9A">
                <w:rPr>
                  <w:rFonts w:asciiTheme="minorHAnsi" w:hAnsiTheme="minorHAnsi"/>
                  <w:noProof/>
                  <w:color w:val="000000" w:themeColor="text1"/>
                  <w:sz w:val="22"/>
                </w:rPr>
                <w:tab/>
              </w:r>
              <w:r w:rsidR="00FC3CB3" w:rsidRPr="00B37C9A">
                <w:rPr>
                  <w:rStyle w:val="a9"/>
                  <w:noProof/>
                  <w:color w:val="000000" w:themeColor="text1"/>
                </w:rPr>
                <w:t>НАСЕЛЕНИЕ И ТРУДОВЫЕ РЕСУРСЫ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_Toc138163176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77" w:history="1">
              <w:r w:rsidR="00FC3CB3" w:rsidRPr="00B37C9A">
                <w:rPr>
                  <w:rStyle w:val="a9"/>
                  <w:noProof/>
                  <w:color w:val="000000" w:themeColor="text1"/>
                </w:rPr>
                <w:t>3.1</w:t>
              </w:r>
              <w:r w:rsidR="00FC3CB3" w:rsidRPr="00B37C9A">
                <w:rPr>
                  <w:rFonts w:asciiTheme="minorHAnsi" w:hAnsiTheme="minorHAnsi"/>
                  <w:noProof/>
                  <w:color w:val="000000" w:themeColor="text1"/>
                  <w:sz w:val="22"/>
                </w:rPr>
                <w:tab/>
              </w:r>
              <w:r w:rsidR="00FC3CB3" w:rsidRPr="00B37C9A">
                <w:rPr>
                  <w:rStyle w:val="a9"/>
                  <w:noProof/>
                  <w:color w:val="000000" w:themeColor="text1"/>
                </w:rPr>
                <w:t>Динамика численности населения, миграционные процессы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_Toc138163177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1ff1"/>
              <w:tabs>
                <w:tab w:val="left" w:pos="709"/>
              </w:tabs>
              <w:rPr>
                <w:rFonts w:asciiTheme="minorHAnsi" w:hAnsiTheme="minorHAnsi"/>
                <w:noProof/>
                <w:color w:val="000000" w:themeColor="text1"/>
                <w:sz w:val="22"/>
              </w:rPr>
            </w:pPr>
            <w:hyperlink w:anchor="_Toc138163178" w:history="1">
              <w:r w:rsidR="00FC3CB3" w:rsidRPr="00B37C9A">
                <w:rPr>
                  <w:rStyle w:val="a9"/>
                  <w:rFonts w:eastAsia="Courier New" w:cs="Times New Roman"/>
                  <w:noProof/>
                  <w:color w:val="000000" w:themeColor="text1"/>
                </w:rPr>
                <w:t>4.</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СОЦИАЛЬНО-ЭКОНОМИЧЕСКОЕ РАЗВИТИЕ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_Toc138163178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79" w:history="1">
              <w:r w:rsidR="00FC3CB3" w:rsidRPr="00B37C9A">
                <w:rPr>
                  <w:rStyle w:val="a9"/>
                  <w:noProof/>
                  <w:color w:val="000000" w:themeColor="text1"/>
                </w:rPr>
                <w:t>4.1</w:t>
              </w:r>
              <w:r w:rsidR="00FC3CB3" w:rsidRPr="00B37C9A">
                <w:rPr>
                  <w:rFonts w:asciiTheme="minorHAnsi" w:hAnsiTheme="minorHAnsi"/>
                  <w:noProof/>
                  <w:color w:val="000000" w:themeColor="text1"/>
                  <w:sz w:val="22"/>
                </w:rPr>
                <w:tab/>
              </w:r>
              <w:r w:rsidR="00FC3CB3" w:rsidRPr="00B37C9A">
                <w:rPr>
                  <w:rStyle w:val="a9"/>
                  <w:noProof/>
                  <w:color w:val="000000" w:themeColor="text1"/>
                </w:rPr>
                <w:t>Жилищный фонд и жилищное строительство</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_Toc138163179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80" w:history="1">
              <w:r w:rsidR="00FC3CB3" w:rsidRPr="00B37C9A">
                <w:rPr>
                  <w:rStyle w:val="a9"/>
                  <w:noProof/>
                  <w:color w:val="000000" w:themeColor="text1"/>
                </w:rPr>
                <w:t>4.2</w:t>
              </w:r>
              <w:r w:rsidR="00FC3CB3" w:rsidRPr="00B37C9A">
                <w:rPr>
                  <w:rFonts w:asciiTheme="minorHAnsi" w:hAnsiTheme="minorHAnsi"/>
                  <w:noProof/>
                  <w:color w:val="000000" w:themeColor="text1"/>
                  <w:sz w:val="22"/>
                </w:rPr>
                <w:tab/>
              </w:r>
              <w:r w:rsidR="00FC3CB3" w:rsidRPr="00B37C9A">
                <w:rPr>
                  <w:rStyle w:val="a9"/>
                  <w:noProof/>
                  <w:color w:val="000000" w:themeColor="text1"/>
                </w:rPr>
                <w:t>Аграрный сектор экономики муниципального образования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_Toc138163180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1ff1"/>
              <w:tabs>
                <w:tab w:val="left" w:pos="709"/>
              </w:tabs>
              <w:rPr>
                <w:rFonts w:asciiTheme="minorHAnsi" w:hAnsiTheme="minorHAnsi"/>
                <w:noProof/>
                <w:color w:val="000000" w:themeColor="text1"/>
                <w:sz w:val="22"/>
              </w:rPr>
            </w:pPr>
            <w:hyperlink w:anchor="_Toc138163181" w:history="1">
              <w:r w:rsidR="00FC3CB3" w:rsidRPr="00B37C9A">
                <w:rPr>
                  <w:rStyle w:val="a9"/>
                  <w:rFonts w:eastAsia="Courier New" w:cs="Times New Roman"/>
                  <w:noProof/>
                  <w:color w:val="000000" w:themeColor="text1"/>
                </w:rPr>
                <w:t>5.</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СФЕРА СОЦИАЛЬНОГО И БЫТОВОГО ОБСЛУЖИВАНИЯ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_Toc138163181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82" w:history="1">
              <w:r w:rsidR="00FC3CB3" w:rsidRPr="00B37C9A">
                <w:rPr>
                  <w:rStyle w:val="a9"/>
                  <w:noProof/>
                  <w:color w:val="000000" w:themeColor="text1"/>
                </w:rPr>
                <w:t>5.1</w:t>
              </w:r>
              <w:r w:rsidR="00FC3CB3" w:rsidRPr="00B37C9A">
                <w:rPr>
                  <w:rFonts w:asciiTheme="minorHAnsi" w:hAnsiTheme="minorHAnsi"/>
                  <w:noProof/>
                  <w:color w:val="000000" w:themeColor="text1"/>
                  <w:sz w:val="22"/>
                </w:rPr>
                <w:tab/>
              </w:r>
              <w:r w:rsidR="00FC3CB3" w:rsidRPr="00B37C9A">
                <w:rPr>
                  <w:rStyle w:val="a9"/>
                  <w:noProof/>
                  <w:color w:val="000000" w:themeColor="text1"/>
                </w:rPr>
                <w:t>Учреждения образования и воспитания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_Toc138163182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83" w:history="1">
              <w:r w:rsidR="00FC3CB3" w:rsidRPr="00B37C9A">
                <w:rPr>
                  <w:rStyle w:val="a9"/>
                  <w:noProof/>
                  <w:color w:val="000000" w:themeColor="text1"/>
                </w:rPr>
                <w:t>5.2</w:t>
              </w:r>
              <w:r w:rsidR="00FC3CB3" w:rsidRPr="00B37C9A">
                <w:rPr>
                  <w:rFonts w:asciiTheme="minorHAnsi" w:hAnsiTheme="minorHAnsi"/>
                  <w:noProof/>
                  <w:color w:val="000000" w:themeColor="text1"/>
                  <w:sz w:val="22"/>
                </w:rPr>
                <w:tab/>
              </w:r>
              <w:r w:rsidR="00FC3CB3" w:rsidRPr="00B37C9A">
                <w:rPr>
                  <w:rStyle w:val="a9"/>
                  <w:noProof/>
                  <w:color w:val="000000" w:themeColor="text1"/>
                </w:rPr>
                <w:t>Культурно-досуговые учреждения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_Toc138163183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84" w:history="1">
              <w:r w:rsidR="00FC3CB3" w:rsidRPr="00B37C9A">
                <w:rPr>
                  <w:rStyle w:val="a9"/>
                  <w:noProof/>
                  <w:color w:val="000000" w:themeColor="text1"/>
                </w:rPr>
                <w:t>5.3</w:t>
              </w:r>
              <w:r w:rsidR="00FC3CB3" w:rsidRPr="00B37C9A">
                <w:rPr>
                  <w:rFonts w:asciiTheme="minorHAnsi" w:hAnsiTheme="minorHAnsi"/>
                  <w:noProof/>
                  <w:color w:val="000000" w:themeColor="text1"/>
                  <w:sz w:val="22"/>
                </w:rPr>
                <w:tab/>
              </w:r>
              <w:r w:rsidR="00FC3CB3" w:rsidRPr="00B37C9A">
                <w:rPr>
                  <w:rStyle w:val="a9"/>
                  <w:noProof/>
                  <w:color w:val="000000" w:themeColor="text1"/>
                </w:rPr>
                <w:t>Учреждения здравоохранения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_Toc138163184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85" w:history="1">
              <w:r w:rsidR="00FC3CB3" w:rsidRPr="00B37C9A">
                <w:rPr>
                  <w:rStyle w:val="a9"/>
                  <w:noProof/>
                  <w:color w:val="000000" w:themeColor="text1"/>
                </w:rPr>
                <w:t>5.4</w:t>
              </w:r>
              <w:r w:rsidR="00FC3CB3" w:rsidRPr="00B37C9A">
                <w:rPr>
                  <w:rFonts w:asciiTheme="minorHAnsi" w:hAnsiTheme="minorHAnsi"/>
                  <w:noProof/>
                  <w:color w:val="000000" w:themeColor="text1"/>
                  <w:sz w:val="22"/>
                </w:rPr>
                <w:tab/>
              </w:r>
              <w:r w:rsidR="00FC3CB3" w:rsidRPr="00B37C9A">
                <w:rPr>
                  <w:rStyle w:val="a9"/>
                  <w:noProof/>
                  <w:color w:val="000000" w:themeColor="text1"/>
                </w:rPr>
                <w:t>Объекты спортивного назначения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_Toc138163185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86" w:history="1">
              <w:r w:rsidR="00FC3CB3" w:rsidRPr="00B37C9A">
                <w:rPr>
                  <w:rStyle w:val="a9"/>
                  <w:noProof/>
                  <w:color w:val="000000" w:themeColor="text1"/>
                </w:rPr>
                <w:t>5.5</w:t>
              </w:r>
              <w:r w:rsidR="00FC3CB3" w:rsidRPr="00B37C9A">
                <w:rPr>
                  <w:rFonts w:asciiTheme="minorHAnsi" w:hAnsiTheme="minorHAnsi"/>
                  <w:noProof/>
                  <w:color w:val="000000" w:themeColor="text1"/>
                  <w:sz w:val="22"/>
                </w:rPr>
                <w:tab/>
              </w:r>
              <w:r w:rsidR="00FC3CB3" w:rsidRPr="00B37C9A">
                <w:rPr>
                  <w:rStyle w:val="a9"/>
                  <w:noProof/>
                  <w:color w:val="000000" w:themeColor="text1"/>
                </w:rPr>
                <w:t>Учреждения общественного питания, торговли, сферы услуг</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_Toc138163186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87" w:history="1">
              <w:r w:rsidR="00FC3CB3" w:rsidRPr="00B37C9A">
                <w:rPr>
                  <w:rStyle w:val="a9"/>
                  <w:noProof/>
                  <w:color w:val="000000" w:themeColor="text1"/>
                </w:rPr>
                <w:t>5.6</w:t>
              </w:r>
              <w:r w:rsidR="00FC3CB3" w:rsidRPr="00B37C9A">
                <w:rPr>
                  <w:rFonts w:asciiTheme="minorHAnsi" w:hAnsiTheme="minorHAnsi"/>
                  <w:noProof/>
                  <w:color w:val="000000" w:themeColor="text1"/>
                  <w:sz w:val="22"/>
                </w:rPr>
                <w:tab/>
              </w:r>
              <w:r w:rsidR="00FC3CB3" w:rsidRPr="00B37C9A">
                <w:rPr>
                  <w:rStyle w:val="a9"/>
                  <w:noProof/>
                  <w:color w:val="000000" w:themeColor="text1"/>
                </w:rPr>
                <w:t>Социальное обслуживание населения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_Toc138163187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88" w:history="1">
              <w:r w:rsidR="00FC3CB3" w:rsidRPr="00B37C9A">
                <w:rPr>
                  <w:rStyle w:val="a9"/>
                  <w:noProof/>
                  <w:color w:val="000000" w:themeColor="text1"/>
                </w:rPr>
                <w:t>5.7</w:t>
              </w:r>
              <w:r w:rsidR="00FC3CB3" w:rsidRPr="00B37C9A">
                <w:rPr>
                  <w:rFonts w:asciiTheme="minorHAnsi" w:hAnsiTheme="minorHAnsi"/>
                  <w:noProof/>
                  <w:color w:val="000000" w:themeColor="text1"/>
                  <w:sz w:val="22"/>
                </w:rPr>
                <w:tab/>
              </w:r>
              <w:r w:rsidR="00FC3CB3" w:rsidRPr="00B37C9A">
                <w:rPr>
                  <w:rStyle w:val="a9"/>
                  <w:noProof/>
                  <w:color w:val="000000" w:themeColor="text1"/>
                </w:rPr>
                <w:t>Организация ритуальных услуг</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_Toc138163188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89" w:history="1">
              <w:r w:rsidR="00FC3CB3" w:rsidRPr="00B37C9A">
                <w:rPr>
                  <w:rStyle w:val="a9"/>
                  <w:noProof/>
                  <w:color w:val="000000" w:themeColor="text1"/>
                </w:rPr>
                <w:t>5.8</w:t>
              </w:r>
              <w:r w:rsidR="00FC3CB3" w:rsidRPr="00B37C9A">
                <w:rPr>
                  <w:rFonts w:asciiTheme="minorHAnsi" w:hAnsiTheme="minorHAnsi"/>
                  <w:noProof/>
                  <w:color w:val="000000" w:themeColor="text1"/>
                  <w:sz w:val="22"/>
                </w:rPr>
                <w:tab/>
              </w:r>
              <w:r w:rsidR="00FC3CB3" w:rsidRPr="00B37C9A">
                <w:rPr>
                  <w:rStyle w:val="a9"/>
                  <w:noProof/>
                  <w:color w:val="000000" w:themeColor="text1"/>
                </w:rPr>
                <w:t>Объекты религиозного назначения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_Toc138163189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90" w:history="1">
              <w:r w:rsidR="00FC3CB3" w:rsidRPr="00B37C9A">
                <w:rPr>
                  <w:rStyle w:val="a9"/>
                  <w:noProof/>
                  <w:color w:val="000000" w:themeColor="text1"/>
                </w:rPr>
                <w:t>5.9</w:t>
              </w:r>
              <w:r w:rsidR="00FC3CB3" w:rsidRPr="00B37C9A">
                <w:rPr>
                  <w:rFonts w:asciiTheme="minorHAnsi" w:hAnsiTheme="minorHAnsi"/>
                  <w:noProof/>
                  <w:color w:val="000000" w:themeColor="text1"/>
                  <w:sz w:val="22"/>
                </w:rPr>
                <w:tab/>
              </w:r>
              <w:r w:rsidR="00FC3CB3" w:rsidRPr="00B37C9A">
                <w:rPr>
                  <w:rStyle w:val="a9"/>
                  <w:noProof/>
                  <w:color w:val="000000" w:themeColor="text1"/>
                </w:rPr>
                <w:t>Объекты специального назначения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_Toc138163190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1ff1"/>
              <w:tabs>
                <w:tab w:val="left" w:pos="709"/>
              </w:tabs>
              <w:rPr>
                <w:rFonts w:asciiTheme="minorHAnsi" w:hAnsiTheme="minorHAnsi"/>
                <w:noProof/>
                <w:color w:val="000000" w:themeColor="text1"/>
                <w:sz w:val="22"/>
              </w:rPr>
            </w:pPr>
            <w:hyperlink w:anchor="_Toc138163191" w:history="1">
              <w:r w:rsidR="00FC3CB3" w:rsidRPr="00B37C9A">
                <w:rPr>
                  <w:rStyle w:val="a9"/>
                  <w:rFonts w:eastAsia="Courier New" w:cs="Times New Roman"/>
                  <w:noProof/>
                  <w:color w:val="000000" w:themeColor="text1"/>
                </w:rPr>
                <w:t>6.</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ТЕРРИТОРИАЛЬНО-ПЛАНИРОВОЧНАЯ ОРГАНИЗАЦИЯ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_Toc138163191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92" w:history="1">
              <w:r w:rsidR="00FC3CB3" w:rsidRPr="00B37C9A">
                <w:rPr>
                  <w:rStyle w:val="a9"/>
                  <w:noProof/>
                  <w:color w:val="000000" w:themeColor="text1"/>
                </w:rPr>
                <w:t>6.1</w:t>
              </w:r>
              <w:r w:rsidR="00FC3CB3" w:rsidRPr="00B37C9A">
                <w:rPr>
                  <w:rFonts w:asciiTheme="minorHAnsi" w:hAnsiTheme="minorHAnsi"/>
                  <w:noProof/>
                  <w:color w:val="000000" w:themeColor="text1"/>
                  <w:sz w:val="22"/>
                </w:rPr>
                <w:tab/>
              </w:r>
              <w:r w:rsidR="00FC3CB3" w:rsidRPr="00B37C9A">
                <w:rPr>
                  <w:rStyle w:val="a9"/>
                  <w:noProof/>
                  <w:color w:val="000000" w:themeColor="text1"/>
                </w:rPr>
                <w:t>Территория муниципального образования. Существующее положение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_Toc138163192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93" w:history="1">
              <w:r w:rsidR="00FC3CB3" w:rsidRPr="00B37C9A">
                <w:rPr>
                  <w:rStyle w:val="a9"/>
                  <w:noProof/>
                  <w:color w:val="000000" w:themeColor="text1"/>
                </w:rPr>
                <w:t>6.2</w:t>
              </w:r>
              <w:r w:rsidR="00FC3CB3" w:rsidRPr="00B37C9A">
                <w:rPr>
                  <w:rFonts w:asciiTheme="minorHAnsi" w:hAnsiTheme="minorHAnsi"/>
                  <w:noProof/>
                  <w:color w:val="000000" w:themeColor="text1"/>
                  <w:sz w:val="22"/>
                </w:rPr>
                <w:tab/>
              </w:r>
              <w:r w:rsidR="00FC3CB3" w:rsidRPr="00B37C9A">
                <w:rPr>
                  <w:rStyle w:val="a9"/>
                  <w:noProof/>
                  <w:color w:val="000000" w:themeColor="text1"/>
                </w:rPr>
                <w:t>Территориальные ресурсы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_Toc138163193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94" w:history="1">
              <w:r w:rsidR="00FC3CB3" w:rsidRPr="00B37C9A">
                <w:rPr>
                  <w:rStyle w:val="a9"/>
                  <w:noProof/>
                  <w:color w:val="000000" w:themeColor="text1"/>
                </w:rPr>
                <w:t>6.3</w:t>
              </w:r>
              <w:r w:rsidR="00FC3CB3" w:rsidRPr="00B37C9A">
                <w:rPr>
                  <w:rFonts w:asciiTheme="minorHAnsi" w:hAnsiTheme="minorHAnsi"/>
                  <w:noProof/>
                  <w:color w:val="000000" w:themeColor="text1"/>
                  <w:sz w:val="22"/>
                </w:rPr>
                <w:tab/>
              </w:r>
              <w:r w:rsidR="00FC3CB3" w:rsidRPr="00B37C9A">
                <w:rPr>
                  <w:rStyle w:val="a9"/>
                  <w:noProof/>
                  <w:color w:val="000000" w:themeColor="text1"/>
                </w:rPr>
                <w:t>Функциональное зонирование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_Toc138163194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195" w:history="1">
              <w:r w:rsidR="00FC3CB3" w:rsidRPr="00B37C9A">
                <w:rPr>
                  <w:rStyle w:val="a9"/>
                  <w:noProof/>
                  <w:color w:val="000000" w:themeColor="text1"/>
                </w:rPr>
                <w:t>6.4</w:t>
              </w:r>
              <w:r w:rsidR="00FC3CB3" w:rsidRPr="00B37C9A">
                <w:rPr>
                  <w:rFonts w:asciiTheme="minorHAnsi" w:hAnsiTheme="minorHAnsi"/>
                  <w:noProof/>
                  <w:color w:val="000000" w:themeColor="text1"/>
                  <w:sz w:val="22"/>
                </w:rPr>
                <w:tab/>
              </w:r>
              <w:r w:rsidR="00FC3CB3" w:rsidRPr="00B37C9A">
                <w:rPr>
                  <w:rStyle w:val="a9"/>
                  <w:noProof/>
                  <w:color w:val="000000" w:themeColor="text1"/>
                </w:rPr>
                <w:t>Планировочные ограничения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_Toc138163195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196" w:history="1">
              <w:r w:rsidR="00FC3CB3" w:rsidRPr="00B37C9A">
                <w:rPr>
                  <w:rStyle w:val="a9"/>
                  <w:noProof/>
                  <w:color w:val="000000" w:themeColor="text1"/>
                </w:rPr>
                <w:t>6.4.1</w:t>
              </w:r>
              <w:r w:rsidR="00FC3CB3" w:rsidRPr="00B37C9A">
                <w:rPr>
                  <w:rFonts w:asciiTheme="minorHAnsi" w:hAnsiTheme="minorHAnsi"/>
                  <w:noProof/>
                  <w:color w:val="000000" w:themeColor="text1"/>
                  <w:sz w:val="22"/>
                </w:rPr>
                <w:tab/>
              </w:r>
              <w:r w:rsidR="00FC3CB3" w:rsidRPr="00B37C9A">
                <w:rPr>
                  <w:rStyle w:val="a9"/>
                  <w:noProof/>
                  <w:color w:val="000000" w:themeColor="text1"/>
                </w:rPr>
                <w:t>Водоохранная зона, прибрежная защитная  и береговая полоса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_Toc138163196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197" w:history="1">
              <w:r w:rsidR="00FC3CB3" w:rsidRPr="00B37C9A">
                <w:rPr>
                  <w:rStyle w:val="a9"/>
                  <w:noProof/>
                  <w:color w:val="000000" w:themeColor="text1"/>
                </w:rPr>
                <w:t>6.4.2</w:t>
              </w:r>
              <w:r w:rsidR="00FC3CB3" w:rsidRPr="00B37C9A">
                <w:rPr>
                  <w:rFonts w:asciiTheme="minorHAnsi" w:hAnsiTheme="minorHAnsi"/>
                  <w:noProof/>
                  <w:color w:val="000000" w:themeColor="text1"/>
                  <w:sz w:val="22"/>
                </w:rPr>
                <w:tab/>
              </w:r>
              <w:r w:rsidR="00FC3CB3" w:rsidRPr="00B37C9A">
                <w:rPr>
                  <w:rStyle w:val="a9"/>
                  <w:noProof/>
                  <w:color w:val="000000" w:themeColor="text1"/>
                </w:rPr>
                <w:t>Охранная зона объектов электросетевого хозяйства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_Toc138163197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198" w:history="1">
              <w:r w:rsidR="00FC3CB3" w:rsidRPr="00B37C9A">
                <w:rPr>
                  <w:rStyle w:val="a9"/>
                  <w:noProof/>
                  <w:color w:val="000000" w:themeColor="text1"/>
                </w:rPr>
                <w:t>6.4.3</w:t>
              </w:r>
              <w:r w:rsidR="00FC3CB3" w:rsidRPr="00B37C9A">
                <w:rPr>
                  <w:rFonts w:asciiTheme="minorHAnsi" w:hAnsiTheme="minorHAnsi"/>
                  <w:noProof/>
                  <w:color w:val="000000" w:themeColor="text1"/>
                  <w:sz w:val="22"/>
                </w:rPr>
                <w:tab/>
              </w:r>
              <w:r w:rsidR="00FC3CB3" w:rsidRPr="00B37C9A">
                <w:rPr>
                  <w:rStyle w:val="a9"/>
                  <w:noProof/>
                  <w:color w:val="000000" w:themeColor="text1"/>
                </w:rPr>
                <w:t>Охранные зоны линий и сооружений связи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_Toc138163198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199" w:history="1">
              <w:r w:rsidR="00FC3CB3" w:rsidRPr="00B37C9A">
                <w:rPr>
                  <w:rStyle w:val="a9"/>
                  <w:noProof/>
                  <w:color w:val="000000" w:themeColor="text1"/>
                </w:rPr>
                <w:t>6.4.4</w:t>
              </w:r>
              <w:r w:rsidR="00FC3CB3" w:rsidRPr="00B37C9A">
                <w:rPr>
                  <w:rFonts w:asciiTheme="minorHAnsi" w:hAnsiTheme="minorHAnsi"/>
                  <w:noProof/>
                  <w:color w:val="000000" w:themeColor="text1"/>
                  <w:sz w:val="22"/>
                </w:rPr>
                <w:tab/>
              </w:r>
              <w:r w:rsidR="00FC3CB3" w:rsidRPr="00B37C9A">
                <w:rPr>
                  <w:rStyle w:val="a9"/>
                  <w:noProof/>
                  <w:color w:val="000000" w:themeColor="text1"/>
                </w:rPr>
                <w:t>Охранная зона газопроводов и систем газоснабжения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_Toc138163199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00" w:history="1">
              <w:r w:rsidR="00FC3CB3" w:rsidRPr="00B37C9A">
                <w:rPr>
                  <w:rStyle w:val="a9"/>
                  <w:noProof/>
                  <w:color w:val="000000" w:themeColor="text1"/>
                </w:rPr>
                <w:t>6.4.5</w:t>
              </w:r>
              <w:r w:rsidR="00FC3CB3" w:rsidRPr="00B37C9A">
                <w:rPr>
                  <w:rFonts w:asciiTheme="minorHAnsi" w:hAnsiTheme="minorHAnsi"/>
                  <w:noProof/>
                  <w:color w:val="000000" w:themeColor="text1"/>
                  <w:sz w:val="22"/>
                </w:rPr>
                <w:tab/>
              </w:r>
              <w:r w:rsidR="00FC3CB3" w:rsidRPr="00B37C9A">
                <w:rPr>
                  <w:rStyle w:val="a9"/>
                  <w:noProof/>
                  <w:color w:val="000000" w:themeColor="text1"/>
                </w:rPr>
                <w:t>Санитарно-защитные зоны предприятий, сооружений и иных объектов</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_Toc138163200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01" w:history="1">
              <w:r w:rsidR="00FC3CB3" w:rsidRPr="00B37C9A">
                <w:rPr>
                  <w:rStyle w:val="a9"/>
                  <w:noProof/>
                  <w:color w:val="000000" w:themeColor="text1"/>
                </w:rPr>
                <w:t>6.4.6</w:t>
              </w:r>
              <w:r w:rsidR="00FC3CB3" w:rsidRPr="00B37C9A">
                <w:rPr>
                  <w:rFonts w:asciiTheme="minorHAnsi" w:hAnsiTheme="minorHAnsi"/>
                  <w:noProof/>
                  <w:color w:val="000000" w:themeColor="text1"/>
                  <w:sz w:val="22"/>
                </w:rPr>
                <w:tab/>
              </w:r>
              <w:r w:rsidR="00FC3CB3" w:rsidRPr="00B37C9A">
                <w:rPr>
                  <w:rStyle w:val="a9"/>
                  <w:noProof/>
                  <w:color w:val="000000" w:themeColor="text1"/>
                </w:rPr>
                <w:t>Зона санитарной охраны источника водоснабжения (первый пояс)</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_Toc138163201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02" w:history="1">
              <w:r w:rsidR="00FC3CB3" w:rsidRPr="00B37C9A">
                <w:rPr>
                  <w:rStyle w:val="a9"/>
                  <w:noProof/>
                  <w:color w:val="000000" w:themeColor="text1"/>
                </w:rPr>
                <w:t>6.5</w:t>
              </w:r>
              <w:r w:rsidR="00FC3CB3" w:rsidRPr="00B37C9A">
                <w:rPr>
                  <w:rFonts w:asciiTheme="minorHAnsi" w:hAnsiTheme="minorHAnsi"/>
                  <w:noProof/>
                  <w:color w:val="000000" w:themeColor="text1"/>
                  <w:sz w:val="22"/>
                </w:rPr>
                <w:tab/>
              </w:r>
              <w:r w:rsidR="00FC3CB3" w:rsidRPr="00B37C9A">
                <w:rPr>
                  <w:rStyle w:val="a9"/>
                  <w:noProof/>
                  <w:color w:val="000000" w:themeColor="text1"/>
                </w:rPr>
                <w:t>Объекты культурного наследия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_Toc138163202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03" w:history="1">
              <w:r w:rsidR="00FC3CB3" w:rsidRPr="00B37C9A">
                <w:rPr>
                  <w:rStyle w:val="a9"/>
                  <w:noProof/>
                  <w:color w:val="000000" w:themeColor="text1"/>
                </w:rPr>
                <w:t>6.5.1</w:t>
              </w:r>
              <w:r w:rsidR="00FC3CB3" w:rsidRPr="00B37C9A">
                <w:rPr>
                  <w:rFonts w:asciiTheme="minorHAnsi" w:hAnsiTheme="minorHAnsi"/>
                  <w:noProof/>
                  <w:color w:val="000000" w:themeColor="text1"/>
                  <w:sz w:val="22"/>
                </w:rPr>
                <w:tab/>
              </w:r>
              <w:r w:rsidR="00FC3CB3" w:rsidRPr="00B37C9A">
                <w:rPr>
                  <w:rStyle w:val="a9"/>
                  <w:noProof/>
                  <w:color w:val="000000" w:themeColor="text1"/>
                </w:rPr>
                <w:t>Мероприятия по охране объектов культурного наследия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_Toc138163203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04" w:history="1">
              <w:r w:rsidR="00FC3CB3" w:rsidRPr="00B37C9A">
                <w:rPr>
                  <w:rStyle w:val="a9"/>
                  <w:noProof/>
                  <w:color w:val="000000" w:themeColor="text1"/>
                </w:rPr>
                <w:t>6.6</w:t>
              </w:r>
              <w:r w:rsidR="00FC3CB3" w:rsidRPr="00B37C9A">
                <w:rPr>
                  <w:rFonts w:asciiTheme="minorHAnsi" w:hAnsiTheme="minorHAnsi"/>
                  <w:noProof/>
                  <w:color w:val="000000" w:themeColor="text1"/>
                  <w:sz w:val="22"/>
                </w:rPr>
                <w:tab/>
              </w:r>
              <w:r w:rsidR="00FC3CB3" w:rsidRPr="00B37C9A">
                <w:rPr>
                  <w:rStyle w:val="a9"/>
                  <w:noProof/>
                  <w:color w:val="000000" w:themeColor="text1"/>
                </w:rPr>
                <w:t>Особо охраняемые природные территории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_Toc138163204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1ff1"/>
              <w:tabs>
                <w:tab w:val="left" w:pos="709"/>
              </w:tabs>
              <w:rPr>
                <w:rFonts w:asciiTheme="minorHAnsi" w:hAnsiTheme="minorHAnsi"/>
                <w:noProof/>
                <w:color w:val="000000" w:themeColor="text1"/>
                <w:sz w:val="22"/>
              </w:rPr>
            </w:pPr>
            <w:hyperlink w:anchor="_Toc138163205" w:history="1">
              <w:r w:rsidR="00FC3CB3" w:rsidRPr="00B37C9A">
                <w:rPr>
                  <w:rStyle w:val="a9"/>
                  <w:rFonts w:eastAsia="Courier New" w:cs="Times New Roman"/>
                  <w:noProof/>
                  <w:color w:val="000000" w:themeColor="text1"/>
                </w:rPr>
                <w:t>7.</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ИНЖЕНЕРНАЯ И ТРАНСПОРТНАЯ ИНФРАСТРУКТУРА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_Toc138163205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06" w:history="1">
              <w:r w:rsidR="00FC3CB3" w:rsidRPr="00B37C9A">
                <w:rPr>
                  <w:rStyle w:val="a9"/>
                  <w:noProof/>
                  <w:color w:val="000000" w:themeColor="text1"/>
                </w:rPr>
                <w:t>7.1</w:t>
              </w:r>
              <w:r w:rsidR="00FC3CB3" w:rsidRPr="00B37C9A">
                <w:rPr>
                  <w:rFonts w:asciiTheme="minorHAnsi" w:hAnsiTheme="minorHAnsi"/>
                  <w:noProof/>
                  <w:color w:val="000000" w:themeColor="text1"/>
                  <w:sz w:val="22"/>
                </w:rPr>
                <w:tab/>
              </w:r>
              <w:r w:rsidR="00FC3CB3" w:rsidRPr="00B37C9A">
                <w:rPr>
                  <w:rStyle w:val="a9"/>
                  <w:noProof/>
                  <w:color w:val="000000" w:themeColor="text1"/>
                </w:rPr>
                <w:t>Водоснабжение и водоотведение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_Toc138163206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07" w:history="1">
              <w:r w:rsidR="00FC3CB3" w:rsidRPr="00B37C9A">
                <w:rPr>
                  <w:rStyle w:val="a9"/>
                  <w:noProof/>
                  <w:color w:val="000000" w:themeColor="text1"/>
                </w:rPr>
                <w:t>7.2</w:t>
              </w:r>
              <w:r w:rsidR="00FC3CB3" w:rsidRPr="00B37C9A">
                <w:rPr>
                  <w:rFonts w:asciiTheme="minorHAnsi" w:hAnsiTheme="minorHAnsi"/>
                  <w:noProof/>
                  <w:color w:val="000000" w:themeColor="text1"/>
                  <w:sz w:val="22"/>
                </w:rPr>
                <w:tab/>
              </w:r>
              <w:r w:rsidR="00FC3CB3" w:rsidRPr="00B37C9A">
                <w:rPr>
                  <w:rStyle w:val="a9"/>
                  <w:noProof/>
                  <w:color w:val="000000" w:themeColor="text1"/>
                </w:rPr>
                <w:t>Теплоснабжение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_Toc138163207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08" w:history="1">
              <w:r w:rsidR="00FC3CB3" w:rsidRPr="00B37C9A">
                <w:rPr>
                  <w:rStyle w:val="a9"/>
                  <w:noProof/>
                  <w:color w:val="000000" w:themeColor="text1"/>
                </w:rPr>
                <w:t>7.3</w:t>
              </w:r>
              <w:r w:rsidR="00FC3CB3" w:rsidRPr="00B37C9A">
                <w:rPr>
                  <w:rFonts w:asciiTheme="minorHAnsi" w:hAnsiTheme="minorHAnsi"/>
                  <w:noProof/>
                  <w:color w:val="000000" w:themeColor="text1"/>
                  <w:sz w:val="22"/>
                </w:rPr>
                <w:tab/>
              </w:r>
              <w:r w:rsidR="00FC3CB3" w:rsidRPr="00B37C9A">
                <w:rPr>
                  <w:rStyle w:val="a9"/>
                  <w:noProof/>
                  <w:color w:val="000000" w:themeColor="text1"/>
                </w:rPr>
                <w:t>Электроснабжение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_Toc138163208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09" w:history="1">
              <w:r w:rsidR="00FC3CB3" w:rsidRPr="00B37C9A">
                <w:rPr>
                  <w:rStyle w:val="a9"/>
                  <w:noProof/>
                  <w:color w:val="000000" w:themeColor="text1"/>
                </w:rPr>
                <w:t>7.4</w:t>
              </w:r>
              <w:r w:rsidR="00FC3CB3" w:rsidRPr="00B37C9A">
                <w:rPr>
                  <w:rFonts w:asciiTheme="minorHAnsi" w:hAnsiTheme="minorHAnsi"/>
                  <w:noProof/>
                  <w:color w:val="000000" w:themeColor="text1"/>
                  <w:sz w:val="22"/>
                </w:rPr>
                <w:tab/>
              </w:r>
              <w:r w:rsidR="00FC3CB3" w:rsidRPr="00B37C9A">
                <w:rPr>
                  <w:rStyle w:val="a9"/>
                  <w:noProof/>
                  <w:color w:val="000000" w:themeColor="text1"/>
                </w:rPr>
                <w:t>Газоснабжение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_Toc138163209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10" w:history="1">
              <w:r w:rsidR="00FC3CB3" w:rsidRPr="00B37C9A">
                <w:rPr>
                  <w:rStyle w:val="a9"/>
                  <w:noProof/>
                  <w:color w:val="000000" w:themeColor="text1"/>
                </w:rPr>
                <w:t>7.5</w:t>
              </w:r>
              <w:r w:rsidR="00FC3CB3" w:rsidRPr="00B37C9A">
                <w:rPr>
                  <w:rFonts w:asciiTheme="minorHAnsi" w:hAnsiTheme="minorHAnsi"/>
                  <w:noProof/>
                  <w:color w:val="000000" w:themeColor="text1"/>
                  <w:sz w:val="22"/>
                </w:rPr>
                <w:tab/>
              </w:r>
              <w:r w:rsidR="00FC3CB3" w:rsidRPr="00B37C9A">
                <w:rPr>
                  <w:rStyle w:val="a9"/>
                  <w:noProof/>
                  <w:color w:val="000000" w:themeColor="text1"/>
                </w:rPr>
                <w:t>Связь</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_Toc138163210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11" w:history="1">
              <w:r w:rsidR="00FC3CB3" w:rsidRPr="00B37C9A">
                <w:rPr>
                  <w:rStyle w:val="a9"/>
                  <w:noProof/>
                  <w:color w:val="000000" w:themeColor="text1"/>
                </w:rPr>
                <w:t>7.5.1</w:t>
              </w:r>
              <w:r w:rsidR="00FC3CB3" w:rsidRPr="00B37C9A">
                <w:rPr>
                  <w:rFonts w:asciiTheme="minorHAnsi" w:hAnsiTheme="minorHAnsi"/>
                  <w:noProof/>
                  <w:color w:val="000000" w:themeColor="text1"/>
                  <w:sz w:val="22"/>
                </w:rPr>
                <w:tab/>
              </w:r>
              <w:r w:rsidR="00FC3CB3" w:rsidRPr="00B37C9A">
                <w:rPr>
                  <w:rStyle w:val="a9"/>
                  <w:noProof/>
                  <w:color w:val="000000" w:themeColor="text1"/>
                </w:rPr>
                <w:t>Почтовая связь</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_Toc138163211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12" w:history="1">
              <w:r w:rsidR="00FC3CB3" w:rsidRPr="00B37C9A">
                <w:rPr>
                  <w:rStyle w:val="a9"/>
                  <w:noProof/>
                  <w:color w:val="000000" w:themeColor="text1"/>
                </w:rPr>
                <w:t>7.5.2</w:t>
              </w:r>
              <w:r w:rsidR="00FC3CB3" w:rsidRPr="00B37C9A">
                <w:rPr>
                  <w:rFonts w:asciiTheme="minorHAnsi" w:hAnsiTheme="minorHAnsi"/>
                  <w:noProof/>
                  <w:color w:val="000000" w:themeColor="text1"/>
                  <w:sz w:val="22"/>
                </w:rPr>
                <w:tab/>
              </w:r>
              <w:r w:rsidR="00FC3CB3" w:rsidRPr="00B37C9A">
                <w:rPr>
                  <w:rStyle w:val="a9"/>
                  <w:noProof/>
                  <w:color w:val="000000" w:themeColor="text1"/>
                </w:rPr>
                <w:t>Телефонная связь и телевещание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_Toc138163212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13" w:history="1">
              <w:r w:rsidR="00FC3CB3" w:rsidRPr="00B37C9A">
                <w:rPr>
                  <w:rStyle w:val="a9"/>
                  <w:noProof/>
                  <w:color w:val="000000" w:themeColor="text1"/>
                </w:rPr>
                <w:t>7.5.3</w:t>
              </w:r>
              <w:r w:rsidR="00FC3CB3" w:rsidRPr="00B37C9A">
                <w:rPr>
                  <w:rFonts w:asciiTheme="minorHAnsi" w:hAnsiTheme="minorHAnsi"/>
                  <w:noProof/>
                  <w:color w:val="000000" w:themeColor="text1"/>
                  <w:sz w:val="22"/>
                </w:rPr>
                <w:tab/>
              </w:r>
              <w:r w:rsidR="00FC3CB3" w:rsidRPr="00B37C9A">
                <w:rPr>
                  <w:rStyle w:val="a9"/>
                  <w:noProof/>
                  <w:color w:val="000000" w:themeColor="text1"/>
                </w:rPr>
                <w:t>Радиовещание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_Toc138163213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14" w:history="1">
              <w:r w:rsidR="00FC3CB3" w:rsidRPr="00B37C9A">
                <w:rPr>
                  <w:rStyle w:val="a9"/>
                  <w:noProof/>
                  <w:color w:val="000000" w:themeColor="text1"/>
                </w:rPr>
                <w:t>7.6</w:t>
              </w:r>
              <w:r w:rsidR="00FC3CB3" w:rsidRPr="00B37C9A">
                <w:rPr>
                  <w:rFonts w:asciiTheme="minorHAnsi" w:hAnsiTheme="minorHAnsi"/>
                  <w:noProof/>
                  <w:color w:val="000000" w:themeColor="text1"/>
                  <w:sz w:val="22"/>
                </w:rPr>
                <w:tab/>
              </w:r>
              <w:r w:rsidR="00FC3CB3" w:rsidRPr="00B37C9A">
                <w:rPr>
                  <w:rStyle w:val="a9"/>
                  <w:noProof/>
                  <w:color w:val="000000" w:themeColor="text1"/>
                </w:rPr>
                <w:t>Внешний транспорт</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_Toc138163214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15" w:history="1">
              <w:r w:rsidR="00FC3CB3" w:rsidRPr="00B37C9A">
                <w:rPr>
                  <w:rStyle w:val="a9"/>
                  <w:noProof/>
                  <w:color w:val="000000" w:themeColor="text1"/>
                </w:rPr>
                <w:t>7.7</w:t>
              </w:r>
              <w:r w:rsidR="00FC3CB3" w:rsidRPr="00B37C9A">
                <w:rPr>
                  <w:rFonts w:asciiTheme="minorHAnsi" w:hAnsiTheme="minorHAnsi"/>
                  <w:noProof/>
                  <w:color w:val="000000" w:themeColor="text1"/>
                  <w:sz w:val="22"/>
                </w:rPr>
                <w:tab/>
              </w:r>
              <w:r w:rsidR="00FC3CB3" w:rsidRPr="00B37C9A">
                <w:rPr>
                  <w:rStyle w:val="a9"/>
                  <w:noProof/>
                  <w:color w:val="000000" w:themeColor="text1"/>
                </w:rPr>
                <w:t>Трубопроводный транспорт</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_Toc138163215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16" w:history="1">
              <w:r w:rsidR="00FC3CB3" w:rsidRPr="00B37C9A">
                <w:rPr>
                  <w:rStyle w:val="a9"/>
                  <w:noProof/>
                  <w:color w:val="000000" w:themeColor="text1"/>
                </w:rPr>
                <w:t>7.8</w:t>
              </w:r>
              <w:r w:rsidR="00FC3CB3" w:rsidRPr="00B37C9A">
                <w:rPr>
                  <w:rFonts w:asciiTheme="minorHAnsi" w:hAnsiTheme="minorHAnsi"/>
                  <w:noProof/>
                  <w:color w:val="000000" w:themeColor="text1"/>
                  <w:sz w:val="22"/>
                </w:rPr>
                <w:tab/>
              </w:r>
              <w:r w:rsidR="00FC3CB3" w:rsidRPr="00B37C9A">
                <w:rPr>
                  <w:rStyle w:val="a9"/>
                  <w:noProof/>
                  <w:color w:val="000000" w:themeColor="text1"/>
                </w:rPr>
                <w:t>Автомобильные дороги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_Toc138163216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17" w:history="1">
              <w:r w:rsidR="00FC3CB3" w:rsidRPr="00B37C9A">
                <w:rPr>
                  <w:rStyle w:val="a9"/>
                  <w:rFonts w:eastAsia="Courier New"/>
                  <w:noProof/>
                  <w:color w:val="000000" w:themeColor="text1"/>
                </w:rPr>
                <w:t>7.9</w:t>
              </w:r>
              <w:r w:rsidR="00FC3CB3" w:rsidRPr="00B37C9A">
                <w:rPr>
                  <w:rFonts w:asciiTheme="minorHAnsi" w:hAnsiTheme="minorHAnsi"/>
                  <w:noProof/>
                  <w:color w:val="000000" w:themeColor="text1"/>
                  <w:sz w:val="22"/>
                </w:rPr>
                <w:tab/>
              </w:r>
              <w:r w:rsidR="00FC3CB3" w:rsidRPr="00B37C9A">
                <w:rPr>
                  <w:rStyle w:val="a9"/>
                  <w:noProof/>
                  <w:color w:val="000000" w:themeColor="text1"/>
                </w:rPr>
                <w:t>Улично-дорожная сеть</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_Toc138163217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18" w:history="1">
              <w:r w:rsidR="00FC3CB3" w:rsidRPr="00B37C9A">
                <w:rPr>
                  <w:rStyle w:val="a9"/>
                  <w:noProof/>
                  <w:color w:val="000000" w:themeColor="text1"/>
                </w:rPr>
                <w:t>7.10</w:t>
              </w:r>
              <w:r w:rsidR="00FC3CB3" w:rsidRPr="00B37C9A">
                <w:rPr>
                  <w:rFonts w:asciiTheme="minorHAnsi" w:hAnsiTheme="minorHAnsi"/>
                  <w:noProof/>
                  <w:color w:val="000000" w:themeColor="text1"/>
                  <w:sz w:val="22"/>
                </w:rPr>
                <w:tab/>
              </w:r>
              <w:r w:rsidR="00FC3CB3" w:rsidRPr="00B37C9A">
                <w:rPr>
                  <w:rStyle w:val="a9"/>
                  <w:noProof/>
                  <w:color w:val="000000" w:themeColor="text1"/>
                </w:rPr>
                <w:t>Автомобильный и общественный транспорт</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_Toc138163218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19" w:history="1">
              <w:r w:rsidR="00FC3CB3" w:rsidRPr="00B37C9A">
                <w:rPr>
                  <w:rStyle w:val="a9"/>
                  <w:noProof/>
                  <w:color w:val="000000" w:themeColor="text1"/>
                </w:rPr>
                <w:t>7.11</w:t>
              </w:r>
              <w:r w:rsidR="00FC3CB3" w:rsidRPr="00B37C9A">
                <w:rPr>
                  <w:rFonts w:asciiTheme="minorHAnsi" w:hAnsiTheme="minorHAnsi"/>
                  <w:noProof/>
                  <w:color w:val="000000" w:themeColor="text1"/>
                  <w:sz w:val="22"/>
                </w:rPr>
                <w:tab/>
              </w:r>
              <w:r w:rsidR="00FC3CB3" w:rsidRPr="00B37C9A">
                <w:rPr>
                  <w:rStyle w:val="a9"/>
                  <w:noProof/>
                  <w:color w:val="000000" w:themeColor="text1"/>
                </w:rPr>
                <w:t>Объекты обслуживания автомобильного транспорта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_Toc138163219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1ff1"/>
              <w:tabs>
                <w:tab w:val="left" w:pos="709"/>
              </w:tabs>
              <w:rPr>
                <w:rFonts w:asciiTheme="minorHAnsi" w:hAnsiTheme="minorHAnsi"/>
                <w:noProof/>
                <w:color w:val="000000" w:themeColor="text1"/>
                <w:sz w:val="22"/>
              </w:rPr>
            </w:pPr>
            <w:hyperlink w:anchor="_Toc138163220" w:history="1">
              <w:r w:rsidR="00FC3CB3" w:rsidRPr="00B37C9A">
                <w:rPr>
                  <w:rStyle w:val="a9"/>
                  <w:rFonts w:eastAsia="Courier New" w:cs="Times New Roman"/>
                  <w:noProof/>
                  <w:color w:val="000000" w:themeColor="text1"/>
                </w:rPr>
                <w:t>8.</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БЛАГОУСТРОЙСТВО</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_Toc138163220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21" w:history="1">
              <w:r w:rsidR="00FC3CB3" w:rsidRPr="00B37C9A">
                <w:rPr>
                  <w:rStyle w:val="a9"/>
                  <w:noProof/>
                  <w:color w:val="000000" w:themeColor="text1"/>
                </w:rPr>
                <w:t>8.1</w:t>
              </w:r>
              <w:r w:rsidR="00FC3CB3" w:rsidRPr="00B37C9A">
                <w:rPr>
                  <w:rFonts w:asciiTheme="minorHAnsi" w:hAnsiTheme="minorHAnsi"/>
                  <w:noProof/>
                  <w:color w:val="000000" w:themeColor="text1"/>
                  <w:sz w:val="22"/>
                </w:rPr>
                <w:tab/>
              </w:r>
              <w:r w:rsidR="00FC3CB3" w:rsidRPr="00B37C9A">
                <w:rPr>
                  <w:rStyle w:val="a9"/>
                  <w:noProof/>
                  <w:color w:val="000000" w:themeColor="text1"/>
                </w:rPr>
                <w:t>Озеленение территории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_Toc138163221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22" w:history="1">
              <w:r w:rsidR="00FC3CB3" w:rsidRPr="00B37C9A">
                <w:rPr>
                  <w:rStyle w:val="a9"/>
                  <w:noProof/>
                  <w:color w:val="000000" w:themeColor="text1"/>
                </w:rPr>
                <w:t>8.2</w:t>
              </w:r>
              <w:r w:rsidR="00FC3CB3" w:rsidRPr="00B37C9A">
                <w:rPr>
                  <w:rFonts w:asciiTheme="minorHAnsi" w:hAnsiTheme="minorHAnsi"/>
                  <w:noProof/>
                  <w:color w:val="000000" w:themeColor="text1"/>
                  <w:sz w:val="22"/>
                </w:rPr>
                <w:tab/>
              </w:r>
              <w:r w:rsidR="00FC3CB3" w:rsidRPr="00B37C9A">
                <w:rPr>
                  <w:rStyle w:val="a9"/>
                  <w:noProof/>
                  <w:color w:val="000000" w:themeColor="text1"/>
                </w:rPr>
                <w:t>Освещение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_Toc138163222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1ff1"/>
              <w:tabs>
                <w:tab w:val="left" w:pos="709"/>
              </w:tabs>
              <w:rPr>
                <w:rFonts w:asciiTheme="minorHAnsi" w:hAnsiTheme="minorHAnsi"/>
                <w:noProof/>
                <w:color w:val="000000" w:themeColor="text1"/>
                <w:sz w:val="22"/>
              </w:rPr>
            </w:pPr>
            <w:hyperlink w:anchor="_Toc138163223" w:history="1">
              <w:r w:rsidR="00FC3CB3" w:rsidRPr="00B37C9A">
                <w:rPr>
                  <w:rStyle w:val="a9"/>
                  <w:rFonts w:eastAsia="Courier New" w:cs="Times New Roman"/>
                  <w:noProof/>
                  <w:color w:val="000000" w:themeColor="text1"/>
                </w:rPr>
                <w:t>9.</w:t>
              </w:r>
              <w:r w:rsidR="00FC3CB3" w:rsidRPr="00B37C9A">
                <w:rPr>
                  <w:rFonts w:asciiTheme="minorHAnsi" w:hAnsiTheme="minorHAnsi"/>
                  <w:noProof/>
                  <w:color w:val="000000" w:themeColor="text1"/>
                  <w:sz w:val="22"/>
                </w:rPr>
                <w:tab/>
              </w:r>
              <w:r w:rsidR="00FC3CB3" w:rsidRPr="00B37C9A">
                <w:rPr>
                  <w:rStyle w:val="a9"/>
                  <w:noProof/>
                  <w:color w:val="000000" w:themeColor="text1"/>
                </w:rPr>
                <w:t>ПЕРЕЧЕНЬ ОСНОВНЫХ ФАКТОРОВ РИСКА (ВОЗМОЖНЫХ ИСТОЧНИКОВ) ВОЗНИКНОВЕНИЯ ЧРЕЗВЫЧАЙНЫХ СИТУАЦИЙ ПРИРОДНОГО И ТЕХНОГЕННОГО ХАРАКТЕРА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_Toc138163223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24" w:history="1">
              <w:r w:rsidR="00FC3CB3" w:rsidRPr="00B37C9A">
                <w:rPr>
                  <w:rStyle w:val="a9"/>
                  <w:noProof/>
                  <w:color w:val="000000" w:themeColor="text1"/>
                </w:rPr>
                <w:t>9.1</w:t>
              </w:r>
              <w:r w:rsidR="00FC3CB3" w:rsidRPr="00B37C9A">
                <w:rPr>
                  <w:rFonts w:asciiTheme="minorHAnsi" w:hAnsiTheme="minorHAnsi"/>
                  <w:noProof/>
                  <w:color w:val="000000" w:themeColor="text1"/>
                  <w:sz w:val="22"/>
                </w:rPr>
                <w:tab/>
              </w:r>
              <w:r w:rsidR="00FC3CB3" w:rsidRPr="00B37C9A">
                <w:rPr>
                  <w:rStyle w:val="a9"/>
                  <w:noProof/>
                  <w:color w:val="000000" w:themeColor="text1"/>
                </w:rPr>
                <w:t>Перечень основных факторов риска возникновения чрезвычайных ситуаций природного и техногенного характера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_Toc138163224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25" w:history="1">
              <w:r w:rsidR="00FC3CB3" w:rsidRPr="00B37C9A">
                <w:rPr>
                  <w:rStyle w:val="a9"/>
                  <w:noProof/>
                  <w:color w:val="000000" w:themeColor="text1"/>
                </w:rPr>
                <w:t>9.2</w:t>
              </w:r>
              <w:r w:rsidR="00FC3CB3" w:rsidRPr="00B37C9A">
                <w:rPr>
                  <w:rFonts w:asciiTheme="minorHAnsi" w:hAnsiTheme="minorHAnsi"/>
                  <w:noProof/>
                  <w:color w:val="000000" w:themeColor="text1"/>
                  <w:sz w:val="22"/>
                </w:rPr>
                <w:tab/>
              </w:r>
              <w:r w:rsidR="00FC3CB3" w:rsidRPr="00B37C9A">
                <w:rPr>
                  <w:rStyle w:val="a9"/>
                  <w:noProof/>
                  <w:color w:val="000000" w:themeColor="text1"/>
                </w:rPr>
                <w:t>Мероприятия по предотвращению и снижению последствий ЧС природного характера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_Toc138163225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26" w:history="1">
              <w:r w:rsidR="00FC3CB3" w:rsidRPr="00B37C9A">
                <w:rPr>
                  <w:rStyle w:val="a9"/>
                  <w:noProof/>
                  <w:color w:val="000000" w:themeColor="text1"/>
                </w:rPr>
                <w:t>9.3</w:t>
              </w:r>
              <w:r w:rsidR="00FC3CB3" w:rsidRPr="00B37C9A">
                <w:rPr>
                  <w:rFonts w:asciiTheme="minorHAnsi" w:hAnsiTheme="minorHAnsi"/>
                  <w:noProof/>
                  <w:color w:val="000000" w:themeColor="text1"/>
                  <w:sz w:val="22"/>
                </w:rPr>
                <w:tab/>
              </w:r>
              <w:r w:rsidR="00FC3CB3" w:rsidRPr="00B37C9A">
                <w:rPr>
                  <w:rStyle w:val="a9"/>
                  <w:noProof/>
                  <w:color w:val="000000" w:themeColor="text1"/>
                </w:rPr>
                <w:t>Чрезвычайные ситуации биолого-социального характера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_Toc138163226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27" w:history="1">
              <w:r w:rsidR="00FC3CB3" w:rsidRPr="00B37C9A">
                <w:rPr>
                  <w:rStyle w:val="a9"/>
                  <w:noProof/>
                  <w:color w:val="000000" w:themeColor="text1"/>
                </w:rPr>
                <w:t>9.4</w:t>
              </w:r>
              <w:r w:rsidR="00FC3CB3" w:rsidRPr="00B37C9A">
                <w:rPr>
                  <w:rFonts w:asciiTheme="minorHAnsi" w:hAnsiTheme="minorHAnsi"/>
                  <w:noProof/>
                  <w:color w:val="000000" w:themeColor="text1"/>
                  <w:sz w:val="22"/>
                </w:rPr>
                <w:tab/>
              </w:r>
              <w:r w:rsidR="00FC3CB3" w:rsidRPr="00B37C9A">
                <w:rPr>
                  <w:rStyle w:val="a9"/>
                  <w:noProof/>
                  <w:color w:val="000000" w:themeColor="text1"/>
                </w:rPr>
                <w:t>Общие мероприятия и рекомендации по снижению риска на территории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_Toc138163227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1ff1"/>
              <w:tabs>
                <w:tab w:val="left" w:pos="709"/>
              </w:tabs>
              <w:rPr>
                <w:rFonts w:asciiTheme="minorHAnsi" w:hAnsiTheme="minorHAnsi"/>
                <w:noProof/>
                <w:color w:val="000000" w:themeColor="text1"/>
                <w:sz w:val="22"/>
              </w:rPr>
            </w:pPr>
            <w:hyperlink w:anchor="_Toc138163228" w:history="1">
              <w:r w:rsidR="00FC3CB3" w:rsidRPr="00B37C9A">
                <w:rPr>
                  <w:rStyle w:val="a9"/>
                  <w:rFonts w:eastAsia="Courier New" w:cs="Times New Roman"/>
                  <w:noProof/>
                  <w:color w:val="000000" w:themeColor="text1"/>
                </w:rPr>
                <w:t>10.</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ОХРАНА ОКРУЖАЮЩЕЙ СРЕДЫ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_Toc138163228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2f3"/>
              <w:tabs>
                <w:tab w:val="left" w:pos="709"/>
              </w:tabs>
              <w:jc w:val="both"/>
              <w:rPr>
                <w:rFonts w:asciiTheme="minorHAnsi" w:hAnsiTheme="minorHAnsi"/>
                <w:noProof/>
                <w:color w:val="000000" w:themeColor="text1"/>
                <w:sz w:val="22"/>
              </w:rPr>
            </w:pPr>
            <w:hyperlink w:anchor="_Toc138163229" w:history="1">
              <w:r w:rsidR="00FC3CB3" w:rsidRPr="00B37C9A">
                <w:rPr>
                  <w:rStyle w:val="a9"/>
                  <w:noProof/>
                  <w:color w:val="000000" w:themeColor="text1"/>
                </w:rPr>
                <w:t>10.1</w:t>
              </w:r>
              <w:r w:rsidR="00FC3CB3" w:rsidRPr="00B37C9A">
                <w:rPr>
                  <w:rFonts w:asciiTheme="minorHAnsi" w:hAnsiTheme="minorHAnsi"/>
                  <w:noProof/>
                  <w:color w:val="000000" w:themeColor="text1"/>
                  <w:sz w:val="22"/>
                </w:rPr>
                <w:tab/>
              </w:r>
              <w:r w:rsidR="00FC3CB3" w:rsidRPr="00B37C9A">
                <w:rPr>
                  <w:rStyle w:val="a9"/>
                  <w:noProof/>
                  <w:color w:val="000000" w:themeColor="text1"/>
                </w:rPr>
                <w:t>Охрана окружающей среды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_Toc138163229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pStyle w:val="1ff1"/>
              <w:tabs>
                <w:tab w:val="left" w:pos="709"/>
              </w:tabs>
              <w:rPr>
                <w:rFonts w:asciiTheme="minorHAnsi" w:hAnsiTheme="minorHAnsi"/>
                <w:noProof/>
                <w:color w:val="000000" w:themeColor="text1"/>
                <w:sz w:val="22"/>
              </w:rPr>
            </w:pPr>
            <w:hyperlink w:anchor="_Toc138163230" w:history="1">
              <w:r w:rsidR="00FC3CB3" w:rsidRPr="00B37C9A">
                <w:rPr>
                  <w:rStyle w:val="a9"/>
                  <w:rFonts w:eastAsia="Courier New" w:cs="Times New Roman"/>
                  <w:noProof/>
                  <w:color w:val="000000" w:themeColor="text1"/>
                </w:rPr>
                <w:t>11.</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ОСНОВНЫЕ ТЕХНИКО-ЭКОНОМИЧЕСКИЕ ПОКАЗАТЕЛИ ГЕНЕРАЛЬНОГО ПЛАНА  В ОТНОШЕНИИ НАСЕЛЕННЫХ ПУНКТОВ</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_Toc138163230 \h </w:instrText>
              </w:r>
              <w:r w:rsidRPr="00B37C9A">
                <w:rPr>
                  <w:noProof/>
                  <w:webHidden/>
                  <w:color w:val="000000" w:themeColor="text1"/>
                </w:rPr>
              </w:r>
              <w:r w:rsidRPr="00B37C9A">
                <w:rPr>
                  <w:noProof/>
                  <w:webHidden/>
                  <w:color w:val="000000" w:themeColor="text1"/>
                </w:rPr>
                <w:fldChar w:fldCharType="separate"/>
              </w:r>
              <w:r w:rsidR="009B791A">
                <w:rPr>
                  <w:noProof/>
                  <w:webHidden/>
                  <w:color w:val="000000" w:themeColor="text1"/>
                </w:rPr>
                <w:t>2</w:t>
              </w:r>
              <w:r w:rsidRPr="00B37C9A">
                <w:rPr>
                  <w:noProof/>
                  <w:webHidden/>
                  <w:color w:val="000000" w:themeColor="text1"/>
                </w:rPr>
                <w:fldChar w:fldCharType="end"/>
              </w:r>
            </w:hyperlink>
          </w:p>
          <w:p w:rsidR="00FC3CB3" w:rsidRPr="00B37C9A" w:rsidRDefault="00C451CD" w:rsidP="00FC3CB3">
            <w:pPr>
              <w:tabs>
                <w:tab w:val="left" w:pos="709"/>
                <w:tab w:val="left" w:pos="851"/>
              </w:tabs>
              <w:spacing w:after="0" w:line="300" w:lineRule="auto"/>
              <w:jc w:val="both"/>
              <w:rPr>
                <w:rFonts w:ascii="Times New Roman" w:hAnsi="Times New Roman"/>
                <w:color w:val="000000" w:themeColor="text1"/>
                <w:sz w:val="28"/>
              </w:rPr>
            </w:pPr>
            <w:r w:rsidRPr="00B37C9A">
              <w:rPr>
                <w:rFonts w:ascii="Times New Roman" w:hAnsi="Times New Roman"/>
                <w:bCs/>
                <w:color w:val="000000" w:themeColor="text1"/>
                <w:sz w:val="28"/>
              </w:rPr>
              <w:fldChar w:fldCharType="end"/>
            </w:r>
          </w:p>
          <w:p w:rsidR="00FC3CB3" w:rsidRPr="00B37C9A" w:rsidRDefault="00FC3CB3" w:rsidP="00FC3CB3">
            <w:pPr>
              <w:tabs>
                <w:tab w:val="left" w:pos="709"/>
              </w:tabs>
              <w:spacing w:after="0"/>
              <w:jc w:val="center"/>
              <w:rPr>
                <w:rFonts w:ascii="Times New Roman" w:hAnsi="Times New Roman"/>
                <w:b/>
                <w:color w:val="000000" w:themeColor="text1"/>
                <w:sz w:val="28"/>
                <w:szCs w:val="28"/>
              </w:rPr>
            </w:pPr>
          </w:p>
          <w:p w:rsidR="00FC3CB3" w:rsidRPr="00B37C9A" w:rsidRDefault="00FC3CB3" w:rsidP="00FC3CB3">
            <w:pPr>
              <w:rPr>
                <w:rFonts w:ascii="Times New Roman" w:hAnsi="Times New Roman" w:cs="Times New Roman"/>
                <w:b/>
                <w:color w:val="000000" w:themeColor="text1"/>
                <w:sz w:val="28"/>
                <w:szCs w:val="28"/>
              </w:rPr>
            </w:pPr>
            <w:r w:rsidRPr="00B37C9A">
              <w:rPr>
                <w:b/>
                <w:color w:val="000000" w:themeColor="text1"/>
              </w:rPr>
              <w:br w:type="page"/>
            </w:r>
          </w:p>
          <w:p w:rsidR="00FC3CB3" w:rsidRPr="00B37C9A" w:rsidRDefault="00FC3CB3" w:rsidP="00FC3CB3">
            <w:pPr>
              <w:spacing w:after="0" w:line="300" w:lineRule="auto"/>
              <w:ind w:firstLine="709"/>
              <w:outlineLvl w:val="0"/>
              <w:rPr>
                <w:rFonts w:ascii="Times New Roman" w:hAnsi="Times New Roman" w:cs="Times New Roman"/>
                <w:b/>
                <w:color w:val="000000" w:themeColor="text1"/>
                <w:sz w:val="28"/>
                <w:szCs w:val="28"/>
              </w:rPr>
            </w:pPr>
            <w:bookmarkStart w:id="8" w:name="_Toc138163162"/>
            <w:r w:rsidRPr="00B37C9A">
              <w:rPr>
                <w:rFonts w:ascii="Times New Roman" w:hAnsi="Times New Roman" w:cs="Times New Roman"/>
                <w:b/>
                <w:color w:val="000000" w:themeColor="text1"/>
                <w:sz w:val="28"/>
                <w:szCs w:val="28"/>
              </w:rPr>
              <w:lastRenderedPageBreak/>
              <w:t>ВВЕДЕНИЕ</w:t>
            </w:r>
            <w:bookmarkEnd w:id="8"/>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Генеральный план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разработан филиалом ППК «</w:t>
            </w:r>
            <w:proofErr w:type="spellStart"/>
            <w:r w:rsidRPr="00B37C9A">
              <w:rPr>
                <w:rFonts w:ascii="Times New Roman" w:hAnsi="Times New Roman" w:cs="Times New Roman"/>
                <w:color w:val="000000" w:themeColor="text1"/>
                <w:sz w:val="28"/>
                <w:szCs w:val="28"/>
              </w:rPr>
              <w:t>Роскадастр</w:t>
            </w:r>
            <w:proofErr w:type="spellEnd"/>
            <w:r w:rsidRPr="00B37C9A">
              <w:rPr>
                <w:rFonts w:ascii="Times New Roman" w:hAnsi="Times New Roman" w:cs="Times New Roman"/>
                <w:color w:val="000000" w:themeColor="text1"/>
                <w:sz w:val="28"/>
                <w:szCs w:val="28"/>
              </w:rPr>
              <w:t xml:space="preserve">» по Саратовской области по заказу администрации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муниципального образования в соответствии с договором подряда № 23-6454Д/0374 от 13.04.2023.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основу данной работы положены:</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Техническое задание на подготовку проекта генерального плана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муниципального образования; </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Градостроительный кодекс Российской Федерации с изменениями и дополнениями;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Земельный кодекс Российской Федерации с изменениями и дополнениями;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Водный кодекс Российской Федерации с изменениями и дополнениями;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Лесной кодекс Российской Федерации с изменениями и дополнениями;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06.10.2003 № 131-ФЗ «Об общих принципах местного самоуправления в Российской Федерации»;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13.07.2015 № 218-ФЗ «О государственной регистрации недвижимости»;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14.03.1995 № 33-ФЗ «Об особо охраняемых природных территориях»;</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22.06.2008 № 123-Ф3 «Технический регламент о требованиях пожарной безопасности»;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Приказ Федеральной службы государственной регистрации, кадастра и картографии от 10.11.2020 № </w:t>
            </w:r>
            <w:proofErr w:type="gramStart"/>
            <w:r w:rsidRPr="00B37C9A">
              <w:rPr>
                <w:rFonts w:ascii="Times New Roman" w:hAnsi="Times New Roman" w:cs="Times New Roman"/>
                <w:color w:val="000000" w:themeColor="text1"/>
                <w:sz w:val="28"/>
                <w:szCs w:val="28"/>
              </w:rPr>
              <w:t>П</w:t>
            </w:r>
            <w:proofErr w:type="gramEnd"/>
            <w:r w:rsidRPr="00B37C9A">
              <w:rPr>
                <w:rFonts w:ascii="Times New Roman" w:hAnsi="Times New Roman" w:cs="Times New Roman"/>
                <w:color w:val="000000" w:themeColor="text1"/>
                <w:sz w:val="28"/>
                <w:szCs w:val="28"/>
              </w:rPr>
              <w:t xml:space="preserve">/0412 «Об утверждении </w:t>
            </w:r>
            <w:r w:rsidRPr="00B37C9A">
              <w:rPr>
                <w:rFonts w:ascii="Times New Roman" w:hAnsi="Times New Roman" w:cs="Times New Roman"/>
                <w:color w:val="000000" w:themeColor="text1"/>
                <w:sz w:val="28"/>
                <w:szCs w:val="28"/>
              </w:rPr>
              <w:lastRenderedPageBreak/>
              <w:t>классификатора видов разрешенного использования земельных участков»;</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Приказ </w:t>
            </w:r>
            <w:proofErr w:type="spellStart"/>
            <w:r w:rsidRPr="00B37C9A">
              <w:rPr>
                <w:rFonts w:ascii="Times New Roman" w:hAnsi="Times New Roman" w:cs="Times New Roman"/>
                <w:color w:val="000000" w:themeColor="text1"/>
                <w:sz w:val="28"/>
                <w:szCs w:val="28"/>
              </w:rPr>
              <w:t>Минрегиона</w:t>
            </w:r>
            <w:proofErr w:type="spellEnd"/>
            <w:r w:rsidRPr="00B37C9A">
              <w:rPr>
                <w:rFonts w:ascii="Times New Roman" w:hAnsi="Times New Roman" w:cs="Times New Roman"/>
                <w:color w:val="000000" w:themeColor="text1"/>
                <w:sz w:val="28"/>
                <w:szCs w:val="28"/>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Приказ Министерства экономического развития РФ от 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 № 793"</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Приказ Министерства экономического развития РФ от 21.07.2016 № 460 "Об утверждении </w:t>
            </w:r>
            <w:proofErr w:type="gramStart"/>
            <w:r w:rsidRPr="00B37C9A">
              <w:rPr>
                <w:rFonts w:ascii="Times New Roman" w:hAnsi="Times New Roman" w:cs="Times New Roman"/>
                <w:color w:val="000000" w:themeColor="text1"/>
                <w:sz w:val="28"/>
                <w:szCs w:val="28"/>
              </w:rPr>
              <w:t>порядка согласования проектов документов территориального планирования муниципальных</w:t>
            </w:r>
            <w:proofErr w:type="gramEnd"/>
            <w:r w:rsidRPr="00B37C9A">
              <w:rPr>
                <w:rFonts w:ascii="Times New Roman" w:hAnsi="Times New Roman" w:cs="Times New Roman"/>
                <w:color w:val="000000" w:themeColor="text1"/>
                <w:sz w:val="28"/>
                <w:szCs w:val="28"/>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Приказ Министерства экономического развития РФ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w:t>
            </w:r>
            <w:proofErr w:type="gramEnd"/>
            <w:r w:rsidRPr="00B37C9A">
              <w:rPr>
                <w:rFonts w:ascii="Times New Roman" w:hAnsi="Times New Roman" w:cs="Times New Roman"/>
                <w:color w:val="000000" w:themeColor="text1"/>
                <w:sz w:val="28"/>
                <w:szCs w:val="28"/>
              </w:rPr>
              <w:t>,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 отношения в области территориального планирования;</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Закон Саратовской области от 27.12.2004 № 94-ЗСО "О муниципальных образованиях, входящих в состав Калининского муниципального района";</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Закон Саратовской области от 09.10.2006 г. № 96-ЗСО «О регулировании градостроительной деятельности в Саратовской области»;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Устав Калининского муниципального района с изменениями и дополнениями;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Стратегия социально-экономического развития Саратовской области до 2030 года, утвержденная Постановлением Правительства Саратовской области от 30.06.2016 № 321-П; </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Стратегия социально-экономического развития Калининского муниципального района Саратовской области до 2030 года, утвержденная Решением  Собрания Калининского муниципального района Саратовской области от 06.12.2018 № 23-163;</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Муниципальная программа «</w:t>
            </w:r>
            <w:r w:rsidRPr="00B37C9A">
              <w:rPr>
                <w:rFonts w:ascii="Times New Roman" w:hAnsi="Times New Roman" w:cs="Times New Roman"/>
                <w:iCs/>
                <w:color w:val="000000" w:themeColor="text1"/>
                <w:sz w:val="28"/>
                <w:szCs w:val="28"/>
              </w:rPr>
              <w:t xml:space="preserve">Укрепление и содержание материально – технической базы управления </w:t>
            </w:r>
            <w:proofErr w:type="spellStart"/>
            <w:r w:rsidRPr="00B37C9A">
              <w:rPr>
                <w:rFonts w:ascii="Times New Roman" w:hAnsi="Times New Roman" w:cs="Times New Roman"/>
                <w:iCs/>
                <w:color w:val="000000" w:themeColor="text1"/>
                <w:sz w:val="28"/>
                <w:szCs w:val="28"/>
              </w:rPr>
              <w:t>жилищно</w:t>
            </w:r>
            <w:proofErr w:type="spellEnd"/>
            <w:r w:rsidRPr="00B37C9A">
              <w:rPr>
                <w:rFonts w:ascii="Times New Roman" w:hAnsi="Times New Roman" w:cs="Times New Roman"/>
                <w:iCs/>
                <w:color w:val="000000" w:themeColor="text1"/>
                <w:sz w:val="28"/>
                <w:szCs w:val="28"/>
              </w:rPr>
              <w:t xml:space="preserve"> - коммунального хозяйства администрации Калининского муниципального района Саратовской области на 2023-2025 годы</w:t>
            </w:r>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Муниципальная программа «</w:t>
            </w:r>
            <w:r w:rsidRPr="00B37C9A">
              <w:rPr>
                <w:rFonts w:ascii="Times New Roman" w:hAnsi="Times New Roman" w:cs="Times New Roman"/>
                <w:iCs/>
                <w:color w:val="000000" w:themeColor="text1"/>
                <w:sz w:val="28"/>
                <w:szCs w:val="28"/>
              </w:rPr>
              <w:t>О муниципальном дорожном фонде Калининского муниципального района на 2022-2024 гг</w:t>
            </w:r>
            <w:r w:rsidRPr="00B37C9A">
              <w:rPr>
                <w:rFonts w:ascii="Times New Roman" w:hAnsi="Times New Roman" w:cs="Times New Roman"/>
                <w:i/>
                <w:iCs/>
                <w:color w:val="000000" w:themeColor="text1"/>
                <w:sz w:val="28"/>
                <w:szCs w:val="28"/>
              </w:rPr>
              <w:t>.</w:t>
            </w:r>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Муниципальная программа «</w:t>
            </w:r>
            <w:r w:rsidRPr="00B37C9A">
              <w:rPr>
                <w:rFonts w:ascii="Times New Roman" w:hAnsi="Times New Roman" w:cs="Times New Roman"/>
                <w:iCs/>
                <w:color w:val="000000" w:themeColor="text1"/>
                <w:sz w:val="28"/>
                <w:szCs w:val="28"/>
              </w:rPr>
              <w:t>Обеспечение безопасности жизнедеятельности населения в Калининском муниципальном районе Саратовской области на 2023-2025 годы</w:t>
            </w:r>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Муниципальная программа «Обеспечение жильем молодых семей на территории Калининского муниципального района Саратовской области на 2022-2024 годы»;</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Муниципальная программа «</w:t>
            </w:r>
            <w:r w:rsidRPr="00B37C9A">
              <w:rPr>
                <w:rFonts w:ascii="Times New Roman" w:hAnsi="Times New Roman" w:cs="Times New Roman"/>
                <w:iCs/>
                <w:color w:val="000000" w:themeColor="text1"/>
                <w:sz w:val="28"/>
                <w:szCs w:val="28"/>
              </w:rPr>
              <w:t>Улучшение демографической ситуации в Калининском муниципальном районе Саратовской области на 2023-2025 годы</w:t>
            </w:r>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Муниципальная программа «</w:t>
            </w:r>
            <w:r w:rsidRPr="00B37C9A">
              <w:rPr>
                <w:rFonts w:ascii="Times New Roman" w:hAnsi="Times New Roman" w:cs="Times New Roman"/>
                <w:iCs/>
                <w:color w:val="000000" w:themeColor="text1"/>
                <w:sz w:val="28"/>
                <w:szCs w:val="28"/>
              </w:rPr>
              <w:t>Развитие туризма в Калининском муниципальном районе Саратовской области на 2023-2025 годы</w:t>
            </w:r>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Иные муниципальные программы;</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Нормативно-правовые акты органов местного самоуправления;</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Постановление Правительства РФ от 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Технические регламенты:</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СанПиН</w:t>
            </w:r>
            <w:proofErr w:type="spellEnd"/>
            <w:r w:rsidRPr="00B37C9A">
              <w:rPr>
                <w:rFonts w:ascii="Times New Roman" w:hAnsi="Times New Roman" w:cs="Times New Roman"/>
                <w:color w:val="000000" w:themeColor="text1"/>
                <w:sz w:val="28"/>
                <w:szCs w:val="28"/>
              </w:rPr>
              <w:t xml:space="preserve"> 2.2.1/2.1.1.1200-03 "Санитарно-защитные зоны и </w:t>
            </w:r>
            <w:r w:rsidRPr="00B37C9A">
              <w:rPr>
                <w:rFonts w:ascii="Times New Roman" w:hAnsi="Times New Roman" w:cs="Times New Roman"/>
                <w:color w:val="000000" w:themeColor="text1"/>
                <w:sz w:val="28"/>
                <w:szCs w:val="28"/>
              </w:rPr>
              <w:lastRenderedPageBreak/>
              <w:t>санитарная классификация предприятий, сооружений и иных объектов";</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СП 42.13330.2016 «Градостроительство. Планировка и застройка городских и сельских поселений». Актуализированная редакция </w:t>
            </w:r>
            <w:proofErr w:type="spellStart"/>
            <w:r w:rsidRPr="00B37C9A">
              <w:rPr>
                <w:rFonts w:ascii="Times New Roman" w:hAnsi="Times New Roman" w:cs="Times New Roman"/>
                <w:color w:val="000000" w:themeColor="text1"/>
                <w:sz w:val="28"/>
                <w:szCs w:val="28"/>
              </w:rPr>
              <w:t>СНиП</w:t>
            </w:r>
            <w:proofErr w:type="spellEnd"/>
            <w:r w:rsidRPr="00B37C9A">
              <w:rPr>
                <w:rFonts w:ascii="Times New Roman" w:hAnsi="Times New Roman" w:cs="Times New Roman"/>
                <w:color w:val="000000" w:themeColor="text1"/>
                <w:sz w:val="28"/>
                <w:szCs w:val="28"/>
              </w:rPr>
              <w:t xml:space="preserve"> 2.07.01-89*;</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Региональные нормативы градостроительного проектирования Саратовской области;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Иные действующие нормативные правовые акты и нормативные технические документы Российской Федерации.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Исходные данные предоставлены администрацией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генеральном плане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охраны окружающей среды.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генеральном плане определены следующие сроки его реализации: I эта</w:t>
            </w:r>
            <w:proofErr w:type="gramStart"/>
            <w:r w:rsidRPr="00B37C9A">
              <w:rPr>
                <w:rFonts w:ascii="Times New Roman" w:hAnsi="Times New Roman" w:cs="Times New Roman"/>
                <w:color w:val="000000" w:themeColor="text1"/>
                <w:sz w:val="28"/>
                <w:szCs w:val="28"/>
              </w:rPr>
              <w:t>п-</w:t>
            </w:r>
            <w:proofErr w:type="gramEnd"/>
            <w:r w:rsidRPr="00B37C9A">
              <w:rPr>
                <w:rFonts w:ascii="Times New Roman" w:hAnsi="Times New Roman" w:cs="Times New Roman"/>
                <w:color w:val="000000" w:themeColor="text1"/>
                <w:sz w:val="28"/>
                <w:szCs w:val="28"/>
              </w:rPr>
              <w:t xml:space="preserve"> первая очередь генерального плана муниципального образования, на которую планируются первоочередные мероприятия до 2028г.; II этап - расчетный срок генерального плана, на который рассчитаны все планируемые мероприятия генерального плана –2043 г.</w:t>
            </w:r>
          </w:p>
          <w:p w:rsidR="00FC3CB3" w:rsidRPr="00B37C9A" w:rsidRDefault="00FC3CB3" w:rsidP="00FC3CB3">
            <w:pPr>
              <w:pStyle w:val="41"/>
              <w:spacing w:after="0" w:line="300" w:lineRule="auto"/>
              <w:ind w:firstLine="709"/>
              <w:jc w:val="both"/>
              <w:rPr>
                <w:rFonts w:eastAsiaTheme="minorEastAsia"/>
                <w:color w:val="000000" w:themeColor="text1"/>
                <w:sz w:val="28"/>
                <w:szCs w:val="28"/>
                <w:lang w:eastAsia="ru-RU"/>
              </w:rPr>
            </w:pPr>
            <w:r w:rsidRPr="00B37C9A">
              <w:rPr>
                <w:rFonts w:eastAsiaTheme="minorEastAsia"/>
                <w:color w:val="000000" w:themeColor="text1"/>
                <w:sz w:val="28"/>
                <w:szCs w:val="28"/>
                <w:lang w:eastAsia="ru-RU"/>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Картографические материалы оформлены в соответствии с приказом Министерства экономического развития РФ от 09.01.2018 г. № </w:t>
            </w:r>
            <w:r w:rsidRPr="00B37C9A">
              <w:rPr>
                <w:rFonts w:ascii="Times New Roman" w:hAnsi="Times New Roman" w:cs="Times New Roman"/>
                <w:color w:val="000000" w:themeColor="text1"/>
                <w:sz w:val="28"/>
                <w:szCs w:val="28"/>
              </w:rPr>
              <w:lastRenderedPageBreak/>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Работа выполнена отделом кадастровых и землеустроительных работ филиала ППК «</w:t>
            </w:r>
            <w:proofErr w:type="spellStart"/>
            <w:r w:rsidRPr="00B37C9A">
              <w:rPr>
                <w:rFonts w:ascii="Times New Roman" w:eastAsia="Times New Roman" w:hAnsi="Times New Roman" w:cs="Times New Roman"/>
                <w:color w:val="000000" w:themeColor="text1"/>
                <w:sz w:val="28"/>
                <w:szCs w:val="28"/>
              </w:rPr>
              <w:t>Роскадастр</w:t>
            </w:r>
            <w:proofErr w:type="spellEnd"/>
            <w:r w:rsidRPr="00B37C9A">
              <w:rPr>
                <w:rFonts w:ascii="Times New Roman" w:eastAsia="Times New Roman" w:hAnsi="Times New Roman" w:cs="Times New Roman"/>
                <w:color w:val="000000" w:themeColor="text1"/>
                <w:sz w:val="28"/>
                <w:szCs w:val="28"/>
              </w:rPr>
              <w:t>» по Саратовской области.</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Графические материалы генерального плана разработаны с использованием программного продукта ГИС «</w:t>
            </w:r>
            <w:proofErr w:type="spellStart"/>
            <w:r w:rsidRPr="00B37C9A">
              <w:rPr>
                <w:rFonts w:ascii="Times New Roman" w:eastAsia="Times New Roman" w:hAnsi="Times New Roman" w:cs="Times New Roman"/>
                <w:color w:val="000000" w:themeColor="text1"/>
                <w:sz w:val="28"/>
                <w:szCs w:val="28"/>
              </w:rPr>
              <w:t>MapI</w:t>
            </w:r>
            <w:proofErr w:type="spellEnd"/>
            <w:r w:rsidRPr="00B37C9A">
              <w:rPr>
                <w:rFonts w:ascii="Times New Roman" w:eastAsia="Times New Roman" w:hAnsi="Times New Roman" w:cs="Times New Roman"/>
                <w:color w:val="000000" w:themeColor="text1"/>
                <w:sz w:val="28"/>
                <w:szCs w:val="28"/>
                <w:lang w:val="en-US"/>
              </w:rPr>
              <w:t>n</w:t>
            </w:r>
            <w:proofErr w:type="spellStart"/>
            <w:r w:rsidRPr="00B37C9A">
              <w:rPr>
                <w:rFonts w:ascii="Times New Roman" w:eastAsia="Times New Roman" w:hAnsi="Times New Roman" w:cs="Times New Roman"/>
                <w:color w:val="000000" w:themeColor="text1"/>
                <w:sz w:val="28"/>
                <w:szCs w:val="28"/>
              </w:rPr>
              <w:t>fo</w:t>
            </w:r>
            <w:proofErr w:type="spellEnd"/>
            <w:r w:rsidRPr="00B37C9A">
              <w:rPr>
                <w:rFonts w:ascii="Times New Roman" w:eastAsia="Times New Roman" w:hAnsi="Times New Roman" w:cs="Times New Roman"/>
                <w:color w:val="000000" w:themeColor="text1"/>
                <w:sz w:val="28"/>
                <w:szCs w:val="28"/>
              </w:rPr>
              <w:t xml:space="preserve"> </w:t>
            </w:r>
            <w:r w:rsidRPr="00B37C9A">
              <w:rPr>
                <w:rFonts w:ascii="Times New Roman" w:eastAsia="Times New Roman" w:hAnsi="Times New Roman" w:cs="Times New Roman"/>
                <w:color w:val="000000" w:themeColor="text1"/>
                <w:sz w:val="28"/>
                <w:szCs w:val="28"/>
                <w:lang w:val="en-US"/>
              </w:rPr>
              <w:t>Professional</w:t>
            </w:r>
            <w:r w:rsidRPr="00B37C9A">
              <w:rPr>
                <w:rFonts w:ascii="Times New Roman" w:eastAsia="Times New Roman" w:hAnsi="Times New Roman" w:cs="Times New Roman"/>
                <w:color w:val="000000" w:themeColor="text1"/>
                <w:sz w:val="28"/>
                <w:szCs w:val="28"/>
              </w:rPr>
              <w:t xml:space="preserve"> 17.0»; специализированного приложения для ГИС </w:t>
            </w:r>
            <w:r w:rsidRPr="00B37C9A">
              <w:rPr>
                <w:rFonts w:ascii="Times New Roman" w:eastAsia="Times New Roman" w:hAnsi="Times New Roman" w:cs="Times New Roman"/>
                <w:color w:val="000000" w:themeColor="text1"/>
                <w:sz w:val="28"/>
                <w:szCs w:val="28"/>
                <w:lang w:val="en-US"/>
              </w:rPr>
              <w:t>MapInfo</w:t>
            </w:r>
            <w:r w:rsidRPr="00B37C9A">
              <w:rPr>
                <w:rFonts w:ascii="Times New Roman" w:eastAsia="Times New Roman" w:hAnsi="Times New Roman" w:cs="Times New Roman"/>
                <w:color w:val="000000" w:themeColor="text1"/>
                <w:sz w:val="28"/>
                <w:szCs w:val="28"/>
              </w:rPr>
              <w:t xml:space="preserve"> «Территориальное планирование», разработанное компанией </w:t>
            </w:r>
            <w:r w:rsidRPr="00B37C9A">
              <w:rPr>
                <w:rFonts w:ascii="Times New Roman" w:hAnsi="Times New Roman" w:cs="Times New Roman"/>
                <w:color w:val="000000" w:themeColor="text1"/>
                <w:sz w:val="28"/>
                <w:szCs w:val="28"/>
              </w:rPr>
              <w:t>ООО «ЭСТИ МАП».</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Создание и обработка текстовых материалов проводилась с использованием пакетов программ «</w:t>
            </w:r>
            <w:proofErr w:type="spellStart"/>
            <w:r w:rsidRPr="00B37C9A">
              <w:rPr>
                <w:rFonts w:ascii="Times New Roman" w:eastAsia="Times New Roman" w:hAnsi="Times New Roman" w:cs="Times New Roman"/>
                <w:color w:val="000000" w:themeColor="text1"/>
                <w:sz w:val="28"/>
                <w:szCs w:val="28"/>
              </w:rPr>
              <w:t>Microsoft</w:t>
            </w:r>
            <w:proofErr w:type="spellEnd"/>
            <w:r w:rsidRPr="00B37C9A">
              <w:rPr>
                <w:rFonts w:ascii="Times New Roman" w:eastAsia="Times New Roman" w:hAnsi="Times New Roman" w:cs="Times New Roman"/>
                <w:color w:val="000000" w:themeColor="text1"/>
                <w:sz w:val="28"/>
                <w:szCs w:val="28"/>
              </w:rPr>
              <w:t xml:space="preserve"> </w:t>
            </w:r>
            <w:proofErr w:type="spellStart"/>
            <w:r w:rsidRPr="00B37C9A">
              <w:rPr>
                <w:rFonts w:ascii="Times New Roman" w:eastAsia="Times New Roman" w:hAnsi="Times New Roman" w:cs="Times New Roman"/>
                <w:color w:val="000000" w:themeColor="text1"/>
                <w:sz w:val="28"/>
                <w:szCs w:val="28"/>
              </w:rPr>
              <w:t>Office</w:t>
            </w:r>
            <w:proofErr w:type="spellEnd"/>
            <w:r w:rsidRPr="00B37C9A">
              <w:rPr>
                <w:rFonts w:ascii="Times New Roman" w:eastAsia="Times New Roman" w:hAnsi="Times New Roman" w:cs="Times New Roman"/>
                <w:color w:val="000000" w:themeColor="text1"/>
                <w:sz w:val="28"/>
                <w:szCs w:val="28"/>
              </w:rPr>
              <w:t>».</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При подготовке генерального плана использовано лицензионное программное обеспечение, являющееся собственностью филиала ППК «</w:t>
            </w:r>
            <w:proofErr w:type="spellStart"/>
            <w:r w:rsidRPr="00B37C9A">
              <w:rPr>
                <w:rFonts w:ascii="Times New Roman" w:eastAsia="Times New Roman" w:hAnsi="Times New Roman" w:cs="Times New Roman"/>
                <w:color w:val="000000" w:themeColor="text1"/>
                <w:sz w:val="28"/>
                <w:szCs w:val="28"/>
              </w:rPr>
              <w:t>Роскадастр</w:t>
            </w:r>
            <w:proofErr w:type="spellEnd"/>
            <w:r w:rsidRPr="00B37C9A">
              <w:rPr>
                <w:rFonts w:ascii="Times New Roman" w:eastAsia="Times New Roman" w:hAnsi="Times New Roman" w:cs="Times New Roman"/>
                <w:color w:val="000000" w:themeColor="text1"/>
                <w:sz w:val="28"/>
                <w:szCs w:val="28"/>
              </w:rPr>
              <w:t>» по Саратовской области.</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p>
          <w:p w:rsidR="00FC3CB3" w:rsidRPr="00B37C9A" w:rsidRDefault="00FC3CB3" w:rsidP="00FC3CB3">
            <w:pPr>
              <w:spacing w:after="0" w:line="300" w:lineRule="auto"/>
              <w:ind w:firstLine="709"/>
              <w:rPr>
                <w:rFonts w:ascii="Times New Roman" w:eastAsia="Times New Roman" w:hAnsi="Times New Roman" w:cs="Times New Roman"/>
                <w:b/>
                <w:color w:val="000000" w:themeColor="text1"/>
                <w:sz w:val="28"/>
                <w:szCs w:val="28"/>
              </w:rPr>
            </w:pPr>
            <w:r w:rsidRPr="00B37C9A">
              <w:rPr>
                <w:rFonts w:ascii="Times New Roman" w:eastAsia="Times New Roman" w:hAnsi="Times New Roman" w:cs="Times New Roman"/>
                <w:b/>
                <w:color w:val="000000" w:themeColor="text1"/>
                <w:sz w:val="28"/>
                <w:szCs w:val="28"/>
              </w:rPr>
              <w:t>Список принятых сокращений:</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МО</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муниципальное образование</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ЗСО</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закон Саратовской области</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ФЗ</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Федеральный Закон</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МБОУ</w:t>
            </w:r>
            <w:r w:rsidRPr="00B37C9A">
              <w:rPr>
                <w:rFonts w:ascii="Times New Roman" w:eastAsia="Times New Roman" w:hAnsi="Times New Roman" w:cs="Times New Roman"/>
                <w:color w:val="000000" w:themeColor="text1"/>
                <w:sz w:val="28"/>
                <w:szCs w:val="28"/>
              </w:rPr>
              <w:tab/>
              <w:t>муниципальное бюджетное образовательное учреждение</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СОШ</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средняя общеобразовательная школа</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ТКО</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твердые коммунальные отходы</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ГРП</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газораспределительный пункт</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ГРС</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газораспределительная станция</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ТП</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трансформаторная подстанция</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p>
          <w:p w:rsidR="00FC3CB3" w:rsidRPr="00B37C9A" w:rsidRDefault="00FC3CB3" w:rsidP="00FC3CB3">
            <w:pPr>
              <w:spacing w:after="0" w:line="300" w:lineRule="auto"/>
              <w:ind w:firstLine="709"/>
              <w:rPr>
                <w:rFonts w:ascii="Times New Roman" w:eastAsia="Times New Roman" w:hAnsi="Times New Roman" w:cs="Times New Roman"/>
                <w:color w:val="000000" w:themeColor="text1"/>
                <w:sz w:val="28"/>
                <w:szCs w:val="28"/>
                <w:lang w:eastAsia="ar-SA"/>
              </w:rPr>
            </w:pPr>
            <w:r w:rsidRPr="00B37C9A">
              <w:rPr>
                <w:rFonts w:ascii="Times New Roman" w:hAnsi="Times New Roman" w:cs="Times New Roman"/>
                <w:color w:val="000000" w:themeColor="text1"/>
                <w:sz w:val="28"/>
                <w:szCs w:val="28"/>
              </w:rPr>
              <w:br w:type="page"/>
            </w:r>
          </w:p>
          <w:p w:rsidR="00FC3CB3" w:rsidRPr="00B37C9A" w:rsidRDefault="00FC3CB3" w:rsidP="00B37C9A">
            <w:pPr>
              <w:pStyle w:val="aff2"/>
              <w:numPr>
                <w:ilvl w:val="0"/>
                <w:numId w:val="6"/>
              </w:numPr>
              <w:tabs>
                <w:tab w:val="left" w:pos="1276"/>
              </w:tabs>
              <w:spacing w:after="0" w:line="300" w:lineRule="auto"/>
              <w:ind w:left="0" w:firstLine="709"/>
              <w:jc w:val="left"/>
              <w:outlineLvl w:val="0"/>
              <w:rPr>
                <w:color w:val="000000" w:themeColor="text1"/>
              </w:rPr>
            </w:pPr>
            <w:bookmarkStart w:id="9" w:name="_Toc21089213"/>
            <w:bookmarkStart w:id="10" w:name="_Toc138163163"/>
            <w:r w:rsidRPr="00B37C9A">
              <w:rPr>
                <w:color w:val="000000" w:themeColor="text1"/>
              </w:rPr>
              <w:t>ОБЩИЕ СВЕДЕНИЯ О МУНИЦИПАЛЬНОМ ОБРАЗОВАНИИ</w:t>
            </w:r>
            <w:bookmarkEnd w:id="9"/>
            <w:bookmarkEnd w:id="10"/>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11" w:name="_Toc9524866"/>
            <w:bookmarkStart w:id="12" w:name="_Toc268263623"/>
            <w:bookmarkStart w:id="13" w:name="_Toc342472302"/>
            <w:bookmarkStart w:id="14" w:name="_Toc509150238"/>
            <w:bookmarkStart w:id="15" w:name="_Toc21089214"/>
            <w:bookmarkStart w:id="16" w:name="_Toc138163164"/>
            <w:r w:rsidRPr="00B37C9A">
              <w:rPr>
                <w:color w:val="000000" w:themeColor="text1"/>
              </w:rPr>
              <w:t>Общие сведения</w:t>
            </w:r>
            <w:bookmarkEnd w:id="11"/>
            <w:bookmarkEnd w:id="12"/>
            <w:bookmarkEnd w:id="13"/>
            <w:bookmarkEnd w:id="14"/>
            <w:bookmarkEnd w:id="15"/>
            <w:bookmarkEnd w:id="16"/>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Симоновское</w:t>
            </w:r>
            <w:proofErr w:type="spellEnd"/>
            <w:r w:rsidRPr="00B37C9A">
              <w:rPr>
                <w:rFonts w:ascii="Times New Roman" w:hAnsi="Times New Roman" w:cs="Times New Roman"/>
                <w:color w:val="000000" w:themeColor="text1"/>
                <w:sz w:val="28"/>
                <w:szCs w:val="28"/>
              </w:rPr>
              <w:t xml:space="preserve"> муниципальное образование  Калининского муниципального района Саратовской области расположено в юго-восточной части Калининского муниципального района Саратовской области, граничит с пятью муниципальными образованиями: </w:t>
            </w:r>
            <w:proofErr w:type="spellStart"/>
            <w:r w:rsidRPr="00B37C9A">
              <w:rPr>
                <w:rFonts w:ascii="Times New Roman" w:hAnsi="Times New Roman" w:cs="Times New Roman"/>
                <w:color w:val="000000" w:themeColor="text1"/>
                <w:sz w:val="28"/>
                <w:szCs w:val="28"/>
              </w:rPr>
              <w:lastRenderedPageBreak/>
              <w:t>Широкоуступским</w:t>
            </w:r>
            <w:proofErr w:type="spellEnd"/>
            <w:r w:rsidRPr="00B37C9A">
              <w:rPr>
                <w:rFonts w:ascii="Times New Roman" w:hAnsi="Times New Roman" w:cs="Times New Roman"/>
                <w:color w:val="000000" w:themeColor="text1"/>
                <w:sz w:val="28"/>
                <w:szCs w:val="28"/>
              </w:rPr>
              <w:t xml:space="preserve"> на севере, муниципальным образованием </w:t>
            </w:r>
            <w:r w:rsidRPr="00B37C9A">
              <w:rPr>
                <w:rFonts w:ascii="Times New Roman" w:hAnsi="Times New Roman" w:cs="Times New Roman"/>
                <w:color w:val="000000" w:themeColor="text1"/>
                <w:sz w:val="28"/>
                <w:szCs w:val="28"/>
              </w:rPr>
              <w:br/>
            </w:r>
            <w:proofErr w:type="gramStart"/>
            <w:r w:rsidRPr="00B37C9A">
              <w:rPr>
                <w:rFonts w:ascii="Times New Roman" w:hAnsi="Times New Roman" w:cs="Times New Roman"/>
                <w:color w:val="000000" w:themeColor="text1"/>
                <w:sz w:val="28"/>
                <w:szCs w:val="28"/>
              </w:rPr>
              <w:t>г</w:t>
            </w:r>
            <w:proofErr w:type="gramEnd"/>
            <w:r w:rsidRPr="00B37C9A">
              <w:rPr>
                <w:rFonts w:ascii="Times New Roman" w:hAnsi="Times New Roman" w:cs="Times New Roman"/>
                <w:color w:val="000000" w:themeColor="text1"/>
                <w:sz w:val="28"/>
                <w:szCs w:val="28"/>
              </w:rPr>
              <w:t xml:space="preserve">. Калининск на северо-западе, </w:t>
            </w:r>
            <w:proofErr w:type="spellStart"/>
            <w:r w:rsidRPr="00B37C9A">
              <w:rPr>
                <w:rFonts w:ascii="Times New Roman" w:hAnsi="Times New Roman" w:cs="Times New Roman"/>
                <w:color w:val="000000" w:themeColor="text1"/>
                <w:sz w:val="28"/>
                <w:szCs w:val="28"/>
              </w:rPr>
              <w:t>Малоекатериновским</w:t>
            </w:r>
            <w:proofErr w:type="spellEnd"/>
            <w:r w:rsidRPr="00B37C9A">
              <w:rPr>
                <w:rFonts w:ascii="Times New Roman" w:hAnsi="Times New Roman" w:cs="Times New Roman"/>
                <w:color w:val="000000" w:themeColor="text1"/>
                <w:sz w:val="28"/>
                <w:szCs w:val="28"/>
              </w:rPr>
              <w:t xml:space="preserve"> на западе, Свердловским на юго-западе, </w:t>
            </w:r>
            <w:proofErr w:type="spellStart"/>
            <w:r w:rsidRPr="00B37C9A">
              <w:rPr>
                <w:rFonts w:ascii="Times New Roman" w:hAnsi="Times New Roman" w:cs="Times New Roman"/>
                <w:color w:val="000000" w:themeColor="text1"/>
                <w:sz w:val="28"/>
                <w:szCs w:val="28"/>
              </w:rPr>
              <w:t>Колокольцовским</w:t>
            </w:r>
            <w:proofErr w:type="spellEnd"/>
            <w:r w:rsidRPr="00B37C9A">
              <w:rPr>
                <w:rFonts w:ascii="Times New Roman" w:hAnsi="Times New Roman" w:cs="Times New Roman"/>
                <w:color w:val="000000" w:themeColor="text1"/>
                <w:sz w:val="28"/>
                <w:szCs w:val="28"/>
              </w:rPr>
              <w:t xml:space="preserve"> на юге  и </w:t>
            </w:r>
            <w:proofErr w:type="spellStart"/>
            <w:r w:rsidRPr="00B37C9A">
              <w:rPr>
                <w:rFonts w:ascii="Times New Roman" w:hAnsi="Times New Roman" w:cs="Times New Roman"/>
                <w:color w:val="000000" w:themeColor="text1"/>
                <w:sz w:val="28"/>
                <w:szCs w:val="28"/>
              </w:rPr>
              <w:t>Лысогорским</w:t>
            </w:r>
            <w:proofErr w:type="spellEnd"/>
            <w:r w:rsidRPr="00B37C9A">
              <w:rPr>
                <w:rFonts w:ascii="Times New Roman" w:hAnsi="Times New Roman" w:cs="Times New Roman"/>
                <w:color w:val="000000" w:themeColor="text1"/>
                <w:sz w:val="28"/>
                <w:szCs w:val="28"/>
              </w:rPr>
              <w:t xml:space="preserve"> районом на востоке.</w:t>
            </w:r>
          </w:p>
          <w:p w:rsidR="00FC3CB3" w:rsidRPr="00B37C9A" w:rsidRDefault="00FC3CB3" w:rsidP="00FC3CB3">
            <w:pPr>
              <w:spacing w:after="0" w:line="300" w:lineRule="auto"/>
              <w:ind w:firstLine="851"/>
              <w:jc w:val="both"/>
              <w:rPr>
                <w:rFonts w:ascii="Times New Roman" w:hAnsi="Times New Roman"/>
                <w:color w:val="000000" w:themeColor="text1"/>
                <w:sz w:val="28"/>
                <w:szCs w:val="28"/>
              </w:rPr>
            </w:pPr>
            <w:r w:rsidRPr="00B37C9A">
              <w:rPr>
                <w:rFonts w:ascii="Times New Roman" w:hAnsi="Times New Roman" w:cs="Times New Roman"/>
                <w:color w:val="000000" w:themeColor="text1"/>
                <w:sz w:val="28"/>
                <w:szCs w:val="28"/>
              </w:rPr>
              <w:t xml:space="preserve">В соответствии с законом Саратовской области от 27.12.2004 № 94-ЗСО «О муниципальных образованиях, входящих в состав Калининского муниципального района» и его изменениями </w:t>
            </w:r>
            <w:r w:rsidRPr="00B37C9A">
              <w:rPr>
                <w:rFonts w:ascii="Times New Roman" w:hAnsi="Times New Roman"/>
                <w:color w:val="000000" w:themeColor="text1"/>
                <w:sz w:val="28"/>
                <w:szCs w:val="28"/>
              </w:rPr>
              <w:t>в состав сельского поселения входит 10 населенных пунктов (табл.1.1):</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село </w:t>
            </w:r>
            <w:proofErr w:type="spellStart"/>
            <w:r w:rsidRPr="00B37C9A">
              <w:rPr>
                <w:rFonts w:ascii="Times New Roman" w:eastAsia="Times New Roman" w:hAnsi="Times New Roman" w:cs="Times New Roman"/>
                <w:color w:val="000000" w:themeColor="text1"/>
                <w:sz w:val="28"/>
                <w:szCs w:val="28"/>
              </w:rPr>
              <w:t>Симоновка</w:t>
            </w:r>
            <w:proofErr w:type="spellEnd"/>
            <w:r w:rsidRPr="00B37C9A">
              <w:rPr>
                <w:rFonts w:ascii="Times New Roman" w:eastAsia="Times New Roman" w:hAnsi="Times New Roman" w:cs="Times New Roman"/>
                <w:color w:val="000000" w:themeColor="text1"/>
                <w:sz w:val="28"/>
                <w:szCs w:val="28"/>
              </w:rPr>
              <w:t xml:space="preserve">;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деревня Алексеевка;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деревня Варварина Гайка;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поселок Дубравный;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деревня </w:t>
            </w:r>
            <w:proofErr w:type="spellStart"/>
            <w:r w:rsidRPr="00B37C9A">
              <w:rPr>
                <w:rFonts w:ascii="Times New Roman" w:eastAsia="Times New Roman" w:hAnsi="Times New Roman" w:cs="Times New Roman"/>
                <w:color w:val="000000" w:themeColor="text1"/>
                <w:sz w:val="28"/>
                <w:szCs w:val="28"/>
              </w:rPr>
              <w:t>Кологреевка</w:t>
            </w:r>
            <w:proofErr w:type="spellEnd"/>
            <w:r w:rsidRPr="00B37C9A">
              <w:rPr>
                <w:rFonts w:ascii="Times New Roman" w:eastAsia="Times New Roman" w:hAnsi="Times New Roman" w:cs="Times New Roman"/>
                <w:color w:val="000000" w:themeColor="text1"/>
                <w:sz w:val="28"/>
                <w:szCs w:val="28"/>
              </w:rPr>
              <w:t xml:space="preserve">;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село Монастырское;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село Новая Ивановка;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деревня </w:t>
            </w:r>
            <w:proofErr w:type="spellStart"/>
            <w:r w:rsidRPr="00B37C9A">
              <w:rPr>
                <w:rFonts w:ascii="Times New Roman" w:eastAsia="Times New Roman" w:hAnsi="Times New Roman" w:cs="Times New Roman"/>
                <w:color w:val="000000" w:themeColor="text1"/>
                <w:sz w:val="28"/>
                <w:szCs w:val="28"/>
              </w:rPr>
              <w:t>Панцыровка</w:t>
            </w:r>
            <w:proofErr w:type="spellEnd"/>
            <w:r w:rsidRPr="00B37C9A">
              <w:rPr>
                <w:rFonts w:ascii="Times New Roman" w:eastAsia="Times New Roman" w:hAnsi="Times New Roman" w:cs="Times New Roman"/>
                <w:color w:val="000000" w:themeColor="text1"/>
                <w:sz w:val="28"/>
                <w:szCs w:val="28"/>
              </w:rPr>
              <w:t xml:space="preserve">;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село Первомайское;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село Салтыково. </w:t>
            </w:r>
          </w:p>
          <w:p w:rsidR="00FC3CB3" w:rsidRPr="00B37C9A" w:rsidRDefault="00FC3CB3" w:rsidP="00FC3CB3">
            <w:pPr>
              <w:pStyle w:val="afe"/>
              <w:spacing w:after="0" w:line="240" w:lineRule="auto"/>
              <w:ind w:left="927"/>
              <w:jc w:val="both"/>
              <w:rPr>
                <w:rFonts w:ascii="Times New Roman" w:eastAsia="Times New Roman" w:hAnsi="Times New Roman" w:cs="Times New Roman"/>
                <w:color w:val="000000" w:themeColor="text1"/>
                <w:sz w:val="24"/>
                <w:szCs w:val="24"/>
              </w:rPr>
            </w:pPr>
          </w:p>
          <w:p w:rsidR="00FC3CB3" w:rsidRPr="00B37C9A" w:rsidRDefault="00FC3CB3" w:rsidP="00FC3CB3">
            <w:pPr>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Таблица 1.1 Населенные пункты </w:t>
            </w:r>
            <w:proofErr w:type="spellStart"/>
            <w:r w:rsidRPr="00B37C9A">
              <w:rPr>
                <w:rFonts w:ascii="Times New Roman" w:hAnsi="Times New Roman" w:cs="Times New Roman"/>
                <w:b/>
                <w:color w:val="000000" w:themeColor="text1"/>
                <w:sz w:val="24"/>
                <w:szCs w:val="24"/>
              </w:rPr>
              <w:t>Симоновского</w:t>
            </w:r>
            <w:proofErr w:type="spellEnd"/>
            <w:r w:rsidRPr="00B37C9A">
              <w:rPr>
                <w:rFonts w:ascii="Times New Roman" w:hAnsi="Times New Roman" w:cs="Times New Roman"/>
                <w:b/>
                <w:color w:val="000000" w:themeColor="text1"/>
                <w:sz w:val="24"/>
                <w:szCs w:val="24"/>
              </w:rPr>
              <w:t xml:space="preserve"> муниципального образования </w:t>
            </w:r>
          </w:p>
          <w:tbl>
            <w:tblPr>
              <w:tblStyle w:val="afffc"/>
              <w:tblW w:w="0" w:type="auto"/>
              <w:jc w:val="center"/>
              <w:tblLayout w:type="fixed"/>
              <w:tblLook w:val="04A0"/>
            </w:tblPr>
            <w:tblGrid>
              <w:gridCol w:w="5157"/>
              <w:gridCol w:w="2139"/>
              <w:gridCol w:w="2885"/>
            </w:tblGrid>
            <w:tr w:rsidR="00FC3CB3" w:rsidRPr="00B37C9A" w:rsidTr="00ED28CD">
              <w:trPr>
                <w:jc w:val="center"/>
              </w:trPr>
              <w:tc>
                <w:tcPr>
                  <w:tcW w:w="5157" w:type="dxa"/>
                  <w:vAlign w:val="center"/>
                </w:tcPr>
                <w:p w:rsidR="00FC3CB3" w:rsidRPr="00B37C9A" w:rsidRDefault="00FC3CB3" w:rsidP="00AA37D3">
                  <w:pPr>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Населенный пункт</w:t>
                  </w:r>
                </w:p>
              </w:tc>
              <w:tc>
                <w:tcPr>
                  <w:tcW w:w="2139" w:type="dxa"/>
                  <w:vAlign w:val="center"/>
                </w:tcPr>
                <w:p w:rsidR="00FC3CB3" w:rsidRPr="00B37C9A" w:rsidRDefault="00FC3CB3" w:rsidP="00AA37D3">
                  <w:pPr>
                    <w:ind w:firstLine="13"/>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Год основания</w:t>
                  </w:r>
                </w:p>
              </w:tc>
              <w:tc>
                <w:tcPr>
                  <w:tcW w:w="2885" w:type="dxa"/>
                  <w:vAlign w:val="center"/>
                </w:tcPr>
                <w:p w:rsidR="00FC3CB3" w:rsidRPr="00B37C9A" w:rsidRDefault="00FC3CB3" w:rsidP="00AA37D3">
                  <w:pPr>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Количество домов</w:t>
                  </w: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село </w:t>
                  </w:r>
                  <w:proofErr w:type="spellStart"/>
                  <w:r w:rsidRPr="00B37C9A">
                    <w:rPr>
                      <w:rFonts w:ascii="Times New Roman" w:hAnsi="Times New Roman" w:cs="Times New Roman"/>
                      <w:color w:val="000000" w:themeColor="text1"/>
                      <w:sz w:val="24"/>
                      <w:szCs w:val="24"/>
                    </w:rPr>
                    <w:t>Симоновка</w:t>
                  </w:r>
                  <w:proofErr w:type="spellEnd"/>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1720-1740</w:t>
                  </w:r>
                </w:p>
              </w:tc>
              <w:tc>
                <w:tcPr>
                  <w:tcW w:w="2885" w:type="dxa"/>
                  <w:vAlign w:val="center"/>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деревня Алексеевка</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1771</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деревня Варварина Гайка</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первая половина XVIII века</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поселок Дубравный</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1933</w:t>
                  </w:r>
                </w:p>
              </w:tc>
              <w:tc>
                <w:tcPr>
                  <w:tcW w:w="2885" w:type="dxa"/>
                </w:tcPr>
                <w:p w:rsidR="00FC3CB3" w:rsidRPr="00B37C9A" w:rsidRDefault="00FC3CB3" w:rsidP="00AA37D3">
                  <w:pPr>
                    <w:jc w:val="center"/>
                    <w:rPr>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 xml:space="preserve">деревня </w:t>
                  </w:r>
                  <w:proofErr w:type="spellStart"/>
                  <w:r w:rsidRPr="00B37C9A">
                    <w:rPr>
                      <w:rFonts w:ascii="Times New Roman" w:eastAsia="Times New Roman" w:hAnsi="Times New Roman" w:cs="Times New Roman"/>
                      <w:color w:val="000000" w:themeColor="text1"/>
                      <w:sz w:val="24"/>
                      <w:szCs w:val="24"/>
                    </w:rPr>
                    <w:t>Кологреевка</w:t>
                  </w:r>
                  <w:proofErr w:type="spellEnd"/>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1885</w:t>
                  </w:r>
                </w:p>
              </w:tc>
              <w:tc>
                <w:tcPr>
                  <w:tcW w:w="2885" w:type="dxa"/>
                </w:tcPr>
                <w:p w:rsidR="00FC3CB3" w:rsidRPr="00B37C9A" w:rsidRDefault="00FC3CB3" w:rsidP="00AA37D3">
                  <w:pPr>
                    <w:jc w:val="center"/>
                    <w:rPr>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село Монастырское</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1760</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село Новая Ивановка</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1895</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 xml:space="preserve">деревня </w:t>
                  </w:r>
                  <w:proofErr w:type="spellStart"/>
                  <w:r w:rsidRPr="00B37C9A">
                    <w:rPr>
                      <w:rFonts w:ascii="Times New Roman" w:eastAsia="Times New Roman" w:hAnsi="Times New Roman" w:cs="Times New Roman"/>
                      <w:color w:val="000000" w:themeColor="text1"/>
                      <w:sz w:val="24"/>
                      <w:szCs w:val="24"/>
                    </w:rPr>
                    <w:t>Панцыровка</w:t>
                  </w:r>
                  <w:proofErr w:type="spellEnd"/>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1795</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село Первомайское</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село Салтыково</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первая половина XVIII века</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Всего</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w:t>
                  </w:r>
                </w:p>
              </w:tc>
              <w:tc>
                <w:tcPr>
                  <w:tcW w:w="2885" w:type="dxa"/>
                </w:tcPr>
                <w:p w:rsidR="00FC3CB3" w:rsidRPr="00B37C9A" w:rsidRDefault="00FC3CB3" w:rsidP="00AA37D3">
                  <w:pPr>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1263</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Arial" w:hAnsi="Arial" w:cs="Arial"/>
                <w:color w:val="000000" w:themeColor="text1"/>
                <w:sz w:val="21"/>
                <w:szCs w:val="21"/>
                <w:shd w:val="clear" w:color="auto" w:fill="FFFFFF"/>
              </w:rPr>
              <w:t xml:space="preserve"> </w:t>
            </w:r>
            <w:r w:rsidRPr="00B37C9A">
              <w:rPr>
                <w:rFonts w:ascii="Times New Roman" w:hAnsi="Times New Roman" w:cs="Times New Roman"/>
                <w:color w:val="000000" w:themeColor="text1"/>
                <w:sz w:val="28"/>
                <w:szCs w:val="28"/>
              </w:rPr>
              <w:t>Административным центром сельского поселения является село Новая Ивановка, который располагается в 116 километрах от областного центра – город Саратов и в 10 км от районного центра -  города Калининск.</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Площадь территории муниципального образования в современных административных границах составляет 43164 га (431.64 км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Общая численность населения, проживающего в муниципальном </w:t>
            </w:r>
            <w:r w:rsidRPr="00B37C9A">
              <w:rPr>
                <w:rFonts w:ascii="Times New Roman" w:hAnsi="Times New Roman" w:cs="Times New Roman"/>
                <w:color w:val="000000" w:themeColor="text1"/>
                <w:sz w:val="28"/>
                <w:szCs w:val="28"/>
              </w:rPr>
              <w:lastRenderedPageBreak/>
              <w:t>образовании на начало 2023 г. составляет 2118 человек, что составляет  7.8% и занимает 2-е место среди муниципальных образований района (табл. 1.2); по площади территории  муниципальное образование занимает  1-е место среди МО Калининского  района, что составляет  13.2% (табл.1.3).</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Плотность населения муниципального образования составляет 4.9 чел./км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что несколько ниже данного показателя по всему району в целом  -  8.7  чел./км</w:t>
            </w:r>
            <w:r w:rsidRPr="00B37C9A">
              <w:rPr>
                <w:rFonts w:ascii="Times New Roman" w:hAnsi="Times New Roman" w:cs="Times New Roman"/>
                <w:color w:val="000000" w:themeColor="text1"/>
                <w:sz w:val="28"/>
                <w:szCs w:val="28"/>
                <w:vertAlign w:val="superscript"/>
              </w:rPr>
              <w:t>2</w:t>
            </w:r>
            <w:r w:rsidRPr="00B37C9A">
              <w:rPr>
                <w:rFonts w:ascii="Times New Roman" w:hAnsi="Times New Roman" w:cs="Times New Roman"/>
                <w:color w:val="000000" w:themeColor="text1"/>
                <w:sz w:val="28"/>
                <w:szCs w:val="28"/>
              </w:rPr>
              <w:t>.</w:t>
            </w:r>
          </w:p>
          <w:p w:rsidR="00FC3CB3" w:rsidRPr="00B37C9A" w:rsidRDefault="00FC3CB3" w:rsidP="00FC3CB3">
            <w:pPr>
              <w:spacing w:after="0" w:line="240" w:lineRule="auto"/>
              <w:ind w:firstLine="709"/>
              <w:jc w:val="both"/>
              <w:rPr>
                <w:rFonts w:ascii="Times New Roman" w:hAnsi="Times New Roman"/>
                <w:b/>
                <w:color w:val="000000" w:themeColor="text1"/>
                <w:sz w:val="24"/>
              </w:rPr>
            </w:pPr>
            <w:r w:rsidRPr="00B37C9A">
              <w:rPr>
                <w:rFonts w:ascii="Times New Roman" w:hAnsi="Times New Roman"/>
                <w:b/>
                <w:color w:val="000000" w:themeColor="text1"/>
                <w:sz w:val="24"/>
              </w:rPr>
              <w:t>Таблица 1.2 Численность населения Калининского муниципального района по образованиям на 2023 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1"/>
              <w:gridCol w:w="4727"/>
              <w:gridCol w:w="2930"/>
            </w:tblGrid>
            <w:tr w:rsidR="00FC3CB3" w:rsidRPr="00B37C9A" w:rsidTr="00ED28CD">
              <w:trPr>
                <w:tblHeader/>
                <w:jc w:val="center"/>
              </w:trPr>
              <w:tc>
                <w:tcPr>
                  <w:tcW w:w="688" w:type="pct"/>
                </w:tcPr>
                <w:p w:rsidR="00FC3CB3" w:rsidRPr="00B37C9A" w:rsidRDefault="00FC3CB3" w:rsidP="00AA37D3">
                  <w:pPr>
                    <w:spacing w:after="0" w:line="240" w:lineRule="auto"/>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 xml:space="preserve">Номер </w:t>
                  </w:r>
                  <w:proofErr w:type="spellStart"/>
                  <w:proofErr w:type="gramStart"/>
                  <w:r w:rsidRPr="00B37C9A">
                    <w:rPr>
                      <w:rFonts w:ascii="Times New Roman" w:hAnsi="Times New Roman" w:cs="Times New Roman"/>
                      <w:b/>
                      <w:color w:val="000000" w:themeColor="text1"/>
                      <w:sz w:val="24"/>
                    </w:rPr>
                    <w:t>п</w:t>
                  </w:r>
                  <w:proofErr w:type="spellEnd"/>
                  <w:proofErr w:type="gramEnd"/>
                  <w:r w:rsidRPr="00B37C9A">
                    <w:rPr>
                      <w:rFonts w:ascii="Times New Roman" w:hAnsi="Times New Roman" w:cs="Times New Roman"/>
                      <w:b/>
                      <w:color w:val="000000" w:themeColor="text1"/>
                      <w:sz w:val="24"/>
                    </w:rPr>
                    <w:t>/</w:t>
                  </w:r>
                  <w:proofErr w:type="spellStart"/>
                  <w:r w:rsidRPr="00B37C9A">
                    <w:rPr>
                      <w:rFonts w:ascii="Times New Roman" w:hAnsi="Times New Roman" w:cs="Times New Roman"/>
                      <w:b/>
                      <w:color w:val="000000" w:themeColor="text1"/>
                      <w:sz w:val="24"/>
                    </w:rPr>
                    <w:t>п</w:t>
                  </w:r>
                  <w:proofErr w:type="spellEnd"/>
                </w:p>
              </w:tc>
              <w:tc>
                <w:tcPr>
                  <w:tcW w:w="2662" w:type="pct"/>
                </w:tcPr>
                <w:p w:rsidR="00FC3CB3" w:rsidRPr="00B37C9A" w:rsidRDefault="00FC3CB3" w:rsidP="00AA37D3">
                  <w:pPr>
                    <w:spacing w:after="0" w:line="240" w:lineRule="auto"/>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Наименование МО</w:t>
                  </w:r>
                </w:p>
              </w:tc>
              <w:tc>
                <w:tcPr>
                  <w:tcW w:w="1650" w:type="pct"/>
                </w:tcPr>
                <w:p w:rsidR="00FC3CB3" w:rsidRPr="00B37C9A" w:rsidRDefault="00FC3CB3" w:rsidP="00AA37D3">
                  <w:pPr>
                    <w:spacing w:after="0" w:line="240" w:lineRule="auto"/>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Численность населения, чел.</w:t>
                  </w:r>
                </w:p>
              </w:tc>
            </w:tr>
            <w:tr w:rsidR="00FC3CB3" w:rsidRPr="00B37C9A" w:rsidTr="00ED28CD">
              <w:trPr>
                <w:jc w:val="center"/>
              </w:trPr>
              <w:tc>
                <w:tcPr>
                  <w:tcW w:w="688" w:type="pct"/>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w:t>
                  </w:r>
                </w:p>
              </w:tc>
              <w:tc>
                <w:tcPr>
                  <w:tcW w:w="2662" w:type="pct"/>
                  <w:shd w:val="clear" w:color="auto" w:fill="auto"/>
                </w:tcPr>
                <w:p w:rsidR="00FC3CB3" w:rsidRPr="00B37C9A" w:rsidRDefault="00FC3CB3" w:rsidP="00AA37D3">
                  <w:pPr>
                    <w:spacing w:after="0" w:line="240" w:lineRule="auto"/>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г. Калининск</w:t>
                  </w:r>
                </w:p>
              </w:tc>
              <w:tc>
                <w:tcPr>
                  <w:tcW w:w="1650" w:type="pct"/>
                  <w:shd w:val="clear" w:color="auto" w:fill="auto"/>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14748</w:t>
                  </w:r>
                </w:p>
              </w:tc>
            </w:tr>
            <w:tr w:rsidR="00FC3CB3" w:rsidRPr="00B37C9A" w:rsidTr="00ED28CD">
              <w:trPr>
                <w:jc w:val="center"/>
              </w:trPr>
              <w:tc>
                <w:tcPr>
                  <w:tcW w:w="688" w:type="pct"/>
                  <w:shd w:val="clear" w:color="auto" w:fill="C2D69B" w:themeFill="accent3" w:themeFillTint="99"/>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2</w:t>
                  </w:r>
                </w:p>
              </w:tc>
              <w:tc>
                <w:tcPr>
                  <w:tcW w:w="2662" w:type="pct"/>
                  <w:shd w:val="clear" w:color="auto" w:fill="C2D69B" w:themeFill="accent3" w:themeFillTint="99"/>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Симоновское</w:t>
                  </w:r>
                  <w:proofErr w:type="spellEnd"/>
                </w:p>
              </w:tc>
              <w:tc>
                <w:tcPr>
                  <w:tcW w:w="1650" w:type="pct"/>
                  <w:shd w:val="clear" w:color="auto" w:fill="C2D69B" w:themeFill="accent3" w:themeFillTint="99"/>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2118</w:t>
                  </w:r>
                </w:p>
              </w:tc>
            </w:tr>
            <w:tr w:rsidR="00FC3CB3" w:rsidRPr="00B37C9A" w:rsidTr="00ED28CD">
              <w:trPr>
                <w:jc w:val="center"/>
              </w:trPr>
              <w:tc>
                <w:tcPr>
                  <w:tcW w:w="688" w:type="pct"/>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3</w:t>
                  </w:r>
                </w:p>
              </w:tc>
              <w:tc>
                <w:tcPr>
                  <w:tcW w:w="2662" w:type="pct"/>
                  <w:shd w:val="clear" w:color="auto" w:fill="auto"/>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Казачкинское</w:t>
                  </w:r>
                  <w:proofErr w:type="spellEnd"/>
                </w:p>
              </w:tc>
              <w:tc>
                <w:tcPr>
                  <w:tcW w:w="1650" w:type="pct"/>
                  <w:shd w:val="clear" w:color="auto" w:fill="auto"/>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1706</w:t>
                  </w:r>
                </w:p>
              </w:tc>
            </w:tr>
            <w:tr w:rsidR="00FC3CB3" w:rsidRPr="00B37C9A" w:rsidTr="00ED28CD">
              <w:trPr>
                <w:jc w:val="center"/>
              </w:trPr>
              <w:tc>
                <w:tcPr>
                  <w:tcW w:w="688" w:type="pct"/>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4</w:t>
                  </w:r>
                </w:p>
              </w:tc>
              <w:tc>
                <w:tcPr>
                  <w:tcW w:w="2662" w:type="pct"/>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Ахтубинское</w:t>
                  </w:r>
                  <w:proofErr w:type="spellEnd"/>
                </w:p>
              </w:tc>
              <w:tc>
                <w:tcPr>
                  <w:tcW w:w="1650" w:type="pct"/>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1582</w:t>
                  </w:r>
                </w:p>
              </w:tc>
            </w:tr>
            <w:tr w:rsidR="00FC3CB3" w:rsidRPr="00B37C9A" w:rsidTr="00ED28CD">
              <w:trPr>
                <w:jc w:val="center"/>
              </w:trPr>
              <w:tc>
                <w:tcPr>
                  <w:tcW w:w="688" w:type="pct"/>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5</w:t>
                  </w:r>
                </w:p>
              </w:tc>
              <w:tc>
                <w:tcPr>
                  <w:tcW w:w="2662" w:type="pct"/>
                  <w:shd w:val="clear" w:color="auto" w:fill="auto"/>
                </w:tcPr>
                <w:p w:rsidR="00FC3CB3" w:rsidRPr="00B37C9A" w:rsidRDefault="00FC3CB3" w:rsidP="00AA37D3">
                  <w:pPr>
                    <w:spacing w:after="0" w:line="240" w:lineRule="auto"/>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Озерское</w:t>
                  </w:r>
                </w:p>
              </w:tc>
              <w:tc>
                <w:tcPr>
                  <w:tcW w:w="1650" w:type="pct"/>
                  <w:shd w:val="clear" w:color="auto" w:fill="auto"/>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1376</w:t>
                  </w:r>
                </w:p>
              </w:tc>
            </w:tr>
            <w:tr w:rsidR="00FC3CB3" w:rsidRPr="00B37C9A" w:rsidTr="00ED28CD">
              <w:trPr>
                <w:jc w:val="center"/>
              </w:trPr>
              <w:tc>
                <w:tcPr>
                  <w:tcW w:w="688" w:type="pct"/>
                  <w:shd w:val="clear" w:color="auto" w:fill="FFFFFF" w:themeFill="background1"/>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6</w:t>
                  </w:r>
                </w:p>
              </w:tc>
              <w:tc>
                <w:tcPr>
                  <w:tcW w:w="2662" w:type="pct"/>
                  <w:shd w:val="clear" w:color="auto" w:fill="FFFFFF" w:themeFill="background1"/>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Сергиевское</w:t>
                  </w:r>
                  <w:proofErr w:type="spellEnd"/>
                </w:p>
              </w:tc>
              <w:tc>
                <w:tcPr>
                  <w:tcW w:w="1650" w:type="pct"/>
                  <w:shd w:val="clear" w:color="auto" w:fill="FFFFFF" w:themeFill="background1"/>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1221</w:t>
                  </w:r>
                </w:p>
              </w:tc>
            </w:tr>
            <w:tr w:rsidR="00FC3CB3" w:rsidRPr="00B37C9A" w:rsidTr="00ED28CD">
              <w:trPr>
                <w:jc w:val="center"/>
              </w:trPr>
              <w:tc>
                <w:tcPr>
                  <w:tcW w:w="688" w:type="pct"/>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7</w:t>
                  </w:r>
                </w:p>
              </w:tc>
              <w:tc>
                <w:tcPr>
                  <w:tcW w:w="2662" w:type="pct"/>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Малоекатериновское</w:t>
                  </w:r>
                  <w:proofErr w:type="spellEnd"/>
                </w:p>
              </w:tc>
              <w:tc>
                <w:tcPr>
                  <w:tcW w:w="1650" w:type="pct"/>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1047</w:t>
                  </w:r>
                </w:p>
              </w:tc>
            </w:tr>
            <w:tr w:rsidR="00FC3CB3" w:rsidRPr="00B37C9A" w:rsidTr="00ED28CD">
              <w:trPr>
                <w:jc w:val="center"/>
              </w:trPr>
              <w:tc>
                <w:tcPr>
                  <w:tcW w:w="688" w:type="pct"/>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8</w:t>
                  </w:r>
                </w:p>
              </w:tc>
              <w:tc>
                <w:tcPr>
                  <w:tcW w:w="2662" w:type="pct"/>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Таловское</w:t>
                  </w:r>
                  <w:proofErr w:type="spellEnd"/>
                </w:p>
              </w:tc>
              <w:tc>
                <w:tcPr>
                  <w:tcW w:w="1650" w:type="pct"/>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941</w:t>
                  </w:r>
                </w:p>
              </w:tc>
            </w:tr>
            <w:tr w:rsidR="00FC3CB3" w:rsidRPr="00B37C9A" w:rsidTr="00ED28CD">
              <w:trPr>
                <w:jc w:val="center"/>
              </w:trPr>
              <w:tc>
                <w:tcPr>
                  <w:tcW w:w="688" w:type="pct"/>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9</w:t>
                  </w:r>
                </w:p>
              </w:tc>
              <w:tc>
                <w:tcPr>
                  <w:tcW w:w="2662" w:type="pct"/>
                </w:tcPr>
                <w:p w:rsidR="00FC3CB3" w:rsidRPr="00B37C9A" w:rsidRDefault="00FC3CB3" w:rsidP="00AA37D3">
                  <w:pPr>
                    <w:spacing w:after="0" w:line="240" w:lineRule="auto"/>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Свердловское</w:t>
                  </w:r>
                </w:p>
              </w:tc>
              <w:tc>
                <w:tcPr>
                  <w:tcW w:w="1650" w:type="pct"/>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908</w:t>
                  </w:r>
                </w:p>
              </w:tc>
            </w:tr>
            <w:tr w:rsidR="00FC3CB3" w:rsidRPr="00B37C9A" w:rsidTr="00ED28CD">
              <w:trPr>
                <w:jc w:val="center"/>
              </w:trPr>
              <w:tc>
                <w:tcPr>
                  <w:tcW w:w="688" w:type="pct"/>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10</w:t>
                  </w:r>
                </w:p>
              </w:tc>
              <w:tc>
                <w:tcPr>
                  <w:tcW w:w="2662" w:type="pct"/>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Колокольцевское</w:t>
                  </w:r>
                  <w:proofErr w:type="spellEnd"/>
                </w:p>
              </w:tc>
              <w:tc>
                <w:tcPr>
                  <w:tcW w:w="1650" w:type="pct"/>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837</w:t>
                  </w:r>
                </w:p>
              </w:tc>
            </w:tr>
            <w:tr w:rsidR="00FC3CB3" w:rsidRPr="00B37C9A" w:rsidTr="00ED28CD">
              <w:trPr>
                <w:jc w:val="center"/>
              </w:trPr>
              <w:tc>
                <w:tcPr>
                  <w:tcW w:w="688" w:type="pct"/>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11</w:t>
                  </w:r>
                </w:p>
              </w:tc>
              <w:tc>
                <w:tcPr>
                  <w:tcW w:w="2662" w:type="pct"/>
                  <w:shd w:val="clear" w:color="auto" w:fill="auto"/>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Широкоуступское</w:t>
                  </w:r>
                  <w:proofErr w:type="spellEnd"/>
                </w:p>
              </w:tc>
              <w:tc>
                <w:tcPr>
                  <w:tcW w:w="1650" w:type="pct"/>
                  <w:shd w:val="clear" w:color="auto" w:fill="auto"/>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745</w:t>
                  </w:r>
                </w:p>
              </w:tc>
            </w:tr>
          </w:tbl>
          <w:p w:rsidR="00FC3CB3" w:rsidRPr="00B37C9A" w:rsidRDefault="00FC3CB3" w:rsidP="00FC3CB3">
            <w:pPr>
              <w:spacing w:after="0" w:line="360" w:lineRule="auto"/>
              <w:ind w:firstLine="709"/>
              <w:jc w:val="both"/>
              <w:rPr>
                <w:rFonts w:ascii="Times New Roman" w:hAnsi="Times New Roman" w:cs="Times New Roman"/>
                <w:color w:val="000000" w:themeColor="text1"/>
                <w:sz w:val="28"/>
                <w:szCs w:val="28"/>
              </w:rPr>
            </w:pPr>
          </w:p>
          <w:p w:rsidR="00FC3CB3" w:rsidRPr="00B37C9A" w:rsidRDefault="00FC3CB3" w:rsidP="00FC3CB3">
            <w:pPr>
              <w:spacing w:after="0" w:line="240" w:lineRule="auto"/>
              <w:ind w:firstLine="709"/>
              <w:jc w:val="both"/>
              <w:rPr>
                <w:rFonts w:ascii="Times New Roman" w:hAnsi="Times New Roman"/>
                <w:b/>
                <w:color w:val="000000" w:themeColor="text1"/>
              </w:rPr>
            </w:pPr>
            <w:r w:rsidRPr="00B37C9A">
              <w:rPr>
                <w:rFonts w:ascii="Times New Roman" w:hAnsi="Times New Roman"/>
                <w:b/>
                <w:color w:val="000000" w:themeColor="text1"/>
                <w:sz w:val="24"/>
              </w:rPr>
              <w:t>Таблица 1.3 Площадь территории Калининского муниципального района по муниципальным образованиям на 2023 г</w:t>
            </w:r>
            <w:r w:rsidRPr="00B37C9A">
              <w:rPr>
                <w:rFonts w:ascii="Times New Roman" w:hAnsi="Times New Roman"/>
                <w:b/>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4709"/>
              <w:gridCol w:w="2951"/>
            </w:tblGrid>
            <w:tr w:rsidR="00FC3CB3" w:rsidRPr="00B37C9A" w:rsidTr="00ED28CD">
              <w:trPr>
                <w:jc w:val="center"/>
              </w:trPr>
              <w:tc>
                <w:tcPr>
                  <w:tcW w:w="686" w:type="pct"/>
                </w:tcPr>
                <w:p w:rsidR="00FC3CB3" w:rsidRPr="00B37C9A" w:rsidRDefault="00FC3CB3" w:rsidP="00AA37D3">
                  <w:pPr>
                    <w:spacing w:after="0" w:line="240" w:lineRule="auto"/>
                    <w:rPr>
                      <w:rFonts w:ascii="Times New Roman" w:hAnsi="Times New Roman"/>
                      <w:b/>
                      <w:color w:val="000000" w:themeColor="text1"/>
                      <w:sz w:val="24"/>
                    </w:rPr>
                  </w:pPr>
                  <w:r w:rsidRPr="00B37C9A">
                    <w:rPr>
                      <w:rFonts w:ascii="Times New Roman" w:hAnsi="Times New Roman"/>
                      <w:b/>
                      <w:color w:val="000000" w:themeColor="text1"/>
                      <w:sz w:val="24"/>
                    </w:rPr>
                    <w:t xml:space="preserve">Номер </w:t>
                  </w:r>
                  <w:proofErr w:type="spellStart"/>
                  <w:proofErr w:type="gramStart"/>
                  <w:r w:rsidRPr="00B37C9A">
                    <w:rPr>
                      <w:rFonts w:ascii="Times New Roman" w:hAnsi="Times New Roman"/>
                      <w:b/>
                      <w:color w:val="000000" w:themeColor="text1"/>
                      <w:sz w:val="24"/>
                    </w:rPr>
                    <w:t>п</w:t>
                  </w:r>
                  <w:proofErr w:type="spellEnd"/>
                  <w:proofErr w:type="gramEnd"/>
                  <w:r w:rsidRPr="00B37C9A">
                    <w:rPr>
                      <w:rFonts w:ascii="Times New Roman" w:hAnsi="Times New Roman"/>
                      <w:b/>
                      <w:color w:val="000000" w:themeColor="text1"/>
                      <w:sz w:val="24"/>
                    </w:rPr>
                    <w:t>/</w:t>
                  </w:r>
                  <w:proofErr w:type="spellStart"/>
                  <w:r w:rsidRPr="00B37C9A">
                    <w:rPr>
                      <w:rFonts w:ascii="Times New Roman" w:hAnsi="Times New Roman"/>
                      <w:b/>
                      <w:color w:val="000000" w:themeColor="text1"/>
                      <w:sz w:val="24"/>
                    </w:rPr>
                    <w:t>п</w:t>
                  </w:r>
                  <w:proofErr w:type="spellEnd"/>
                </w:p>
              </w:tc>
              <w:tc>
                <w:tcPr>
                  <w:tcW w:w="2652" w:type="pct"/>
                </w:tcPr>
                <w:p w:rsidR="00FC3CB3" w:rsidRPr="00B37C9A" w:rsidRDefault="00FC3CB3" w:rsidP="00AA37D3">
                  <w:pPr>
                    <w:spacing w:after="0" w:line="240" w:lineRule="auto"/>
                    <w:jc w:val="center"/>
                    <w:rPr>
                      <w:rFonts w:ascii="Times New Roman" w:hAnsi="Times New Roman"/>
                      <w:b/>
                      <w:color w:val="000000" w:themeColor="text1"/>
                      <w:sz w:val="24"/>
                    </w:rPr>
                  </w:pPr>
                  <w:r w:rsidRPr="00B37C9A">
                    <w:rPr>
                      <w:rFonts w:ascii="Times New Roman" w:hAnsi="Times New Roman"/>
                      <w:b/>
                      <w:color w:val="000000" w:themeColor="text1"/>
                      <w:sz w:val="24"/>
                    </w:rPr>
                    <w:t>Наименование МО</w:t>
                  </w:r>
                </w:p>
              </w:tc>
              <w:tc>
                <w:tcPr>
                  <w:tcW w:w="1662" w:type="pct"/>
                </w:tcPr>
                <w:p w:rsidR="00FC3CB3" w:rsidRPr="00B37C9A" w:rsidRDefault="00FC3CB3" w:rsidP="00AA37D3">
                  <w:pPr>
                    <w:spacing w:after="0" w:line="240" w:lineRule="auto"/>
                    <w:jc w:val="center"/>
                    <w:rPr>
                      <w:rFonts w:ascii="Times New Roman" w:hAnsi="Times New Roman"/>
                      <w:b/>
                      <w:color w:val="000000" w:themeColor="text1"/>
                      <w:sz w:val="24"/>
                    </w:rPr>
                  </w:pPr>
                  <w:r w:rsidRPr="00B37C9A">
                    <w:rPr>
                      <w:rFonts w:ascii="Times New Roman" w:hAnsi="Times New Roman"/>
                      <w:b/>
                      <w:color w:val="000000" w:themeColor="text1"/>
                      <w:sz w:val="24"/>
                    </w:rPr>
                    <w:t xml:space="preserve">Площадь, </w:t>
                  </w:r>
                  <w:proofErr w:type="gramStart"/>
                  <w:r w:rsidRPr="00B37C9A">
                    <w:rPr>
                      <w:rFonts w:ascii="Times New Roman" w:hAnsi="Times New Roman"/>
                      <w:b/>
                      <w:color w:val="000000" w:themeColor="text1"/>
                      <w:sz w:val="24"/>
                    </w:rPr>
                    <w:t>га</w:t>
                  </w:r>
                  <w:proofErr w:type="gramEnd"/>
                </w:p>
              </w:tc>
            </w:tr>
            <w:tr w:rsidR="00FC3CB3" w:rsidRPr="00B37C9A" w:rsidTr="00ED28CD">
              <w:trPr>
                <w:jc w:val="center"/>
              </w:trPr>
              <w:tc>
                <w:tcPr>
                  <w:tcW w:w="686" w:type="pct"/>
                  <w:shd w:val="clear" w:color="auto" w:fill="C2D69B" w:themeFill="accent3" w:themeFillTint="99"/>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1</w:t>
                  </w:r>
                </w:p>
              </w:tc>
              <w:tc>
                <w:tcPr>
                  <w:tcW w:w="2652" w:type="pct"/>
                  <w:shd w:val="clear" w:color="auto" w:fill="C2D69B" w:themeFill="accent3" w:themeFillTint="99"/>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Симоновское</w:t>
                  </w:r>
                  <w:proofErr w:type="spellEnd"/>
                </w:p>
              </w:tc>
              <w:tc>
                <w:tcPr>
                  <w:tcW w:w="1662" w:type="pct"/>
                  <w:shd w:val="clear" w:color="auto" w:fill="C2D69B" w:themeFill="accent3" w:themeFillTint="99"/>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43164</w:t>
                  </w:r>
                </w:p>
              </w:tc>
            </w:tr>
            <w:tr w:rsidR="00FC3CB3" w:rsidRPr="00B37C9A" w:rsidTr="00ED28CD">
              <w:trPr>
                <w:jc w:val="center"/>
              </w:trPr>
              <w:tc>
                <w:tcPr>
                  <w:tcW w:w="686" w:type="pct"/>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w:t>
                  </w:r>
                </w:p>
              </w:tc>
              <w:tc>
                <w:tcPr>
                  <w:tcW w:w="2652" w:type="pct"/>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Ахтубинское</w:t>
                  </w:r>
                  <w:proofErr w:type="spellEnd"/>
                </w:p>
              </w:tc>
              <w:tc>
                <w:tcPr>
                  <w:tcW w:w="1662" w:type="pct"/>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43078</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3</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Казачкинское</w:t>
                  </w:r>
                  <w:proofErr w:type="spellEnd"/>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42819</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4</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Малоекатериновское</w:t>
                  </w:r>
                  <w:proofErr w:type="spellEnd"/>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35334</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5</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r w:rsidRPr="00B37C9A">
                    <w:rPr>
                      <w:rFonts w:ascii="Times New Roman" w:hAnsi="Times New Roman" w:cs="Times New Roman"/>
                      <w:color w:val="000000" w:themeColor="text1"/>
                      <w:sz w:val="24"/>
                    </w:rPr>
                    <w:t>Озерское</w:t>
                  </w:r>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30237</w:t>
                  </w:r>
                </w:p>
              </w:tc>
            </w:tr>
            <w:tr w:rsidR="00FC3CB3" w:rsidRPr="00B37C9A" w:rsidTr="00ED28CD">
              <w:trPr>
                <w:jc w:val="center"/>
              </w:trPr>
              <w:tc>
                <w:tcPr>
                  <w:tcW w:w="686" w:type="pct"/>
                  <w:shd w:val="clear" w:color="auto" w:fill="FFFFFF" w:themeFill="background1"/>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6</w:t>
                  </w:r>
                </w:p>
              </w:tc>
              <w:tc>
                <w:tcPr>
                  <w:tcW w:w="2652" w:type="pct"/>
                  <w:shd w:val="clear" w:color="auto" w:fill="FFFFFF" w:themeFill="background1"/>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Сергиевское</w:t>
                  </w:r>
                  <w:proofErr w:type="spellEnd"/>
                </w:p>
              </w:tc>
              <w:tc>
                <w:tcPr>
                  <w:tcW w:w="1662" w:type="pct"/>
                  <w:shd w:val="clear" w:color="auto" w:fill="FFFFFF" w:themeFill="background1"/>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29192</w:t>
                  </w:r>
                </w:p>
              </w:tc>
            </w:tr>
            <w:tr w:rsidR="00FC3CB3" w:rsidRPr="00B37C9A" w:rsidTr="00ED28CD">
              <w:trPr>
                <w:jc w:val="center"/>
              </w:trPr>
              <w:tc>
                <w:tcPr>
                  <w:tcW w:w="686" w:type="pct"/>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7</w:t>
                  </w:r>
                </w:p>
              </w:tc>
              <w:tc>
                <w:tcPr>
                  <w:tcW w:w="2652" w:type="pct"/>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Таловское</w:t>
                  </w:r>
                  <w:proofErr w:type="spellEnd"/>
                </w:p>
              </w:tc>
              <w:tc>
                <w:tcPr>
                  <w:tcW w:w="1662" w:type="pct"/>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27867</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8</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r w:rsidRPr="00B37C9A">
                    <w:rPr>
                      <w:rFonts w:ascii="Times New Roman" w:hAnsi="Times New Roman" w:cs="Times New Roman"/>
                      <w:color w:val="000000" w:themeColor="text1"/>
                      <w:sz w:val="24"/>
                    </w:rPr>
                    <w:t>Свердловское</w:t>
                  </w:r>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27802</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9</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Широкоуступское</w:t>
                  </w:r>
                  <w:proofErr w:type="spellEnd"/>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22406</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10</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Колокольцевское</w:t>
                  </w:r>
                  <w:proofErr w:type="spellEnd"/>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21601</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11</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r w:rsidRPr="00B37C9A">
                    <w:rPr>
                      <w:rFonts w:ascii="Times New Roman" w:hAnsi="Times New Roman" w:cs="Times New Roman"/>
                      <w:color w:val="000000" w:themeColor="text1"/>
                      <w:sz w:val="24"/>
                    </w:rPr>
                    <w:t>г. Калининск</w:t>
                  </w:r>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2357</w:t>
                  </w:r>
                </w:p>
              </w:tc>
            </w:tr>
          </w:tbl>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s="Times New Roman"/>
                <w:color w:val="000000" w:themeColor="text1"/>
                <w:sz w:val="28"/>
                <w:szCs w:val="28"/>
              </w:rPr>
              <w:t>Транспортная инфраструктура интегрирована в транспортную сеть муниципального района, которая в свою очередь интегрирована в транспортную сеть Саратовской области и европейской части России, и представлена автомобильным транспортом.</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городского </w:t>
            </w:r>
            <w:r w:rsidRPr="00B37C9A">
              <w:rPr>
                <w:rFonts w:ascii="Times New Roman" w:hAnsi="Times New Roman"/>
                <w:color w:val="000000" w:themeColor="text1"/>
                <w:sz w:val="28"/>
                <w:szCs w:val="28"/>
              </w:rPr>
              <w:lastRenderedPageBreak/>
              <w:t>поселения, органы исполнительной и представительной власти.</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17" w:name="_Toc21089215"/>
            <w:bookmarkStart w:id="18" w:name="_Toc138163165"/>
            <w:r w:rsidRPr="00B37C9A">
              <w:rPr>
                <w:color w:val="000000" w:themeColor="text1"/>
              </w:rPr>
              <w:t>Историческая справка</w:t>
            </w:r>
            <w:bookmarkEnd w:id="17"/>
            <w:bookmarkEnd w:id="18"/>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iCs/>
                <w:color w:val="000000" w:themeColor="text1"/>
                <w:sz w:val="28"/>
                <w:szCs w:val="28"/>
              </w:rPr>
            </w:pPr>
            <w:r w:rsidRPr="00B37C9A">
              <w:rPr>
                <w:rFonts w:ascii="Times New Roman" w:eastAsia="Times New Roman" w:hAnsi="Times New Roman" w:cs="Times New Roman"/>
                <w:iCs/>
                <w:color w:val="000000" w:themeColor="text1"/>
                <w:sz w:val="28"/>
                <w:szCs w:val="28"/>
              </w:rPr>
              <w:t>Годом основания Баланды считается 1680, хотя более ранние упоминания о Баланде (</w:t>
            </w:r>
            <w:proofErr w:type="spellStart"/>
            <w:r w:rsidRPr="00B37C9A">
              <w:rPr>
                <w:rFonts w:ascii="Times New Roman" w:eastAsia="Times New Roman" w:hAnsi="Times New Roman" w:cs="Times New Roman"/>
                <w:iCs/>
                <w:color w:val="000000" w:themeColor="text1"/>
                <w:sz w:val="28"/>
                <w:szCs w:val="28"/>
              </w:rPr>
              <w:t>Баландинском</w:t>
            </w:r>
            <w:proofErr w:type="spellEnd"/>
            <w:r w:rsidRPr="00B37C9A">
              <w:rPr>
                <w:rFonts w:ascii="Times New Roman" w:eastAsia="Times New Roman" w:hAnsi="Times New Roman" w:cs="Times New Roman"/>
                <w:iCs/>
                <w:color w:val="000000" w:themeColor="text1"/>
                <w:sz w:val="28"/>
                <w:szCs w:val="28"/>
              </w:rPr>
              <w:t xml:space="preserve"> юрте) относятся к 1622 г.</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iCs/>
                <w:color w:val="000000" w:themeColor="text1"/>
                <w:sz w:val="28"/>
                <w:szCs w:val="21"/>
              </w:rPr>
            </w:pPr>
            <w:r w:rsidRPr="00B37C9A">
              <w:rPr>
                <w:rFonts w:ascii="Times New Roman" w:eastAsia="Times New Roman" w:hAnsi="Times New Roman" w:cs="Times New Roman"/>
                <w:iCs/>
                <w:color w:val="000000" w:themeColor="text1"/>
                <w:sz w:val="28"/>
                <w:szCs w:val="21"/>
              </w:rPr>
              <w:t>Основана Баланда русскими крестьянами, бежавшими от крепостного гнета из центральных областей России. Самым первым заселенным местом был Городок, который возник по типу городищ Древней Руси как естественно защищенное место между огромным лесным массивом, рекой и болотом. Позднее Городок стал центром Баланды.</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iCs/>
                <w:color w:val="000000" w:themeColor="text1"/>
                <w:sz w:val="28"/>
                <w:szCs w:val="21"/>
              </w:rPr>
              <w:t xml:space="preserve">Археологические исследования территории нынешнего Калининского района доказывают, что в VIII - VI вв. </w:t>
            </w:r>
            <w:proofErr w:type="gramStart"/>
            <w:r w:rsidRPr="00B37C9A">
              <w:rPr>
                <w:rFonts w:ascii="Times New Roman" w:eastAsia="Times New Roman" w:hAnsi="Times New Roman" w:cs="Times New Roman"/>
                <w:iCs/>
                <w:color w:val="000000" w:themeColor="text1"/>
                <w:sz w:val="28"/>
                <w:szCs w:val="21"/>
              </w:rPr>
              <w:t>до</w:t>
            </w:r>
            <w:proofErr w:type="gramEnd"/>
            <w:r w:rsidRPr="00B37C9A">
              <w:rPr>
                <w:rFonts w:ascii="Times New Roman" w:eastAsia="Times New Roman" w:hAnsi="Times New Roman" w:cs="Times New Roman"/>
                <w:iCs/>
                <w:color w:val="000000" w:themeColor="text1"/>
                <w:sz w:val="28"/>
                <w:szCs w:val="21"/>
              </w:rPr>
              <w:t xml:space="preserve"> н.э. здесь пребывали скифы, сарматы и киммерийцы.</w:t>
            </w:r>
            <w:r w:rsidRPr="00B37C9A">
              <w:rPr>
                <w:rFonts w:ascii="Times New Roman" w:eastAsia="Times New Roman" w:hAnsi="Times New Roman" w:cs="Times New Roman"/>
                <w:color w:val="000000" w:themeColor="text1"/>
                <w:sz w:val="28"/>
                <w:szCs w:val="21"/>
              </w:rPr>
              <w:br/>
            </w:r>
            <w:r w:rsidRPr="00B37C9A">
              <w:rPr>
                <w:rFonts w:ascii="Times New Roman" w:eastAsia="Times New Roman" w:hAnsi="Times New Roman" w:cs="Times New Roman"/>
                <w:iCs/>
                <w:color w:val="000000" w:themeColor="text1"/>
                <w:sz w:val="28"/>
                <w:szCs w:val="21"/>
              </w:rPr>
              <w:tab/>
              <w:t xml:space="preserve">С середины XVIII в. начинается активное заселение земель по Дону, </w:t>
            </w:r>
            <w:proofErr w:type="spellStart"/>
            <w:r w:rsidRPr="00B37C9A">
              <w:rPr>
                <w:rFonts w:ascii="Times New Roman" w:eastAsia="Times New Roman" w:hAnsi="Times New Roman" w:cs="Times New Roman"/>
                <w:iCs/>
                <w:color w:val="000000" w:themeColor="text1"/>
                <w:sz w:val="28"/>
                <w:szCs w:val="21"/>
              </w:rPr>
              <w:t>Хопру</w:t>
            </w:r>
            <w:proofErr w:type="spellEnd"/>
            <w:r w:rsidRPr="00B37C9A">
              <w:rPr>
                <w:rFonts w:ascii="Times New Roman" w:eastAsia="Times New Roman" w:hAnsi="Times New Roman" w:cs="Times New Roman"/>
                <w:iCs/>
                <w:color w:val="000000" w:themeColor="text1"/>
                <w:sz w:val="28"/>
                <w:szCs w:val="21"/>
              </w:rPr>
              <w:t xml:space="preserve">, Медведице. На земли, подаренные графу Шереметеву Екатериной II, он переселяет своих крепостных из малороссийских губерний. Так появляются на </w:t>
            </w:r>
            <w:proofErr w:type="spellStart"/>
            <w:r w:rsidRPr="00B37C9A">
              <w:rPr>
                <w:rFonts w:ascii="Times New Roman" w:eastAsia="Times New Roman" w:hAnsi="Times New Roman" w:cs="Times New Roman"/>
                <w:iCs/>
                <w:color w:val="000000" w:themeColor="text1"/>
                <w:sz w:val="28"/>
                <w:szCs w:val="21"/>
              </w:rPr>
              <w:t>Баландинской</w:t>
            </w:r>
            <w:proofErr w:type="spellEnd"/>
            <w:r w:rsidRPr="00B37C9A">
              <w:rPr>
                <w:rFonts w:ascii="Times New Roman" w:eastAsia="Times New Roman" w:hAnsi="Times New Roman" w:cs="Times New Roman"/>
                <w:iCs/>
                <w:color w:val="000000" w:themeColor="text1"/>
                <w:sz w:val="28"/>
                <w:szCs w:val="21"/>
              </w:rPr>
              <w:t xml:space="preserve"> земле украинцы.</w:t>
            </w:r>
            <w:r w:rsidRPr="00B37C9A">
              <w:rPr>
                <w:rFonts w:ascii="Times New Roman" w:eastAsia="Times New Roman" w:hAnsi="Times New Roman" w:cs="Times New Roman"/>
                <w:color w:val="000000" w:themeColor="text1"/>
                <w:sz w:val="28"/>
                <w:szCs w:val="21"/>
              </w:rPr>
              <w:t xml:space="preserve"> </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iCs/>
                <w:color w:val="000000" w:themeColor="text1"/>
                <w:sz w:val="28"/>
                <w:szCs w:val="21"/>
              </w:rPr>
              <w:t>На рубеже XIX - XX вв. слобода Баланда играла большую торгово-промышленную роль (слобода как административная единица свое существование начала в 1861 г.).</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iCs/>
                <w:color w:val="000000" w:themeColor="text1"/>
                <w:sz w:val="28"/>
                <w:szCs w:val="21"/>
              </w:rPr>
            </w:pPr>
            <w:r w:rsidRPr="00B37C9A">
              <w:rPr>
                <w:rFonts w:ascii="Times New Roman" w:eastAsia="Times New Roman" w:hAnsi="Times New Roman" w:cs="Times New Roman"/>
                <w:iCs/>
                <w:color w:val="000000" w:themeColor="text1"/>
                <w:sz w:val="28"/>
                <w:szCs w:val="21"/>
              </w:rPr>
              <w:t>С 1897 г.  Баланда стала иметь статус волостного центра с населением более 7 тыс. чел. Здесь находилось 38 промышленных заведений, 28 лавок, велась большая хлебная торговля, которая активизировалась со строительством в 1895 г. железной дороги.</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iCs/>
                <w:color w:val="000000" w:themeColor="text1"/>
                <w:sz w:val="28"/>
                <w:szCs w:val="21"/>
              </w:rPr>
              <w:t xml:space="preserve">26 июня 1962 г. Президиумом Верховного Совета РСФСР рабочий поселок Баланда был переименован в г. Калининск, а район переименован </w:t>
            </w:r>
            <w:proofErr w:type="gramStart"/>
            <w:r w:rsidRPr="00B37C9A">
              <w:rPr>
                <w:rFonts w:ascii="Times New Roman" w:eastAsia="Times New Roman" w:hAnsi="Times New Roman" w:cs="Times New Roman"/>
                <w:iCs/>
                <w:color w:val="000000" w:themeColor="text1"/>
                <w:sz w:val="28"/>
                <w:szCs w:val="21"/>
              </w:rPr>
              <w:t>в</w:t>
            </w:r>
            <w:proofErr w:type="gramEnd"/>
            <w:r w:rsidRPr="00B37C9A">
              <w:rPr>
                <w:rFonts w:ascii="Times New Roman" w:eastAsia="Times New Roman" w:hAnsi="Times New Roman" w:cs="Times New Roman"/>
                <w:iCs/>
                <w:color w:val="000000" w:themeColor="text1"/>
                <w:sz w:val="28"/>
                <w:szCs w:val="21"/>
              </w:rPr>
              <w:t> </w:t>
            </w:r>
            <w:r w:rsidRPr="00B37C9A">
              <w:rPr>
                <w:rFonts w:ascii="Times New Roman" w:eastAsia="Times New Roman" w:hAnsi="Times New Roman" w:cs="Times New Roman"/>
                <w:bCs/>
                <w:iCs/>
                <w:color w:val="000000" w:themeColor="text1"/>
                <w:sz w:val="28"/>
                <w:szCs w:val="21"/>
              </w:rPr>
              <w:t>Калининский</w:t>
            </w:r>
            <w:r w:rsidRPr="00B37C9A">
              <w:rPr>
                <w:rFonts w:ascii="Times New Roman" w:eastAsia="Times New Roman" w:hAnsi="Times New Roman" w:cs="Times New Roman"/>
                <w:iCs/>
                <w:color w:val="000000" w:themeColor="text1"/>
                <w:sz w:val="28"/>
                <w:szCs w:val="21"/>
              </w:rPr>
              <w:t>.  </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hd w:val="clear" w:color="auto" w:fill="FFFFFF"/>
              </w:rPr>
            </w:pPr>
            <w:r w:rsidRPr="00B37C9A">
              <w:rPr>
                <w:rFonts w:ascii="Times New Roman" w:hAnsi="Times New Roman" w:cs="Times New Roman"/>
                <w:color w:val="000000" w:themeColor="text1"/>
                <w:sz w:val="28"/>
                <w:shd w:val="clear" w:color="auto" w:fill="FFFFFF"/>
              </w:rPr>
              <w:t xml:space="preserve">Первые люди поселились в окрестностях </w:t>
            </w:r>
            <w:proofErr w:type="spellStart"/>
            <w:r w:rsidRPr="00B37C9A">
              <w:rPr>
                <w:rFonts w:ascii="Times New Roman" w:hAnsi="Times New Roman" w:cs="Times New Roman"/>
                <w:color w:val="000000" w:themeColor="text1"/>
                <w:sz w:val="28"/>
                <w:shd w:val="clear" w:color="auto" w:fill="FFFFFF"/>
              </w:rPr>
              <w:t>Симоновки</w:t>
            </w:r>
            <w:proofErr w:type="spellEnd"/>
            <w:r w:rsidRPr="00B37C9A">
              <w:rPr>
                <w:rFonts w:ascii="Times New Roman" w:hAnsi="Times New Roman" w:cs="Times New Roman"/>
                <w:color w:val="000000" w:themeColor="text1"/>
                <w:sz w:val="28"/>
                <w:shd w:val="clear" w:color="auto" w:fill="FFFFFF"/>
              </w:rPr>
              <w:t xml:space="preserve"> в третьем тысячелетии до нашей эры.</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color w:val="000000" w:themeColor="text1"/>
                <w:sz w:val="28"/>
                <w:szCs w:val="21"/>
              </w:rPr>
              <w:t xml:space="preserve">Русская владельческая деревня </w:t>
            </w:r>
            <w:proofErr w:type="spellStart"/>
            <w:r w:rsidRPr="00B37C9A">
              <w:rPr>
                <w:rFonts w:ascii="Times New Roman" w:eastAsia="Times New Roman" w:hAnsi="Times New Roman" w:cs="Times New Roman"/>
                <w:color w:val="000000" w:themeColor="text1"/>
                <w:sz w:val="28"/>
                <w:szCs w:val="21"/>
              </w:rPr>
              <w:t>Симоновка</w:t>
            </w:r>
            <w:proofErr w:type="spellEnd"/>
            <w:r w:rsidRPr="00B37C9A">
              <w:rPr>
                <w:rFonts w:ascii="Times New Roman" w:eastAsia="Times New Roman" w:hAnsi="Times New Roman" w:cs="Times New Roman"/>
                <w:color w:val="000000" w:themeColor="text1"/>
                <w:sz w:val="28"/>
                <w:szCs w:val="21"/>
              </w:rPr>
              <w:t xml:space="preserve"> (</w:t>
            </w:r>
            <w:proofErr w:type="gramStart"/>
            <w:r w:rsidRPr="00B37C9A">
              <w:rPr>
                <w:rFonts w:ascii="Times New Roman" w:eastAsia="Times New Roman" w:hAnsi="Times New Roman" w:cs="Times New Roman"/>
                <w:color w:val="000000" w:themeColor="text1"/>
                <w:sz w:val="28"/>
                <w:szCs w:val="21"/>
              </w:rPr>
              <w:t>Архангельское</w:t>
            </w:r>
            <w:proofErr w:type="gramEnd"/>
            <w:r w:rsidRPr="00B37C9A">
              <w:rPr>
                <w:rFonts w:ascii="Times New Roman" w:eastAsia="Times New Roman" w:hAnsi="Times New Roman" w:cs="Times New Roman"/>
                <w:color w:val="000000" w:themeColor="text1"/>
                <w:sz w:val="28"/>
                <w:szCs w:val="21"/>
              </w:rPr>
              <w:t>) Завального стана Пензенского уезда появилась между первой и второй ревизиями в 1720-х – 1740-х годах.</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color w:val="000000" w:themeColor="text1"/>
                <w:sz w:val="28"/>
                <w:szCs w:val="21"/>
              </w:rPr>
              <w:t xml:space="preserve">В деревне в 1767 году была построена деревянная православная церковь во имя Архангела Михаила с приделом Николая Чудотворца. На тот момент в </w:t>
            </w:r>
            <w:proofErr w:type="spellStart"/>
            <w:r w:rsidRPr="00B37C9A">
              <w:rPr>
                <w:rFonts w:ascii="Times New Roman" w:eastAsia="Times New Roman" w:hAnsi="Times New Roman" w:cs="Times New Roman"/>
                <w:color w:val="000000" w:themeColor="text1"/>
                <w:sz w:val="28"/>
                <w:szCs w:val="21"/>
              </w:rPr>
              <w:t>Симоновке</w:t>
            </w:r>
            <w:proofErr w:type="spellEnd"/>
            <w:r w:rsidRPr="00B37C9A">
              <w:rPr>
                <w:rFonts w:ascii="Times New Roman" w:eastAsia="Times New Roman" w:hAnsi="Times New Roman" w:cs="Times New Roman"/>
                <w:color w:val="000000" w:themeColor="text1"/>
                <w:sz w:val="28"/>
                <w:szCs w:val="21"/>
              </w:rPr>
              <w:t xml:space="preserve">, </w:t>
            </w:r>
            <w:proofErr w:type="gramStart"/>
            <w:r w:rsidRPr="00B37C9A">
              <w:rPr>
                <w:rFonts w:ascii="Times New Roman" w:eastAsia="Times New Roman" w:hAnsi="Times New Roman" w:cs="Times New Roman"/>
                <w:color w:val="000000" w:themeColor="text1"/>
                <w:sz w:val="28"/>
                <w:szCs w:val="21"/>
              </w:rPr>
              <w:t>входившей</w:t>
            </w:r>
            <w:proofErr w:type="gramEnd"/>
            <w:r w:rsidRPr="00B37C9A">
              <w:rPr>
                <w:rFonts w:ascii="Times New Roman" w:eastAsia="Times New Roman" w:hAnsi="Times New Roman" w:cs="Times New Roman"/>
                <w:color w:val="000000" w:themeColor="text1"/>
                <w:sz w:val="28"/>
                <w:szCs w:val="21"/>
              </w:rPr>
              <w:t xml:space="preserve"> уже в Петровский уезд, было 90 дворов крепостных крестьян, переселенных из разных уездов. В 1774 </w:t>
            </w:r>
            <w:r w:rsidRPr="00B37C9A">
              <w:rPr>
                <w:rFonts w:ascii="Times New Roman" w:eastAsia="Times New Roman" w:hAnsi="Times New Roman" w:cs="Times New Roman"/>
                <w:color w:val="000000" w:themeColor="text1"/>
                <w:sz w:val="28"/>
                <w:szCs w:val="21"/>
              </w:rPr>
              <w:lastRenderedPageBreak/>
              <w:t xml:space="preserve">году и некоторое время после ухода войска Емельяна Пугачева из Саратовской губернии в </w:t>
            </w:r>
            <w:proofErr w:type="spellStart"/>
            <w:r w:rsidRPr="00B37C9A">
              <w:rPr>
                <w:rFonts w:ascii="Times New Roman" w:eastAsia="Times New Roman" w:hAnsi="Times New Roman" w:cs="Times New Roman"/>
                <w:color w:val="000000" w:themeColor="text1"/>
                <w:sz w:val="28"/>
                <w:szCs w:val="21"/>
              </w:rPr>
              <w:t>Симоновке</w:t>
            </w:r>
            <w:proofErr w:type="spellEnd"/>
            <w:r w:rsidRPr="00B37C9A">
              <w:rPr>
                <w:rFonts w:ascii="Times New Roman" w:eastAsia="Times New Roman" w:hAnsi="Times New Roman" w:cs="Times New Roman"/>
                <w:color w:val="000000" w:themeColor="text1"/>
                <w:sz w:val="28"/>
                <w:szCs w:val="21"/>
              </w:rPr>
              <w:t xml:space="preserve"> бесчинствовала одна из его оставшихся шаек. </w:t>
            </w:r>
            <w:proofErr w:type="spellStart"/>
            <w:r w:rsidRPr="00B37C9A">
              <w:rPr>
                <w:rFonts w:ascii="Times New Roman" w:eastAsia="Times New Roman" w:hAnsi="Times New Roman" w:cs="Times New Roman"/>
                <w:color w:val="000000" w:themeColor="text1"/>
                <w:sz w:val="28"/>
                <w:szCs w:val="21"/>
              </w:rPr>
              <w:t>Михаило-Архангельская</w:t>
            </w:r>
            <w:proofErr w:type="spellEnd"/>
            <w:r w:rsidRPr="00B37C9A">
              <w:rPr>
                <w:rFonts w:ascii="Times New Roman" w:eastAsia="Times New Roman" w:hAnsi="Times New Roman" w:cs="Times New Roman"/>
                <w:color w:val="000000" w:themeColor="text1"/>
                <w:sz w:val="28"/>
                <w:szCs w:val="21"/>
              </w:rPr>
              <w:t xml:space="preserve"> церковь (18) ноября 1777 года была освящена протопопом саратовского Троицкого собора Георгием Ивановым. В 1799 году в </w:t>
            </w:r>
            <w:proofErr w:type="spellStart"/>
            <w:r w:rsidRPr="00B37C9A">
              <w:rPr>
                <w:rFonts w:ascii="Times New Roman" w:eastAsia="Times New Roman" w:hAnsi="Times New Roman" w:cs="Times New Roman"/>
                <w:color w:val="000000" w:themeColor="text1"/>
                <w:sz w:val="28"/>
                <w:szCs w:val="21"/>
              </w:rPr>
              <w:t>Симоновке</w:t>
            </w:r>
            <w:proofErr w:type="spellEnd"/>
            <w:r w:rsidRPr="00B37C9A">
              <w:rPr>
                <w:rFonts w:ascii="Times New Roman" w:eastAsia="Times New Roman" w:hAnsi="Times New Roman" w:cs="Times New Roman"/>
                <w:color w:val="000000" w:themeColor="text1"/>
                <w:sz w:val="28"/>
                <w:szCs w:val="21"/>
              </w:rPr>
              <w:t xml:space="preserve"> насчитывалось 140 дворов, 571 мужчина и 557 женщин. В 1805 году помещица Петрово-Соловова получила дополнительно 515 десятин земли, </w:t>
            </w:r>
            <w:proofErr w:type="spellStart"/>
            <w:r w:rsidRPr="00B37C9A">
              <w:rPr>
                <w:rFonts w:ascii="Times New Roman" w:eastAsia="Times New Roman" w:hAnsi="Times New Roman" w:cs="Times New Roman"/>
                <w:color w:val="000000" w:themeColor="text1"/>
                <w:sz w:val="28"/>
                <w:szCs w:val="21"/>
              </w:rPr>
              <w:t>недостававших</w:t>
            </w:r>
            <w:proofErr w:type="spellEnd"/>
            <w:r w:rsidRPr="00B37C9A">
              <w:rPr>
                <w:rFonts w:ascii="Times New Roman" w:eastAsia="Times New Roman" w:hAnsi="Times New Roman" w:cs="Times New Roman"/>
                <w:color w:val="000000" w:themeColor="text1"/>
                <w:sz w:val="28"/>
                <w:szCs w:val="21"/>
              </w:rPr>
              <w:t xml:space="preserve"> на выросшее число душ. В канун отмены крепостного права в </w:t>
            </w:r>
            <w:proofErr w:type="spellStart"/>
            <w:r w:rsidRPr="00B37C9A">
              <w:rPr>
                <w:rFonts w:ascii="Times New Roman" w:eastAsia="Times New Roman" w:hAnsi="Times New Roman" w:cs="Times New Roman"/>
                <w:color w:val="000000" w:themeColor="text1"/>
                <w:sz w:val="28"/>
                <w:szCs w:val="21"/>
              </w:rPr>
              <w:t>Симоновке</w:t>
            </w:r>
            <w:proofErr w:type="spellEnd"/>
            <w:r w:rsidRPr="00B37C9A">
              <w:rPr>
                <w:rFonts w:ascii="Times New Roman" w:eastAsia="Times New Roman" w:hAnsi="Times New Roman" w:cs="Times New Roman"/>
                <w:color w:val="000000" w:themeColor="text1"/>
                <w:sz w:val="28"/>
                <w:szCs w:val="21"/>
              </w:rPr>
              <w:t xml:space="preserve"> в 203 домохозяйствах проживали 560 мужчин и 602 женщины. Работала церковь, через село проходил проселочный тракт из1-го стана в Камышин.</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color w:val="000000" w:themeColor="text1"/>
                <w:sz w:val="28"/>
                <w:szCs w:val="21"/>
              </w:rPr>
              <w:t xml:space="preserve">Сегодня  на территории </w:t>
            </w:r>
            <w:proofErr w:type="spellStart"/>
            <w:r w:rsidRPr="00B37C9A">
              <w:rPr>
                <w:rFonts w:ascii="Times New Roman" w:eastAsia="Times New Roman" w:hAnsi="Times New Roman" w:cs="Times New Roman"/>
                <w:color w:val="000000" w:themeColor="text1"/>
                <w:sz w:val="28"/>
                <w:szCs w:val="21"/>
              </w:rPr>
              <w:t>Симоновского</w:t>
            </w:r>
            <w:proofErr w:type="spellEnd"/>
            <w:r w:rsidRPr="00B37C9A">
              <w:rPr>
                <w:rFonts w:ascii="Times New Roman" w:eastAsia="Times New Roman" w:hAnsi="Times New Roman" w:cs="Times New Roman"/>
                <w:color w:val="000000" w:themeColor="text1"/>
                <w:sz w:val="28"/>
                <w:szCs w:val="21"/>
              </w:rPr>
              <w:t xml:space="preserve"> МО функционируют 7 </w:t>
            </w:r>
            <w:proofErr w:type="spellStart"/>
            <w:r w:rsidRPr="00B37C9A">
              <w:rPr>
                <w:rFonts w:ascii="Times New Roman" w:eastAsia="Times New Roman" w:hAnsi="Times New Roman" w:cs="Times New Roman"/>
                <w:color w:val="000000" w:themeColor="text1"/>
                <w:sz w:val="28"/>
                <w:szCs w:val="21"/>
              </w:rPr>
              <w:t>ФАПов</w:t>
            </w:r>
            <w:proofErr w:type="spellEnd"/>
            <w:r w:rsidRPr="00B37C9A">
              <w:rPr>
                <w:rFonts w:ascii="Times New Roman" w:eastAsia="Times New Roman" w:hAnsi="Times New Roman" w:cs="Times New Roman"/>
                <w:color w:val="000000" w:themeColor="text1"/>
                <w:sz w:val="28"/>
                <w:szCs w:val="21"/>
              </w:rPr>
              <w:t>, 5 отделений почты, 7 ДК, 5 библиотек, 1 детский сад, 4 общеобразовательные школы.</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19" w:name="_Toc21089216"/>
            <w:bookmarkStart w:id="20" w:name="_Toc138163166"/>
            <w:r w:rsidRPr="00B37C9A">
              <w:rPr>
                <w:color w:val="000000" w:themeColor="text1"/>
              </w:rPr>
              <w:t>Особенности экономико-географического положения</w:t>
            </w:r>
            <w:bookmarkEnd w:id="19"/>
            <w:bookmarkEnd w:id="20"/>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Экономико-географическое положение определяет отраслевую направленность развития территории, а также темпы и масштабы ее роста развития.</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Экономико-географическое положение муниципального образования в целом характеризуется как благоприятное для последующего развития в нем отраслей экономики, ориентированных как на местную сырьевую базу, а также для развития агропромышленного и туристско-рекреационного комплексов, ориентированных на крупные региональные потребительские рынки.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Среди позитивных черт выделяются:</w:t>
            </w:r>
          </w:p>
          <w:p w:rsidR="00FC3CB3" w:rsidRPr="00B37C9A" w:rsidRDefault="00FC3CB3" w:rsidP="00B37C9A">
            <w:pPr>
              <w:pStyle w:val="afe"/>
              <w:numPr>
                <w:ilvl w:val="0"/>
                <w:numId w:val="16"/>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Месторасположение в степной ландшафтной зоне (</w:t>
            </w:r>
            <w:proofErr w:type="spellStart"/>
            <w:r w:rsidRPr="00B37C9A">
              <w:rPr>
                <w:rFonts w:ascii="Times New Roman" w:hAnsi="Times New Roman" w:cs="Times New Roman"/>
                <w:color w:val="000000" w:themeColor="text1"/>
                <w:sz w:val="28"/>
                <w:szCs w:val="28"/>
              </w:rPr>
              <w:t>богаторазнотравной</w:t>
            </w:r>
            <w:proofErr w:type="spellEnd"/>
            <w:r w:rsidRPr="00B37C9A">
              <w:rPr>
                <w:rFonts w:ascii="Times New Roman" w:hAnsi="Times New Roman" w:cs="Times New Roman"/>
                <w:color w:val="000000" w:themeColor="text1"/>
                <w:sz w:val="28"/>
                <w:szCs w:val="28"/>
              </w:rPr>
              <w:t xml:space="preserve"> на обыкновенных черноземах), что позволяют развивать многоотраслевой </w:t>
            </w:r>
            <w:proofErr w:type="gramStart"/>
            <w:r w:rsidRPr="00B37C9A">
              <w:rPr>
                <w:rFonts w:ascii="Times New Roman" w:hAnsi="Times New Roman" w:cs="Times New Roman"/>
                <w:color w:val="000000" w:themeColor="text1"/>
                <w:sz w:val="28"/>
                <w:szCs w:val="28"/>
              </w:rPr>
              <w:t>высокодоходный</w:t>
            </w:r>
            <w:proofErr w:type="gram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агросектор</w:t>
            </w:r>
            <w:proofErr w:type="spellEnd"/>
            <w:r w:rsidRPr="00B37C9A">
              <w:rPr>
                <w:rFonts w:ascii="Times New Roman" w:hAnsi="Times New Roman" w:cs="Times New Roman"/>
                <w:color w:val="000000" w:themeColor="text1"/>
                <w:sz w:val="28"/>
                <w:szCs w:val="28"/>
              </w:rPr>
              <w:t xml:space="preserve">; </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выгодное транспортно  - географическое положение;</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наличие свободных инвестиционных площадок;</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высокая доля района в производстве отдельных видов сельскохозяйственной продукции  (зерновые и зернобобовые культуры, мясо, яйца) в Саратовской области;</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низкий уровень социальной конфликтности;</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наличие рабочей силы;</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color w:val="000000" w:themeColor="text1"/>
                <w:sz w:val="28"/>
                <w:szCs w:val="28"/>
              </w:rPr>
              <w:t xml:space="preserve"> в</w:t>
            </w:r>
            <w:r w:rsidRPr="00B37C9A">
              <w:rPr>
                <w:rFonts w:ascii="Times New Roman" w:hAnsi="Times New Roman" w:cs="Times New Roman"/>
                <w:bCs/>
                <w:color w:val="000000" w:themeColor="text1"/>
                <w:sz w:val="28"/>
                <w:szCs w:val="28"/>
              </w:rPr>
              <w:t>ысокая доля обеспе</w:t>
            </w:r>
            <w:r w:rsidRPr="00B37C9A">
              <w:rPr>
                <w:rFonts w:ascii="Times New Roman" w:hAnsi="Times New Roman" w:cs="Times New Roman"/>
                <w:bCs/>
                <w:color w:val="000000" w:themeColor="text1"/>
                <w:sz w:val="28"/>
                <w:szCs w:val="28"/>
              </w:rPr>
              <w:softHyphen/>
              <w:t xml:space="preserve">ченности количеством субъектов малого и </w:t>
            </w:r>
            <w:r w:rsidRPr="00B37C9A">
              <w:rPr>
                <w:rFonts w:ascii="Times New Roman" w:hAnsi="Times New Roman" w:cs="Times New Roman"/>
                <w:bCs/>
                <w:color w:val="000000" w:themeColor="text1"/>
                <w:sz w:val="28"/>
                <w:szCs w:val="28"/>
              </w:rPr>
              <w:lastRenderedPageBreak/>
              <w:t>сред</w:t>
            </w:r>
            <w:r w:rsidRPr="00B37C9A">
              <w:rPr>
                <w:rFonts w:ascii="Times New Roman" w:hAnsi="Times New Roman" w:cs="Times New Roman"/>
                <w:bCs/>
                <w:color w:val="000000" w:themeColor="text1"/>
                <w:sz w:val="28"/>
                <w:szCs w:val="28"/>
              </w:rPr>
              <w:softHyphen/>
              <w:t>него предприниматель</w:t>
            </w:r>
            <w:r w:rsidRPr="00B37C9A">
              <w:rPr>
                <w:rFonts w:ascii="Times New Roman" w:hAnsi="Times New Roman" w:cs="Times New Roman"/>
                <w:bCs/>
                <w:color w:val="000000" w:themeColor="text1"/>
                <w:sz w:val="28"/>
                <w:szCs w:val="28"/>
              </w:rPr>
              <w:softHyphen/>
              <w:t>ства;</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 xml:space="preserve"> высокая емкость потре</w:t>
            </w:r>
            <w:r w:rsidRPr="00B37C9A">
              <w:rPr>
                <w:rFonts w:ascii="Times New Roman" w:hAnsi="Times New Roman" w:cs="Times New Roman"/>
                <w:bCs/>
                <w:color w:val="000000" w:themeColor="text1"/>
                <w:sz w:val="28"/>
                <w:szCs w:val="28"/>
              </w:rPr>
              <w:softHyphen/>
              <w:t>бительского рынка товаров и услуг на территории го</w:t>
            </w:r>
            <w:r w:rsidRPr="00B37C9A">
              <w:rPr>
                <w:rFonts w:ascii="Times New Roman" w:hAnsi="Times New Roman" w:cs="Times New Roman"/>
                <w:bCs/>
                <w:color w:val="000000" w:themeColor="text1"/>
                <w:sz w:val="28"/>
                <w:szCs w:val="28"/>
              </w:rPr>
              <w:softHyphen/>
              <w:t>родского поселения;</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 xml:space="preserve"> развитая инфраструкту</w:t>
            </w:r>
            <w:r w:rsidRPr="00B37C9A">
              <w:rPr>
                <w:rFonts w:ascii="Times New Roman" w:hAnsi="Times New Roman" w:cs="Times New Roman"/>
                <w:bCs/>
                <w:color w:val="000000" w:themeColor="text1"/>
                <w:sz w:val="28"/>
                <w:szCs w:val="28"/>
              </w:rPr>
              <w:softHyphen/>
              <w:t>ра организаций дошкольно</w:t>
            </w:r>
            <w:r w:rsidRPr="00B37C9A">
              <w:rPr>
                <w:rFonts w:ascii="Times New Roman" w:hAnsi="Times New Roman" w:cs="Times New Roman"/>
                <w:bCs/>
                <w:color w:val="000000" w:themeColor="text1"/>
                <w:sz w:val="28"/>
                <w:szCs w:val="28"/>
              </w:rPr>
              <w:softHyphen/>
              <w:t>го, общего и дополнитель</w:t>
            </w:r>
            <w:r w:rsidRPr="00B37C9A">
              <w:rPr>
                <w:rFonts w:ascii="Times New Roman" w:hAnsi="Times New Roman" w:cs="Times New Roman"/>
                <w:bCs/>
                <w:color w:val="000000" w:themeColor="text1"/>
                <w:sz w:val="28"/>
                <w:szCs w:val="28"/>
              </w:rPr>
              <w:softHyphen/>
              <w:t>ного образования, отсутствие очереди в дошкольные учреждения;</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b/>
                <w:color w:val="000000" w:themeColor="text1"/>
                <w:sz w:val="28"/>
                <w:szCs w:val="28"/>
              </w:rPr>
            </w:pPr>
            <w:r w:rsidRPr="00B37C9A">
              <w:rPr>
                <w:rFonts w:ascii="Times New Roman" w:hAnsi="Times New Roman" w:cs="Times New Roman"/>
                <w:bCs/>
                <w:color w:val="000000" w:themeColor="text1"/>
                <w:sz w:val="28"/>
                <w:szCs w:val="28"/>
              </w:rPr>
              <w:t xml:space="preserve"> функционирование молодежных обществен</w:t>
            </w:r>
            <w:r w:rsidRPr="00B37C9A">
              <w:rPr>
                <w:rFonts w:ascii="Times New Roman" w:hAnsi="Times New Roman" w:cs="Times New Roman"/>
                <w:bCs/>
                <w:color w:val="000000" w:themeColor="text1"/>
                <w:sz w:val="28"/>
                <w:szCs w:val="28"/>
              </w:rPr>
              <w:softHyphen/>
              <w:t>ных объединений;</w:t>
            </w:r>
          </w:p>
          <w:p w:rsidR="00FC3CB3" w:rsidRPr="00B37C9A" w:rsidRDefault="00FC3CB3" w:rsidP="00B37C9A">
            <w:pPr>
              <w:pStyle w:val="afe"/>
              <w:numPr>
                <w:ilvl w:val="0"/>
                <w:numId w:val="16"/>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bCs/>
                <w:color w:val="000000" w:themeColor="text1"/>
                <w:sz w:val="28"/>
                <w:szCs w:val="28"/>
              </w:rPr>
              <w:t xml:space="preserve"> доступность для населения услуг первич</w:t>
            </w:r>
            <w:r w:rsidRPr="00B37C9A">
              <w:rPr>
                <w:rFonts w:ascii="Times New Roman" w:hAnsi="Times New Roman" w:cs="Times New Roman"/>
                <w:bCs/>
                <w:color w:val="000000" w:themeColor="text1"/>
                <w:sz w:val="28"/>
                <w:szCs w:val="28"/>
              </w:rPr>
              <w:softHyphen/>
              <w:t>ной медицинской помо</w:t>
            </w:r>
            <w:r w:rsidRPr="00B37C9A">
              <w:rPr>
                <w:rFonts w:ascii="Times New Roman" w:hAnsi="Times New Roman" w:cs="Times New Roman"/>
                <w:bCs/>
                <w:color w:val="000000" w:themeColor="text1"/>
                <w:sz w:val="28"/>
                <w:szCs w:val="28"/>
              </w:rPr>
              <w:softHyphen/>
              <w:t>щи, в том числе на селе</w:t>
            </w:r>
            <w:r w:rsidRPr="00B37C9A">
              <w:rPr>
                <w:rFonts w:ascii="Times New Roman" w:hAnsi="Times New Roman" w:cs="Times New Roman"/>
                <w:color w:val="000000" w:themeColor="text1"/>
                <w:sz w:val="28"/>
                <w:szCs w:val="28"/>
              </w:rPr>
              <w:t xml:space="preserve"> </w:t>
            </w:r>
          </w:p>
          <w:p w:rsidR="00FC3CB3" w:rsidRPr="00B37C9A" w:rsidRDefault="00FC3CB3" w:rsidP="00B37C9A">
            <w:pPr>
              <w:pStyle w:val="afe"/>
              <w:numPr>
                <w:ilvl w:val="0"/>
                <w:numId w:val="16"/>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наличие на его территории рекреационных ресурсов благоприятствует привлечению инвестиций.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Среди негативных черт выделяются:</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наличие дисбаланса между сельскохозяйственным производством и сферой переработки, недостаточная глубина переработки сельскохозяйственного сырья;</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высокий износ коммунальной сети, особенно в сельской местности, низкие темпы создания новых объектов;</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неполная обеспеченность необходимой инженерной инфраструктурой ряда свободных инвестиционных площадок;</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значительный физический и моральный износ основных производственных фондов организаций;</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отсутствие градообразующих промышленных предприятий;</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отсутствие развития транспортной системы, отставание ее инфраструктурных сетей и объектов от резко возрастающих темпов автомобилизации, увеличивающегося пассажиропотока и растущего объема грузоперевозок;</w:t>
            </w:r>
          </w:p>
          <w:p w:rsidR="00FC3CB3" w:rsidRPr="00B37C9A" w:rsidRDefault="00FC3CB3" w:rsidP="00B37C9A">
            <w:pPr>
              <w:pStyle w:val="afe"/>
              <w:numPr>
                <w:ilvl w:val="0"/>
                <w:numId w:val="23"/>
              </w:numPr>
              <w:tabs>
                <w:tab w:val="left" w:pos="1134"/>
              </w:tabs>
              <w:spacing w:after="0" w:line="300" w:lineRule="auto"/>
              <w:ind w:left="0"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природно</w:t>
            </w:r>
            <w:proofErr w:type="spellEnd"/>
            <w:r w:rsidRPr="00B37C9A">
              <w:rPr>
                <w:rFonts w:ascii="Times New Roman" w:hAnsi="Times New Roman" w:cs="Times New Roman"/>
                <w:color w:val="000000" w:themeColor="text1"/>
                <w:sz w:val="28"/>
                <w:szCs w:val="28"/>
              </w:rPr>
              <w:t xml:space="preserve"> – климатическое расположение района в зоне рискованного земледелия.</w:t>
            </w:r>
          </w:p>
          <w:p w:rsidR="00FC3CB3" w:rsidRPr="00B37C9A" w:rsidRDefault="00FC3CB3" w:rsidP="00FC3CB3">
            <w:pPr>
              <w:pStyle w:val="afe"/>
              <w:tabs>
                <w:tab w:val="left" w:pos="1418"/>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Благоприятное экономико-географическое положение способствует успешному развитию, а степень и темпы развития зависят от исторических и социально-экономических условий.</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Следует отметить, что экономико-географическое положение является лишь одним из факторов развития территории.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Максимальный потенциал развития территории складывается из правильного использования выгод своего экономико-географического положения, экономического взаимодействия с другими территориями, инвестиций, объема производства, бюджета, миграционного прироста.</w:t>
            </w:r>
          </w:p>
          <w:p w:rsidR="00FC3CB3" w:rsidRPr="00B37C9A" w:rsidRDefault="00FC3CB3" w:rsidP="00FC3CB3">
            <w:pPr>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FC3CB3">
            <w:pPr>
              <w:spacing w:after="0" w:line="240" w:lineRule="auto"/>
              <w:ind w:firstLine="709"/>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br w:type="page"/>
            </w:r>
          </w:p>
          <w:p w:rsidR="00FC3CB3" w:rsidRPr="00B37C9A" w:rsidRDefault="00FC3CB3" w:rsidP="00B37C9A">
            <w:pPr>
              <w:pStyle w:val="afe"/>
              <w:numPr>
                <w:ilvl w:val="0"/>
                <w:numId w:val="5"/>
              </w:numPr>
              <w:tabs>
                <w:tab w:val="left" w:pos="1276"/>
              </w:tabs>
              <w:spacing w:after="0" w:line="300" w:lineRule="auto"/>
              <w:ind w:left="0" w:firstLine="709"/>
              <w:contextualSpacing w:val="0"/>
              <w:outlineLvl w:val="1"/>
              <w:rPr>
                <w:rFonts w:ascii="Times New Roman" w:hAnsi="Times New Roman" w:cs="Times New Roman"/>
                <w:b/>
                <w:vanish/>
                <w:color w:val="000000" w:themeColor="text1"/>
                <w:sz w:val="28"/>
                <w:szCs w:val="28"/>
              </w:rPr>
            </w:pPr>
            <w:bookmarkStart w:id="21" w:name="_Toc70579006"/>
            <w:bookmarkStart w:id="22" w:name="_Toc70579100"/>
            <w:bookmarkStart w:id="23" w:name="_Toc70579187"/>
            <w:bookmarkStart w:id="24" w:name="_Toc70579267"/>
            <w:bookmarkStart w:id="25" w:name="_Toc99539797"/>
            <w:bookmarkStart w:id="26" w:name="_Toc220407137"/>
            <w:bookmarkStart w:id="27" w:name="_Toc21089234"/>
            <w:bookmarkEnd w:id="21"/>
            <w:bookmarkEnd w:id="22"/>
            <w:bookmarkEnd w:id="23"/>
            <w:bookmarkEnd w:id="24"/>
            <w:bookmarkEnd w:id="25"/>
            <w:r w:rsidRPr="00B37C9A">
              <w:rPr>
                <w:rFonts w:ascii="Times New Roman" w:hAnsi="Times New Roman" w:cs="Times New Roman"/>
                <w:b/>
                <w:vanish/>
                <w:color w:val="000000" w:themeColor="text1"/>
                <w:sz w:val="28"/>
                <w:szCs w:val="28"/>
              </w:rPr>
              <w:t>ПРИРОДНЫЕ УСЛОВИЯ И РЕСУРСЫ</w:t>
            </w:r>
            <w:bookmarkStart w:id="28" w:name="_Toc138163167"/>
            <w:bookmarkEnd w:id="28"/>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29" w:name="_Toc138163168"/>
            <w:r w:rsidRPr="00B37C9A">
              <w:rPr>
                <w:color w:val="000000" w:themeColor="text1"/>
              </w:rPr>
              <w:t>Климат</w:t>
            </w:r>
            <w:bookmarkEnd w:id="26"/>
            <w:bookmarkEnd w:id="29"/>
          </w:p>
          <w:p w:rsidR="00FC3CB3" w:rsidRPr="00B37C9A" w:rsidRDefault="00FC3CB3" w:rsidP="00FC3CB3">
            <w:pPr>
              <w:pStyle w:val="35"/>
              <w:suppressAutoHyphens/>
              <w:spacing w:after="0" w:line="300" w:lineRule="auto"/>
              <w:ind w:left="0" w:firstLine="709"/>
              <w:jc w:val="both"/>
              <w:rPr>
                <w:color w:val="000000" w:themeColor="text1"/>
                <w:sz w:val="28"/>
                <w:szCs w:val="28"/>
              </w:rPr>
            </w:pPr>
            <w:proofErr w:type="spellStart"/>
            <w:r w:rsidRPr="00B37C9A">
              <w:rPr>
                <w:color w:val="000000" w:themeColor="text1"/>
                <w:sz w:val="28"/>
                <w:szCs w:val="28"/>
              </w:rPr>
              <w:t>Симоновское</w:t>
            </w:r>
            <w:proofErr w:type="spellEnd"/>
            <w:r w:rsidRPr="00B37C9A">
              <w:rPr>
                <w:color w:val="000000" w:themeColor="text1"/>
                <w:sz w:val="28"/>
                <w:szCs w:val="28"/>
              </w:rPr>
              <w:t xml:space="preserve"> муниципальное образование входит в состав Калининского муниципального района Правобережья Саратовской области. </w:t>
            </w:r>
          </w:p>
          <w:p w:rsidR="00FC3CB3" w:rsidRPr="00B37C9A" w:rsidRDefault="00FC3CB3" w:rsidP="00FC3CB3">
            <w:pPr>
              <w:pStyle w:val="35"/>
              <w:suppressAutoHyphens/>
              <w:spacing w:after="0" w:line="300" w:lineRule="auto"/>
              <w:ind w:left="0" w:firstLine="709"/>
              <w:jc w:val="both"/>
              <w:rPr>
                <w:color w:val="000000" w:themeColor="text1"/>
                <w:sz w:val="28"/>
                <w:szCs w:val="24"/>
              </w:rPr>
            </w:pPr>
            <w:r w:rsidRPr="00B37C9A">
              <w:rPr>
                <w:color w:val="000000" w:themeColor="text1"/>
                <w:sz w:val="28"/>
                <w:szCs w:val="24"/>
              </w:rPr>
              <w:t>Климат Калининского муниципального района, учитывая его расположение на территории Саратовской области, умеренно континентальный с холодной малоснежной зимой, жарким и сухим летом.</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Территория района характеризуется значительными сезонными и суточными колебаниями температур воздуха. Среднегодовая амплитуда температур составляет 34°C. Самая низкая температура за последние 100 лет опускалась до – 41°</w:t>
            </w:r>
            <w:proofErr w:type="gramStart"/>
            <w:r w:rsidRPr="00B37C9A">
              <w:rPr>
                <w:color w:val="000000" w:themeColor="text1"/>
                <w:sz w:val="28"/>
                <w:szCs w:val="24"/>
              </w:rPr>
              <w:t>С.</w:t>
            </w:r>
            <w:proofErr w:type="gramEnd"/>
            <w:r w:rsidRPr="00B37C9A">
              <w:rPr>
                <w:color w:val="000000" w:themeColor="text1"/>
                <w:sz w:val="28"/>
                <w:szCs w:val="24"/>
              </w:rPr>
              <w:t xml:space="preserve"> Но крайние значения температуры воздуха наблюдаются редко (вероятность менее 10%). Среднегодовая температура воздуха составляет +4,1- 4,5°С. Температура самого холодного месяца января в среднем составляет -12,1-12,6°С, самого теплого ‒ июля +20,8-21,4°С. Абсолютный максимум отмечается в июне-июле +40°С.</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Среднегодовое количество осадков на территории района составляет 375</w:t>
            </w:r>
            <w:r w:rsidRPr="00B37C9A">
              <w:rPr>
                <w:color w:val="000000" w:themeColor="text1"/>
                <w:sz w:val="28"/>
                <w:szCs w:val="24"/>
              </w:rPr>
              <w:noBreakHyphen/>
              <w:t xml:space="preserve">450 мм, в том числе за теплый период 200-260 мм. Осадки теплого периода часто бывают ливневого характера со среднесуточной суммой осадков до 20-30 мм. В результате таких ливней происходит углубление и </w:t>
            </w:r>
            <w:proofErr w:type="spellStart"/>
            <w:proofErr w:type="gramStart"/>
            <w:r w:rsidRPr="00B37C9A">
              <w:rPr>
                <w:color w:val="000000" w:themeColor="text1"/>
                <w:sz w:val="28"/>
                <w:szCs w:val="24"/>
              </w:rPr>
              <w:t>pa</w:t>
            </w:r>
            <w:proofErr w:type="gramEnd"/>
            <w:r w:rsidRPr="00B37C9A">
              <w:rPr>
                <w:color w:val="000000" w:themeColor="text1"/>
                <w:sz w:val="28"/>
                <w:szCs w:val="24"/>
              </w:rPr>
              <w:t>сширение</w:t>
            </w:r>
            <w:proofErr w:type="spellEnd"/>
            <w:r w:rsidRPr="00B37C9A">
              <w:rPr>
                <w:color w:val="000000" w:themeColor="text1"/>
                <w:sz w:val="28"/>
                <w:szCs w:val="24"/>
              </w:rPr>
              <w:t xml:space="preserve"> оврагов.</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Количество осадков в виде снега ‒ 23% в виде дождя ‒ 63%, смешанные ‒ 14%. Выпадающее количество осадков не может быть полностью использовано растениями по причине поверхностного стока, испарения и сдувания снега в пониженные части рельефа. Относительная влажность воздуха среднегодовая ‒ 75%, минимальная в июне ‒ 64%, максимальная в декабре ‒ 87%.</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Средняя дата появления снегового покрова отмечается в первой декаде ноября, а устойчивый снежный покров устанавливается в первых числах декабря. Таяние снега начинается в марте, сход ‒ в первой декаде апреля. Продолжительность залегания снежного покрова составляет 142 дня. Средняя высота снежного покрова составляет 20-35 см.</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 xml:space="preserve">В течение года преобладает ветры западного, северо-западного и восточного направлений. В теплый период ‒ </w:t>
            </w:r>
            <w:proofErr w:type="gramStart"/>
            <w:r w:rsidRPr="00B37C9A">
              <w:rPr>
                <w:color w:val="000000" w:themeColor="text1"/>
                <w:sz w:val="28"/>
                <w:szCs w:val="24"/>
              </w:rPr>
              <w:t>западные</w:t>
            </w:r>
            <w:proofErr w:type="gramEnd"/>
            <w:r w:rsidRPr="00B37C9A">
              <w:rPr>
                <w:color w:val="000000" w:themeColor="text1"/>
                <w:sz w:val="28"/>
                <w:szCs w:val="24"/>
              </w:rPr>
              <w:t xml:space="preserve"> и северо-западные, а также восточного направлений. В холодной период ‒ восточного, юго-восточного, западного и юго-западного направлений. Среднегодовая </w:t>
            </w:r>
            <w:r w:rsidRPr="00B37C9A">
              <w:rPr>
                <w:color w:val="000000" w:themeColor="text1"/>
                <w:sz w:val="28"/>
                <w:szCs w:val="24"/>
              </w:rPr>
              <w:lastRenderedPageBreak/>
              <w:t xml:space="preserve">скорость ветра 4,1-4,2 м/с. Число дней с сильными ветрами 28-36. </w:t>
            </w:r>
            <w:proofErr w:type="gramStart"/>
            <w:r w:rsidRPr="00B37C9A">
              <w:rPr>
                <w:color w:val="000000" w:themeColor="text1"/>
                <w:sz w:val="28"/>
                <w:szCs w:val="24"/>
              </w:rPr>
              <w:t>В году бывают 48-50 дней с суховеями, из них: слабые ‒ 31-39, средние ‒10-14, интенсивные ‒ 1,5-2,5, очень интенсивные ‒ 0,4 дня.</w:t>
            </w:r>
            <w:proofErr w:type="gramEnd"/>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Согласно агроклиматическому районированию Саратовской области Калининский район располагается в пределах двух агроклиматических районов. Северная часть относится к незначительному засушливому району, теплому подрайону. Центральная и южная часть относиться к засушливому району, теплому и очень теплому подрайону соответственно.</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Первый агроклиматический район характеризуется средним количеством осадков за теплый период 265-310 мм. Гидротермический коэффициент (ГТК) &gt; 0,8. Сумма температур воздуха за период с температурой выше +10</w:t>
            </w:r>
            <w:proofErr w:type="gramStart"/>
            <w:r w:rsidRPr="00B37C9A">
              <w:rPr>
                <w:color w:val="000000" w:themeColor="text1"/>
                <w:sz w:val="28"/>
                <w:szCs w:val="24"/>
              </w:rPr>
              <w:t>°С</w:t>
            </w:r>
            <w:proofErr w:type="gramEnd"/>
            <w:r w:rsidRPr="00B37C9A">
              <w:rPr>
                <w:color w:val="000000" w:themeColor="text1"/>
                <w:sz w:val="28"/>
                <w:szCs w:val="24"/>
              </w:rPr>
              <w:t xml:space="preserve"> составляет 2400-2600°, продолжительность вегетационного периода 140-150 дней. Заморозки в воздухе начинаются в первой декаде мая, а первые осенние заморозки наблюдаются в последней декаде сентября.</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Второй агроклиматический район характеризуется ГТК=0,6-0,8. Количество осадков за вегетационный период составляет 250-280 мм. Сумма температур воздуха за период с температурой выше +10</w:t>
            </w:r>
            <w:proofErr w:type="gramStart"/>
            <w:r w:rsidRPr="00B37C9A">
              <w:rPr>
                <w:color w:val="000000" w:themeColor="text1"/>
                <w:sz w:val="28"/>
                <w:szCs w:val="24"/>
              </w:rPr>
              <w:t>°С</w:t>
            </w:r>
            <w:proofErr w:type="gramEnd"/>
            <w:r w:rsidRPr="00B37C9A">
              <w:rPr>
                <w:color w:val="000000" w:themeColor="text1"/>
                <w:sz w:val="28"/>
                <w:szCs w:val="24"/>
              </w:rPr>
              <w:t xml:space="preserve"> составляет 2500</w:t>
            </w:r>
            <w:r w:rsidRPr="00B37C9A">
              <w:rPr>
                <w:color w:val="000000" w:themeColor="text1"/>
                <w:sz w:val="28"/>
                <w:szCs w:val="24"/>
              </w:rPr>
              <w:noBreakHyphen/>
              <w:t>2700°, продолжительность вегетационного периода 150-160 дней. Заморозки в воздухе начинаются в первых числах апреля ‒ начале мая, а наиболее поздние заморозки отмечаются в последних числах мая ‒ начале июня.</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В целом, климатические условия района не являются ограничивающими факторами и благоприятны для промышленного и гражданского строительства.</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Переход суточной температуры воздуха через +8</w:t>
            </w:r>
            <w:proofErr w:type="gramStart"/>
            <w:r w:rsidRPr="00B37C9A">
              <w:rPr>
                <w:color w:val="000000" w:themeColor="text1"/>
                <w:sz w:val="28"/>
                <w:szCs w:val="24"/>
              </w:rPr>
              <w:t>°С</w:t>
            </w:r>
            <w:proofErr w:type="gramEnd"/>
            <w:r w:rsidRPr="00B37C9A">
              <w:rPr>
                <w:color w:val="000000" w:themeColor="text1"/>
                <w:sz w:val="28"/>
                <w:szCs w:val="24"/>
              </w:rPr>
              <w:t xml:space="preserve"> ‒ в конце сентября ‒ начале октября. Продолжительность отопительного сезона составляет 200 дней. Расчетная температура для проектирования отопления и вентиляции соответственно равны -28</w:t>
            </w:r>
            <w:proofErr w:type="gramStart"/>
            <w:r w:rsidRPr="00B37C9A">
              <w:rPr>
                <w:color w:val="000000" w:themeColor="text1"/>
                <w:sz w:val="28"/>
                <w:szCs w:val="24"/>
              </w:rPr>
              <w:t>°С</w:t>
            </w:r>
            <w:proofErr w:type="gramEnd"/>
            <w:r w:rsidRPr="00B37C9A">
              <w:rPr>
                <w:color w:val="000000" w:themeColor="text1"/>
                <w:sz w:val="28"/>
                <w:szCs w:val="24"/>
              </w:rPr>
              <w:t xml:space="preserve"> и +17°С. Для улучшения климатических условий селитебных территорий рекомендуется ветровая защита с запада и востока.</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Размещение новых объектов промышленного и гражданского строительства, предприятий и животноводческих комплексов, загрязняющих атмосферу, рекомендуется располагать к северу или к югу от существующей застройки.</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 xml:space="preserve">По агроклиматическим ресурсам район в целом считается ограниченно-благоприятным для ведения сельского хозяйства. Ресурсы тепла в районе достаточны для созревания основных </w:t>
            </w:r>
            <w:r w:rsidRPr="00B37C9A">
              <w:rPr>
                <w:color w:val="000000" w:themeColor="text1"/>
                <w:sz w:val="28"/>
                <w:szCs w:val="24"/>
              </w:rPr>
              <w:lastRenderedPageBreak/>
              <w:t>сельскохозяйственных культур. Лимитирующим фактором успешного ведения сельского хозяйства является влагообеспеченность.</w:t>
            </w:r>
          </w:p>
          <w:p w:rsidR="00FC3CB3" w:rsidRPr="00B37C9A" w:rsidRDefault="00FC3CB3" w:rsidP="00FC3CB3">
            <w:pPr>
              <w:pStyle w:val="320"/>
              <w:spacing w:after="0" w:line="288" w:lineRule="auto"/>
              <w:ind w:left="0" w:firstLine="709"/>
              <w:jc w:val="both"/>
              <w:rPr>
                <w:color w:val="000000" w:themeColor="text1"/>
                <w:sz w:val="28"/>
                <w:szCs w:val="24"/>
              </w:rPr>
            </w:pPr>
            <w:r w:rsidRPr="00B37C9A">
              <w:rPr>
                <w:color w:val="000000" w:themeColor="text1"/>
                <w:sz w:val="28"/>
                <w:szCs w:val="24"/>
              </w:rPr>
              <w:t>Физиолого-климатические условия района благоприятны для организации отдыха. Число дней со среднесуточной температурой летнего периода +15</w:t>
            </w:r>
            <w:proofErr w:type="gramStart"/>
            <w:r w:rsidRPr="00B37C9A">
              <w:rPr>
                <w:color w:val="000000" w:themeColor="text1"/>
                <w:sz w:val="28"/>
                <w:szCs w:val="24"/>
              </w:rPr>
              <w:t>°С</w:t>
            </w:r>
            <w:proofErr w:type="gramEnd"/>
            <w:r w:rsidRPr="00B37C9A">
              <w:rPr>
                <w:color w:val="000000" w:themeColor="text1"/>
                <w:sz w:val="28"/>
                <w:szCs w:val="24"/>
              </w:rPr>
              <w:t xml:space="preserve"> и выше ‒ 106, зимнего с температурой -10°С и выше ‒ 153. Число часов солнечного сияния в среднем за год 1959, число дней без солнца ‒ 99, что в целом благоприятно как для летних, так и для зимних видов отдыха.</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0" w:name="_Toc138163169"/>
            <w:r w:rsidRPr="00B37C9A">
              <w:rPr>
                <w:color w:val="000000" w:themeColor="text1"/>
              </w:rPr>
              <w:t>Геологическое строение</w:t>
            </w:r>
            <w:bookmarkEnd w:id="30"/>
          </w:p>
          <w:p w:rsidR="00FC3CB3" w:rsidRPr="00B37C9A" w:rsidRDefault="00FC3CB3" w:rsidP="00FC3CB3">
            <w:pPr>
              <w:pStyle w:val="35"/>
              <w:tabs>
                <w:tab w:val="left" w:pos="1134"/>
              </w:tabs>
              <w:suppressAutoHyphens/>
              <w:spacing w:after="0" w:line="300" w:lineRule="auto"/>
              <w:ind w:left="0" w:firstLine="709"/>
              <w:jc w:val="both"/>
              <w:rPr>
                <w:color w:val="000000" w:themeColor="text1"/>
                <w:sz w:val="28"/>
                <w:szCs w:val="28"/>
              </w:rPr>
            </w:pPr>
            <w:r w:rsidRPr="00B37C9A">
              <w:rPr>
                <w:color w:val="000000" w:themeColor="text1"/>
                <w:sz w:val="28"/>
                <w:szCs w:val="28"/>
              </w:rPr>
              <w:t xml:space="preserve">Территория </w:t>
            </w:r>
            <w:proofErr w:type="spellStart"/>
            <w:r w:rsidRPr="00B37C9A">
              <w:rPr>
                <w:color w:val="000000" w:themeColor="text1"/>
                <w:sz w:val="28"/>
                <w:szCs w:val="28"/>
              </w:rPr>
              <w:t>Симоновского</w:t>
            </w:r>
            <w:proofErr w:type="spellEnd"/>
            <w:r w:rsidRPr="00B37C9A">
              <w:rPr>
                <w:color w:val="000000" w:themeColor="text1"/>
                <w:sz w:val="28"/>
                <w:szCs w:val="28"/>
              </w:rPr>
              <w:t xml:space="preserve"> муниципального образования располагается в юго-восточной части Восточно-Европейской тектонической платформы, имеющей двухэтажное строение. Нижний этаж представляет собой кристаллический фундамент архейского возраста, верхний ‒ т.н. осадочный чехол, сложен комплексом пород </w:t>
            </w:r>
            <w:proofErr w:type="gramStart"/>
            <w:r w:rsidRPr="00B37C9A">
              <w:rPr>
                <w:color w:val="000000" w:themeColor="text1"/>
                <w:sz w:val="28"/>
                <w:szCs w:val="28"/>
              </w:rPr>
              <w:t>от</w:t>
            </w:r>
            <w:proofErr w:type="gramEnd"/>
            <w:r w:rsidRPr="00B37C9A">
              <w:rPr>
                <w:color w:val="000000" w:themeColor="text1"/>
                <w:sz w:val="28"/>
                <w:szCs w:val="28"/>
              </w:rPr>
              <w:t xml:space="preserve"> палеозойского до четвертичного возраста. В тектоническом строении территория представлена отрицательным структурным элементом </w:t>
            </w:r>
            <w:r w:rsidRPr="00B37C9A">
              <w:rPr>
                <w:color w:val="000000" w:themeColor="text1"/>
                <w:sz w:val="28"/>
                <w:szCs w:val="28"/>
                <w:lang w:val="en-US"/>
              </w:rPr>
              <w:t>I</w:t>
            </w:r>
            <w:r w:rsidRPr="00B37C9A">
              <w:rPr>
                <w:color w:val="000000" w:themeColor="text1"/>
                <w:sz w:val="28"/>
                <w:szCs w:val="28"/>
              </w:rPr>
              <w:t xml:space="preserve"> порядка ‒ </w:t>
            </w:r>
            <w:proofErr w:type="spellStart"/>
            <w:r w:rsidRPr="00B37C9A">
              <w:rPr>
                <w:color w:val="000000" w:themeColor="text1"/>
                <w:sz w:val="28"/>
                <w:szCs w:val="28"/>
              </w:rPr>
              <w:t>Рязано-Саратовским</w:t>
            </w:r>
            <w:proofErr w:type="spellEnd"/>
            <w:r w:rsidRPr="00B37C9A">
              <w:rPr>
                <w:color w:val="000000" w:themeColor="text1"/>
                <w:sz w:val="28"/>
                <w:szCs w:val="28"/>
              </w:rPr>
              <w:t xml:space="preserve"> прогибом, разделяющим </w:t>
            </w:r>
            <w:proofErr w:type="gramStart"/>
            <w:r w:rsidRPr="00B37C9A">
              <w:rPr>
                <w:color w:val="000000" w:themeColor="text1"/>
                <w:sz w:val="28"/>
                <w:szCs w:val="28"/>
              </w:rPr>
              <w:t>Воронежский</w:t>
            </w:r>
            <w:proofErr w:type="gramEnd"/>
            <w:r w:rsidRPr="00B37C9A">
              <w:rPr>
                <w:color w:val="000000" w:themeColor="text1"/>
                <w:sz w:val="28"/>
                <w:szCs w:val="28"/>
              </w:rPr>
              <w:t xml:space="preserve"> и </w:t>
            </w:r>
            <w:proofErr w:type="spellStart"/>
            <w:r w:rsidRPr="00B37C9A">
              <w:rPr>
                <w:color w:val="000000" w:themeColor="text1"/>
                <w:sz w:val="28"/>
                <w:szCs w:val="28"/>
              </w:rPr>
              <w:t>Токмовский</w:t>
            </w:r>
            <w:proofErr w:type="spellEnd"/>
            <w:r w:rsidRPr="00B37C9A">
              <w:rPr>
                <w:color w:val="000000" w:themeColor="text1"/>
                <w:sz w:val="28"/>
                <w:szCs w:val="28"/>
              </w:rPr>
              <w:t xml:space="preserve"> своды.</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Прогиб является очень древним и выполнен </w:t>
            </w:r>
            <w:proofErr w:type="spellStart"/>
            <w:r w:rsidRPr="00B37C9A">
              <w:rPr>
                <w:color w:val="000000" w:themeColor="text1"/>
                <w:sz w:val="28"/>
                <w:szCs w:val="28"/>
              </w:rPr>
              <w:t>рифейскими</w:t>
            </w:r>
            <w:proofErr w:type="spellEnd"/>
            <w:r w:rsidRPr="00B37C9A">
              <w:rPr>
                <w:color w:val="000000" w:themeColor="text1"/>
                <w:sz w:val="28"/>
                <w:szCs w:val="28"/>
              </w:rPr>
              <w:t xml:space="preserve"> и девонскими отложениями, которых нет в строении соседних тектонических форм. Глубина залегания кристаллического фундамента в его пределах более чем на 2000 м ниже, чем на смежных участках и достигает значений 4000-4500 м. В пределах </w:t>
            </w:r>
            <w:proofErr w:type="spellStart"/>
            <w:r w:rsidRPr="00B37C9A">
              <w:rPr>
                <w:color w:val="000000" w:themeColor="text1"/>
                <w:sz w:val="28"/>
                <w:szCs w:val="28"/>
              </w:rPr>
              <w:t>Рязано-Саратовского</w:t>
            </w:r>
            <w:proofErr w:type="spellEnd"/>
            <w:r w:rsidRPr="00B37C9A">
              <w:rPr>
                <w:color w:val="000000" w:themeColor="text1"/>
                <w:sz w:val="28"/>
                <w:szCs w:val="28"/>
              </w:rPr>
              <w:t xml:space="preserve"> прогиба в осадочном покрове выделяются </w:t>
            </w:r>
            <w:proofErr w:type="spellStart"/>
            <w:r w:rsidRPr="00B37C9A">
              <w:rPr>
                <w:color w:val="000000" w:themeColor="text1"/>
                <w:sz w:val="28"/>
                <w:szCs w:val="28"/>
              </w:rPr>
              <w:t>Баландинско-Ртищевская</w:t>
            </w:r>
            <w:proofErr w:type="spellEnd"/>
            <w:r w:rsidRPr="00B37C9A">
              <w:rPr>
                <w:color w:val="000000" w:themeColor="text1"/>
                <w:sz w:val="28"/>
                <w:szCs w:val="28"/>
              </w:rPr>
              <w:t xml:space="preserve"> зона поднятий. </w:t>
            </w:r>
            <w:proofErr w:type="gramStart"/>
            <w:r w:rsidRPr="00B37C9A">
              <w:rPr>
                <w:color w:val="000000" w:themeColor="text1"/>
                <w:sz w:val="28"/>
                <w:szCs w:val="28"/>
              </w:rPr>
              <w:t xml:space="preserve">Прослеживается она в виде неширокой полосы в северном, северо-западном направлениях. </w:t>
            </w:r>
            <w:proofErr w:type="gramEnd"/>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lang w:eastAsia="ru-RU"/>
              </w:rPr>
              <w:t xml:space="preserve">На территории района в течение длительного геологического времени были созданы благоприятные условия для накопления коренных и четвертичных отложений. Однако в более позднюю геологическую эпоху </w:t>
            </w:r>
            <w:r w:rsidRPr="00B37C9A">
              <w:rPr>
                <w:color w:val="000000" w:themeColor="text1"/>
                <w:sz w:val="28"/>
                <w:szCs w:val="28"/>
              </w:rPr>
              <w:t xml:space="preserve">(четвертичное время) территория была полностью покрыта Донским ледниковым языком, который сгладил созданные к </w:t>
            </w:r>
            <w:proofErr w:type="spellStart"/>
            <w:r w:rsidRPr="00B37C9A">
              <w:rPr>
                <w:color w:val="000000" w:themeColor="text1"/>
                <w:sz w:val="28"/>
                <w:szCs w:val="28"/>
              </w:rPr>
              <w:t>дочетвертичному</w:t>
            </w:r>
            <w:proofErr w:type="spellEnd"/>
            <w:r w:rsidRPr="00B37C9A">
              <w:rPr>
                <w:color w:val="000000" w:themeColor="text1"/>
                <w:sz w:val="28"/>
                <w:szCs w:val="28"/>
              </w:rPr>
              <w:t xml:space="preserve"> времени неровности коренного рельефа. </w:t>
            </w:r>
            <w:r w:rsidRPr="00B37C9A">
              <w:rPr>
                <w:color w:val="000000" w:themeColor="text1"/>
                <w:sz w:val="28"/>
                <w:szCs w:val="28"/>
              </w:rPr>
              <w:tab/>
              <w:t xml:space="preserve">Древние коренные </w:t>
            </w:r>
            <w:proofErr w:type="gramStart"/>
            <w:r w:rsidRPr="00B37C9A">
              <w:rPr>
                <w:color w:val="000000" w:themeColor="text1"/>
                <w:sz w:val="28"/>
                <w:szCs w:val="28"/>
              </w:rPr>
              <w:t>породы</w:t>
            </w:r>
            <w:proofErr w:type="gramEnd"/>
            <w:r w:rsidRPr="00B37C9A">
              <w:rPr>
                <w:color w:val="000000" w:themeColor="text1"/>
                <w:sz w:val="28"/>
                <w:szCs w:val="28"/>
              </w:rPr>
              <w:t xml:space="preserve"> представленные верхнемеловыми суглинками, песками и песчаниками опущены здесь на значительную глубину и редко выклиниваются на дневную поверхность. Почти на всей территории они </w:t>
            </w:r>
            <w:r w:rsidRPr="00B37C9A">
              <w:rPr>
                <w:color w:val="000000" w:themeColor="text1"/>
                <w:sz w:val="28"/>
                <w:szCs w:val="28"/>
              </w:rPr>
              <w:lastRenderedPageBreak/>
              <w:t xml:space="preserve">перекрыты мощной толщей </w:t>
            </w:r>
            <w:proofErr w:type="spellStart"/>
            <w:r w:rsidRPr="00B37C9A">
              <w:rPr>
                <w:color w:val="000000" w:themeColor="text1"/>
                <w:sz w:val="28"/>
                <w:szCs w:val="28"/>
              </w:rPr>
              <w:t>послетретичных</w:t>
            </w:r>
            <w:proofErr w:type="spellEnd"/>
            <w:r w:rsidRPr="00B37C9A">
              <w:rPr>
                <w:color w:val="000000" w:themeColor="text1"/>
                <w:sz w:val="28"/>
                <w:szCs w:val="28"/>
              </w:rPr>
              <w:t xml:space="preserve"> ледниковых отложений.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Таким образом, геологические условия территории (тектоника и литология рельефообразующих пород) не представляет особой сложности и разнообразия, поэтому и современная ее поверхность имеет вид равнины.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Надпойменные террасы р. Баланды сложены аллювиально-делювиальными отложениями, представленными глинами и тяжелыми суглинками. Пойма реки сложена современными аллювиальными отложениями различного механического состава. Образование их связано с периодическими отложениями осадков из текущих паводковых вод. Отложения представлены песками, супесями, суглинками и глинами. Мощность отложений достигает 20 м.</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Осадочные отложения, перекрывающие кристаллический фундамент, представлены отложениями преимущественно палеозойско-мезозойской групп, а также палеогеновой и четвертичной системы кайнозойской группы.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Наиболее древними отложениями являются песчаники, известняки, глины и доломиты девонской системы. Их общая мощность достигает 1000 м. Каменноугольные отложения залегают согласно </w:t>
            </w:r>
            <w:proofErr w:type="gramStart"/>
            <w:r w:rsidRPr="00B37C9A">
              <w:rPr>
                <w:color w:val="000000" w:themeColor="text1"/>
                <w:sz w:val="28"/>
                <w:szCs w:val="28"/>
              </w:rPr>
              <w:t>девонским</w:t>
            </w:r>
            <w:proofErr w:type="gramEnd"/>
            <w:r w:rsidRPr="00B37C9A">
              <w:rPr>
                <w:color w:val="000000" w:themeColor="text1"/>
                <w:sz w:val="28"/>
                <w:szCs w:val="28"/>
              </w:rPr>
              <w:t xml:space="preserve"> и характеризуется карбонатным составом (известняки, доломиты, глины). Общая мощность чередующихся слоев каменноугольных отложений – 800-900 м.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Практическое значение на территории Калининского района имеют отложения верхней части осадочного чехла, в составе мезозойских и кайнозойских отложений с которыми связаны месторождения полезных ископаемых и запасы подземных вод, используемых в водоснабжении района.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Мезозойская группа на территории Калининского района представлена отложениями юрской и меловой систем. Юрская система представлена </w:t>
            </w:r>
            <w:proofErr w:type="spellStart"/>
            <w:r w:rsidRPr="00B37C9A">
              <w:rPr>
                <w:color w:val="000000" w:themeColor="text1"/>
                <w:sz w:val="28"/>
                <w:szCs w:val="28"/>
              </w:rPr>
              <w:t>байосским</w:t>
            </w:r>
            <w:proofErr w:type="spellEnd"/>
            <w:r w:rsidRPr="00B37C9A">
              <w:rPr>
                <w:color w:val="000000" w:themeColor="text1"/>
                <w:sz w:val="28"/>
                <w:szCs w:val="28"/>
              </w:rPr>
              <w:t xml:space="preserve"> и </w:t>
            </w:r>
            <w:proofErr w:type="spellStart"/>
            <w:r w:rsidRPr="00B37C9A">
              <w:rPr>
                <w:color w:val="000000" w:themeColor="text1"/>
                <w:sz w:val="28"/>
                <w:szCs w:val="28"/>
              </w:rPr>
              <w:t>батским</w:t>
            </w:r>
            <w:proofErr w:type="spellEnd"/>
            <w:r w:rsidRPr="00B37C9A">
              <w:rPr>
                <w:color w:val="000000" w:themeColor="text1"/>
                <w:sz w:val="28"/>
                <w:szCs w:val="28"/>
              </w:rPr>
              <w:t xml:space="preserve"> ярусами, сложенными глинистыми образованиями с прослоями известняков мощностью до 250 м.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В составе меловой системы выделяются нижний и верхний отделы. В составе нижнего отдела выделяются </w:t>
            </w:r>
            <w:proofErr w:type="spellStart"/>
            <w:r w:rsidRPr="00B37C9A">
              <w:rPr>
                <w:color w:val="000000" w:themeColor="text1"/>
                <w:sz w:val="28"/>
                <w:szCs w:val="28"/>
                <w:lang w:eastAsia="ru-RU"/>
              </w:rPr>
              <w:t>барремский</w:t>
            </w:r>
            <w:proofErr w:type="spellEnd"/>
            <w:r w:rsidRPr="00B37C9A">
              <w:rPr>
                <w:color w:val="000000" w:themeColor="text1"/>
                <w:sz w:val="28"/>
                <w:szCs w:val="28"/>
                <w:lang w:eastAsia="ru-RU"/>
              </w:rPr>
              <w:t xml:space="preserve">, </w:t>
            </w:r>
            <w:proofErr w:type="spellStart"/>
            <w:r w:rsidRPr="00B37C9A">
              <w:rPr>
                <w:color w:val="000000" w:themeColor="text1"/>
                <w:sz w:val="28"/>
                <w:szCs w:val="28"/>
                <w:lang w:eastAsia="ru-RU"/>
              </w:rPr>
              <w:t>аптский</w:t>
            </w:r>
            <w:proofErr w:type="spellEnd"/>
            <w:r w:rsidRPr="00B37C9A">
              <w:rPr>
                <w:color w:val="000000" w:themeColor="text1"/>
                <w:sz w:val="28"/>
                <w:szCs w:val="28"/>
                <w:lang w:eastAsia="ru-RU"/>
              </w:rPr>
              <w:t xml:space="preserve"> и </w:t>
            </w:r>
            <w:proofErr w:type="spellStart"/>
            <w:r w:rsidRPr="00B37C9A">
              <w:rPr>
                <w:color w:val="000000" w:themeColor="text1"/>
                <w:sz w:val="28"/>
                <w:szCs w:val="28"/>
                <w:lang w:eastAsia="ru-RU"/>
              </w:rPr>
              <w:t>альбский</w:t>
            </w:r>
            <w:proofErr w:type="spellEnd"/>
            <w:r w:rsidRPr="00B37C9A">
              <w:rPr>
                <w:color w:val="000000" w:themeColor="text1"/>
                <w:sz w:val="28"/>
                <w:szCs w:val="28"/>
                <w:lang w:eastAsia="ru-RU"/>
              </w:rPr>
              <w:t xml:space="preserve"> ярусы. </w:t>
            </w:r>
            <w:proofErr w:type="spellStart"/>
            <w:r w:rsidRPr="00B37C9A">
              <w:rPr>
                <w:color w:val="000000" w:themeColor="text1"/>
                <w:sz w:val="28"/>
                <w:szCs w:val="28"/>
                <w:lang w:eastAsia="ru-RU"/>
              </w:rPr>
              <w:t>Барремский</w:t>
            </w:r>
            <w:proofErr w:type="spellEnd"/>
            <w:r w:rsidRPr="00B37C9A">
              <w:rPr>
                <w:color w:val="000000" w:themeColor="text1"/>
                <w:sz w:val="28"/>
                <w:szCs w:val="28"/>
                <w:lang w:eastAsia="ru-RU"/>
              </w:rPr>
              <w:t xml:space="preserve"> ярус сложен в основном песками и песчаниками, с прослоями, имеющими глинистый состав. Мощность этих отложений составляет 20-50 м. </w:t>
            </w:r>
            <w:proofErr w:type="spellStart"/>
            <w:r w:rsidRPr="00B37C9A">
              <w:rPr>
                <w:color w:val="000000" w:themeColor="text1"/>
                <w:sz w:val="28"/>
                <w:szCs w:val="28"/>
                <w:lang w:eastAsia="ru-RU"/>
              </w:rPr>
              <w:t>Аптский</w:t>
            </w:r>
            <w:proofErr w:type="spellEnd"/>
            <w:r w:rsidRPr="00B37C9A">
              <w:rPr>
                <w:color w:val="000000" w:themeColor="text1"/>
                <w:sz w:val="28"/>
                <w:szCs w:val="28"/>
                <w:lang w:eastAsia="ru-RU"/>
              </w:rPr>
              <w:t xml:space="preserve"> ярус представлен глинами с прослоями песков, характеризующихся большой изменчивостью мощностей – от </w:t>
            </w:r>
            <w:r w:rsidRPr="00B37C9A">
              <w:rPr>
                <w:color w:val="000000" w:themeColor="text1"/>
                <w:sz w:val="28"/>
                <w:szCs w:val="28"/>
                <w:lang w:eastAsia="ru-RU"/>
              </w:rPr>
              <w:lastRenderedPageBreak/>
              <w:t xml:space="preserve">первых метров до 100 м. В составе отложений </w:t>
            </w:r>
            <w:proofErr w:type="spellStart"/>
            <w:r w:rsidRPr="00B37C9A">
              <w:rPr>
                <w:color w:val="000000" w:themeColor="text1"/>
                <w:sz w:val="28"/>
                <w:szCs w:val="28"/>
                <w:lang w:eastAsia="ru-RU"/>
              </w:rPr>
              <w:t>альбского</w:t>
            </w:r>
            <w:proofErr w:type="spellEnd"/>
            <w:r w:rsidRPr="00B37C9A">
              <w:rPr>
                <w:color w:val="000000" w:themeColor="text1"/>
                <w:sz w:val="28"/>
                <w:szCs w:val="28"/>
                <w:lang w:eastAsia="ru-RU"/>
              </w:rPr>
              <w:t xml:space="preserve"> яруса преобладают мелкозернистые пески. В средней части разреза встречаются глины мощностью от 15 до 25 м. Завершается разрез также глинами. Отложения мощностью 14-140 м развиты по всей площади.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Верхний отдел меловой системы представлен </w:t>
            </w:r>
            <w:proofErr w:type="spellStart"/>
            <w:r w:rsidRPr="00B37C9A">
              <w:rPr>
                <w:color w:val="000000" w:themeColor="text1"/>
                <w:sz w:val="28"/>
                <w:szCs w:val="28"/>
                <w:lang w:eastAsia="ru-RU"/>
              </w:rPr>
              <w:t>сеноманским</w:t>
            </w:r>
            <w:proofErr w:type="spellEnd"/>
            <w:r w:rsidRPr="00B37C9A">
              <w:rPr>
                <w:color w:val="000000" w:themeColor="text1"/>
                <w:sz w:val="28"/>
                <w:szCs w:val="28"/>
                <w:lang w:eastAsia="ru-RU"/>
              </w:rPr>
              <w:t xml:space="preserve">, </w:t>
            </w:r>
            <w:proofErr w:type="spellStart"/>
            <w:r w:rsidRPr="00B37C9A">
              <w:rPr>
                <w:color w:val="000000" w:themeColor="text1"/>
                <w:sz w:val="28"/>
                <w:szCs w:val="28"/>
                <w:lang w:eastAsia="ru-RU"/>
              </w:rPr>
              <w:t>сантонским</w:t>
            </w:r>
            <w:proofErr w:type="spellEnd"/>
            <w:r w:rsidRPr="00B37C9A">
              <w:rPr>
                <w:color w:val="000000" w:themeColor="text1"/>
                <w:sz w:val="28"/>
                <w:szCs w:val="28"/>
                <w:lang w:eastAsia="ru-RU"/>
              </w:rPr>
              <w:t xml:space="preserve"> и </w:t>
            </w:r>
            <w:proofErr w:type="spellStart"/>
            <w:r w:rsidRPr="00B37C9A">
              <w:rPr>
                <w:color w:val="000000" w:themeColor="text1"/>
                <w:sz w:val="28"/>
                <w:szCs w:val="28"/>
                <w:lang w:eastAsia="ru-RU"/>
              </w:rPr>
              <w:t>кампанским</w:t>
            </w:r>
            <w:proofErr w:type="spellEnd"/>
            <w:r w:rsidRPr="00B37C9A">
              <w:rPr>
                <w:color w:val="000000" w:themeColor="text1"/>
                <w:sz w:val="28"/>
                <w:szCs w:val="28"/>
                <w:lang w:eastAsia="ru-RU"/>
              </w:rPr>
              <w:t xml:space="preserve"> ярусами. </w:t>
            </w:r>
            <w:proofErr w:type="spellStart"/>
            <w:r w:rsidRPr="00B37C9A">
              <w:rPr>
                <w:color w:val="000000" w:themeColor="text1"/>
                <w:sz w:val="28"/>
                <w:szCs w:val="28"/>
                <w:lang w:eastAsia="ru-RU"/>
              </w:rPr>
              <w:t>Сеноманский</w:t>
            </w:r>
            <w:proofErr w:type="spellEnd"/>
            <w:r w:rsidRPr="00B37C9A">
              <w:rPr>
                <w:color w:val="000000" w:themeColor="text1"/>
                <w:sz w:val="28"/>
                <w:szCs w:val="28"/>
                <w:lang w:eastAsia="ru-RU"/>
              </w:rPr>
              <w:t xml:space="preserve"> ярус, мощностью до 80 м, представлен песками с прослоями песчаника и глин. </w:t>
            </w:r>
            <w:proofErr w:type="spellStart"/>
            <w:r w:rsidRPr="00B37C9A">
              <w:rPr>
                <w:color w:val="000000" w:themeColor="text1"/>
                <w:sz w:val="28"/>
                <w:szCs w:val="28"/>
                <w:lang w:eastAsia="ru-RU"/>
              </w:rPr>
              <w:t>Сантонский</w:t>
            </w:r>
            <w:proofErr w:type="spellEnd"/>
            <w:r w:rsidRPr="00B37C9A">
              <w:rPr>
                <w:color w:val="000000" w:themeColor="text1"/>
                <w:sz w:val="28"/>
                <w:szCs w:val="28"/>
                <w:lang w:eastAsia="ru-RU"/>
              </w:rPr>
              <w:t xml:space="preserve"> ярус в основании представлен опоками, </w:t>
            </w:r>
            <w:proofErr w:type="spellStart"/>
            <w:r w:rsidRPr="00B37C9A">
              <w:rPr>
                <w:color w:val="000000" w:themeColor="text1"/>
                <w:sz w:val="28"/>
                <w:szCs w:val="28"/>
                <w:lang w:eastAsia="ru-RU"/>
              </w:rPr>
              <w:t>опоковидными</w:t>
            </w:r>
            <w:proofErr w:type="spellEnd"/>
            <w:r w:rsidRPr="00B37C9A">
              <w:rPr>
                <w:color w:val="000000" w:themeColor="text1"/>
                <w:sz w:val="28"/>
                <w:szCs w:val="28"/>
                <w:lang w:eastAsia="ru-RU"/>
              </w:rPr>
              <w:t xml:space="preserve"> глинами и глинистыми песчаниками общей мощностью отложений до 40 м. </w:t>
            </w:r>
            <w:proofErr w:type="spellStart"/>
            <w:r w:rsidRPr="00B37C9A">
              <w:rPr>
                <w:color w:val="000000" w:themeColor="text1"/>
                <w:sz w:val="28"/>
                <w:szCs w:val="28"/>
                <w:lang w:eastAsia="ru-RU"/>
              </w:rPr>
              <w:t>Кампанский</w:t>
            </w:r>
            <w:proofErr w:type="spellEnd"/>
            <w:r w:rsidRPr="00B37C9A">
              <w:rPr>
                <w:color w:val="000000" w:themeColor="text1"/>
                <w:sz w:val="28"/>
                <w:szCs w:val="28"/>
                <w:lang w:eastAsia="ru-RU"/>
              </w:rPr>
              <w:t xml:space="preserve"> ярус имеет наиболее широкое распространение в пределах района. Нижняя часть яруса сложена преимущественно мелкозернистыми песками с прослоями опоки и песка. </w:t>
            </w:r>
            <w:proofErr w:type="gramStart"/>
            <w:r w:rsidRPr="00B37C9A">
              <w:rPr>
                <w:color w:val="000000" w:themeColor="text1"/>
                <w:sz w:val="28"/>
                <w:szCs w:val="28"/>
                <w:lang w:eastAsia="ru-RU"/>
              </w:rPr>
              <w:t>Верхняя</w:t>
            </w:r>
            <w:proofErr w:type="gramEnd"/>
            <w:r w:rsidRPr="00B37C9A">
              <w:rPr>
                <w:color w:val="000000" w:themeColor="text1"/>
                <w:sz w:val="28"/>
                <w:szCs w:val="28"/>
                <w:lang w:eastAsia="ru-RU"/>
              </w:rPr>
              <w:t xml:space="preserve"> – мелкозернистыми песчаниками с прослоями опоки и песка. Общая мощность отложения составляет 40-80 м.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Значительным распространением пользуются в районе отложения неогена, в составе которых преобладают пески, песчаники и глины мощностью до 20 м.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Все описанные выше отложения в свою очередь повсеместно перекрываются четвертичными отложениями различного генезиса. Повсеместно распространены </w:t>
            </w:r>
            <w:proofErr w:type="gramStart"/>
            <w:r w:rsidRPr="00B37C9A">
              <w:rPr>
                <w:color w:val="000000" w:themeColor="text1"/>
                <w:sz w:val="28"/>
                <w:szCs w:val="28"/>
                <w:lang w:eastAsia="ru-RU"/>
              </w:rPr>
              <w:t>моренные</w:t>
            </w:r>
            <w:proofErr w:type="gramEnd"/>
            <w:r w:rsidRPr="00B37C9A">
              <w:rPr>
                <w:color w:val="000000" w:themeColor="text1"/>
                <w:sz w:val="28"/>
                <w:szCs w:val="28"/>
                <w:lang w:eastAsia="ru-RU"/>
              </w:rPr>
              <w:t xml:space="preserve"> отложения, перекрытые с поверхности чехлом делювиально-элювиальных отложений. </w:t>
            </w:r>
            <w:proofErr w:type="gramStart"/>
            <w:r w:rsidRPr="00B37C9A">
              <w:rPr>
                <w:color w:val="000000" w:themeColor="text1"/>
                <w:sz w:val="28"/>
                <w:szCs w:val="28"/>
                <w:lang w:eastAsia="ru-RU"/>
              </w:rPr>
              <w:t>Моренные</w:t>
            </w:r>
            <w:proofErr w:type="gramEnd"/>
            <w:r w:rsidRPr="00B37C9A">
              <w:rPr>
                <w:color w:val="000000" w:themeColor="text1"/>
                <w:sz w:val="28"/>
                <w:szCs w:val="28"/>
                <w:lang w:eastAsia="ru-RU"/>
              </w:rPr>
              <w:t xml:space="preserve"> отложения представлены в основном суглинками и глинами с включением валунов, линзами песков и супесей. Мощность </w:t>
            </w:r>
            <w:proofErr w:type="gramStart"/>
            <w:r w:rsidRPr="00B37C9A">
              <w:rPr>
                <w:color w:val="000000" w:themeColor="text1"/>
                <w:sz w:val="28"/>
                <w:szCs w:val="28"/>
                <w:lang w:eastAsia="ru-RU"/>
              </w:rPr>
              <w:t>моренных</w:t>
            </w:r>
            <w:proofErr w:type="gramEnd"/>
            <w:r w:rsidRPr="00B37C9A">
              <w:rPr>
                <w:color w:val="000000" w:themeColor="text1"/>
                <w:sz w:val="28"/>
                <w:szCs w:val="28"/>
                <w:lang w:eastAsia="ru-RU"/>
              </w:rPr>
              <w:t xml:space="preserve"> отложений составляет от 5 до 40 м, достигая максимума на водоразделах. Эти грунты являются наиболее надежными основаниями для фундаментов. Отдельные небольшие участки сложены флювиогляциальными </w:t>
            </w:r>
            <w:proofErr w:type="spellStart"/>
            <w:r w:rsidRPr="00B37C9A">
              <w:rPr>
                <w:color w:val="000000" w:themeColor="text1"/>
                <w:sz w:val="28"/>
                <w:szCs w:val="28"/>
                <w:lang w:eastAsia="ru-RU"/>
              </w:rPr>
              <w:t>надморенными</w:t>
            </w:r>
            <w:proofErr w:type="spellEnd"/>
            <w:r w:rsidRPr="00B37C9A">
              <w:rPr>
                <w:color w:val="000000" w:themeColor="text1"/>
                <w:sz w:val="28"/>
                <w:szCs w:val="28"/>
                <w:lang w:eastAsia="ru-RU"/>
              </w:rPr>
              <w:t xml:space="preserve"> супесями и суглинками с валунами мощностью до 10 м.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Наиболее возвышенные участки водоразделов слагают элювиальные, часто лессовидные суглинки, супеси и глины. Мощность их не превышает 10 м. Водораздельные склоны перекрыты делювиальными суглинками и глинами мощность 7-10 м.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Долины рек слагают аллювиальные грунты средне- и верхнечетвертичного, а также современного возраста. Отложения представлены песками, супесями, суглинками и глинами. Мощность отложений достигает 20 м. По долинам рек встречаются легкие (супесчаные и песчаные) отложения, но их общая площадь </w:t>
            </w:r>
            <w:r w:rsidRPr="00B37C9A">
              <w:rPr>
                <w:color w:val="000000" w:themeColor="text1"/>
                <w:sz w:val="28"/>
                <w:szCs w:val="28"/>
                <w:lang w:eastAsia="ru-RU"/>
              </w:rPr>
              <w:lastRenderedPageBreak/>
              <w:t xml:space="preserve">незначительна. </w:t>
            </w:r>
          </w:p>
          <w:p w:rsidR="00FC3CB3" w:rsidRPr="00B37C9A" w:rsidRDefault="00FC3CB3" w:rsidP="00FC3CB3">
            <w:pPr>
              <w:pStyle w:val="320"/>
              <w:spacing w:after="0" w:line="300" w:lineRule="auto"/>
              <w:ind w:left="0" w:firstLine="709"/>
              <w:jc w:val="both"/>
              <w:rPr>
                <w:rFonts w:ascii="Trebuchet MS" w:hAnsi="Trebuchet MS"/>
                <w:color w:val="000000" w:themeColor="text1"/>
                <w:sz w:val="24"/>
                <w:szCs w:val="24"/>
              </w:rPr>
            </w:pPr>
            <w:r w:rsidRPr="00B37C9A">
              <w:rPr>
                <w:color w:val="000000" w:themeColor="text1"/>
                <w:sz w:val="28"/>
                <w:szCs w:val="28"/>
                <w:lang w:eastAsia="ru-RU"/>
              </w:rPr>
              <w:t>Особенностью геологического строения Калининского района является широкое развитие ледниковых отложений, которые связаны с Днепровским оледенением Русской равнины и представлены ледниковыми (</w:t>
            </w:r>
            <w:proofErr w:type="gramStart"/>
            <w:r w:rsidRPr="00B37C9A">
              <w:rPr>
                <w:color w:val="000000" w:themeColor="text1"/>
                <w:sz w:val="28"/>
                <w:szCs w:val="28"/>
                <w:lang w:eastAsia="ru-RU"/>
              </w:rPr>
              <w:t>моренные</w:t>
            </w:r>
            <w:proofErr w:type="gramEnd"/>
            <w:r w:rsidRPr="00B37C9A">
              <w:rPr>
                <w:color w:val="000000" w:themeColor="text1"/>
                <w:sz w:val="28"/>
                <w:szCs w:val="28"/>
                <w:lang w:eastAsia="ru-RU"/>
              </w:rPr>
              <w:t xml:space="preserve"> глины и суглинки), водно-ледниковыми (глины и суглинки) отложениями и прикрытыми покровными суглинками. В </w:t>
            </w:r>
            <w:proofErr w:type="gramStart"/>
            <w:r w:rsidRPr="00B37C9A">
              <w:rPr>
                <w:color w:val="000000" w:themeColor="text1"/>
                <w:sz w:val="28"/>
                <w:szCs w:val="28"/>
                <w:lang w:eastAsia="ru-RU"/>
              </w:rPr>
              <w:t>моренных</w:t>
            </w:r>
            <w:proofErr w:type="gramEnd"/>
            <w:r w:rsidRPr="00B37C9A">
              <w:rPr>
                <w:color w:val="000000" w:themeColor="text1"/>
                <w:sz w:val="28"/>
                <w:szCs w:val="28"/>
                <w:lang w:eastAsia="ru-RU"/>
              </w:rPr>
              <w:t xml:space="preserve"> отложениях встречаются включения валунов и обломков кристаллических пород, состоящими из красных гранитов, красных и розовых песчаников и </w:t>
            </w:r>
            <w:proofErr w:type="spellStart"/>
            <w:r w:rsidRPr="00B37C9A">
              <w:rPr>
                <w:color w:val="000000" w:themeColor="text1"/>
                <w:sz w:val="28"/>
                <w:szCs w:val="28"/>
                <w:lang w:eastAsia="ru-RU"/>
              </w:rPr>
              <w:t>гранитогнейсов</w:t>
            </w:r>
            <w:proofErr w:type="spellEnd"/>
            <w:r w:rsidRPr="00B37C9A">
              <w:rPr>
                <w:color w:val="000000" w:themeColor="text1"/>
                <w:sz w:val="28"/>
                <w:szCs w:val="28"/>
                <w:lang w:eastAsia="ru-RU"/>
              </w:rPr>
              <w:t>).</w:t>
            </w:r>
          </w:p>
          <w:p w:rsidR="00FC3CB3" w:rsidRPr="00B37C9A" w:rsidRDefault="00FC3CB3" w:rsidP="00FC3CB3">
            <w:pPr>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1" w:name="_Toc138163170"/>
            <w:r w:rsidRPr="00B37C9A">
              <w:rPr>
                <w:color w:val="000000" w:themeColor="text1"/>
              </w:rPr>
              <w:t>Рельеф</w:t>
            </w:r>
            <w:bookmarkEnd w:id="31"/>
          </w:p>
          <w:p w:rsidR="00FC3CB3" w:rsidRPr="00B37C9A" w:rsidRDefault="00FC3CB3" w:rsidP="00FC3CB3">
            <w:pPr>
              <w:pStyle w:val="35"/>
              <w:suppressAutoHyphens/>
              <w:spacing w:after="0" w:line="300" w:lineRule="auto"/>
              <w:ind w:left="0" w:firstLine="709"/>
              <w:jc w:val="both"/>
              <w:rPr>
                <w:color w:val="000000" w:themeColor="text1"/>
                <w:sz w:val="28"/>
                <w:szCs w:val="28"/>
              </w:rPr>
            </w:pPr>
            <w:r w:rsidRPr="00B37C9A">
              <w:rPr>
                <w:color w:val="000000" w:themeColor="text1"/>
                <w:sz w:val="28"/>
                <w:szCs w:val="28"/>
              </w:rPr>
              <w:t xml:space="preserve">Территория Калининского района располагается в пределах высокой области Донской равнины, имеющий общий уклон на юго-запад. Высокая область Донской равнины в свою очередь представляет собой плоско-волнистую, слабо всхолмленную денудационную равнину позднеплейстоценового возраста, расчлененную долинами рек, оврагами и балками.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На широких слабоволнистых водоразделах местами выделяются пологие </w:t>
            </w:r>
            <w:proofErr w:type="spellStart"/>
            <w:r w:rsidRPr="00B37C9A">
              <w:rPr>
                <w:rFonts w:ascii="Times New Roman" w:hAnsi="Times New Roman" w:cs="Times New Roman"/>
                <w:color w:val="000000" w:themeColor="text1"/>
                <w:sz w:val="28"/>
                <w:szCs w:val="28"/>
              </w:rPr>
              <w:t>слабосглаженные</w:t>
            </w:r>
            <w:proofErr w:type="spellEnd"/>
            <w:r w:rsidRPr="00B37C9A">
              <w:rPr>
                <w:rFonts w:ascii="Times New Roman" w:hAnsi="Times New Roman" w:cs="Times New Roman"/>
                <w:color w:val="000000" w:themeColor="text1"/>
                <w:sz w:val="28"/>
                <w:szCs w:val="28"/>
              </w:rPr>
              <w:t xml:space="preserve"> холмы и бугры </w:t>
            </w:r>
            <w:proofErr w:type="spellStart"/>
            <w:r w:rsidRPr="00B37C9A">
              <w:rPr>
                <w:rFonts w:ascii="Times New Roman" w:hAnsi="Times New Roman" w:cs="Times New Roman"/>
                <w:color w:val="000000" w:themeColor="text1"/>
                <w:sz w:val="28"/>
                <w:szCs w:val="28"/>
              </w:rPr>
              <w:t>останцового</w:t>
            </w:r>
            <w:proofErr w:type="spellEnd"/>
            <w:r w:rsidRPr="00B37C9A">
              <w:rPr>
                <w:rFonts w:ascii="Times New Roman" w:hAnsi="Times New Roman" w:cs="Times New Roman"/>
                <w:color w:val="000000" w:themeColor="text1"/>
                <w:sz w:val="28"/>
                <w:szCs w:val="28"/>
              </w:rPr>
              <w:t xml:space="preserve"> характера, поднимающиеся на 15-20 м выше основных уровней водоразделов. Относительное превышение водоразделов над долинами овражно-балочной сети составляют 100-120 м.</w:t>
            </w:r>
          </w:p>
          <w:p w:rsidR="00FC3CB3" w:rsidRPr="00B37C9A" w:rsidRDefault="00FC3CB3" w:rsidP="00FC3CB3">
            <w:pPr>
              <w:pStyle w:val="320"/>
              <w:spacing w:after="0" w:line="300" w:lineRule="auto"/>
              <w:ind w:left="0" w:firstLine="709"/>
              <w:jc w:val="both"/>
              <w:rPr>
                <w:rFonts w:eastAsiaTheme="minorEastAsia"/>
                <w:color w:val="000000" w:themeColor="text1"/>
                <w:sz w:val="28"/>
                <w:szCs w:val="28"/>
                <w:lang w:eastAsia="ru-RU"/>
              </w:rPr>
            </w:pPr>
            <w:r w:rsidRPr="00B37C9A">
              <w:rPr>
                <w:rFonts w:eastAsiaTheme="minorEastAsia"/>
                <w:color w:val="000000" w:themeColor="text1"/>
                <w:sz w:val="28"/>
                <w:szCs w:val="28"/>
                <w:lang w:eastAsia="ru-RU"/>
              </w:rPr>
              <w:t xml:space="preserve">Реки Медведица и Баланда имеют довольно широкие долины с выраженной поймой и надпойменными террасами. Обе реки (в нижнем течении) имеют три надпойменные террасы. Ширина надпойменных террас варьирует от 1 до 6 км. Переход от надпойменных террас к водораздельному склону представлен в виде некрутого уступа, иногда пологий, постепенный. В поймах рек развиты озера, старицы и болота. </w:t>
            </w:r>
          </w:p>
          <w:p w:rsidR="00FC3CB3" w:rsidRPr="00B37C9A" w:rsidRDefault="00FC3CB3" w:rsidP="00FC3CB3">
            <w:pPr>
              <w:pStyle w:val="320"/>
              <w:spacing w:after="0" w:line="300" w:lineRule="auto"/>
              <w:ind w:left="0" w:firstLine="709"/>
              <w:jc w:val="both"/>
              <w:rPr>
                <w:rFonts w:eastAsiaTheme="minorEastAsia"/>
                <w:color w:val="000000" w:themeColor="text1"/>
                <w:sz w:val="28"/>
                <w:szCs w:val="28"/>
                <w:lang w:eastAsia="ru-RU"/>
              </w:rPr>
            </w:pPr>
            <w:r w:rsidRPr="00B37C9A">
              <w:rPr>
                <w:rFonts w:eastAsiaTheme="minorEastAsia"/>
                <w:color w:val="000000" w:themeColor="text1"/>
                <w:sz w:val="28"/>
                <w:szCs w:val="28"/>
                <w:lang w:eastAsia="ru-RU"/>
              </w:rPr>
              <w:t xml:space="preserve">У более мелких рек в строении долин отмечаются только пойменные террасы. В верховьях обычно долины неглубокие, врезанные в четвертичные иногда в коренные породы, большей частью имеют V-образную форму профиля. Вниз по течению долины расширяются, приобретают корытообразную, часто ассиметричную форму. Ширина долины от 1 до 15 м. </w:t>
            </w:r>
          </w:p>
          <w:p w:rsidR="00FC3CB3" w:rsidRPr="00B37C9A" w:rsidRDefault="00FC3CB3" w:rsidP="00FC3CB3">
            <w:pPr>
              <w:pStyle w:val="320"/>
              <w:spacing w:after="0" w:line="300" w:lineRule="auto"/>
              <w:ind w:left="0" w:firstLine="709"/>
              <w:jc w:val="both"/>
              <w:rPr>
                <w:rFonts w:eastAsiaTheme="minorEastAsia"/>
                <w:color w:val="000000" w:themeColor="text1"/>
                <w:sz w:val="28"/>
                <w:szCs w:val="28"/>
                <w:lang w:eastAsia="ru-RU"/>
              </w:rPr>
            </w:pPr>
            <w:r w:rsidRPr="00B37C9A">
              <w:rPr>
                <w:rFonts w:eastAsiaTheme="minorEastAsia"/>
                <w:color w:val="000000" w:themeColor="text1"/>
                <w:sz w:val="28"/>
                <w:szCs w:val="28"/>
                <w:lang w:eastAsia="ru-RU"/>
              </w:rPr>
              <w:t xml:space="preserve">Овражно-балочная сеть на территории района имеет достаточно широкое распространение. Овраги и балки имеют большое протяжение, значительную глубину, крутые скаты, широкие или узкие глубокие русла. Часть оврагов растущего типа. По густоте эрозионного </w:t>
            </w:r>
            <w:r w:rsidRPr="00B37C9A">
              <w:rPr>
                <w:rFonts w:eastAsiaTheme="minorEastAsia"/>
                <w:color w:val="000000" w:themeColor="text1"/>
                <w:sz w:val="28"/>
                <w:szCs w:val="28"/>
                <w:lang w:eastAsia="ru-RU"/>
              </w:rPr>
              <w:lastRenderedPageBreak/>
              <w:t xml:space="preserve">расчленения рельеф относится к слабо– </w:t>
            </w:r>
            <w:proofErr w:type="gramStart"/>
            <w:r w:rsidRPr="00B37C9A">
              <w:rPr>
                <w:rFonts w:eastAsiaTheme="minorEastAsia"/>
                <w:color w:val="000000" w:themeColor="text1"/>
                <w:sz w:val="28"/>
                <w:szCs w:val="28"/>
                <w:lang w:eastAsia="ru-RU"/>
              </w:rPr>
              <w:t xml:space="preserve">и </w:t>
            </w:r>
            <w:proofErr w:type="spellStart"/>
            <w:proofErr w:type="gramEnd"/>
            <w:r w:rsidRPr="00B37C9A">
              <w:rPr>
                <w:rFonts w:eastAsiaTheme="minorEastAsia"/>
                <w:color w:val="000000" w:themeColor="text1"/>
                <w:sz w:val="28"/>
                <w:szCs w:val="28"/>
                <w:lang w:eastAsia="ru-RU"/>
              </w:rPr>
              <w:t>среднерасчлененному</w:t>
            </w:r>
            <w:proofErr w:type="spellEnd"/>
            <w:r w:rsidRPr="00B37C9A">
              <w:rPr>
                <w:rFonts w:eastAsiaTheme="minorEastAsia"/>
                <w:color w:val="000000" w:themeColor="text1"/>
                <w:sz w:val="28"/>
                <w:szCs w:val="28"/>
                <w:lang w:eastAsia="ru-RU"/>
              </w:rPr>
              <w:t>. В днищах балок наблюдаются эрозионные врезы, глубиной до 1 м. Глубина оврагов и промоин достигает 8-10 м. В верховьях отдельных балок и оврагов наблюдаются выходы родниковых вод.</w:t>
            </w:r>
          </w:p>
          <w:p w:rsidR="00FC3CB3" w:rsidRPr="00B37C9A" w:rsidRDefault="00FC3CB3" w:rsidP="00FC3CB3">
            <w:pPr>
              <w:pStyle w:val="320"/>
              <w:spacing w:after="0" w:line="300" w:lineRule="auto"/>
              <w:ind w:firstLine="426"/>
              <w:jc w:val="both"/>
              <w:rPr>
                <w:color w:val="000000" w:themeColor="text1"/>
                <w:sz w:val="28"/>
                <w:szCs w:val="28"/>
              </w:rPr>
            </w:pPr>
            <w:r w:rsidRPr="00B37C9A">
              <w:rPr>
                <w:color w:val="000000" w:themeColor="text1"/>
                <w:sz w:val="28"/>
                <w:szCs w:val="28"/>
              </w:rPr>
              <w:t xml:space="preserve">Исходя из </w:t>
            </w:r>
            <w:proofErr w:type="gramStart"/>
            <w:r w:rsidRPr="00B37C9A">
              <w:rPr>
                <w:color w:val="000000" w:themeColor="text1"/>
                <w:sz w:val="28"/>
                <w:szCs w:val="28"/>
              </w:rPr>
              <w:t>вышеизложенного</w:t>
            </w:r>
            <w:proofErr w:type="gramEnd"/>
            <w:r w:rsidRPr="00B37C9A">
              <w:rPr>
                <w:color w:val="000000" w:themeColor="text1"/>
                <w:sz w:val="28"/>
                <w:szCs w:val="28"/>
              </w:rPr>
              <w:t xml:space="preserve">, можно сделать следующие выводы: </w:t>
            </w:r>
          </w:p>
          <w:p w:rsidR="00FC3CB3" w:rsidRPr="00B37C9A" w:rsidRDefault="00FC3CB3" w:rsidP="00B37C9A">
            <w:pPr>
              <w:pStyle w:val="320"/>
              <w:numPr>
                <w:ilvl w:val="0"/>
                <w:numId w:val="48"/>
              </w:numPr>
              <w:tabs>
                <w:tab w:val="left" w:pos="1134"/>
              </w:tabs>
              <w:spacing w:after="0" w:line="300" w:lineRule="auto"/>
              <w:ind w:left="0" w:firstLine="709"/>
              <w:jc w:val="both"/>
              <w:rPr>
                <w:color w:val="000000" w:themeColor="text1"/>
                <w:sz w:val="28"/>
                <w:szCs w:val="28"/>
              </w:rPr>
            </w:pPr>
            <w:r w:rsidRPr="00B37C9A">
              <w:rPr>
                <w:color w:val="000000" w:themeColor="text1"/>
                <w:sz w:val="28"/>
                <w:szCs w:val="28"/>
              </w:rPr>
              <w:t xml:space="preserve">большая часть территории по морфологическим условиям </w:t>
            </w:r>
            <w:r w:rsidRPr="00B37C9A">
              <w:rPr>
                <w:iCs/>
                <w:color w:val="000000" w:themeColor="text1"/>
                <w:sz w:val="28"/>
                <w:szCs w:val="28"/>
              </w:rPr>
              <w:t xml:space="preserve">благоприятна </w:t>
            </w:r>
            <w:r w:rsidRPr="00B37C9A">
              <w:rPr>
                <w:color w:val="000000" w:themeColor="text1"/>
                <w:sz w:val="28"/>
                <w:szCs w:val="28"/>
              </w:rPr>
              <w:t xml:space="preserve">для промышленного и гражданского строительства; </w:t>
            </w:r>
          </w:p>
          <w:p w:rsidR="00FC3CB3" w:rsidRPr="00B37C9A" w:rsidRDefault="00FC3CB3" w:rsidP="00B37C9A">
            <w:pPr>
              <w:pStyle w:val="320"/>
              <w:numPr>
                <w:ilvl w:val="0"/>
                <w:numId w:val="48"/>
              </w:numPr>
              <w:tabs>
                <w:tab w:val="left" w:pos="1134"/>
              </w:tabs>
              <w:spacing w:after="0" w:line="300" w:lineRule="auto"/>
              <w:ind w:left="0" w:firstLine="709"/>
              <w:jc w:val="both"/>
              <w:rPr>
                <w:color w:val="000000" w:themeColor="text1"/>
                <w:sz w:val="28"/>
                <w:szCs w:val="28"/>
              </w:rPr>
            </w:pPr>
            <w:r w:rsidRPr="00B37C9A">
              <w:rPr>
                <w:color w:val="000000" w:themeColor="text1"/>
                <w:sz w:val="28"/>
                <w:szCs w:val="28"/>
              </w:rPr>
              <w:t xml:space="preserve">к </w:t>
            </w:r>
            <w:r w:rsidRPr="00B37C9A">
              <w:rPr>
                <w:iCs/>
                <w:color w:val="000000" w:themeColor="text1"/>
                <w:sz w:val="28"/>
                <w:szCs w:val="28"/>
              </w:rPr>
              <w:t>неблагоприятным</w:t>
            </w:r>
            <w:r w:rsidRPr="00B37C9A">
              <w:rPr>
                <w:i/>
                <w:iCs/>
                <w:color w:val="000000" w:themeColor="text1"/>
                <w:sz w:val="28"/>
                <w:szCs w:val="28"/>
              </w:rPr>
              <w:t xml:space="preserve"> </w:t>
            </w:r>
            <w:r w:rsidRPr="00B37C9A">
              <w:rPr>
                <w:color w:val="000000" w:themeColor="text1"/>
                <w:sz w:val="28"/>
                <w:szCs w:val="28"/>
              </w:rPr>
              <w:t xml:space="preserve">территориям относятся поймы рек, овраги глубиной свыше 10 м, участки </w:t>
            </w:r>
            <w:proofErr w:type="gramStart"/>
            <w:r w:rsidRPr="00B37C9A">
              <w:rPr>
                <w:color w:val="000000" w:themeColor="text1"/>
                <w:sz w:val="28"/>
                <w:szCs w:val="28"/>
              </w:rPr>
              <w:t>с</w:t>
            </w:r>
            <w:proofErr w:type="gramEnd"/>
            <w:r w:rsidRPr="00B37C9A">
              <w:rPr>
                <w:color w:val="000000" w:themeColor="text1"/>
                <w:sz w:val="28"/>
                <w:szCs w:val="28"/>
              </w:rPr>
              <w:t xml:space="preserve"> значительным эрозионным расчленением  – расстоянием менее 0,5 км между элементами гидрографической сети. Требуется проведение сложной инженерной подготовки при использовании таких территорий под застройку; </w:t>
            </w:r>
          </w:p>
          <w:p w:rsidR="00FC3CB3" w:rsidRPr="00B37C9A" w:rsidRDefault="00FC3CB3" w:rsidP="00B37C9A">
            <w:pPr>
              <w:pStyle w:val="320"/>
              <w:numPr>
                <w:ilvl w:val="0"/>
                <w:numId w:val="48"/>
              </w:numPr>
              <w:tabs>
                <w:tab w:val="left" w:pos="1134"/>
              </w:tabs>
              <w:spacing w:after="0" w:line="300" w:lineRule="auto"/>
              <w:ind w:left="0" w:firstLine="709"/>
              <w:jc w:val="both"/>
              <w:rPr>
                <w:color w:val="000000" w:themeColor="text1"/>
                <w:sz w:val="28"/>
                <w:szCs w:val="28"/>
              </w:rPr>
            </w:pPr>
            <w:r w:rsidRPr="00B37C9A">
              <w:rPr>
                <w:color w:val="000000" w:themeColor="text1"/>
                <w:sz w:val="28"/>
                <w:szCs w:val="28"/>
              </w:rPr>
              <w:t xml:space="preserve">выровненные, слаборасчлененные формы рельефа с плавными уклонами предпочтительней использовать для сельского хозяйства; </w:t>
            </w:r>
          </w:p>
          <w:p w:rsidR="00FC3CB3" w:rsidRPr="00B37C9A" w:rsidRDefault="00FC3CB3" w:rsidP="00B37C9A">
            <w:pPr>
              <w:pStyle w:val="320"/>
              <w:numPr>
                <w:ilvl w:val="0"/>
                <w:numId w:val="48"/>
              </w:numPr>
              <w:tabs>
                <w:tab w:val="left" w:pos="1134"/>
              </w:tabs>
              <w:spacing w:after="0" w:line="300" w:lineRule="auto"/>
              <w:ind w:left="0" w:firstLine="709"/>
              <w:jc w:val="both"/>
              <w:rPr>
                <w:color w:val="000000" w:themeColor="text1"/>
                <w:sz w:val="28"/>
                <w:szCs w:val="28"/>
              </w:rPr>
            </w:pPr>
            <w:r w:rsidRPr="00B37C9A">
              <w:rPr>
                <w:color w:val="000000" w:themeColor="text1"/>
                <w:sz w:val="28"/>
                <w:szCs w:val="28"/>
              </w:rPr>
              <w:t xml:space="preserve">участки с </w:t>
            </w:r>
            <w:proofErr w:type="gramStart"/>
            <w:r w:rsidRPr="00B37C9A">
              <w:rPr>
                <w:color w:val="000000" w:themeColor="text1"/>
                <w:sz w:val="28"/>
                <w:szCs w:val="28"/>
              </w:rPr>
              <w:t>разнообразными</w:t>
            </w:r>
            <w:proofErr w:type="gramEnd"/>
            <w:r w:rsidRPr="00B37C9A">
              <w:rPr>
                <w:color w:val="000000" w:themeColor="text1"/>
                <w:sz w:val="28"/>
                <w:szCs w:val="28"/>
              </w:rPr>
              <w:t xml:space="preserve">, хорошо пересеченными рельефом имеют наиболее благоприятные условия для отдыха. </w:t>
            </w:r>
          </w:p>
          <w:p w:rsidR="00FC3CB3" w:rsidRPr="00B37C9A" w:rsidRDefault="00FC3CB3" w:rsidP="00FC3CB3">
            <w:pPr>
              <w:pStyle w:val="320"/>
              <w:spacing w:after="0" w:line="300" w:lineRule="auto"/>
              <w:ind w:left="0" w:firstLine="709"/>
              <w:jc w:val="both"/>
              <w:rPr>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2" w:name="_Toc138163171"/>
            <w:r w:rsidRPr="00B37C9A">
              <w:rPr>
                <w:color w:val="000000" w:themeColor="text1"/>
              </w:rPr>
              <w:t>Полезные ископаемые</w:t>
            </w:r>
            <w:bookmarkEnd w:id="32"/>
          </w:p>
          <w:p w:rsidR="00FC3CB3" w:rsidRPr="00B37C9A" w:rsidRDefault="00FC3CB3" w:rsidP="00FC3CB3">
            <w:pPr>
              <w:pStyle w:val="35"/>
              <w:suppressAutoHyphens/>
              <w:spacing w:after="0" w:line="300" w:lineRule="auto"/>
              <w:ind w:left="0" w:firstLine="709"/>
              <w:jc w:val="both"/>
              <w:rPr>
                <w:color w:val="000000" w:themeColor="text1"/>
                <w:sz w:val="28"/>
                <w:szCs w:val="28"/>
              </w:rPr>
            </w:pPr>
            <w:r w:rsidRPr="00B37C9A">
              <w:rPr>
                <w:color w:val="000000" w:themeColor="text1"/>
                <w:sz w:val="28"/>
                <w:szCs w:val="28"/>
              </w:rPr>
              <w:t>Калининский район располагает минерально-сырьевой базой преимущественно строительных материалов. Широко распространены и достаточно разведаны на территории района пески и кирпичные глины, являющиеся одним из важных строительных материалов.</w:t>
            </w:r>
          </w:p>
          <w:p w:rsidR="00FC3CB3" w:rsidRPr="00B37C9A" w:rsidRDefault="00FC3CB3" w:rsidP="00FC3CB3">
            <w:pPr>
              <w:pStyle w:val="35"/>
              <w:suppressAutoHyphens/>
              <w:spacing w:after="0" w:line="300" w:lineRule="auto"/>
              <w:ind w:left="0" w:firstLine="709"/>
              <w:jc w:val="both"/>
              <w:rPr>
                <w:color w:val="000000" w:themeColor="text1"/>
                <w:sz w:val="28"/>
                <w:szCs w:val="28"/>
              </w:rPr>
            </w:pPr>
            <w:r w:rsidRPr="00B37C9A">
              <w:rPr>
                <w:color w:val="000000" w:themeColor="text1"/>
                <w:sz w:val="28"/>
                <w:szCs w:val="28"/>
              </w:rPr>
              <w:t xml:space="preserve">Проявления </w:t>
            </w:r>
            <w:proofErr w:type="spellStart"/>
            <w:r w:rsidRPr="00B37C9A">
              <w:rPr>
                <w:color w:val="000000" w:themeColor="text1"/>
                <w:sz w:val="28"/>
                <w:szCs w:val="28"/>
              </w:rPr>
              <w:t>фосфоросодержащего</w:t>
            </w:r>
            <w:proofErr w:type="spellEnd"/>
            <w:r w:rsidRPr="00B37C9A">
              <w:rPr>
                <w:color w:val="000000" w:themeColor="text1"/>
                <w:sz w:val="28"/>
                <w:szCs w:val="28"/>
              </w:rPr>
              <w:t xml:space="preserve"> сырья представлены песком с рассеянными гальками и прослоями фосфоритов или кварцево-глауконитовым песком с рассыпанными желваками и гальками фосфоритов мелового возраста. Назначение сырья – производство минеральных удобрений, фосфоритная мука, </w:t>
            </w:r>
            <w:proofErr w:type="spellStart"/>
            <w:r w:rsidRPr="00B37C9A">
              <w:rPr>
                <w:color w:val="000000" w:themeColor="text1"/>
                <w:sz w:val="28"/>
                <w:szCs w:val="28"/>
              </w:rPr>
              <w:t>фосмелиорант</w:t>
            </w:r>
            <w:proofErr w:type="spellEnd"/>
            <w:r w:rsidRPr="00B37C9A">
              <w:rPr>
                <w:color w:val="000000" w:themeColor="text1"/>
                <w:sz w:val="28"/>
                <w:szCs w:val="28"/>
              </w:rPr>
              <w:t xml:space="preserve">. </w:t>
            </w:r>
            <w:r w:rsidRPr="00B37C9A">
              <w:rPr>
                <w:color w:val="000000" w:themeColor="text1"/>
                <w:sz w:val="28"/>
                <w:szCs w:val="28"/>
              </w:rPr>
              <w:tab/>
              <w:t xml:space="preserve">На территории района присутствуют перспективные месторождения углеводородного сырья. Для точной оценки </w:t>
            </w:r>
            <w:proofErr w:type="spellStart"/>
            <w:r w:rsidRPr="00B37C9A">
              <w:rPr>
                <w:color w:val="000000" w:themeColor="text1"/>
                <w:sz w:val="28"/>
                <w:szCs w:val="28"/>
              </w:rPr>
              <w:t>нефтегазоносности</w:t>
            </w:r>
            <w:proofErr w:type="spellEnd"/>
            <w:r w:rsidRPr="00B37C9A">
              <w:rPr>
                <w:color w:val="000000" w:themeColor="text1"/>
                <w:sz w:val="28"/>
                <w:szCs w:val="28"/>
              </w:rPr>
              <w:t xml:space="preserve"> района требуются специальные геологоразведочные и исследовательские работы. </w:t>
            </w:r>
          </w:p>
          <w:p w:rsidR="00FC3CB3" w:rsidRPr="00B37C9A" w:rsidRDefault="00FC3CB3" w:rsidP="00FC3CB3">
            <w:pPr>
              <w:pStyle w:val="35"/>
              <w:suppressAutoHyphens/>
              <w:spacing w:after="0" w:line="300" w:lineRule="auto"/>
              <w:ind w:left="0" w:firstLine="709"/>
              <w:jc w:val="both"/>
              <w:rPr>
                <w:color w:val="000000" w:themeColor="text1"/>
                <w:sz w:val="28"/>
                <w:szCs w:val="28"/>
              </w:rPr>
            </w:pPr>
            <w:r w:rsidRPr="00B37C9A">
              <w:rPr>
                <w:color w:val="000000" w:themeColor="text1"/>
                <w:sz w:val="28"/>
                <w:szCs w:val="28"/>
              </w:rPr>
              <w:t>Многочисленные месторождения и участки полезных ископаемых района создают устойчивый фундамент и условия для эффективной деятельности сельского хозяйства, дорожного и капитального строительства, организации местных промыслов.</w:t>
            </w:r>
          </w:p>
          <w:p w:rsidR="00FC3CB3" w:rsidRPr="00B37C9A" w:rsidRDefault="00FC3CB3" w:rsidP="00FC3CB3">
            <w:pPr>
              <w:pStyle w:val="35"/>
              <w:suppressAutoHyphens/>
              <w:spacing w:after="0" w:line="300" w:lineRule="auto"/>
              <w:ind w:left="0" w:firstLine="709"/>
              <w:jc w:val="both"/>
              <w:rPr>
                <w:color w:val="000000" w:themeColor="text1"/>
                <w:sz w:val="28"/>
                <w:szCs w:val="28"/>
              </w:rPr>
            </w:pPr>
            <w:r w:rsidRPr="00B37C9A">
              <w:rPr>
                <w:color w:val="000000" w:themeColor="text1"/>
                <w:sz w:val="28"/>
                <w:szCs w:val="28"/>
              </w:rPr>
              <w:t>На территории МО расположены следующие полезные ископаемые:</w:t>
            </w:r>
          </w:p>
          <w:p w:rsidR="00FC3CB3" w:rsidRPr="00B37C9A" w:rsidRDefault="00FC3CB3" w:rsidP="00FC3CB3">
            <w:pPr>
              <w:keepNext/>
              <w:spacing w:after="0" w:line="300" w:lineRule="auto"/>
              <w:ind w:firstLine="709"/>
              <w:jc w:val="both"/>
              <w:rPr>
                <w:rFonts w:ascii="Times New Roman" w:hAnsi="Times New Roman" w:cs="Times New Roman"/>
                <w:b/>
                <w:color w:val="000000" w:themeColor="text1"/>
                <w:sz w:val="28"/>
                <w:szCs w:val="28"/>
              </w:rPr>
            </w:pPr>
            <w:r w:rsidRPr="00B37C9A">
              <w:rPr>
                <w:rFonts w:ascii="Times New Roman" w:hAnsi="Times New Roman" w:cs="Times New Roman"/>
                <w:b/>
                <w:iCs/>
                <w:color w:val="000000" w:themeColor="text1"/>
                <w:sz w:val="28"/>
                <w:szCs w:val="28"/>
              </w:rPr>
              <w:lastRenderedPageBreak/>
              <w:t>Кирпичные глины и суглинки</w:t>
            </w:r>
            <w:r w:rsidRPr="00B37C9A">
              <w:rPr>
                <w:rFonts w:ascii="Times New Roman" w:hAnsi="Times New Roman" w:cs="Times New Roman"/>
                <w:b/>
                <w:color w:val="000000" w:themeColor="text1"/>
                <w:sz w:val="28"/>
                <w:szCs w:val="28"/>
              </w:rPr>
              <w:t>:</w:t>
            </w:r>
          </w:p>
          <w:p w:rsidR="00FC3CB3" w:rsidRPr="00B37C9A" w:rsidRDefault="00FC3CB3" w:rsidP="00B37C9A">
            <w:pPr>
              <w:pStyle w:val="Default"/>
              <w:numPr>
                <w:ilvl w:val="0"/>
                <w:numId w:val="49"/>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iCs/>
                <w:color w:val="000000" w:themeColor="text1"/>
                <w:sz w:val="28"/>
                <w:szCs w:val="28"/>
              </w:rPr>
              <w:t xml:space="preserve">Месторождение «Вишневая Гайка» </w:t>
            </w:r>
            <w:r w:rsidRPr="00B37C9A">
              <w:rPr>
                <w:rFonts w:ascii="Times New Roman" w:hAnsi="Times New Roman" w:cs="Times New Roman"/>
                <w:color w:val="000000" w:themeColor="text1"/>
                <w:sz w:val="28"/>
                <w:szCs w:val="28"/>
              </w:rPr>
              <w:t xml:space="preserve">суглинков и глин неогенового возраста расположено на севере </w:t>
            </w:r>
            <w:proofErr w:type="gramStart"/>
            <w:r w:rsidRPr="00B37C9A">
              <w:rPr>
                <w:rFonts w:ascii="Times New Roman" w:hAnsi="Times New Roman" w:cs="Times New Roman"/>
                <w:color w:val="000000" w:themeColor="text1"/>
                <w:sz w:val="28"/>
                <w:szCs w:val="28"/>
              </w:rPr>
              <w:t>от</w:t>
            </w:r>
            <w:proofErr w:type="gramEnd"/>
            <w:r w:rsidRPr="00B37C9A">
              <w:rPr>
                <w:rFonts w:ascii="Times New Roman" w:hAnsi="Times New Roman" w:cs="Times New Roman"/>
                <w:color w:val="000000" w:themeColor="text1"/>
                <w:sz w:val="28"/>
                <w:szCs w:val="28"/>
              </w:rPr>
              <w:t xml:space="preserve"> с. Варварина Гайка. Мощность отложений – 18,71 м. Промышленные запасы по категории С</w:t>
            </w:r>
            <w:proofErr w:type="gramStart"/>
            <w:r w:rsidRPr="00B37C9A">
              <w:rPr>
                <w:rFonts w:ascii="Times New Roman" w:hAnsi="Times New Roman" w:cs="Times New Roman"/>
                <w:color w:val="000000" w:themeColor="text1"/>
                <w:sz w:val="28"/>
                <w:szCs w:val="28"/>
              </w:rPr>
              <w:t>2</w:t>
            </w:r>
            <w:proofErr w:type="gramEnd"/>
            <w:r w:rsidRPr="00B37C9A">
              <w:rPr>
                <w:rFonts w:ascii="Times New Roman" w:hAnsi="Times New Roman" w:cs="Times New Roman"/>
                <w:color w:val="000000" w:themeColor="text1"/>
                <w:sz w:val="28"/>
                <w:szCs w:val="28"/>
              </w:rPr>
              <w:t xml:space="preserve"> – 9279 тыс. м</w:t>
            </w:r>
            <w:r w:rsidRPr="00B37C9A">
              <w:rPr>
                <w:rFonts w:ascii="Times New Roman" w:hAnsi="Times New Roman" w:cs="Times New Roman"/>
                <w:color w:val="000000" w:themeColor="text1"/>
                <w:sz w:val="28"/>
                <w:szCs w:val="28"/>
                <w:vertAlign w:val="superscript"/>
              </w:rPr>
              <w:t>3</w:t>
            </w:r>
            <w:r w:rsidRPr="00B37C9A">
              <w:rPr>
                <w:rFonts w:ascii="Times New Roman" w:hAnsi="Times New Roman" w:cs="Times New Roman"/>
                <w:color w:val="000000" w:themeColor="text1"/>
                <w:sz w:val="28"/>
                <w:szCs w:val="28"/>
              </w:rPr>
              <w:t xml:space="preserve">. Месторождение не эксплуатируется. </w:t>
            </w:r>
          </w:p>
          <w:p w:rsidR="00FC3CB3" w:rsidRPr="00B37C9A" w:rsidRDefault="00FC3CB3" w:rsidP="00B37C9A">
            <w:pPr>
              <w:pStyle w:val="Default"/>
              <w:numPr>
                <w:ilvl w:val="0"/>
                <w:numId w:val="49"/>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iCs/>
                <w:color w:val="000000" w:themeColor="text1"/>
                <w:sz w:val="28"/>
                <w:szCs w:val="28"/>
              </w:rPr>
              <w:t xml:space="preserve">Месторождение «Малый колок» </w:t>
            </w:r>
            <w:r w:rsidRPr="00B37C9A">
              <w:rPr>
                <w:rFonts w:ascii="Times New Roman" w:hAnsi="Times New Roman" w:cs="Times New Roman"/>
                <w:color w:val="000000" w:themeColor="text1"/>
                <w:sz w:val="28"/>
                <w:szCs w:val="28"/>
              </w:rPr>
              <w:t>глин неогенового возраста расположено в 3,5 км юго-западнее с. Салтыково. Мощность отложений – 8 м. Прогнозные ресурсы – 300 тыс. м</w:t>
            </w:r>
            <w:r w:rsidRPr="00B37C9A">
              <w:rPr>
                <w:rFonts w:ascii="Times New Roman" w:hAnsi="Times New Roman" w:cs="Times New Roman"/>
                <w:color w:val="000000" w:themeColor="text1"/>
                <w:sz w:val="28"/>
                <w:szCs w:val="28"/>
                <w:vertAlign w:val="superscript"/>
              </w:rPr>
              <w:t>3</w:t>
            </w:r>
            <w:r w:rsidRPr="00B37C9A">
              <w:rPr>
                <w:rFonts w:ascii="Times New Roman" w:hAnsi="Times New Roman" w:cs="Times New Roman"/>
                <w:color w:val="000000" w:themeColor="text1"/>
                <w:sz w:val="28"/>
                <w:szCs w:val="28"/>
              </w:rPr>
              <w:t>. Месторождение не эксплуатируется.</w:t>
            </w:r>
          </w:p>
          <w:p w:rsidR="00FC3CB3" w:rsidRPr="00B37C9A" w:rsidRDefault="00FC3CB3" w:rsidP="00FC3CB3">
            <w:pPr>
              <w:pStyle w:val="Default"/>
              <w:spacing w:before="120" w:line="300" w:lineRule="auto"/>
              <w:ind w:left="567" w:hanging="426"/>
              <w:jc w:val="both"/>
              <w:rPr>
                <w:rFonts w:ascii="Times New Roman" w:hAnsi="Times New Roman" w:cs="Times New Roman"/>
                <w:b/>
                <w:color w:val="000000" w:themeColor="text1"/>
                <w:sz w:val="28"/>
                <w:szCs w:val="28"/>
              </w:rPr>
            </w:pPr>
            <w:r w:rsidRPr="00B37C9A">
              <w:rPr>
                <w:rFonts w:ascii="Times New Roman" w:hAnsi="Times New Roman" w:cs="Times New Roman"/>
                <w:b/>
                <w:iCs/>
                <w:color w:val="000000" w:themeColor="text1"/>
                <w:sz w:val="28"/>
                <w:szCs w:val="28"/>
              </w:rPr>
              <w:tab/>
              <w:t>Песчаное сырье:</w:t>
            </w:r>
          </w:p>
          <w:p w:rsidR="00FC3CB3" w:rsidRPr="00B37C9A" w:rsidRDefault="00FC3CB3" w:rsidP="00B37C9A">
            <w:pPr>
              <w:pStyle w:val="Default"/>
              <w:numPr>
                <w:ilvl w:val="0"/>
                <w:numId w:val="50"/>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iCs/>
                <w:color w:val="000000" w:themeColor="text1"/>
                <w:sz w:val="28"/>
                <w:szCs w:val="28"/>
              </w:rPr>
              <w:t>Месторождение «Калининское-I» (</w:t>
            </w:r>
            <w:proofErr w:type="spellStart"/>
            <w:r w:rsidRPr="00B37C9A">
              <w:rPr>
                <w:rFonts w:ascii="Times New Roman" w:hAnsi="Times New Roman" w:cs="Times New Roman"/>
                <w:iCs/>
                <w:color w:val="000000" w:themeColor="text1"/>
                <w:sz w:val="28"/>
                <w:szCs w:val="28"/>
              </w:rPr>
              <w:t>Грязнухинский</w:t>
            </w:r>
            <w:proofErr w:type="spellEnd"/>
            <w:r w:rsidRPr="00B37C9A">
              <w:rPr>
                <w:rFonts w:ascii="Times New Roman" w:hAnsi="Times New Roman" w:cs="Times New Roman"/>
                <w:iCs/>
                <w:color w:val="000000" w:themeColor="text1"/>
                <w:sz w:val="28"/>
                <w:szCs w:val="28"/>
              </w:rPr>
              <w:t xml:space="preserve"> участок) </w:t>
            </w:r>
            <w:r w:rsidRPr="00B37C9A">
              <w:rPr>
                <w:rFonts w:ascii="Times New Roman" w:hAnsi="Times New Roman" w:cs="Times New Roman"/>
                <w:color w:val="000000" w:themeColor="text1"/>
                <w:sz w:val="28"/>
                <w:szCs w:val="28"/>
              </w:rPr>
              <w:t xml:space="preserve">желтовато-серых, </w:t>
            </w:r>
            <w:proofErr w:type="spellStart"/>
            <w:r w:rsidRPr="00B37C9A">
              <w:rPr>
                <w:rFonts w:ascii="Times New Roman" w:hAnsi="Times New Roman" w:cs="Times New Roman"/>
                <w:color w:val="000000" w:themeColor="text1"/>
                <w:sz w:val="28"/>
                <w:szCs w:val="28"/>
              </w:rPr>
              <w:t>глауконито-кварцевых</w:t>
            </w:r>
            <w:proofErr w:type="spellEnd"/>
            <w:r w:rsidRPr="00B37C9A">
              <w:rPr>
                <w:rFonts w:ascii="Times New Roman" w:hAnsi="Times New Roman" w:cs="Times New Roman"/>
                <w:color w:val="000000" w:themeColor="text1"/>
                <w:sz w:val="28"/>
                <w:szCs w:val="28"/>
              </w:rPr>
              <w:t xml:space="preserve">, мелкозернистых песков мелового возраста расположено в 5,0 км юго-западнее </w:t>
            </w:r>
            <w:proofErr w:type="gramStart"/>
            <w:r w:rsidRPr="00B37C9A">
              <w:rPr>
                <w:rFonts w:ascii="Times New Roman" w:hAnsi="Times New Roman" w:cs="Times New Roman"/>
                <w:color w:val="000000" w:themeColor="text1"/>
                <w:sz w:val="28"/>
                <w:szCs w:val="28"/>
              </w:rPr>
              <w:t>с</w:t>
            </w:r>
            <w:proofErr w:type="gramEnd"/>
            <w:r w:rsidRPr="00B37C9A">
              <w:rPr>
                <w:rFonts w:ascii="Times New Roman" w:hAnsi="Times New Roman" w:cs="Times New Roman"/>
                <w:color w:val="000000" w:themeColor="text1"/>
                <w:sz w:val="28"/>
                <w:szCs w:val="28"/>
              </w:rPr>
              <w:t>. Новая Ивановка. Средняя мощность полезной толщи – 7,47 м. Разведанные промышленные запасы по категории АВС</w:t>
            </w:r>
            <w:proofErr w:type="gramStart"/>
            <w:r w:rsidRPr="00B37C9A">
              <w:rPr>
                <w:rFonts w:ascii="Times New Roman" w:hAnsi="Times New Roman" w:cs="Times New Roman"/>
                <w:color w:val="000000" w:themeColor="text1"/>
                <w:sz w:val="28"/>
                <w:szCs w:val="28"/>
              </w:rPr>
              <w:t>1</w:t>
            </w:r>
            <w:proofErr w:type="gramEnd"/>
            <w:r w:rsidRPr="00B37C9A">
              <w:rPr>
                <w:rFonts w:ascii="Times New Roman" w:hAnsi="Times New Roman" w:cs="Times New Roman"/>
                <w:color w:val="000000" w:themeColor="text1"/>
                <w:sz w:val="28"/>
                <w:szCs w:val="28"/>
              </w:rPr>
              <w:t xml:space="preserve"> –              248 тыс. м</w:t>
            </w:r>
            <w:r w:rsidRPr="00B37C9A">
              <w:rPr>
                <w:rFonts w:ascii="Times New Roman" w:hAnsi="Times New Roman" w:cs="Times New Roman"/>
                <w:color w:val="000000" w:themeColor="text1"/>
                <w:sz w:val="28"/>
                <w:szCs w:val="28"/>
                <w:vertAlign w:val="superscript"/>
              </w:rPr>
              <w:t>3</w:t>
            </w:r>
            <w:r w:rsidRPr="00B37C9A">
              <w:rPr>
                <w:rFonts w:ascii="Times New Roman" w:hAnsi="Times New Roman" w:cs="Times New Roman"/>
                <w:color w:val="000000" w:themeColor="text1"/>
                <w:sz w:val="28"/>
                <w:szCs w:val="28"/>
              </w:rPr>
              <w:t>.</w:t>
            </w:r>
          </w:p>
          <w:p w:rsidR="00FC3CB3" w:rsidRPr="00B37C9A" w:rsidRDefault="00FC3CB3" w:rsidP="00B37C9A">
            <w:pPr>
              <w:pStyle w:val="Default"/>
              <w:numPr>
                <w:ilvl w:val="0"/>
                <w:numId w:val="50"/>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iCs/>
                <w:color w:val="000000" w:themeColor="text1"/>
                <w:sz w:val="28"/>
                <w:szCs w:val="28"/>
              </w:rPr>
              <w:t xml:space="preserve">Первомайское месторождение </w:t>
            </w:r>
            <w:r w:rsidRPr="00B37C9A">
              <w:rPr>
                <w:rFonts w:ascii="Times New Roman" w:hAnsi="Times New Roman" w:cs="Times New Roman"/>
                <w:color w:val="000000" w:themeColor="text1"/>
                <w:sz w:val="28"/>
                <w:szCs w:val="28"/>
              </w:rPr>
              <w:t xml:space="preserve">светло-желтых, кварцевых, мелкозернистых песков мелового возраста расположено в 0,5 км северо-восточнее </w:t>
            </w:r>
            <w:proofErr w:type="gramStart"/>
            <w:r w:rsidRPr="00B37C9A">
              <w:rPr>
                <w:rFonts w:ascii="Times New Roman" w:hAnsi="Times New Roman" w:cs="Times New Roman"/>
                <w:color w:val="000000" w:themeColor="text1"/>
                <w:sz w:val="28"/>
                <w:szCs w:val="28"/>
              </w:rPr>
              <w:t>с</w:t>
            </w:r>
            <w:proofErr w:type="gramEnd"/>
            <w:r w:rsidRPr="00B37C9A">
              <w:rPr>
                <w:rFonts w:ascii="Times New Roman" w:hAnsi="Times New Roman" w:cs="Times New Roman"/>
                <w:color w:val="000000" w:themeColor="text1"/>
                <w:sz w:val="28"/>
                <w:szCs w:val="28"/>
              </w:rPr>
              <w:t>. Первомайское. Средняя мощность полезной толщи – 23 м. Разведанные промышленные запасы по категории С</w:t>
            </w:r>
            <w:proofErr w:type="gramStart"/>
            <w:r w:rsidRPr="00B37C9A">
              <w:rPr>
                <w:rFonts w:ascii="Times New Roman" w:hAnsi="Times New Roman" w:cs="Times New Roman"/>
                <w:color w:val="000000" w:themeColor="text1"/>
                <w:sz w:val="28"/>
                <w:szCs w:val="28"/>
              </w:rPr>
              <w:t>2</w:t>
            </w:r>
            <w:proofErr w:type="gramEnd"/>
            <w:r w:rsidRPr="00B37C9A">
              <w:rPr>
                <w:rFonts w:ascii="Times New Roman" w:hAnsi="Times New Roman" w:cs="Times New Roman"/>
                <w:color w:val="000000" w:themeColor="text1"/>
                <w:sz w:val="28"/>
                <w:szCs w:val="28"/>
              </w:rPr>
              <w:t xml:space="preserve"> – 10000 м</w:t>
            </w:r>
            <w:r w:rsidRPr="00B37C9A">
              <w:rPr>
                <w:rFonts w:ascii="Times New Roman" w:hAnsi="Times New Roman" w:cs="Times New Roman"/>
                <w:color w:val="000000" w:themeColor="text1"/>
                <w:sz w:val="28"/>
                <w:szCs w:val="28"/>
                <w:vertAlign w:val="superscript"/>
              </w:rPr>
              <w:t>3</w:t>
            </w:r>
            <w:r w:rsidRPr="00B37C9A">
              <w:rPr>
                <w:rFonts w:ascii="Times New Roman" w:hAnsi="Times New Roman" w:cs="Times New Roman"/>
                <w:color w:val="000000" w:themeColor="text1"/>
                <w:sz w:val="28"/>
                <w:szCs w:val="28"/>
              </w:rPr>
              <w:t xml:space="preserve">. Месторождение не эксплуатируется. </w:t>
            </w:r>
          </w:p>
          <w:p w:rsidR="00FC3CB3" w:rsidRPr="00B37C9A" w:rsidRDefault="00FC3CB3" w:rsidP="00B37C9A">
            <w:pPr>
              <w:pStyle w:val="Default"/>
              <w:numPr>
                <w:ilvl w:val="0"/>
                <w:numId w:val="50"/>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iCs/>
                <w:color w:val="000000" w:themeColor="text1"/>
                <w:sz w:val="28"/>
                <w:szCs w:val="28"/>
              </w:rPr>
              <w:t xml:space="preserve">Проявление «Большой Колок» </w:t>
            </w:r>
            <w:r w:rsidRPr="00B37C9A">
              <w:rPr>
                <w:rFonts w:ascii="Times New Roman" w:hAnsi="Times New Roman" w:cs="Times New Roman"/>
                <w:color w:val="000000" w:themeColor="text1"/>
                <w:sz w:val="28"/>
                <w:szCs w:val="28"/>
              </w:rPr>
              <w:t xml:space="preserve">серых, кварцевых, тонкозернистых песков четвертичного возраста расположено в 2,0 км западнее с. Салтыково. Мощность полезной толщи  </w:t>
            </w:r>
            <w:proofErr w:type="gramStart"/>
            <w:r w:rsidRPr="00B37C9A">
              <w:rPr>
                <w:rFonts w:ascii="Times New Roman" w:hAnsi="Times New Roman" w:cs="Times New Roman"/>
                <w:color w:val="000000" w:themeColor="text1"/>
                <w:sz w:val="28"/>
                <w:szCs w:val="28"/>
              </w:rPr>
              <w:t>–о</w:t>
            </w:r>
            <w:proofErr w:type="gramEnd"/>
            <w:r w:rsidRPr="00B37C9A">
              <w:rPr>
                <w:rFonts w:ascii="Times New Roman" w:hAnsi="Times New Roman" w:cs="Times New Roman"/>
                <w:color w:val="000000" w:themeColor="text1"/>
                <w:sz w:val="28"/>
                <w:szCs w:val="28"/>
              </w:rPr>
              <w:t>т 16 до 16,5 м. Прогнозные ресурсы  – 5000 м</w:t>
            </w:r>
            <w:r w:rsidRPr="00B37C9A">
              <w:rPr>
                <w:rFonts w:ascii="Times New Roman" w:hAnsi="Times New Roman" w:cs="Times New Roman"/>
                <w:color w:val="000000" w:themeColor="text1"/>
                <w:position w:val="8"/>
                <w:sz w:val="28"/>
                <w:szCs w:val="28"/>
                <w:vertAlign w:val="superscript"/>
              </w:rPr>
              <w:t>3</w:t>
            </w:r>
            <w:r w:rsidRPr="00B37C9A">
              <w:rPr>
                <w:rFonts w:ascii="Times New Roman" w:hAnsi="Times New Roman" w:cs="Times New Roman"/>
                <w:color w:val="000000" w:themeColor="text1"/>
                <w:sz w:val="28"/>
                <w:szCs w:val="28"/>
              </w:rPr>
              <w:t xml:space="preserve">. Месторождение не эксплуатируется. </w:t>
            </w:r>
          </w:p>
          <w:p w:rsidR="00FC3CB3" w:rsidRPr="00B37C9A" w:rsidRDefault="00FC3CB3" w:rsidP="00FC3CB3">
            <w:pPr>
              <w:pStyle w:val="Default"/>
              <w:spacing w:line="300" w:lineRule="auto"/>
              <w:ind w:firstLine="1133"/>
              <w:jc w:val="both"/>
              <w:rPr>
                <w:rFonts w:ascii="Times New Roman" w:hAnsi="Times New Roman" w:cs="Times New Roman"/>
                <w:b/>
                <w:color w:val="000000" w:themeColor="text1"/>
                <w:sz w:val="28"/>
                <w:szCs w:val="28"/>
              </w:rPr>
            </w:pPr>
            <w:proofErr w:type="spellStart"/>
            <w:r w:rsidRPr="00B37C9A">
              <w:rPr>
                <w:rFonts w:ascii="Times New Roman" w:hAnsi="Times New Roman" w:cs="Times New Roman"/>
                <w:b/>
                <w:iCs/>
                <w:color w:val="000000" w:themeColor="text1"/>
                <w:sz w:val="28"/>
                <w:szCs w:val="28"/>
              </w:rPr>
              <w:t>Фосфоросодержащее</w:t>
            </w:r>
            <w:proofErr w:type="spellEnd"/>
            <w:r w:rsidRPr="00B37C9A">
              <w:rPr>
                <w:rFonts w:ascii="Times New Roman" w:hAnsi="Times New Roman" w:cs="Times New Roman"/>
                <w:b/>
                <w:iCs/>
                <w:color w:val="000000" w:themeColor="text1"/>
                <w:sz w:val="28"/>
                <w:szCs w:val="28"/>
              </w:rPr>
              <w:t xml:space="preserve"> сырье</w:t>
            </w:r>
            <w:proofErr w:type="gramStart"/>
            <w:r w:rsidRPr="00B37C9A">
              <w:rPr>
                <w:rFonts w:ascii="Times New Roman" w:hAnsi="Times New Roman" w:cs="Times New Roman"/>
                <w:b/>
                <w:iCs/>
                <w:color w:val="000000" w:themeColor="text1"/>
                <w:sz w:val="28"/>
                <w:szCs w:val="28"/>
              </w:rPr>
              <w:t xml:space="preserve"> :</w:t>
            </w:r>
            <w:proofErr w:type="gramEnd"/>
          </w:p>
          <w:p w:rsidR="00FC3CB3" w:rsidRPr="00B37C9A" w:rsidRDefault="00FC3CB3" w:rsidP="00B37C9A">
            <w:pPr>
              <w:pStyle w:val="Default"/>
              <w:numPr>
                <w:ilvl w:val="0"/>
                <w:numId w:val="51"/>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Проявление «</w:t>
            </w:r>
            <w:proofErr w:type="spellStart"/>
            <w:r w:rsidRPr="00B37C9A">
              <w:rPr>
                <w:rFonts w:ascii="Times New Roman" w:hAnsi="Times New Roman" w:cs="Times New Roman"/>
                <w:color w:val="000000" w:themeColor="text1"/>
                <w:sz w:val="28"/>
                <w:szCs w:val="28"/>
              </w:rPr>
              <w:t>Первомайско-Новоивановское</w:t>
            </w:r>
            <w:proofErr w:type="spellEnd"/>
            <w:r w:rsidRPr="00B37C9A">
              <w:rPr>
                <w:rFonts w:ascii="Times New Roman" w:hAnsi="Times New Roman" w:cs="Times New Roman"/>
                <w:color w:val="000000" w:themeColor="text1"/>
                <w:sz w:val="28"/>
                <w:szCs w:val="28"/>
              </w:rPr>
              <w:t xml:space="preserve">» кварцево-глауконитовых песков с конкрециями, сростками и слабо окатанными гальками фосфоритов мелового возраста расположено севернее </w:t>
            </w:r>
            <w:proofErr w:type="gramStart"/>
            <w:r w:rsidRPr="00B37C9A">
              <w:rPr>
                <w:rFonts w:ascii="Times New Roman" w:hAnsi="Times New Roman" w:cs="Times New Roman"/>
                <w:color w:val="000000" w:themeColor="text1"/>
                <w:sz w:val="28"/>
                <w:szCs w:val="28"/>
              </w:rPr>
              <w:t>с</w:t>
            </w:r>
            <w:proofErr w:type="gramEnd"/>
            <w:r w:rsidRPr="00B37C9A">
              <w:rPr>
                <w:rFonts w:ascii="Times New Roman" w:hAnsi="Times New Roman" w:cs="Times New Roman"/>
                <w:color w:val="000000" w:themeColor="text1"/>
                <w:sz w:val="28"/>
                <w:szCs w:val="28"/>
              </w:rPr>
              <w:t xml:space="preserve">. Первомайское, до восточной окраины </w:t>
            </w:r>
            <w:r w:rsidRPr="00B37C9A">
              <w:rPr>
                <w:rFonts w:ascii="Times New Roman" w:hAnsi="Times New Roman" w:cs="Times New Roman"/>
                <w:color w:val="000000" w:themeColor="text1"/>
                <w:sz w:val="28"/>
                <w:szCs w:val="28"/>
              </w:rPr>
              <w:br/>
              <w:t xml:space="preserve">с. Малая Ивановка. Средняя мощность отложений  – 1,35 м. </w:t>
            </w:r>
          </w:p>
          <w:p w:rsidR="00FC3CB3" w:rsidRPr="00B37C9A" w:rsidRDefault="00FC3CB3" w:rsidP="00FC3CB3">
            <w:pPr>
              <w:pStyle w:val="Default"/>
              <w:spacing w:line="300" w:lineRule="auto"/>
              <w:rPr>
                <w:color w:val="000000" w:themeColor="text1"/>
                <w:sz w:val="23"/>
                <w:szCs w:val="23"/>
              </w:rPr>
            </w:pPr>
            <w:r w:rsidRPr="00B37C9A">
              <w:rPr>
                <w:rFonts w:ascii="Times New Roman" w:hAnsi="Times New Roman" w:cs="Times New Roman"/>
                <w:iCs/>
                <w:color w:val="000000" w:themeColor="text1"/>
                <w:sz w:val="28"/>
                <w:szCs w:val="28"/>
              </w:rPr>
              <w:tab/>
            </w:r>
            <w:r w:rsidRPr="00B37C9A">
              <w:rPr>
                <w:color w:val="000000" w:themeColor="text1"/>
                <w:sz w:val="23"/>
                <w:szCs w:val="23"/>
              </w:rPr>
              <w:t xml:space="preserve"> </w:t>
            </w: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3" w:name="_Toc138163172"/>
            <w:r w:rsidRPr="00B37C9A">
              <w:rPr>
                <w:color w:val="000000" w:themeColor="text1"/>
              </w:rPr>
              <w:t>Поверхностные и подземные воды</w:t>
            </w:r>
            <w:bookmarkEnd w:id="33"/>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Гидрографическая сеть района представлена реками Баландой, Медведицей, </w:t>
            </w:r>
            <w:proofErr w:type="spellStart"/>
            <w:r w:rsidRPr="00B37C9A">
              <w:rPr>
                <w:color w:val="000000" w:themeColor="text1"/>
                <w:sz w:val="28"/>
                <w:szCs w:val="28"/>
              </w:rPr>
              <w:t>Терсой</w:t>
            </w:r>
            <w:proofErr w:type="spellEnd"/>
            <w:r w:rsidRPr="00B37C9A">
              <w:rPr>
                <w:color w:val="000000" w:themeColor="text1"/>
                <w:sz w:val="28"/>
                <w:szCs w:val="28"/>
              </w:rPr>
              <w:t xml:space="preserve"> и более мелкими  – </w:t>
            </w:r>
            <w:proofErr w:type="spellStart"/>
            <w:r w:rsidRPr="00B37C9A">
              <w:rPr>
                <w:color w:val="000000" w:themeColor="text1"/>
                <w:sz w:val="28"/>
                <w:szCs w:val="28"/>
              </w:rPr>
              <w:t>Гусевкой</w:t>
            </w:r>
            <w:proofErr w:type="spellEnd"/>
            <w:r w:rsidRPr="00B37C9A">
              <w:rPr>
                <w:color w:val="000000" w:themeColor="text1"/>
                <w:sz w:val="28"/>
                <w:szCs w:val="28"/>
              </w:rPr>
              <w:t xml:space="preserve">, Ольшанкой, </w:t>
            </w:r>
            <w:proofErr w:type="spellStart"/>
            <w:r w:rsidRPr="00B37C9A">
              <w:rPr>
                <w:color w:val="000000" w:themeColor="text1"/>
                <w:sz w:val="28"/>
                <w:szCs w:val="28"/>
              </w:rPr>
              <w:t>Чапуркой</w:t>
            </w:r>
            <w:proofErr w:type="spellEnd"/>
            <w:r w:rsidRPr="00B37C9A">
              <w:rPr>
                <w:color w:val="000000" w:themeColor="text1"/>
                <w:sz w:val="28"/>
                <w:szCs w:val="28"/>
              </w:rPr>
              <w:t xml:space="preserve">, Таловкой, </w:t>
            </w:r>
            <w:proofErr w:type="gramStart"/>
            <w:r w:rsidRPr="00B37C9A">
              <w:rPr>
                <w:color w:val="000000" w:themeColor="text1"/>
                <w:sz w:val="28"/>
                <w:szCs w:val="28"/>
              </w:rPr>
              <w:t>Щелканном</w:t>
            </w:r>
            <w:proofErr w:type="gramEnd"/>
            <w:r w:rsidRPr="00B37C9A">
              <w:rPr>
                <w:color w:val="000000" w:themeColor="text1"/>
                <w:sz w:val="28"/>
                <w:szCs w:val="28"/>
              </w:rPr>
              <w:t xml:space="preserve">, а также сетью балок и оврагов.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По территории  муниципального образования протекают реки Медведица, Баланда и </w:t>
            </w:r>
            <w:proofErr w:type="spellStart"/>
            <w:r w:rsidRPr="00B37C9A">
              <w:rPr>
                <w:color w:val="000000" w:themeColor="text1"/>
                <w:sz w:val="28"/>
                <w:szCs w:val="28"/>
              </w:rPr>
              <w:t>Избуха</w:t>
            </w:r>
            <w:proofErr w:type="spellEnd"/>
            <w:r w:rsidRPr="00B37C9A">
              <w:rPr>
                <w:color w:val="000000" w:themeColor="text1"/>
                <w:sz w:val="28"/>
                <w:szCs w:val="28"/>
              </w:rPr>
              <w:t>.</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lastRenderedPageBreak/>
              <w:t xml:space="preserve">Сток р. Баланда в пределах территории района зарегулирован водохранилищем в верхнем ее течении в районе </w:t>
            </w:r>
            <w:proofErr w:type="gramStart"/>
            <w:r w:rsidRPr="00B37C9A">
              <w:rPr>
                <w:color w:val="000000" w:themeColor="text1"/>
                <w:sz w:val="28"/>
                <w:szCs w:val="28"/>
              </w:rPr>
              <w:t>с</w:t>
            </w:r>
            <w:proofErr w:type="gramEnd"/>
            <w:r w:rsidRPr="00B37C9A">
              <w:rPr>
                <w:color w:val="000000" w:themeColor="text1"/>
                <w:sz w:val="28"/>
                <w:szCs w:val="28"/>
              </w:rPr>
              <w:t xml:space="preserve">. Александровка 3-я. Русло реки извилистое, глубоко врезающееся в долину, берега местами обрывистые, но в основном пологие и задернованные. Долина реки хорошо разработана с обеих сторон и представлена хорошо выраженными надпойменными и пойменными террасами. Поверхность надпойменной террасы  – волнистая и слабоволнистая с хорошо выраженным микрорельефом. Ширина ее колеблется от 0,3 до 2 км. Пойма периодически затапливается полыми водами, по старицам паводковые воды выходят на </w:t>
            </w:r>
            <w:proofErr w:type="spellStart"/>
            <w:r w:rsidRPr="00B37C9A">
              <w:rPr>
                <w:color w:val="000000" w:themeColor="text1"/>
                <w:sz w:val="28"/>
                <w:szCs w:val="28"/>
              </w:rPr>
              <w:t>остепненную</w:t>
            </w:r>
            <w:proofErr w:type="spellEnd"/>
            <w:r w:rsidRPr="00B37C9A">
              <w:rPr>
                <w:color w:val="000000" w:themeColor="text1"/>
                <w:sz w:val="28"/>
                <w:szCs w:val="28"/>
              </w:rPr>
              <w:t xml:space="preserve"> террасу и занимают замкнутые понижения, в которых вода застаивается до июля месяца. По характеру питания река относится к равнинному типу с преимущественно снеговым питанием, меньшую долю составляет дождевое и грунтовое питание. До 80% годового объема стока проходит в весеннее половодье. Подъем воды в реке начинается обычно в первой декаде апреля и заканчивается в конце апреля  – начале мая. За время половодья уровень воды в реке поднимается в среднем на 1,3-2,5 м, в отдельные годы до 5 м. Меженный период длится с июля по сентябрь. В зимний период уровень воды стоит более высоко, нежели летом. Максимальная толщина льда достигает 0,6-0,7 м.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Вода в реках пресная, вполне пригодная для хозяйственно-питьевого водоснабжения. Однако источником водоемких производств р. Баланда может служить лишь ограниченно.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Меженный период на реках района длится с июля по сентябрь. Ледостав устанавливается с середины ноября по середину марта  – начало апреля. Температурный режим рек меняется по сезонам: наиболее интенсивный нагрев водной поверхности – в июле-августе (от +17° до +23,1°С). Продолжительность купального сезона на реках и водоемах со среднесуточной температурой выше +17</w:t>
            </w:r>
            <w:proofErr w:type="gramStart"/>
            <w:r w:rsidRPr="00B37C9A">
              <w:rPr>
                <w:color w:val="000000" w:themeColor="text1"/>
                <w:sz w:val="28"/>
                <w:szCs w:val="28"/>
              </w:rPr>
              <w:t>°С</w:t>
            </w:r>
            <w:proofErr w:type="gramEnd"/>
            <w:r w:rsidRPr="00B37C9A">
              <w:rPr>
                <w:color w:val="000000" w:themeColor="text1"/>
                <w:sz w:val="28"/>
                <w:szCs w:val="28"/>
              </w:rPr>
              <w:t xml:space="preserve"> – 90-92 дня.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Овраги и балки, расчленяющие территорию района, служат артериями стока дождевых и талых вод. </w:t>
            </w:r>
          </w:p>
          <w:p w:rsidR="00FC3CB3" w:rsidRPr="00B37C9A" w:rsidRDefault="00FC3CB3" w:rsidP="00FC3CB3">
            <w:pPr>
              <w:pStyle w:val="aff4"/>
              <w:tabs>
                <w:tab w:val="left" w:pos="1276"/>
              </w:tabs>
              <w:spacing w:after="0" w:line="300" w:lineRule="auto"/>
              <w:ind w:left="709" w:firstLine="0"/>
              <w:jc w:val="left"/>
              <w:rPr>
                <w:color w:val="000000" w:themeColor="text1"/>
              </w:rPr>
            </w:pPr>
            <w:r w:rsidRPr="00B37C9A">
              <w:rPr>
                <w:color w:val="000000" w:themeColor="text1"/>
              </w:rPr>
              <w:t>Гидрогеологические условия</w:t>
            </w:r>
          </w:p>
          <w:p w:rsidR="00FC3CB3" w:rsidRPr="00B37C9A" w:rsidRDefault="00FC3CB3" w:rsidP="00FC3CB3">
            <w:pPr>
              <w:spacing w:after="0" w:line="300" w:lineRule="auto"/>
              <w:ind w:firstLine="709"/>
              <w:jc w:val="both"/>
              <w:rPr>
                <w:rFonts w:ascii="Times New Roman" w:hAnsi="Times New Roman" w:cs="Times New Roman"/>
                <w:bCs/>
                <w:color w:val="000000" w:themeColor="text1"/>
                <w:sz w:val="28"/>
                <w:szCs w:val="28"/>
              </w:rPr>
            </w:pPr>
            <w:proofErr w:type="gramStart"/>
            <w:r w:rsidRPr="00B37C9A">
              <w:rPr>
                <w:rFonts w:ascii="Times New Roman" w:hAnsi="Times New Roman" w:cs="Times New Roman"/>
                <w:bCs/>
                <w:color w:val="000000" w:themeColor="text1"/>
                <w:sz w:val="28"/>
                <w:szCs w:val="28"/>
              </w:rPr>
              <w:t>Согласно схемы</w:t>
            </w:r>
            <w:proofErr w:type="gramEnd"/>
            <w:r w:rsidRPr="00B37C9A">
              <w:rPr>
                <w:rFonts w:ascii="Times New Roman" w:hAnsi="Times New Roman" w:cs="Times New Roman"/>
                <w:bCs/>
                <w:color w:val="000000" w:themeColor="text1"/>
                <w:sz w:val="28"/>
                <w:szCs w:val="28"/>
              </w:rPr>
              <w:t xml:space="preserve"> </w:t>
            </w:r>
            <w:r w:rsidRPr="00B37C9A">
              <w:rPr>
                <w:rFonts w:ascii="Times New Roman" w:hAnsi="Times New Roman" w:cs="Times New Roman"/>
                <w:bCs/>
                <w:iCs/>
                <w:color w:val="000000" w:themeColor="text1"/>
                <w:sz w:val="28"/>
                <w:szCs w:val="28"/>
              </w:rPr>
              <w:t>гидрогеологического районирования</w:t>
            </w:r>
            <w:r w:rsidRPr="00B37C9A">
              <w:rPr>
                <w:rFonts w:ascii="Times New Roman" w:hAnsi="Times New Roman" w:cs="Times New Roman"/>
                <w:bCs/>
                <w:i/>
                <w:iCs/>
                <w:color w:val="000000" w:themeColor="text1"/>
                <w:sz w:val="28"/>
                <w:szCs w:val="28"/>
              </w:rPr>
              <w:t xml:space="preserve"> </w:t>
            </w:r>
            <w:r w:rsidRPr="00B37C9A">
              <w:rPr>
                <w:rFonts w:ascii="Times New Roman" w:hAnsi="Times New Roman" w:cs="Times New Roman"/>
                <w:bCs/>
                <w:color w:val="000000" w:themeColor="text1"/>
                <w:sz w:val="28"/>
                <w:szCs w:val="28"/>
              </w:rPr>
              <w:t xml:space="preserve">территория Калининского муниципального района принадлежит </w:t>
            </w:r>
            <w:proofErr w:type="spellStart"/>
            <w:r w:rsidRPr="00B37C9A">
              <w:rPr>
                <w:rFonts w:ascii="Times New Roman" w:hAnsi="Times New Roman" w:cs="Times New Roman"/>
                <w:bCs/>
                <w:color w:val="000000" w:themeColor="text1"/>
                <w:sz w:val="28"/>
                <w:szCs w:val="28"/>
              </w:rPr>
              <w:t>Сурско-Хоперскому</w:t>
            </w:r>
            <w:proofErr w:type="spellEnd"/>
            <w:r w:rsidRPr="00B37C9A">
              <w:rPr>
                <w:rFonts w:ascii="Times New Roman" w:hAnsi="Times New Roman" w:cs="Times New Roman"/>
                <w:bCs/>
                <w:color w:val="000000" w:themeColor="text1"/>
                <w:sz w:val="28"/>
                <w:szCs w:val="28"/>
              </w:rPr>
              <w:t xml:space="preserve"> артезианскому бассейну. Подземные воды здесь встречаются в отложениях от </w:t>
            </w:r>
            <w:proofErr w:type="gramStart"/>
            <w:r w:rsidRPr="00B37C9A">
              <w:rPr>
                <w:rFonts w:ascii="Times New Roman" w:hAnsi="Times New Roman" w:cs="Times New Roman"/>
                <w:bCs/>
                <w:color w:val="000000" w:themeColor="text1"/>
                <w:sz w:val="28"/>
                <w:szCs w:val="28"/>
              </w:rPr>
              <w:t>палеозойского</w:t>
            </w:r>
            <w:proofErr w:type="gramEnd"/>
            <w:r w:rsidRPr="00B37C9A">
              <w:rPr>
                <w:rFonts w:ascii="Times New Roman" w:hAnsi="Times New Roman" w:cs="Times New Roman"/>
                <w:bCs/>
                <w:color w:val="000000" w:themeColor="text1"/>
                <w:sz w:val="28"/>
                <w:szCs w:val="28"/>
              </w:rPr>
              <w:t xml:space="preserve"> до четвертичного возрастов. Однако девонские и каменноугольные отложения содержат рассолы и сильно </w:t>
            </w:r>
            <w:r w:rsidRPr="00B37C9A">
              <w:rPr>
                <w:rFonts w:ascii="Times New Roman" w:hAnsi="Times New Roman" w:cs="Times New Roman"/>
                <w:bCs/>
                <w:color w:val="000000" w:themeColor="text1"/>
                <w:sz w:val="28"/>
                <w:szCs w:val="28"/>
              </w:rPr>
              <w:lastRenderedPageBreak/>
              <w:t xml:space="preserve">минерализованные воды. Водоносный горизонт юрских отложений </w:t>
            </w:r>
            <w:proofErr w:type="spellStart"/>
            <w:r w:rsidRPr="00B37C9A">
              <w:rPr>
                <w:rFonts w:ascii="Times New Roman" w:hAnsi="Times New Roman" w:cs="Times New Roman"/>
                <w:bCs/>
                <w:color w:val="000000" w:themeColor="text1"/>
                <w:sz w:val="28"/>
                <w:szCs w:val="28"/>
              </w:rPr>
              <w:t>малообилен</w:t>
            </w:r>
            <w:proofErr w:type="spellEnd"/>
            <w:r w:rsidRPr="00B37C9A">
              <w:rPr>
                <w:rFonts w:ascii="Times New Roman" w:hAnsi="Times New Roman" w:cs="Times New Roman"/>
                <w:bCs/>
                <w:color w:val="000000" w:themeColor="text1"/>
                <w:sz w:val="28"/>
                <w:szCs w:val="28"/>
              </w:rPr>
              <w:t xml:space="preserve">, содержит обычно соленую воду. Для водоснабжения используются, преимущественно, воды неоген-четвертичных, верхнемеловых и </w:t>
            </w:r>
            <w:proofErr w:type="spellStart"/>
            <w:r w:rsidRPr="00B37C9A">
              <w:rPr>
                <w:rFonts w:ascii="Times New Roman" w:hAnsi="Times New Roman" w:cs="Times New Roman"/>
                <w:bCs/>
                <w:color w:val="000000" w:themeColor="text1"/>
                <w:sz w:val="28"/>
                <w:szCs w:val="28"/>
              </w:rPr>
              <w:t>сеноман-нижнемеловых</w:t>
            </w:r>
            <w:proofErr w:type="spellEnd"/>
            <w:r w:rsidRPr="00B37C9A">
              <w:rPr>
                <w:rFonts w:ascii="Times New Roman" w:hAnsi="Times New Roman" w:cs="Times New Roman"/>
                <w:bCs/>
                <w:color w:val="000000" w:themeColor="text1"/>
                <w:sz w:val="28"/>
                <w:szCs w:val="28"/>
              </w:rPr>
              <w:t xml:space="preserve"> отложений.</w:t>
            </w:r>
          </w:p>
          <w:p w:rsidR="00FC3CB3" w:rsidRPr="00B37C9A" w:rsidRDefault="00FC3CB3" w:rsidP="00FC3CB3">
            <w:pPr>
              <w:pStyle w:val="320"/>
              <w:spacing w:after="0" w:line="300" w:lineRule="auto"/>
              <w:ind w:left="0" w:firstLine="709"/>
              <w:jc w:val="both"/>
              <w:rPr>
                <w:rFonts w:eastAsiaTheme="minorEastAsia"/>
                <w:bCs/>
                <w:color w:val="000000" w:themeColor="text1"/>
                <w:sz w:val="28"/>
                <w:szCs w:val="28"/>
                <w:lang w:eastAsia="ru-RU"/>
              </w:rPr>
            </w:pPr>
            <w:r w:rsidRPr="00B37C9A">
              <w:rPr>
                <w:rFonts w:eastAsiaTheme="minorEastAsia"/>
                <w:bCs/>
                <w:color w:val="000000" w:themeColor="text1"/>
                <w:sz w:val="28"/>
                <w:szCs w:val="28"/>
                <w:lang w:eastAsia="ru-RU"/>
              </w:rPr>
              <w:t xml:space="preserve">Неоген-четвертичный водоносный горизонт развит преимущественно в долинах </w:t>
            </w:r>
            <w:proofErr w:type="spellStart"/>
            <w:r w:rsidRPr="00B37C9A">
              <w:rPr>
                <w:rFonts w:eastAsiaTheme="minorEastAsia"/>
                <w:bCs/>
                <w:color w:val="000000" w:themeColor="text1"/>
                <w:sz w:val="28"/>
                <w:szCs w:val="28"/>
                <w:lang w:eastAsia="ru-RU"/>
              </w:rPr>
              <w:t>рр</w:t>
            </w:r>
            <w:proofErr w:type="spellEnd"/>
            <w:r w:rsidRPr="00B37C9A">
              <w:rPr>
                <w:rFonts w:eastAsiaTheme="minorEastAsia"/>
                <w:bCs/>
                <w:color w:val="000000" w:themeColor="text1"/>
                <w:sz w:val="28"/>
                <w:szCs w:val="28"/>
                <w:lang w:eastAsia="ru-RU"/>
              </w:rPr>
              <w:t xml:space="preserve">. Баланда и </w:t>
            </w:r>
            <w:proofErr w:type="spellStart"/>
            <w:r w:rsidRPr="00B37C9A">
              <w:rPr>
                <w:rFonts w:eastAsiaTheme="minorEastAsia"/>
                <w:bCs/>
                <w:color w:val="000000" w:themeColor="text1"/>
                <w:sz w:val="28"/>
                <w:szCs w:val="28"/>
                <w:lang w:eastAsia="ru-RU"/>
              </w:rPr>
              <w:t>Терса</w:t>
            </w:r>
            <w:proofErr w:type="spellEnd"/>
            <w:r w:rsidRPr="00B37C9A">
              <w:rPr>
                <w:rFonts w:eastAsiaTheme="minorEastAsia"/>
                <w:bCs/>
                <w:color w:val="000000" w:themeColor="text1"/>
                <w:sz w:val="28"/>
                <w:szCs w:val="28"/>
                <w:lang w:eastAsia="ru-RU"/>
              </w:rPr>
              <w:t xml:space="preserve">. Водовмещающими породами являются аллювиальные пески, сверху перекрытые суглинками и глинами. Мощность водоносного горизонта составляет 25-35 м. Однако низкое качество вод ограничивает их применение для водоснабжения. </w:t>
            </w:r>
          </w:p>
          <w:p w:rsidR="00FC3CB3" w:rsidRPr="00B37C9A" w:rsidRDefault="00FC3CB3" w:rsidP="00FC3CB3">
            <w:pPr>
              <w:pStyle w:val="320"/>
              <w:spacing w:after="0" w:line="300" w:lineRule="auto"/>
              <w:ind w:left="0" w:firstLine="709"/>
              <w:jc w:val="both"/>
              <w:rPr>
                <w:rFonts w:eastAsiaTheme="minorEastAsia"/>
                <w:bCs/>
                <w:color w:val="000000" w:themeColor="text1"/>
                <w:sz w:val="28"/>
                <w:szCs w:val="28"/>
                <w:lang w:eastAsia="ru-RU"/>
              </w:rPr>
            </w:pPr>
            <w:r w:rsidRPr="00B37C9A">
              <w:rPr>
                <w:rFonts w:eastAsiaTheme="minorEastAsia"/>
                <w:bCs/>
                <w:color w:val="000000" w:themeColor="text1"/>
                <w:sz w:val="28"/>
                <w:szCs w:val="28"/>
                <w:lang w:eastAsia="ru-RU"/>
              </w:rPr>
              <w:t xml:space="preserve">Водоносный комплекс верхнемеловых отложений, широко использующийся для питьевого водоснабжения, распространен в западной части территории района и в его восточной окраине. </w:t>
            </w:r>
            <w:proofErr w:type="gramStart"/>
            <w:r w:rsidRPr="00B37C9A">
              <w:rPr>
                <w:rFonts w:eastAsiaTheme="minorEastAsia"/>
                <w:bCs/>
                <w:color w:val="000000" w:themeColor="text1"/>
                <w:sz w:val="28"/>
                <w:szCs w:val="28"/>
                <w:lang w:eastAsia="ru-RU"/>
              </w:rPr>
              <w:t xml:space="preserve">Водоносными породами являются пески с прослоями песчаника общей мощностью 100-120 м. Дебит эксплуатационных скважин 2-3 л/с при понижении уровня на 10-20 м. Воды гидрокарбонатно-хлоридные, с минерализацией 0,7-1,2 г/л, а в юго-западной части района вскрываются солоноватые воды с минерализацией от 1 до 3 г/л. Водоносный комплекс верхнемеловых отложений используется для питьевого водоснабжения в основном посредством одиночных скважин. </w:t>
            </w:r>
            <w:proofErr w:type="gramEnd"/>
          </w:p>
          <w:p w:rsidR="00FC3CB3" w:rsidRPr="00B37C9A" w:rsidRDefault="00FC3CB3" w:rsidP="00FC3CB3">
            <w:pPr>
              <w:pStyle w:val="320"/>
              <w:spacing w:after="0" w:line="300" w:lineRule="auto"/>
              <w:ind w:left="0" w:firstLine="709"/>
              <w:jc w:val="both"/>
              <w:rPr>
                <w:color w:val="000000" w:themeColor="text1"/>
                <w:sz w:val="28"/>
                <w:szCs w:val="28"/>
              </w:rPr>
            </w:pPr>
            <w:proofErr w:type="spellStart"/>
            <w:r w:rsidRPr="00B37C9A">
              <w:rPr>
                <w:rFonts w:eastAsiaTheme="minorEastAsia"/>
                <w:bCs/>
                <w:color w:val="000000" w:themeColor="text1"/>
                <w:sz w:val="28"/>
                <w:szCs w:val="28"/>
                <w:lang w:eastAsia="ru-RU"/>
              </w:rPr>
              <w:t>Сеноман-нижнемеловой</w:t>
            </w:r>
            <w:proofErr w:type="spellEnd"/>
            <w:r w:rsidRPr="00B37C9A">
              <w:rPr>
                <w:rFonts w:eastAsiaTheme="minorEastAsia"/>
                <w:bCs/>
                <w:color w:val="000000" w:themeColor="text1"/>
                <w:sz w:val="28"/>
                <w:szCs w:val="28"/>
                <w:lang w:eastAsia="ru-RU"/>
              </w:rPr>
              <w:t xml:space="preserve"> водоносный комплекс распространен в центральной части района. </w:t>
            </w:r>
            <w:proofErr w:type="gramStart"/>
            <w:r w:rsidRPr="00B37C9A">
              <w:rPr>
                <w:rFonts w:eastAsiaTheme="minorEastAsia"/>
                <w:bCs/>
                <w:color w:val="000000" w:themeColor="text1"/>
                <w:sz w:val="28"/>
                <w:szCs w:val="28"/>
                <w:lang w:eastAsia="ru-RU"/>
              </w:rPr>
              <w:t xml:space="preserve">Водовмещающими породами являются пески мелкозернистые, сильно глинистые, с прослоями песчаника и глин общей мощностью 80-120 м. Глубина установившегося уровня подземных вод 5-30 м. Удельный дебит составляет от 0,3 до 1,9 л/с. Воды гидрокарбонатно-сульфатные, гидрокарбонатно-хлоридные и сульфатно-хлоридные с минерализацией от 0,4 до 1,3 г/л. Общая жесткость воды изменяется от 5 до 19 </w:t>
            </w:r>
            <w:proofErr w:type="spellStart"/>
            <w:r w:rsidRPr="00B37C9A">
              <w:rPr>
                <w:rFonts w:eastAsiaTheme="minorEastAsia"/>
                <w:bCs/>
                <w:color w:val="000000" w:themeColor="text1"/>
                <w:sz w:val="28"/>
                <w:szCs w:val="28"/>
                <w:lang w:eastAsia="ru-RU"/>
              </w:rPr>
              <w:t>мг-экв</w:t>
            </w:r>
            <w:proofErr w:type="spellEnd"/>
            <w:r w:rsidRPr="00B37C9A">
              <w:rPr>
                <w:rFonts w:eastAsiaTheme="minorEastAsia"/>
                <w:bCs/>
                <w:color w:val="000000" w:themeColor="text1"/>
                <w:sz w:val="28"/>
                <w:szCs w:val="28"/>
                <w:lang w:eastAsia="ru-RU"/>
              </w:rPr>
              <w:t xml:space="preserve">/л. </w:t>
            </w:r>
            <w:proofErr w:type="spellStart"/>
            <w:r w:rsidRPr="00B37C9A">
              <w:rPr>
                <w:rFonts w:eastAsiaTheme="minorEastAsia"/>
                <w:bCs/>
                <w:color w:val="000000" w:themeColor="text1"/>
                <w:sz w:val="28"/>
                <w:szCs w:val="28"/>
                <w:lang w:eastAsia="ru-RU"/>
              </w:rPr>
              <w:t>Сеноман-нижнемеловой</w:t>
            </w:r>
            <w:proofErr w:type="spellEnd"/>
            <w:r w:rsidRPr="00B37C9A">
              <w:rPr>
                <w:rFonts w:eastAsiaTheme="minorEastAsia"/>
                <w:bCs/>
                <w:color w:val="000000" w:themeColor="text1"/>
                <w:sz w:val="28"/>
                <w:szCs w:val="28"/>
                <w:lang w:eastAsia="ru-RU"/>
              </w:rPr>
              <w:t xml:space="preserve"> водоносный комплекс широко используется</w:t>
            </w:r>
            <w:proofErr w:type="gramEnd"/>
            <w:r w:rsidRPr="00B37C9A">
              <w:rPr>
                <w:rFonts w:eastAsiaTheme="minorEastAsia"/>
                <w:bCs/>
                <w:color w:val="000000" w:themeColor="text1"/>
                <w:sz w:val="28"/>
                <w:szCs w:val="28"/>
                <w:lang w:eastAsia="ru-RU"/>
              </w:rPr>
              <w:t xml:space="preserve"> для водоснабжения.</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долине Баланды основной водоносный горизонт, заключенный в средне- и разнозернистых песках </w:t>
            </w:r>
            <w:proofErr w:type="spellStart"/>
            <w:r w:rsidRPr="00B37C9A">
              <w:rPr>
                <w:rFonts w:ascii="Times New Roman" w:hAnsi="Times New Roman" w:cs="Times New Roman"/>
                <w:color w:val="000000" w:themeColor="text1"/>
                <w:sz w:val="28"/>
                <w:szCs w:val="28"/>
              </w:rPr>
              <w:t>альбского</w:t>
            </w:r>
            <w:proofErr w:type="spellEnd"/>
            <w:r w:rsidRPr="00B37C9A">
              <w:rPr>
                <w:rFonts w:ascii="Times New Roman" w:hAnsi="Times New Roman" w:cs="Times New Roman"/>
                <w:color w:val="000000" w:themeColor="text1"/>
                <w:sz w:val="28"/>
                <w:szCs w:val="28"/>
              </w:rPr>
              <w:t xml:space="preserve"> яруса, используется буровыми скважинами в </w:t>
            </w:r>
            <w:r w:rsidRPr="00B37C9A">
              <w:rPr>
                <w:rFonts w:ascii="Times New Roman" w:hAnsi="Times New Roman" w:cs="Times New Roman"/>
                <w:color w:val="000000" w:themeColor="text1"/>
                <w:sz w:val="28"/>
                <w:szCs w:val="28"/>
              </w:rPr>
              <w:br/>
            </w:r>
            <w:proofErr w:type="gramStart"/>
            <w:r w:rsidRPr="00B37C9A">
              <w:rPr>
                <w:rFonts w:ascii="Times New Roman" w:hAnsi="Times New Roman" w:cs="Times New Roman"/>
                <w:color w:val="000000" w:themeColor="text1"/>
                <w:sz w:val="28"/>
                <w:szCs w:val="28"/>
              </w:rPr>
              <w:t>г</w:t>
            </w:r>
            <w:proofErr w:type="gramEnd"/>
            <w:r w:rsidRPr="00B37C9A">
              <w:rPr>
                <w:rFonts w:ascii="Times New Roman" w:hAnsi="Times New Roman" w:cs="Times New Roman"/>
                <w:color w:val="000000" w:themeColor="text1"/>
                <w:sz w:val="28"/>
                <w:szCs w:val="28"/>
              </w:rPr>
              <w:t xml:space="preserve">. Калининске. Он </w:t>
            </w:r>
            <w:proofErr w:type="spellStart"/>
            <w:r w:rsidRPr="00B37C9A">
              <w:rPr>
                <w:rFonts w:ascii="Times New Roman" w:hAnsi="Times New Roman" w:cs="Times New Roman"/>
                <w:color w:val="000000" w:themeColor="text1"/>
                <w:sz w:val="28"/>
                <w:szCs w:val="28"/>
              </w:rPr>
              <w:t>слабонапорный</w:t>
            </w:r>
            <w:proofErr w:type="spellEnd"/>
            <w:r w:rsidRPr="00B37C9A">
              <w:rPr>
                <w:rFonts w:ascii="Times New Roman" w:hAnsi="Times New Roman" w:cs="Times New Roman"/>
                <w:color w:val="000000" w:themeColor="text1"/>
                <w:sz w:val="28"/>
                <w:szCs w:val="28"/>
              </w:rPr>
              <w:t xml:space="preserve"> и вскрывается буровыми скважинами на глубине от 30 до 70 м. Дебиты скважин, в зависимости от конструкции фильтра и водоподъемного оборудования, колеблются от 224 до 600 м</w:t>
            </w:r>
            <w:r w:rsidRPr="00B37C9A">
              <w:rPr>
                <w:rFonts w:ascii="Times New Roman" w:hAnsi="Times New Roman" w:cs="Times New Roman"/>
                <w:color w:val="000000" w:themeColor="text1"/>
                <w:sz w:val="28"/>
                <w:szCs w:val="28"/>
                <w:vertAlign w:val="superscript"/>
              </w:rPr>
              <w:t>3</w:t>
            </w:r>
            <w:r w:rsidRPr="00B37C9A">
              <w:rPr>
                <w:rFonts w:ascii="Times New Roman" w:hAnsi="Times New Roman" w:cs="Times New Roman"/>
                <w:color w:val="000000" w:themeColor="text1"/>
                <w:sz w:val="28"/>
                <w:szCs w:val="28"/>
              </w:rPr>
              <w:t>/</w:t>
            </w:r>
            <w:proofErr w:type="spellStart"/>
            <w:r w:rsidRPr="00B37C9A">
              <w:rPr>
                <w:rFonts w:ascii="Times New Roman" w:hAnsi="Times New Roman" w:cs="Times New Roman"/>
                <w:color w:val="000000" w:themeColor="text1"/>
                <w:sz w:val="28"/>
                <w:szCs w:val="28"/>
              </w:rPr>
              <w:t>сут</w:t>
            </w:r>
            <w:proofErr w:type="spellEnd"/>
            <w:r w:rsidRPr="00B37C9A">
              <w:rPr>
                <w:rFonts w:ascii="Times New Roman" w:hAnsi="Times New Roman" w:cs="Times New Roman"/>
                <w:color w:val="000000" w:themeColor="text1"/>
                <w:sz w:val="28"/>
                <w:szCs w:val="28"/>
              </w:rPr>
              <w:t>.</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Таким образом, по условиям водоснабжения из подземных вод территория Калининского района относится к ограниченно </w:t>
            </w:r>
            <w:proofErr w:type="gramStart"/>
            <w:r w:rsidRPr="00B37C9A">
              <w:rPr>
                <w:rFonts w:ascii="Times New Roman" w:hAnsi="Times New Roman" w:cs="Times New Roman"/>
                <w:color w:val="000000" w:themeColor="text1"/>
                <w:sz w:val="28"/>
                <w:szCs w:val="28"/>
              </w:rPr>
              <w:lastRenderedPageBreak/>
              <w:t>благоприятной</w:t>
            </w:r>
            <w:proofErr w:type="gramEnd"/>
            <w:r w:rsidRPr="00B37C9A">
              <w:rPr>
                <w:rFonts w:ascii="Times New Roman" w:hAnsi="Times New Roman" w:cs="Times New Roman"/>
                <w:color w:val="000000" w:themeColor="text1"/>
                <w:sz w:val="28"/>
                <w:szCs w:val="28"/>
              </w:rPr>
              <w:t xml:space="preserve"> для промышленного и гражданского строительства, благоприятной для сельского хозяйства и отдыха населения. Перспективным для водоснабжения населенных пунктов района является водоносный горизонт </w:t>
            </w:r>
            <w:proofErr w:type="spellStart"/>
            <w:r w:rsidRPr="00B37C9A">
              <w:rPr>
                <w:rFonts w:ascii="Times New Roman" w:hAnsi="Times New Roman" w:cs="Times New Roman"/>
                <w:color w:val="000000" w:themeColor="text1"/>
                <w:sz w:val="28"/>
                <w:szCs w:val="28"/>
              </w:rPr>
              <w:t>нижненемеловых</w:t>
            </w:r>
            <w:proofErr w:type="spellEnd"/>
            <w:r w:rsidRPr="00B37C9A">
              <w:rPr>
                <w:rFonts w:ascii="Times New Roman" w:hAnsi="Times New Roman" w:cs="Times New Roman"/>
                <w:color w:val="000000" w:themeColor="text1"/>
                <w:sz w:val="28"/>
                <w:szCs w:val="28"/>
              </w:rPr>
              <w:t xml:space="preserve"> отложений. В целом, потребность района в хозяйственно-питьевых водах может быть полностью удовлетворена подземными водами. В долинах рек, где имеются выходы на поверхность подземных вод, можно использовать воды родников посредством строительства каптажей.</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4" w:name="_Toc138163173"/>
            <w:r w:rsidRPr="00B37C9A">
              <w:rPr>
                <w:color w:val="000000" w:themeColor="text1"/>
              </w:rPr>
              <w:t>Ландшафтное районирование</w:t>
            </w:r>
            <w:bookmarkEnd w:id="34"/>
          </w:p>
          <w:p w:rsidR="00FC3CB3" w:rsidRPr="00B37C9A" w:rsidRDefault="00FC3CB3" w:rsidP="00FC3CB3">
            <w:pPr>
              <w:pStyle w:val="aff4"/>
              <w:tabs>
                <w:tab w:val="left" w:pos="1701"/>
              </w:tabs>
              <w:spacing w:after="0" w:line="300" w:lineRule="auto"/>
              <w:rPr>
                <w:b w:val="0"/>
                <w:color w:val="000000" w:themeColor="text1"/>
              </w:rPr>
            </w:pPr>
            <w:r w:rsidRPr="00B37C9A">
              <w:rPr>
                <w:b w:val="0"/>
                <w:iCs/>
                <w:color w:val="000000" w:themeColor="text1"/>
              </w:rPr>
              <w:t>Ландшафтное районирование</w:t>
            </w:r>
            <w:r w:rsidRPr="00B37C9A">
              <w:rPr>
                <w:b w:val="0"/>
                <w:i/>
                <w:iCs/>
                <w:color w:val="000000" w:themeColor="text1"/>
              </w:rPr>
              <w:t xml:space="preserve"> </w:t>
            </w:r>
            <w:r w:rsidRPr="00B37C9A">
              <w:rPr>
                <w:b w:val="0"/>
                <w:color w:val="000000" w:themeColor="text1"/>
              </w:rPr>
              <w:t xml:space="preserve">позволяет дать комплексную характеристику естественной природной неоднородности территории, отражает ее биоклиматическую и литолого-морфологическую дифференциацию. </w:t>
            </w:r>
          </w:p>
          <w:p w:rsidR="00FC3CB3" w:rsidRPr="00B37C9A" w:rsidRDefault="00FC3CB3" w:rsidP="00FC3CB3">
            <w:pPr>
              <w:pStyle w:val="aff4"/>
              <w:tabs>
                <w:tab w:val="left" w:pos="1701"/>
              </w:tabs>
              <w:spacing w:after="0" w:line="300" w:lineRule="auto"/>
              <w:rPr>
                <w:b w:val="0"/>
                <w:color w:val="000000" w:themeColor="text1"/>
              </w:rPr>
            </w:pPr>
            <w:r w:rsidRPr="00B37C9A">
              <w:rPr>
                <w:b w:val="0"/>
                <w:color w:val="000000" w:themeColor="text1"/>
              </w:rPr>
              <w:t xml:space="preserve">Территория Калининского муниципального района занимает юго-восточную часть Окско-Донской низменности (Донская равнина) в пределах степной зоны в </w:t>
            </w:r>
            <w:proofErr w:type="spellStart"/>
            <w:r w:rsidRPr="00B37C9A">
              <w:rPr>
                <w:b w:val="0"/>
                <w:color w:val="000000" w:themeColor="text1"/>
              </w:rPr>
              <w:t>подзонах</w:t>
            </w:r>
            <w:proofErr w:type="spellEnd"/>
            <w:r w:rsidRPr="00B37C9A">
              <w:rPr>
                <w:b w:val="0"/>
                <w:color w:val="000000" w:themeColor="text1"/>
              </w:rPr>
              <w:t xml:space="preserve"> северной и типичной степи. </w:t>
            </w:r>
          </w:p>
          <w:p w:rsidR="00FC3CB3" w:rsidRPr="00B37C9A" w:rsidRDefault="00FC3CB3" w:rsidP="00FC3CB3">
            <w:pPr>
              <w:pStyle w:val="aff4"/>
              <w:tabs>
                <w:tab w:val="left" w:pos="1701"/>
              </w:tabs>
              <w:spacing w:after="0" w:line="300" w:lineRule="auto"/>
              <w:rPr>
                <w:b w:val="0"/>
                <w:color w:val="000000" w:themeColor="text1"/>
              </w:rPr>
            </w:pPr>
            <w:r w:rsidRPr="00B37C9A">
              <w:rPr>
                <w:b w:val="0"/>
                <w:color w:val="000000" w:themeColor="text1"/>
              </w:rPr>
              <w:t xml:space="preserve">Высокая Донская равнина располагается на водоразделе </w:t>
            </w:r>
            <w:proofErr w:type="spellStart"/>
            <w:r w:rsidRPr="00B37C9A">
              <w:rPr>
                <w:b w:val="0"/>
                <w:color w:val="000000" w:themeColor="text1"/>
              </w:rPr>
              <w:t>рр</w:t>
            </w:r>
            <w:proofErr w:type="spellEnd"/>
            <w:r w:rsidRPr="00B37C9A">
              <w:rPr>
                <w:b w:val="0"/>
                <w:color w:val="000000" w:themeColor="text1"/>
              </w:rPr>
              <w:t xml:space="preserve">. Медведица и Хопер и представляет собой плоско-волнистую, слабо всхолмленную денудационную равнину позднеплейстоценового возраста, расчлененную долинами рек, оврагами и балками на мелкие водоразделы. </w:t>
            </w:r>
          </w:p>
          <w:p w:rsidR="00FC3CB3" w:rsidRPr="00B37C9A" w:rsidRDefault="00FC3CB3" w:rsidP="00FC3CB3">
            <w:pPr>
              <w:pStyle w:val="aff4"/>
              <w:tabs>
                <w:tab w:val="left" w:pos="1701"/>
              </w:tabs>
              <w:spacing w:after="0" w:line="300" w:lineRule="auto"/>
              <w:rPr>
                <w:b w:val="0"/>
                <w:color w:val="000000" w:themeColor="text1"/>
              </w:rPr>
            </w:pPr>
            <w:r w:rsidRPr="00B37C9A">
              <w:rPr>
                <w:b w:val="0"/>
                <w:color w:val="000000" w:themeColor="text1"/>
              </w:rPr>
              <w:t xml:space="preserve">Степная зона в пределах района характеризуется распространением преимущественно </w:t>
            </w:r>
            <w:proofErr w:type="spellStart"/>
            <w:r w:rsidRPr="00B37C9A">
              <w:rPr>
                <w:b w:val="0"/>
                <w:color w:val="000000" w:themeColor="text1"/>
              </w:rPr>
              <w:t>богаторазнотравно-типчаково-ковыльных</w:t>
            </w:r>
            <w:proofErr w:type="spellEnd"/>
            <w:r w:rsidRPr="00B37C9A">
              <w:rPr>
                <w:b w:val="0"/>
                <w:color w:val="000000" w:themeColor="text1"/>
              </w:rPr>
              <w:t xml:space="preserve"> степей преимущественно на обыкновенных черноземах с участками небольших лесных массивов в поймах рек и междуречий.</w:t>
            </w:r>
          </w:p>
          <w:p w:rsidR="00FC3CB3" w:rsidRPr="00B37C9A" w:rsidRDefault="00FC3CB3" w:rsidP="00FC3CB3">
            <w:pPr>
              <w:pStyle w:val="aff4"/>
              <w:tabs>
                <w:tab w:val="left" w:pos="1701"/>
              </w:tabs>
              <w:spacing w:after="0" w:line="300" w:lineRule="auto"/>
              <w:rPr>
                <w:b w:val="0"/>
                <w:color w:val="000000" w:themeColor="text1"/>
              </w:rPr>
            </w:pPr>
            <w:r w:rsidRPr="00B37C9A">
              <w:rPr>
                <w:b w:val="0"/>
                <w:color w:val="000000" w:themeColor="text1"/>
              </w:rPr>
              <w:t xml:space="preserve">Территория муниципального образования относится к </w:t>
            </w:r>
            <w:proofErr w:type="spellStart"/>
            <w:r w:rsidRPr="00B37C9A">
              <w:rPr>
                <w:b w:val="0"/>
                <w:color w:val="000000" w:themeColor="text1"/>
              </w:rPr>
              <w:t>Аркадакско</w:t>
            </w:r>
            <w:proofErr w:type="spellEnd"/>
            <w:r w:rsidRPr="00B37C9A">
              <w:rPr>
                <w:b w:val="0"/>
                <w:color w:val="000000" w:themeColor="text1"/>
              </w:rPr>
              <w:t xml:space="preserve"> – Медведицкому ландшафтному району северной степи (</w:t>
            </w:r>
            <w:proofErr w:type="spellStart"/>
            <w:r w:rsidRPr="00B37C9A">
              <w:rPr>
                <w:b w:val="0"/>
                <w:color w:val="000000" w:themeColor="text1"/>
              </w:rPr>
              <w:t>Белгазинско-Баландинский</w:t>
            </w:r>
            <w:proofErr w:type="spellEnd"/>
            <w:r w:rsidRPr="00B37C9A">
              <w:rPr>
                <w:b w:val="0"/>
                <w:color w:val="000000" w:themeColor="text1"/>
              </w:rPr>
              <w:t xml:space="preserve"> и  </w:t>
            </w:r>
            <w:proofErr w:type="spellStart"/>
            <w:r w:rsidRPr="00B37C9A">
              <w:rPr>
                <w:b w:val="0"/>
                <w:color w:val="000000" w:themeColor="text1"/>
              </w:rPr>
              <w:t>Таловско-Щелканский</w:t>
            </w:r>
            <w:proofErr w:type="spellEnd"/>
            <w:r w:rsidRPr="00B37C9A">
              <w:rPr>
                <w:b w:val="0"/>
                <w:color w:val="000000" w:themeColor="text1"/>
              </w:rPr>
              <w:t xml:space="preserve"> ландшафты).</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5" w:name="_Toc138163174"/>
            <w:r w:rsidRPr="00B37C9A">
              <w:rPr>
                <w:color w:val="000000" w:themeColor="text1"/>
              </w:rPr>
              <w:t>Почвенный покров</w:t>
            </w:r>
            <w:bookmarkEnd w:id="35"/>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Однообразие рельефа, геологического строения и однородность климатических условий способствовали развитию в районе сравнительно немногочисленных подтипов почв. Основной фон почвенного покрова Калининского муниципального района составляют черноземы обыкновенные, сформировавшиеся на слабоволнистых водораздельных плато и водораздельных склонах по всей территории района.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lastRenderedPageBreak/>
              <w:t xml:space="preserve">Черноземы обыкновенные обладают достаточно высоким плодородием. Содержание гумуса в них составляет от 6 до 8,5%. Однако в основном на территории района преобладают слабо и </w:t>
            </w:r>
            <w:proofErr w:type="spellStart"/>
            <w:r w:rsidRPr="00B37C9A">
              <w:rPr>
                <w:color w:val="000000" w:themeColor="text1"/>
                <w:sz w:val="28"/>
                <w:szCs w:val="24"/>
              </w:rPr>
              <w:t>малогумусные</w:t>
            </w:r>
            <w:proofErr w:type="spellEnd"/>
            <w:r w:rsidRPr="00B37C9A">
              <w:rPr>
                <w:color w:val="000000" w:themeColor="text1"/>
                <w:sz w:val="28"/>
                <w:szCs w:val="24"/>
              </w:rPr>
              <w:t xml:space="preserve">. Основными почвообразующими породами являются покровные глины, делювиальные суглинки и глины, моренные и озерно-ледниковые глинистые породы.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В юго-восточной части района небольшое распространение получили черноземы южные, среди которых преобладают маломощные и среднемощные разновидности.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На отдельных участках территории (в основном на речных террасах и склонах водоразделов) имеются выходы легких пород  – супесей и песков. На пойменных террасах рек развиты аллювиально-дерновые почвы, зернистые, слоисто-зернистые иногда солонцеватые или заболоченные.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В условиях высокого залегания грунтовых вод в пониженных участках пойм сформировались лугово-болотные перегнойные или иловатые почвы.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Отдельными массивами в долинах </w:t>
            </w:r>
            <w:proofErr w:type="spellStart"/>
            <w:r w:rsidRPr="00B37C9A">
              <w:rPr>
                <w:color w:val="000000" w:themeColor="text1"/>
                <w:sz w:val="28"/>
                <w:szCs w:val="24"/>
              </w:rPr>
              <w:t>рр</w:t>
            </w:r>
            <w:proofErr w:type="spellEnd"/>
            <w:r w:rsidRPr="00B37C9A">
              <w:rPr>
                <w:color w:val="000000" w:themeColor="text1"/>
                <w:sz w:val="28"/>
                <w:szCs w:val="24"/>
              </w:rPr>
              <w:t xml:space="preserve">. Баланды и </w:t>
            </w:r>
            <w:proofErr w:type="spellStart"/>
            <w:r w:rsidRPr="00B37C9A">
              <w:rPr>
                <w:color w:val="000000" w:themeColor="text1"/>
                <w:sz w:val="28"/>
                <w:szCs w:val="24"/>
              </w:rPr>
              <w:t>Терсы</w:t>
            </w:r>
            <w:proofErr w:type="spellEnd"/>
            <w:r w:rsidRPr="00B37C9A">
              <w:rPr>
                <w:color w:val="000000" w:themeColor="text1"/>
                <w:sz w:val="28"/>
                <w:szCs w:val="24"/>
              </w:rPr>
              <w:t xml:space="preserve"> встречаются комплексы обыкновенных черноземов с солонцами от 10 до 25%.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В балках и оврагах почвенный покров представлен смытыми и намытыми почвами оврагов и балок. Смыто-намытые почвы располагаются, на пологих (1-3°), покатых (3-5°), </w:t>
            </w:r>
            <w:proofErr w:type="spellStart"/>
            <w:proofErr w:type="gramStart"/>
            <w:r w:rsidRPr="00B37C9A">
              <w:rPr>
                <w:color w:val="000000" w:themeColor="text1"/>
                <w:sz w:val="28"/>
                <w:szCs w:val="24"/>
              </w:rPr>
              <w:t>сильно-покатых</w:t>
            </w:r>
            <w:proofErr w:type="spellEnd"/>
            <w:proofErr w:type="gramEnd"/>
            <w:r w:rsidRPr="00B37C9A">
              <w:rPr>
                <w:color w:val="000000" w:themeColor="text1"/>
                <w:sz w:val="28"/>
                <w:szCs w:val="24"/>
              </w:rPr>
              <w:t xml:space="preserve"> (5-10°) склонах, крутых задернованных скатах и днищах балок, местами обрывистых, </w:t>
            </w:r>
            <w:proofErr w:type="spellStart"/>
            <w:r w:rsidRPr="00B37C9A">
              <w:rPr>
                <w:color w:val="000000" w:themeColor="text1"/>
                <w:sz w:val="28"/>
                <w:szCs w:val="24"/>
              </w:rPr>
              <w:t>слабозадернованных</w:t>
            </w:r>
            <w:proofErr w:type="spellEnd"/>
            <w:r w:rsidRPr="00B37C9A">
              <w:rPr>
                <w:color w:val="000000" w:themeColor="text1"/>
                <w:sz w:val="28"/>
                <w:szCs w:val="24"/>
              </w:rPr>
              <w:t xml:space="preserve"> и размытых днищах оврагов, а также по обрывистым берегам рек. Эти почвы, как правило, не пригодны для использования в сельскохозяйственном производстве.</w:t>
            </w:r>
          </w:p>
          <w:p w:rsidR="00FC3CB3" w:rsidRPr="00B37C9A" w:rsidRDefault="00FC3CB3" w:rsidP="00FC3CB3">
            <w:pPr>
              <w:pStyle w:val="320"/>
              <w:spacing w:after="0" w:line="288" w:lineRule="auto"/>
              <w:ind w:left="0" w:firstLine="709"/>
              <w:jc w:val="both"/>
              <w:rPr>
                <w:color w:val="000000" w:themeColor="text1"/>
                <w:sz w:val="28"/>
                <w:szCs w:val="24"/>
              </w:rPr>
            </w:pPr>
            <w:r w:rsidRPr="00B37C9A">
              <w:rPr>
                <w:color w:val="000000" w:themeColor="text1"/>
                <w:sz w:val="28"/>
                <w:szCs w:val="24"/>
              </w:rPr>
              <w:t xml:space="preserve">Участки с черноземными почвами в районе все распаханы, на них возделываются основные зерновые культуры, в том числе ведущие продовольственные культуры  – озимая и яровая пшеница, а </w:t>
            </w:r>
            <w:proofErr w:type="gramStart"/>
            <w:r w:rsidRPr="00B37C9A">
              <w:rPr>
                <w:color w:val="000000" w:themeColor="text1"/>
                <w:sz w:val="28"/>
                <w:szCs w:val="24"/>
              </w:rPr>
              <w:t>из</w:t>
            </w:r>
            <w:proofErr w:type="gramEnd"/>
            <w:r w:rsidRPr="00B37C9A">
              <w:rPr>
                <w:color w:val="000000" w:themeColor="text1"/>
                <w:sz w:val="28"/>
                <w:szCs w:val="24"/>
              </w:rPr>
              <w:t xml:space="preserve"> технических  – сахарная свекла, картофель, подсолнечник. </w:t>
            </w:r>
          </w:p>
          <w:p w:rsidR="00FC3CB3" w:rsidRPr="00B37C9A" w:rsidRDefault="00FC3CB3" w:rsidP="00FC3CB3">
            <w:pPr>
              <w:pStyle w:val="320"/>
              <w:spacing w:after="0" w:line="288" w:lineRule="auto"/>
              <w:ind w:left="0" w:firstLine="709"/>
              <w:jc w:val="both"/>
              <w:rPr>
                <w:color w:val="000000" w:themeColor="text1"/>
                <w:sz w:val="28"/>
                <w:szCs w:val="24"/>
              </w:rPr>
            </w:pPr>
            <w:r w:rsidRPr="00B37C9A">
              <w:rPr>
                <w:color w:val="000000" w:themeColor="text1"/>
                <w:sz w:val="28"/>
                <w:szCs w:val="24"/>
              </w:rPr>
              <w:t xml:space="preserve">Естественная травянистая растительность сохранилась лишь на покатых и крутых изрезанных склонах, по бровкам, склонам и днищам балок и оврагов, на холмах не пригодных к механизированной обработке. </w:t>
            </w:r>
          </w:p>
          <w:p w:rsidR="00FC3CB3" w:rsidRPr="00B37C9A" w:rsidRDefault="00FC3CB3" w:rsidP="00FC3CB3">
            <w:pPr>
              <w:pStyle w:val="320"/>
              <w:spacing w:after="0" w:line="288" w:lineRule="auto"/>
              <w:ind w:left="0" w:firstLine="709"/>
              <w:jc w:val="both"/>
              <w:rPr>
                <w:color w:val="000000" w:themeColor="text1"/>
                <w:sz w:val="28"/>
                <w:szCs w:val="24"/>
              </w:rPr>
            </w:pPr>
            <w:r w:rsidRPr="00B37C9A">
              <w:rPr>
                <w:color w:val="000000" w:themeColor="text1"/>
                <w:sz w:val="28"/>
                <w:szCs w:val="24"/>
              </w:rPr>
              <w:t xml:space="preserve">Все черноземные почвы района пригодны для сельскохозяйственного производства, однако для сохранения плодородия почв и уменьшения эрозионных процессов необходимо проведение ряда агротехнических, лесомелиоративных и инженерно-технических </w:t>
            </w:r>
            <w:r w:rsidRPr="00B37C9A">
              <w:rPr>
                <w:color w:val="000000" w:themeColor="text1"/>
                <w:sz w:val="28"/>
                <w:szCs w:val="24"/>
              </w:rPr>
              <w:lastRenderedPageBreak/>
              <w:t>мероприятий (внесение органических и минеральных удобрений, соблюдение севооборотов, устройство почвозащитных, водорегулирующих лесополос, водоотводящих валов-террас и других инженерных сооружений).</w:t>
            </w:r>
          </w:p>
          <w:p w:rsidR="00FC3CB3" w:rsidRPr="00B37C9A" w:rsidRDefault="00FC3CB3" w:rsidP="00FC3CB3">
            <w:pPr>
              <w:pStyle w:val="320"/>
              <w:spacing w:after="0" w:line="288" w:lineRule="auto"/>
              <w:ind w:left="0" w:firstLine="709"/>
              <w:jc w:val="both"/>
              <w:rPr>
                <w:color w:val="000000" w:themeColor="text1"/>
                <w:sz w:val="28"/>
                <w:szCs w:val="24"/>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6" w:name="_Toc138163175"/>
            <w:r w:rsidRPr="00B37C9A">
              <w:rPr>
                <w:color w:val="000000" w:themeColor="text1"/>
              </w:rPr>
              <w:t>Естественная растительность и животный мир</w:t>
            </w:r>
            <w:bookmarkEnd w:id="36"/>
          </w:p>
          <w:p w:rsidR="00FC3CB3" w:rsidRPr="00B37C9A" w:rsidRDefault="00FC3CB3" w:rsidP="00FC3CB3">
            <w:pPr>
              <w:shd w:val="clear" w:color="auto" w:fill="FFFFFF"/>
              <w:tabs>
                <w:tab w:val="left" w:pos="1134"/>
              </w:tabs>
              <w:spacing w:after="0" w:line="300" w:lineRule="auto"/>
              <w:ind w:firstLine="709"/>
              <w:jc w:val="both"/>
              <w:rPr>
                <w:rFonts w:ascii="Times New Roman" w:hAnsi="Times New Roman" w:cs="Times New Roman"/>
                <w:color w:val="000000" w:themeColor="text1"/>
                <w:sz w:val="28"/>
                <w:szCs w:val="28"/>
              </w:rPr>
            </w:pPr>
            <w:bookmarkStart w:id="37" w:name="_Toc220407141"/>
            <w:r w:rsidRPr="00B37C9A">
              <w:rPr>
                <w:rFonts w:ascii="Times New Roman" w:hAnsi="Times New Roman" w:cs="Times New Roman"/>
                <w:color w:val="000000" w:themeColor="text1"/>
                <w:sz w:val="28"/>
                <w:szCs w:val="28"/>
              </w:rPr>
              <w:t xml:space="preserve">Территория муниципального образования относится к степной зоне, </w:t>
            </w:r>
            <w:proofErr w:type="spellStart"/>
            <w:r w:rsidRPr="00B37C9A">
              <w:rPr>
                <w:rFonts w:ascii="Times New Roman" w:hAnsi="Times New Roman" w:cs="Times New Roman"/>
                <w:color w:val="000000" w:themeColor="text1"/>
                <w:sz w:val="28"/>
                <w:szCs w:val="28"/>
              </w:rPr>
              <w:t>подзоне</w:t>
            </w:r>
            <w:proofErr w:type="spellEnd"/>
            <w:r w:rsidRPr="00B37C9A">
              <w:rPr>
                <w:rFonts w:ascii="Times New Roman" w:hAnsi="Times New Roman" w:cs="Times New Roman"/>
                <w:color w:val="000000" w:themeColor="text1"/>
                <w:sz w:val="28"/>
                <w:szCs w:val="28"/>
              </w:rPr>
              <w:t xml:space="preserve"> северной степи.  </w:t>
            </w:r>
          </w:p>
          <w:p w:rsidR="00FC3CB3" w:rsidRPr="00B37C9A" w:rsidRDefault="00FC3CB3" w:rsidP="00FC3CB3">
            <w:pPr>
              <w:shd w:val="clear" w:color="auto" w:fill="FFFFFF"/>
              <w:tabs>
                <w:tab w:val="left" w:pos="1134"/>
              </w:tabs>
              <w:spacing w:after="0" w:line="300" w:lineRule="auto"/>
              <w:ind w:firstLine="709"/>
              <w:jc w:val="both"/>
              <w:rPr>
                <w:color w:val="000000" w:themeColor="text1"/>
                <w:sz w:val="28"/>
                <w:szCs w:val="28"/>
              </w:rPr>
            </w:pPr>
            <w:r w:rsidRPr="00B37C9A">
              <w:rPr>
                <w:rFonts w:ascii="Times New Roman" w:hAnsi="Times New Roman" w:cs="Times New Roman"/>
                <w:color w:val="000000" w:themeColor="text1"/>
                <w:sz w:val="28"/>
                <w:szCs w:val="28"/>
              </w:rPr>
              <w:t xml:space="preserve">С особенностью этой зоны связан и характер растительности. На обыкновенных черноземах Калининского района характерное распространение получили </w:t>
            </w:r>
            <w:proofErr w:type="spellStart"/>
            <w:r w:rsidRPr="00B37C9A">
              <w:rPr>
                <w:rFonts w:ascii="Times New Roman" w:hAnsi="Times New Roman" w:cs="Times New Roman"/>
                <w:color w:val="000000" w:themeColor="text1"/>
                <w:sz w:val="28"/>
                <w:szCs w:val="28"/>
              </w:rPr>
              <w:t>богаторазнотравно-типчаково-ковыльные</w:t>
            </w:r>
            <w:proofErr w:type="spellEnd"/>
            <w:r w:rsidRPr="00B37C9A">
              <w:rPr>
                <w:rFonts w:ascii="Times New Roman" w:hAnsi="Times New Roman" w:cs="Times New Roman"/>
                <w:color w:val="000000" w:themeColor="text1"/>
                <w:sz w:val="28"/>
                <w:szCs w:val="28"/>
              </w:rPr>
              <w:t xml:space="preserve"> степи. Черноземная степь характеризуются максимальной среди степей (после луговых) видовой насыщенностью, густым и довольно высоким травостоем. </w:t>
            </w:r>
            <w:proofErr w:type="gramStart"/>
            <w:r w:rsidRPr="00B37C9A">
              <w:rPr>
                <w:rFonts w:ascii="Times New Roman" w:hAnsi="Times New Roman" w:cs="Times New Roman"/>
                <w:color w:val="000000" w:themeColor="text1"/>
                <w:sz w:val="28"/>
                <w:szCs w:val="28"/>
              </w:rPr>
              <w:t xml:space="preserve">Господствующими растениями черноземной степи являются сухолюбивые дерновинные злаки: ковыль (узколистный, красный, Лессинга, </w:t>
            </w:r>
            <w:proofErr w:type="spellStart"/>
            <w:r w:rsidRPr="00B37C9A">
              <w:rPr>
                <w:rFonts w:ascii="Times New Roman" w:hAnsi="Times New Roman" w:cs="Times New Roman"/>
                <w:color w:val="000000" w:themeColor="text1"/>
                <w:sz w:val="28"/>
                <w:szCs w:val="28"/>
              </w:rPr>
              <w:t>тырса</w:t>
            </w:r>
            <w:proofErr w:type="spellEnd"/>
            <w:r w:rsidRPr="00B37C9A">
              <w:rPr>
                <w:rFonts w:ascii="Times New Roman" w:hAnsi="Times New Roman" w:cs="Times New Roman"/>
                <w:color w:val="000000" w:themeColor="text1"/>
                <w:sz w:val="28"/>
                <w:szCs w:val="28"/>
              </w:rPr>
              <w:t xml:space="preserve">), а также типчак, таволга </w:t>
            </w:r>
            <w:proofErr w:type="spellStart"/>
            <w:r w:rsidRPr="00B37C9A">
              <w:rPr>
                <w:rFonts w:ascii="Times New Roman" w:hAnsi="Times New Roman" w:cs="Times New Roman"/>
                <w:color w:val="000000" w:themeColor="text1"/>
                <w:sz w:val="28"/>
                <w:szCs w:val="28"/>
              </w:rPr>
              <w:t>шестилепестная</w:t>
            </w:r>
            <w:proofErr w:type="spellEnd"/>
            <w:r w:rsidRPr="00B37C9A">
              <w:rPr>
                <w:rFonts w:ascii="Times New Roman" w:hAnsi="Times New Roman" w:cs="Times New Roman"/>
                <w:color w:val="000000" w:themeColor="text1"/>
                <w:sz w:val="28"/>
                <w:szCs w:val="28"/>
              </w:rPr>
              <w:t>, мятлик, тимофеевка степная, пырей, костер.</w:t>
            </w:r>
            <w:proofErr w:type="gramEnd"/>
            <w:r w:rsidRPr="00B37C9A">
              <w:rPr>
                <w:rFonts w:ascii="Times New Roman" w:hAnsi="Times New Roman" w:cs="Times New Roman"/>
                <w:color w:val="000000" w:themeColor="text1"/>
                <w:sz w:val="28"/>
                <w:szCs w:val="28"/>
              </w:rPr>
              <w:t xml:space="preserve"> Из </w:t>
            </w:r>
            <w:proofErr w:type="gramStart"/>
            <w:r w:rsidRPr="00B37C9A">
              <w:rPr>
                <w:rFonts w:ascii="Times New Roman" w:hAnsi="Times New Roman" w:cs="Times New Roman"/>
                <w:color w:val="000000" w:themeColor="text1"/>
                <w:sz w:val="28"/>
                <w:szCs w:val="28"/>
              </w:rPr>
              <w:t>бобовых</w:t>
            </w:r>
            <w:proofErr w:type="gramEnd"/>
            <w:r w:rsidRPr="00B37C9A">
              <w:rPr>
                <w:rFonts w:ascii="Times New Roman" w:hAnsi="Times New Roman" w:cs="Times New Roman"/>
                <w:color w:val="000000" w:themeColor="text1"/>
                <w:sz w:val="28"/>
                <w:szCs w:val="28"/>
              </w:rPr>
              <w:t xml:space="preserve"> распространены люцерна, донник, клевер. Разнотравье в этих степях состоит из многолетних двудольных растений: тысячелистника, чабреца, донника, шалфея, подорожника и др.</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Слабо холмистый рельеф, относительно слабое развитие водной эрозии, плодородные черноземные почвы способствовали массовой распашке </w:t>
            </w:r>
            <w:proofErr w:type="gramStart"/>
            <w:r w:rsidRPr="00B37C9A">
              <w:rPr>
                <w:rFonts w:ascii="Times New Roman" w:hAnsi="Times New Roman" w:cs="Times New Roman"/>
                <w:color w:val="000000" w:themeColor="text1"/>
                <w:sz w:val="28"/>
                <w:szCs w:val="28"/>
              </w:rPr>
              <w:t>степных</w:t>
            </w:r>
            <w:proofErr w:type="gram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ценозов</w:t>
            </w:r>
            <w:proofErr w:type="spellEnd"/>
            <w:r w:rsidRPr="00B37C9A">
              <w:rPr>
                <w:rFonts w:ascii="Times New Roman" w:hAnsi="Times New Roman" w:cs="Times New Roman"/>
                <w:color w:val="000000" w:themeColor="text1"/>
                <w:sz w:val="28"/>
                <w:szCs w:val="28"/>
              </w:rPr>
              <w:t xml:space="preserve">. В настоящее время большая часть степей занята сельскохозяйственными угодьями. Естественная травянистая растительность сохранилась в основном на нижних склонах балок, оврагов, не пригодных к распашке, вдоль оврагов, балок и речек, на бугристых склонах. Однако в результате многолетнего бессистемного выпаса зональные степные группировки превратились в более бедные группировки. В них практически отсутствуют виды ковыля, а решающее значение при умеренной трансформации приобретают типчак, мятлик луковичный и полынь австрийская, а при более сильном антропогенном воздействии  – пырей ползучий и другие сорные растения. Лишь в местах, не используемых под пастбища, сохраняются первичные растительные группировки.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На солонцеватых комплексах преобладают типчаково-ковылковые группировки с господством морской и белой полыней, а также полынка.</w:t>
            </w:r>
            <w:proofErr w:type="gramEnd"/>
            <w:r w:rsidRPr="00B37C9A">
              <w:rPr>
                <w:rFonts w:ascii="Times New Roman" w:hAnsi="Times New Roman" w:cs="Times New Roman"/>
                <w:color w:val="000000" w:themeColor="text1"/>
                <w:sz w:val="28"/>
                <w:szCs w:val="28"/>
              </w:rPr>
              <w:t xml:space="preserve"> Из разнотравья присутствуют грудница, </w:t>
            </w:r>
            <w:proofErr w:type="spellStart"/>
            <w:r w:rsidRPr="00B37C9A">
              <w:rPr>
                <w:rFonts w:ascii="Times New Roman" w:hAnsi="Times New Roman" w:cs="Times New Roman"/>
                <w:color w:val="000000" w:themeColor="text1"/>
                <w:sz w:val="28"/>
                <w:szCs w:val="28"/>
              </w:rPr>
              <w:t>бассия</w:t>
            </w:r>
            <w:proofErr w:type="spell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эбелен</w:t>
            </w:r>
            <w:proofErr w:type="spell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кермек</w:t>
            </w:r>
            <w:proofErr w:type="spell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комфоросла</w:t>
            </w:r>
            <w:proofErr w:type="spellEnd"/>
            <w:r w:rsidRPr="00B37C9A">
              <w:rPr>
                <w:rFonts w:ascii="Times New Roman" w:hAnsi="Times New Roman" w:cs="Times New Roman"/>
                <w:color w:val="000000" w:themeColor="text1"/>
                <w:sz w:val="28"/>
                <w:szCs w:val="28"/>
              </w:rPr>
              <w:t xml:space="preserve">, реже лапчатка и чабрец.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 xml:space="preserve">Растительность пойм представлена разнотравно-злаковой и злаково-разнотравной ассоциациями. Из злаков </w:t>
            </w:r>
            <w:proofErr w:type="gramStart"/>
            <w:r w:rsidRPr="00B37C9A">
              <w:rPr>
                <w:rFonts w:ascii="Times New Roman" w:hAnsi="Times New Roman" w:cs="Times New Roman"/>
                <w:color w:val="000000" w:themeColor="text1"/>
                <w:sz w:val="28"/>
                <w:szCs w:val="28"/>
              </w:rPr>
              <w:t>развиты</w:t>
            </w:r>
            <w:proofErr w:type="gramEnd"/>
            <w:r w:rsidRPr="00B37C9A">
              <w:rPr>
                <w:rFonts w:ascii="Times New Roman" w:hAnsi="Times New Roman" w:cs="Times New Roman"/>
                <w:color w:val="000000" w:themeColor="text1"/>
                <w:sz w:val="28"/>
                <w:szCs w:val="28"/>
              </w:rPr>
              <w:t xml:space="preserve">: мятлик, пырей, костер, </w:t>
            </w:r>
            <w:proofErr w:type="spellStart"/>
            <w:r w:rsidRPr="00B37C9A">
              <w:rPr>
                <w:rFonts w:ascii="Times New Roman" w:hAnsi="Times New Roman" w:cs="Times New Roman"/>
                <w:color w:val="000000" w:themeColor="text1"/>
                <w:sz w:val="28"/>
                <w:szCs w:val="28"/>
              </w:rPr>
              <w:t>вейник</w:t>
            </w:r>
            <w:proofErr w:type="spellEnd"/>
            <w:r w:rsidRPr="00B37C9A">
              <w:rPr>
                <w:rFonts w:ascii="Times New Roman" w:hAnsi="Times New Roman" w:cs="Times New Roman"/>
                <w:color w:val="000000" w:themeColor="text1"/>
                <w:sz w:val="28"/>
                <w:szCs w:val="28"/>
              </w:rPr>
              <w:t xml:space="preserve">. </w:t>
            </w:r>
            <w:proofErr w:type="gramStart"/>
            <w:r w:rsidRPr="00B37C9A">
              <w:rPr>
                <w:rFonts w:ascii="Times New Roman" w:hAnsi="Times New Roman" w:cs="Times New Roman"/>
                <w:color w:val="000000" w:themeColor="text1"/>
                <w:sz w:val="28"/>
                <w:szCs w:val="28"/>
              </w:rPr>
              <w:t>Из бобовых: клевер, люцерна, из разнотравья вероника, герань, шалфей подмаренник, лапчатка, одуванчик, подорожник.</w:t>
            </w:r>
            <w:proofErr w:type="gramEnd"/>
            <w:r w:rsidRPr="00B37C9A">
              <w:rPr>
                <w:rFonts w:ascii="Times New Roman" w:hAnsi="Times New Roman" w:cs="Times New Roman"/>
                <w:color w:val="000000" w:themeColor="text1"/>
                <w:sz w:val="28"/>
                <w:szCs w:val="28"/>
              </w:rPr>
              <w:t xml:space="preserve"> В замкнутых понижениях на террасах рек произрастают осока, камыш, стрелолист, лисохвост, бекмания.</w:t>
            </w:r>
          </w:p>
          <w:bookmarkEnd w:id="37"/>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Под лесами и древесно-кустарниковыми насаждениями в Калининском муниципальном районе занято около 15 тыс. га. Леса расположены неравномерно. Наиболее крупные массивы леса расположены цепочкой вдоль русел </w:t>
            </w:r>
            <w:proofErr w:type="spellStart"/>
            <w:r w:rsidRPr="00B37C9A">
              <w:rPr>
                <w:rFonts w:ascii="Times New Roman" w:hAnsi="Times New Roman" w:cs="Times New Roman"/>
                <w:color w:val="000000" w:themeColor="text1"/>
                <w:sz w:val="28"/>
                <w:szCs w:val="28"/>
              </w:rPr>
              <w:t>рр</w:t>
            </w:r>
            <w:proofErr w:type="spellEnd"/>
            <w:r w:rsidRPr="00B37C9A">
              <w:rPr>
                <w:rFonts w:ascii="Times New Roman" w:hAnsi="Times New Roman" w:cs="Times New Roman"/>
                <w:color w:val="000000" w:themeColor="text1"/>
                <w:sz w:val="28"/>
                <w:szCs w:val="28"/>
              </w:rPr>
              <w:t xml:space="preserve">. Баланда, Ольшанка и Медведица, защищая в основном долины рек и их склоны. Более мелкие лесные участки разбросаны среди земель по склонам оврагов и балок, а так же на приовражных территориях. В лесах преобладают преимущественно широколиственные породы, большей частью дуб. </w:t>
            </w:r>
            <w:proofErr w:type="gramStart"/>
            <w:r w:rsidRPr="00B37C9A">
              <w:rPr>
                <w:rFonts w:ascii="Times New Roman" w:hAnsi="Times New Roman" w:cs="Times New Roman"/>
                <w:color w:val="000000" w:themeColor="text1"/>
                <w:sz w:val="28"/>
                <w:szCs w:val="28"/>
              </w:rPr>
              <w:t xml:space="preserve">Его спутниками являются клен, липа, осина, береза, вяз, а в подлеске  – жимолость, крушина, бересклет, шиповник и ракитник. </w:t>
            </w:r>
            <w:proofErr w:type="gramEnd"/>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Искусственные лесные насаждения представлены придорожными, полезащитными и приовражными лесополосами. В лесополосах растет дуб, вяз, береза, лох, клен, акация белая и желтая. К таким насаждениям относится и государственная лесная полоса Пенза – Каменск, проходящая по территории района, в восточной его части, в меридиональном направлении. Главные породы: сосна обыкновенная, дуб </w:t>
            </w:r>
            <w:proofErr w:type="spellStart"/>
            <w:r w:rsidRPr="00B37C9A">
              <w:rPr>
                <w:rFonts w:ascii="Times New Roman" w:hAnsi="Times New Roman" w:cs="Times New Roman"/>
                <w:color w:val="000000" w:themeColor="text1"/>
                <w:sz w:val="28"/>
                <w:szCs w:val="28"/>
              </w:rPr>
              <w:t>черешчатый</w:t>
            </w:r>
            <w:proofErr w:type="spellEnd"/>
            <w:r w:rsidRPr="00B37C9A">
              <w:rPr>
                <w:rFonts w:ascii="Times New Roman" w:hAnsi="Times New Roman" w:cs="Times New Roman"/>
                <w:color w:val="000000" w:themeColor="text1"/>
                <w:sz w:val="28"/>
                <w:szCs w:val="28"/>
              </w:rPr>
              <w:t xml:space="preserve">, береза бородавчатая, вяз </w:t>
            </w:r>
            <w:proofErr w:type="spellStart"/>
            <w:r w:rsidRPr="00B37C9A">
              <w:rPr>
                <w:rFonts w:ascii="Times New Roman" w:hAnsi="Times New Roman" w:cs="Times New Roman"/>
                <w:color w:val="000000" w:themeColor="text1"/>
                <w:sz w:val="28"/>
                <w:szCs w:val="28"/>
              </w:rPr>
              <w:t>преземистый</w:t>
            </w:r>
            <w:proofErr w:type="spellEnd"/>
            <w:r w:rsidRPr="00B37C9A">
              <w:rPr>
                <w:rFonts w:ascii="Times New Roman" w:hAnsi="Times New Roman" w:cs="Times New Roman"/>
                <w:color w:val="000000" w:themeColor="text1"/>
                <w:sz w:val="28"/>
                <w:szCs w:val="28"/>
              </w:rPr>
              <w:t>.</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Все леса в районе относятся к категории </w:t>
            </w:r>
            <w:proofErr w:type="gramStart"/>
            <w:r w:rsidRPr="00B37C9A">
              <w:rPr>
                <w:rFonts w:ascii="Times New Roman" w:hAnsi="Times New Roman" w:cs="Times New Roman"/>
                <w:color w:val="000000" w:themeColor="text1"/>
                <w:sz w:val="28"/>
                <w:szCs w:val="28"/>
              </w:rPr>
              <w:t>защитных</w:t>
            </w:r>
            <w:proofErr w:type="gramEnd"/>
            <w:r w:rsidRPr="00B37C9A">
              <w:rPr>
                <w:rFonts w:ascii="Times New Roman" w:hAnsi="Times New Roman" w:cs="Times New Roman"/>
                <w:color w:val="000000" w:themeColor="text1"/>
                <w:sz w:val="28"/>
                <w:szCs w:val="28"/>
              </w:rPr>
              <w:t xml:space="preserve">, выполняющие </w:t>
            </w:r>
            <w:proofErr w:type="spellStart"/>
            <w:r w:rsidRPr="00B37C9A">
              <w:rPr>
                <w:rFonts w:ascii="Times New Roman" w:hAnsi="Times New Roman" w:cs="Times New Roman"/>
                <w:color w:val="000000" w:themeColor="text1"/>
                <w:sz w:val="28"/>
                <w:szCs w:val="28"/>
              </w:rPr>
              <w:t>средообразующие</w:t>
            </w:r>
            <w:proofErr w:type="spell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водоохранные</w:t>
            </w:r>
            <w:proofErr w:type="spellEnd"/>
            <w:r w:rsidRPr="00B37C9A">
              <w:rPr>
                <w:rFonts w:ascii="Times New Roman" w:hAnsi="Times New Roman" w:cs="Times New Roman"/>
                <w:color w:val="000000" w:themeColor="text1"/>
                <w:sz w:val="28"/>
                <w:szCs w:val="28"/>
              </w:rPr>
              <w:t xml:space="preserve">, защитные, санитарно-гигиенические, оздоровительные и иные полезные функции. </w:t>
            </w:r>
            <w:r w:rsidRPr="00B37C9A">
              <w:rPr>
                <w:rFonts w:ascii="Times New Roman" w:hAnsi="Times New Roman" w:cs="Times New Roman"/>
                <w:color w:val="000000" w:themeColor="text1"/>
                <w:sz w:val="28"/>
                <w:szCs w:val="28"/>
              </w:rPr>
              <w:tab/>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Поскольку лесные массивы обычно являются местом отдыха населения, возникает вопрос о разумном сочетании использования лесов в рекреационных целях с необходимостью сохранения и дальнейшего повышения их санитарно-гигиенических свойств.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Одним из основных компонентов природной среды и важной составной частью природных богатств Калининского района является животный мир. Учитывая физико-географическое положение района и своеобразие его ландшафтных условий, животный мир района не отличается богатством и разнообразием. В пределах территории района обитают, как типичные представители степной фауны, так и космополитические виды в пойменных сообществах </w:t>
            </w:r>
            <w:proofErr w:type="spellStart"/>
            <w:r w:rsidRPr="00B37C9A">
              <w:rPr>
                <w:rFonts w:ascii="Times New Roman" w:hAnsi="Times New Roman" w:cs="Times New Roman"/>
                <w:color w:val="000000" w:themeColor="text1"/>
                <w:sz w:val="28"/>
                <w:szCs w:val="28"/>
              </w:rPr>
              <w:t>рр</w:t>
            </w:r>
            <w:proofErr w:type="spellEnd"/>
            <w:r w:rsidRPr="00B37C9A">
              <w:rPr>
                <w:rFonts w:ascii="Times New Roman" w:hAnsi="Times New Roman" w:cs="Times New Roman"/>
                <w:color w:val="000000" w:themeColor="text1"/>
                <w:sz w:val="28"/>
                <w:szCs w:val="28"/>
              </w:rPr>
              <w:t xml:space="preserve">. Баланды, </w:t>
            </w:r>
            <w:proofErr w:type="spellStart"/>
            <w:r w:rsidRPr="00B37C9A">
              <w:rPr>
                <w:rFonts w:ascii="Times New Roman" w:hAnsi="Times New Roman" w:cs="Times New Roman"/>
                <w:color w:val="000000" w:themeColor="text1"/>
                <w:sz w:val="28"/>
                <w:szCs w:val="28"/>
              </w:rPr>
              <w:t>Терсы</w:t>
            </w:r>
            <w:proofErr w:type="spellEnd"/>
            <w:r w:rsidRPr="00B37C9A">
              <w:rPr>
                <w:rFonts w:ascii="Times New Roman" w:hAnsi="Times New Roman" w:cs="Times New Roman"/>
                <w:color w:val="000000" w:themeColor="text1"/>
                <w:sz w:val="28"/>
                <w:szCs w:val="28"/>
              </w:rPr>
              <w:t xml:space="preserve"> </w:t>
            </w:r>
            <w:r w:rsidRPr="00B37C9A">
              <w:rPr>
                <w:rFonts w:ascii="Times New Roman" w:hAnsi="Times New Roman" w:cs="Times New Roman"/>
                <w:color w:val="000000" w:themeColor="text1"/>
                <w:sz w:val="28"/>
                <w:szCs w:val="28"/>
              </w:rPr>
              <w:lastRenderedPageBreak/>
              <w:t xml:space="preserve">и Медведицы.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Основными представителями </w:t>
            </w:r>
            <w:proofErr w:type="gramStart"/>
            <w:r w:rsidRPr="00B37C9A">
              <w:rPr>
                <w:rFonts w:ascii="Times New Roman" w:hAnsi="Times New Roman" w:cs="Times New Roman"/>
                <w:color w:val="000000" w:themeColor="text1"/>
                <w:sz w:val="28"/>
                <w:szCs w:val="28"/>
              </w:rPr>
              <w:t>степных</w:t>
            </w:r>
            <w:proofErr w:type="gram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ценозов</w:t>
            </w:r>
            <w:proofErr w:type="spellEnd"/>
            <w:r w:rsidRPr="00B37C9A">
              <w:rPr>
                <w:rFonts w:ascii="Times New Roman" w:hAnsi="Times New Roman" w:cs="Times New Roman"/>
                <w:color w:val="000000" w:themeColor="text1"/>
                <w:sz w:val="28"/>
                <w:szCs w:val="28"/>
              </w:rPr>
              <w:t xml:space="preserve"> являются лисы, волки, зайцы, суслики, хорьки. В пойменных лесах Баланды и Медведицы встречается европейский благородный олень и кабан.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Видовой состав птиц сравнительно небогат. Объясняется это изменением облика степей в связи с их распашкой. </w:t>
            </w:r>
            <w:proofErr w:type="gramStart"/>
            <w:r w:rsidRPr="00B37C9A">
              <w:rPr>
                <w:rFonts w:ascii="Times New Roman" w:hAnsi="Times New Roman" w:cs="Times New Roman"/>
                <w:color w:val="000000" w:themeColor="text1"/>
                <w:sz w:val="28"/>
                <w:szCs w:val="28"/>
              </w:rPr>
              <w:t xml:space="preserve">В настоящее время к доминирующим видам степных </w:t>
            </w:r>
            <w:proofErr w:type="spellStart"/>
            <w:r w:rsidRPr="00B37C9A">
              <w:rPr>
                <w:rFonts w:ascii="Times New Roman" w:hAnsi="Times New Roman" w:cs="Times New Roman"/>
                <w:color w:val="000000" w:themeColor="text1"/>
                <w:sz w:val="28"/>
                <w:szCs w:val="28"/>
              </w:rPr>
              <w:t>ценозов</w:t>
            </w:r>
            <w:proofErr w:type="spellEnd"/>
            <w:r w:rsidRPr="00B37C9A">
              <w:rPr>
                <w:rFonts w:ascii="Times New Roman" w:hAnsi="Times New Roman" w:cs="Times New Roman"/>
                <w:color w:val="000000" w:themeColor="text1"/>
                <w:sz w:val="28"/>
                <w:szCs w:val="28"/>
              </w:rPr>
              <w:t xml:space="preserve"> изучаемой территории относятся жаворонок, степная пустельга, серая куропатка, перепел, из хищников: коршун, ястреб, скопа.</w:t>
            </w:r>
            <w:proofErr w:type="gramEnd"/>
            <w:r w:rsidRPr="00B37C9A">
              <w:rPr>
                <w:rFonts w:ascii="Times New Roman" w:hAnsi="Times New Roman" w:cs="Times New Roman"/>
                <w:color w:val="000000" w:themeColor="text1"/>
                <w:sz w:val="28"/>
                <w:szCs w:val="28"/>
              </w:rPr>
              <w:t xml:space="preserve"> Из певчих птиц часто встречаются соловей, иволга, дрозды, пеночки, синички. В лесах встречаются черный дятел, тетерев, дрозд-рябинник.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У водоемов и в зарослях по берегам гнездятся перелетные птицы: утки (лысухи, чирки, кряква) болотная курочка, кулик, </w:t>
            </w:r>
            <w:proofErr w:type="spellStart"/>
            <w:r w:rsidRPr="00B37C9A">
              <w:rPr>
                <w:rFonts w:ascii="Times New Roman" w:hAnsi="Times New Roman" w:cs="Times New Roman"/>
                <w:color w:val="000000" w:themeColor="text1"/>
                <w:sz w:val="28"/>
                <w:szCs w:val="28"/>
              </w:rPr>
              <w:t>камышовка</w:t>
            </w:r>
            <w:proofErr w:type="spellEnd"/>
            <w:r w:rsidRPr="00B37C9A">
              <w:rPr>
                <w:rFonts w:ascii="Times New Roman" w:hAnsi="Times New Roman" w:cs="Times New Roman"/>
                <w:color w:val="000000" w:themeColor="text1"/>
                <w:sz w:val="28"/>
                <w:szCs w:val="28"/>
              </w:rPr>
              <w:t xml:space="preserve">, цапля серая, лебеди. Среди млекопитающих, населяющих околоводные местообитания можно встретить ондатру, выхухоль и бобра. Из хищных птиц встречается лунь болотный, филин, сова.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К редким видам следует отнести журавля-красавку, степного луня, степного орла и выхухоль.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Животный мир района, учитывая высокую сельскохозяйственную нагрузку, испытывал значительные изменения под воздействием хозяйственной деятельности человека. Обеднялась фауна за счет распашки и мелиорации земель, антропогенного изменения лесов и лесных угодий, обильного применения ядохимикатов и стимуляторов роста растений. За последние годы в результате ослабления воздействия указанных факторов и проводимых охранительных мероприятий, на территории Калининского района появились такие животные как лоси, косули, журавли, лебеди и др., которых три-четыре десятилетия назад на территории района не встречались. </w:t>
            </w:r>
            <w:r w:rsidRPr="00B37C9A">
              <w:rPr>
                <w:rFonts w:ascii="Times New Roman" w:hAnsi="Times New Roman" w:cs="Times New Roman"/>
                <w:color w:val="000000" w:themeColor="text1"/>
                <w:sz w:val="28"/>
                <w:szCs w:val="28"/>
              </w:rPr>
              <w:br w:type="page"/>
            </w:r>
          </w:p>
          <w:p w:rsidR="00FC3CB3" w:rsidRPr="00B37C9A" w:rsidRDefault="00FC3CB3" w:rsidP="00B37C9A">
            <w:pPr>
              <w:pStyle w:val="aff2"/>
              <w:numPr>
                <w:ilvl w:val="0"/>
                <w:numId w:val="52"/>
              </w:numPr>
              <w:tabs>
                <w:tab w:val="left" w:pos="1276"/>
              </w:tabs>
              <w:spacing w:after="0" w:line="300" w:lineRule="auto"/>
              <w:ind w:left="0" w:firstLine="709"/>
              <w:jc w:val="left"/>
              <w:outlineLvl w:val="0"/>
              <w:rPr>
                <w:color w:val="000000" w:themeColor="text1"/>
              </w:rPr>
            </w:pPr>
            <w:bookmarkStart w:id="38" w:name="_Toc138163176"/>
            <w:r w:rsidRPr="00B37C9A">
              <w:rPr>
                <w:color w:val="000000" w:themeColor="text1"/>
              </w:rPr>
              <w:t>НАСЕЛЕНИЕ И ТРУДОВЫЕ РЕСУРСЫ</w:t>
            </w:r>
            <w:bookmarkEnd w:id="38"/>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39" w:name="_Toc21089233"/>
            <w:bookmarkStart w:id="40" w:name="_Toc138163177"/>
            <w:r w:rsidRPr="00B37C9A">
              <w:rPr>
                <w:color w:val="000000" w:themeColor="text1"/>
              </w:rPr>
              <w:t>Динамика численности населения, миграционные процессы</w:t>
            </w:r>
            <w:bookmarkEnd w:id="39"/>
            <w:bookmarkEnd w:id="40"/>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Согласно Концепции демографической политики Саратовской области, на период до 2025 года муниципальное образование в части демографической политики относится к группе частично депрессивных муниципальных образований. Для этой группы характерны высокая  смертность  и миграционный   отток.</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На территории Саратовской области действует демографическая </w:t>
            </w:r>
            <w:r w:rsidRPr="00B37C9A">
              <w:rPr>
                <w:rFonts w:ascii="Times New Roman" w:hAnsi="Times New Roman" w:cs="Times New Roman"/>
                <w:color w:val="000000" w:themeColor="text1"/>
                <w:sz w:val="28"/>
                <w:szCs w:val="28"/>
              </w:rPr>
              <w:lastRenderedPageBreak/>
              <w:t>политика, Цель демографической политики для группы частично депрессивных муниципальных образований состоит в стабилизации  численности населения в ближайшие 5-10 лет и на основе социально-экономического  развития  этих   муниципальных   районов   и оздоровления   демографической   ситуации   обеспечении   постепенного прироста населения до  уровня  1991  года  к  2020-2030 годам.</w:t>
            </w:r>
            <w:proofErr w:type="gramEnd"/>
            <w:r w:rsidRPr="00B37C9A">
              <w:rPr>
                <w:rFonts w:ascii="Times New Roman" w:hAnsi="Times New Roman" w:cs="Times New Roman"/>
                <w:color w:val="000000" w:themeColor="text1"/>
                <w:sz w:val="28"/>
                <w:szCs w:val="28"/>
              </w:rPr>
              <w:t xml:space="preserve">  В этой группе  муниципальных  образований  при разработке и реализации мер по повышению   рождаемости,   снижению   смертности    и    регулированию миграционных   потоков   необходимо  сопоставлять  наличное  население с потребностью  в  нем   с   точки   зрения   возрастного,   полового, профессионально-квалификационного состава.</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Динамика численности населения муниципального образования за предшествующий период характеризовалась следующими показателями (табл.3.1.1 и рис. 3.1.2):</w:t>
            </w: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Таблица 3.1.1 Динамика численности населения МО, чел.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851"/>
              <w:gridCol w:w="850"/>
              <w:gridCol w:w="851"/>
              <w:gridCol w:w="850"/>
              <w:gridCol w:w="851"/>
              <w:gridCol w:w="850"/>
              <w:gridCol w:w="851"/>
              <w:gridCol w:w="850"/>
              <w:gridCol w:w="851"/>
              <w:gridCol w:w="850"/>
              <w:gridCol w:w="851"/>
            </w:tblGrid>
            <w:tr w:rsidR="00FC3CB3" w:rsidRPr="00B37C9A" w:rsidTr="00ED28CD">
              <w:trPr>
                <w:cantSplit/>
                <w:trHeight w:val="481"/>
              </w:trPr>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2012</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2013</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2014</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2015</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2016</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2021</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2022</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2023</w:t>
                  </w:r>
                </w:p>
              </w:tc>
            </w:tr>
            <w:tr w:rsidR="00FC3CB3" w:rsidRPr="00B37C9A" w:rsidTr="00ED28CD">
              <w:trPr>
                <w:trHeight w:val="561"/>
              </w:trPr>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1231</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1238</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2562</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2540</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2512</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2415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2389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2348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2297</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2226</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2118</w:t>
                  </w:r>
                </w:p>
              </w:tc>
            </w:tr>
          </w:tbl>
          <w:p w:rsidR="00FC3CB3" w:rsidRPr="00B37C9A" w:rsidRDefault="00FC3CB3" w:rsidP="00FC3CB3">
            <w:pPr>
              <w:widowControl w:val="0"/>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 </w:t>
            </w: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Рисунок 3.1.2 Динамика численности населения</w:t>
            </w: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noProof/>
                <w:color w:val="000000" w:themeColor="text1"/>
                <w:sz w:val="28"/>
                <w:szCs w:val="28"/>
              </w:rPr>
              <w:lastRenderedPageBreak/>
              <w:drawing>
                <wp:inline distT="0" distB="0" distL="0" distR="0">
                  <wp:extent cx="6010275" cy="320040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Как видно из таблицы 3.1.1 и рисунка 3.1.2 за последние годы в МО отмечался спад численности населения.</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2014 году наблюдалось увеличение численности населения МО в связи с объединением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МО и </w:t>
            </w:r>
            <w:proofErr w:type="spellStart"/>
            <w:r w:rsidRPr="00B37C9A">
              <w:rPr>
                <w:rFonts w:ascii="Times New Roman" w:hAnsi="Times New Roman" w:cs="Times New Roman"/>
                <w:color w:val="000000" w:themeColor="text1"/>
                <w:sz w:val="28"/>
                <w:szCs w:val="28"/>
              </w:rPr>
              <w:t>Новоивановского</w:t>
            </w:r>
            <w:proofErr w:type="spellEnd"/>
            <w:r w:rsidRPr="00B37C9A">
              <w:rPr>
                <w:rFonts w:ascii="Times New Roman" w:hAnsi="Times New Roman" w:cs="Times New Roman"/>
                <w:color w:val="000000" w:themeColor="text1"/>
                <w:sz w:val="28"/>
                <w:szCs w:val="28"/>
              </w:rPr>
              <w:t xml:space="preserve"> МО.</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За период 2014-2023 гг. численность населения уменьшилась на 444 человека, что составляет около 21%.</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Наметился переход возрастной структуры населения </w:t>
            </w:r>
            <w:proofErr w:type="gramStart"/>
            <w:r w:rsidRPr="00B37C9A">
              <w:rPr>
                <w:rFonts w:ascii="Times New Roman" w:hAnsi="Times New Roman" w:cs="Times New Roman"/>
                <w:color w:val="000000" w:themeColor="text1"/>
                <w:sz w:val="28"/>
                <w:szCs w:val="28"/>
              </w:rPr>
              <w:t>от</w:t>
            </w:r>
            <w:proofErr w:type="gramEnd"/>
            <w:r w:rsidRPr="00B37C9A">
              <w:rPr>
                <w:rFonts w:ascii="Times New Roman" w:hAnsi="Times New Roman" w:cs="Times New Roman"/>
                <w:color w:val="000000" w:themeColor="text1"/>
                <w:sz w:val="28"/>
                <w:szCs w:val="28"/>
              </w:rPr>
              <w:t xml:space="preserve"> стационарной к регрессивной.</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МО сложился такой тип воспроизводства населения, который обеспечивает лишь простое его воспроизводство. Небольшие показатели рождаемости являются основными причинами низкого уровня естественного прироста.</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roofErr w:type="gramStart"/>
            <w:r w:rsidRPr="00B37C9A">
              <w:rPr>
                <w:rFonts w:ascii="Times New Roman" w:hAnsi="Times New Roman" w:cs="Times New Roman"/>
                <w:b/>
                <w:color w:val="000000" w:themeColor="text1"/>
                <w:sz w:val="24"/>
                <w:szCs w:val="24"/>
              </w:rPr>
              <w:t>Таблица 3.1.3 Динамика родившихся и умерших в МО</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6"/>
              <w:gridCol w:w="1356"/>
              <w:gridCol w:w="1357"/>
              <w:gridCol w:w="1357"/>
              <w:gridCol w:w="1357"/>
              <w:gridCol w:w="1355"/>
            </w:tblGrid>
            <w:tr w:rsidR="00FC3CB3" w:rsidRPr="00B37C9A" w:rsidTr="00ED28CD">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widowControl w:val="0"/>
                    <w:spacing w:after="0" w:line="240" w:lineRule="auto"/>
                    <w:ind w:firstLine="34"/>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Показатель</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autoSpaceDE w:val="0"/>
                    <w:autoSpaceDN w:val="0"/>
                    <w:adjustRightInd w:val="0"/>
                    <w:spacing w:after="0" w:line="240" w:lineRule="auto"/>
                    <w:ind w:firstLine="2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2017</w:t>
                  </w:r>
                </w:p>
              </w:tc>
              <w:tc>
                <w:tcPr>
                  <w:tcW w:w="764"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autoSpaceDE w:val="0"/>
                    <w:autoSpaceDN w:val="0"/>
                    <w:adjustRightInd w:val="0"/>
                    <w:spacing w:after="0" w:line="240" w:lineRule="auto"/>
                    <w:ind w:firstLine="119"/>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2018</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autoSpaceDE w:val="0"/>
                    <w:autoSpaceDN w:val="0"/>
                    <w:adjustRightInd w:val="0"/>
                    <w:spacing w:after="0" w:line="240" w:lineRule="auto"/>
                    <w:ind w:firstLine="119"/>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2019</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2020</w:t>
                  </w:r>
                </w:p>
              </w:tc>
              <w:tc>
                <w:tcPr>
                  <w:tcW w:w="763"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2021</w:t>
                  </w:r>
                </w:p>
              </w:tc>
            </w:tr>
            <w:tr w:rsidR="00FC3CB3" w:rsidRPr="00B37C9A" w:rsidTr="00ED28CD">
              <w:trPr>
                <w:trHeight w:val="255"/>
              </w:trPr>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widowControl w:val="0"/>
                    <w:spacing w:after="0" w:line="240" w:lineRule="auto"/>
                    <w:ind w:firstLine="34"/>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Родившиеся</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21</w:t>
                  </w:r>
                </w:p>
              </w:tc>
              <w:tc>
                <w:tcPr>
                  <w:tcW w:w="76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18</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13</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11</w:t>
                  </w:r>
                </w:p>
              </w:tc>
              <w:tc>
                <w:tcPr>
                  <w:tcW w:w="76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w:t>
                  </w:r>
                </w:p>
              </w:tc>
            </w:tr>
            <w:tr w:rsidR="00FC3CB3" w:rsidRPr="00B37C9A" w:rsidTr="00ED28CD">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widowControl w:val="0"/>
                    <w:spacing w:after="0" w:line="240" w:lineRule="auto"/>
                    <w:ind w:firstLine="34"/>
                    <w:jc w:val="both"/>
                    <w:rPr>
                      <w:rFonts w:ascii="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szCs w:val="24"/>
                    </w:rPr>
                    <w:t>Умершие</w:t>
                  </w:r>
                  <w:proofErr w:type="gramEnd"/>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42</w:t>
                  </w:r>
                </w:p>
              </w:tc>
              <w:tc>
                <w:tcPr>
                  <w:tcW w:w="76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38</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49</w:t>
                  </w:r>
                </w:p>
              </w:tc>
              <w:tc>
                <w:tcPr>
                  <w:tcW w:w="76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50</w:t>
                  </w:r>
                </w:p>
              </w:tc>
            </w:tr>
            <w:tr w:rsidR="00FC3CB3" w:rsidRPr="00B37C9A" w:rsidTr="00ED28CD">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widowControl w:val="0"/>
                    <w:spacing w:after="0" w:line="240" w:lineRule="auto"/>
                    <w:ind w:firstLine="34"/>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Естественный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-21</w:t>
                  </w:r>
                </w:p>
              </w:tc>
              <w:tc>
                <w:tcPr>
                  <w:tcW w:w="76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-38</w:t>
                  </w:r>
                </w:p>
              </w:tc>
              <w:tc>
                <w:tcPr>
                  <w:tcW w:w="76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-31</w:t>
                  </w:r>
                </w:p>
              </w:tc>
            </w:tr>
          </w:tbl>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p>
          <w:p w:rsidR="00FC3CB3" w:rsidRPr="00B37C9A" w:rsidRDefault="00FC3CB3" w:rsidP="00FC3CB3">
            <w:pPr>
              <w:keepNext/>
              <w:widowControl w:val="0"/>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Рисунок 3.1.4 Динамика естественного прироста</w:t>
            </w:r>
          </w:p>
          <w:p w:rsidR="00FC3CB3" w:rsidRPr="00B37C9A" w:rsidRDefault="00FC3CB3" w:rsidP="00FC3CB3">
            <w:pPr>
              <w:keepNext/>
              <w:widowControl w:val="0"/>
              <w:spacing w:after="0" w:line="240" w:lineRule="auto"/>
              <w:jc w:val="both"/>
              <w:rPr>
                <w:rFonts w:ascii="Times New Roman" w:hAnsi="Times New Roman" w:cs="Times New Roman"/>
                <w:color w:val="000000" w:themeColor="text1"/>
                <w:sz w:val="28"/>
                <w:szCs w:val="28"/>
              </w:rPr>
            </w:pPr>
            <w:r w:rsidRPr="00B37C9A">
              <w:rPr>
                <w:rFonts w:ascii="Times New Roman" w:hAnsi="Times New Roman" w:cs="Times New Roman"/>
                <w:noProof/>
                <w:color w:val="000000" w:themeColor="text1"/>
                <w:sz w:val="28"/>
                <w:szCs w:val="28"/>
              </w:rPr>
              <w:lastRenderedPageBreak/>
              <w:drawing>
                <wp:inline distT="0" distB="0" distL="0" distR="0">
                  <wp:extent cx="6464595" cy="3349256"/>
                  <wp:effectExtent l="0" t="0" r="0" b="381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Как видно из графика, естественный прирост на протяжении последних лет остается неизменно отрицательным.</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Калининский район относится к территориям «риска», на которых зарегистрированы превышения </w:t>
            </w:r>
            <w:proofErr w:type="spellStart"/>
            <w:r w:rsidRPr="00B37C9A">
              <w:rPr>
                <w:rFonts w:ascii="Times New Roman" w:hAnsi="Times New Roman" w:cs="Times New Roman"/>
                <w:color w:val="000000" w:themeColor="text1"/>
                <w:sz w:val="28"/>
                <w:szCs w:val="28"/>
              </w:rPr>
              <w:t>среднеобластного</w:t>
            </w:r>
            <w:proofErr w:type="spellEnd"/>
            <w:r w:rsidRPr="00B37C9A">
              <w:rPr>
                <w:rFonts w:ascii="Times New Roman" w:hAnsi="Times New Roman" w:cs="Times New Roman"/>
                <w:color w:val="000000" w:themeColor="text1"/>
                <w:sz w:val="28"/>
                <w:szCs w:val="28"/>
              </w:rPr>
              <w:t xml:space="preserve"> показателя по смертности.</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муниципальном образовании коэффициент смертности населения остается высоким при низкой рождаемости. На 2021 г. коэффициент смертности  практически в 2.5 раза превышает коэффициент рождаемости (22.1 ‰ и 8.4 ‰ соответственно).</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Спад рождаемости зависит от ряда причин, таких как экономических, так и социологических.</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Основными причинами высокой смертности населения являются заболевания системы кровообращения, новообразования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w:t>
            </w:r>
            <w:r w:rsidRPr="00B37C9A">
              <w:rPr>
                <w:rFonts w:ascii="Times New Roman" w:hAnsi="Times New Roman" w:cs="Times New Roman"/>
                <w:color w:val="000000" w:themeColor="text1"/>
                <w:sz w:val="28"/>
                <w:szCs w:val="28"/>
              </w:rPr>
              <w:lastRenderedPageBreak/>
              <w:t>том числе проблема усугубляется тем, что смертность от всех перечисленных выше причин заметно «помолодела» в последние десятилетия.</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последние годы миграционные потоки обусловлены оттоком населения, что негативно сказывается на механическом приросте населения поселения (табл.3.1.5).</w:t>
            </w:r>
          </w:p>
          <w:p w:rsidR="00FC3CB3" w:rsidRPr="00B37C9A" w:rsidRDefault="00FC3CB3" w:rsidP="00FC3CB3">
            <w:pPr>
              <w:pStyle w:val="35"/>
              <w:suppressAutoHyphens/>
              <w:spacing w:after="0"/>
              <w:ind w:left="0" w:firstLine="709"/>
              <w:rPr>
                <w:b/>
                <w:color w:val="000000" w:themeColor="text1"/>
                <w:sz w:val="24"/>
                <w:szCs w:val="24"/>
              </w:rPr>
            </w:pPr>
            <w:r w:rsidRPr="00B37C9A">
              <w:rPr>
                <w:b/>
                <w:color w:val="000000" w:themeColor="text1"/>
                <w:sz w:val="24"/>
                <w:szCs w:val="24"/>
              </w:rPr>
              <w:t>Таблица 3.1.5 Динамика механического движения населения,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58"/>
              <w:gridCol w:w="1357"/>
              <w:gridCol w:w="1357"/>
              <w:gridCol w:w="1357"/>
              <w:gridCol w:w="1349"/>
            </w:tblGrid>
            <w:tr w:rsidR="00FC3CB3" w:rsidRPr="00B37C9A" w:rsidTr="00ED28CD">
              <w:trPr>
                <w:jc w:val="center"/>
              </w:trPr>
              <w:tc>
                <w:tcPr>
                  <w:tcW w:w="1948"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Показатели, чел.</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jc w:val="center"/>
                    <w:rPr>
                      <w:b/>
                      <w:color w:val="000000" w:themeColor="text1"/>
                      <w:sz w:val="24"/>
                      <w:szCs w:val="22"/>
                    </w:rPr>
                  </w:pPr>
                  <w:r w:rsidRPr="00B37C9A">
                    <w:rPr>
                      <w:b/>
                      <w:color w:val="000000" w:themeColor="text1"/>
                      <w:sz w:val="24"/>
                      <w:szCs w:val="22"/>
                    </w:rPr>
                    <w:t>2018</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4"/>
                    <w:jc w:val="center"/>
                    <w:rPr>
                      <w:b/>
                      <w:color w:val="000000" w:themeColor="text1"/>
                      <w:sz w:val="24"/>
                      <w:szCs w:val="22"/>
                    </w:rPr>
                  </w:pPr>
                  <w:r w:rsidRPr="00B37C9A">
                    <w:rPr>
                      <w:b/>
                      <w:color w:val="000000" w:themeColor="text1"/>
                      <w:sz w:val="24"/>
                      <w:szCs w:val="22"/>
                    </w:rPr>
                    <w:t>2019</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2020</w:t>
                  </w:r>
                </w:p>
              </w:tc>
              <w:tc>
                <w:tcPr>
                  <w:tcW w:w="761"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2021</w:t>
                  </w:r>
                </w:p>
              </w:tc>
            </w:tr>
            <w:tr w:rsidR="00FC3CB3" w:rsidRPr="00B37C9A" w:rsidTr="00ED28CD">
              <w:trPr>
                <w:jc w:val="center"/>
              </w:trPr>
              <w:tc>
                <w:tcPr>
                  <w:tcW w:w="1948"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Прибыло</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91</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59</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44</w:t>
                  </w:r>
                </w:p>
              </w:tc>
              <w:tc>
                <w:tcPr>
                  <w:tcW w:w="761"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47</w:t>
                  </w:r>
                </w:p>
              </w:tc>
            </w:tr>
            <w:tr w:rsidR="00FC3CB3" w:rsidRPr="00B37C9A" w:rsidTr="00ED28CD">
              <w:trPr>
                <w:jc w:val="center"/>
              </w:trPr>
              <w:tc>
                <w:tcPr>
                  <w:tcW w:w="1948"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Выбыло</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95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57</w:t>
                  </w:r>
                </w:p>
              </w:tc>
              <w:tc>
                <w:tcPr>
                  <w:tcW w:w="761"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87</w:t>
                  </w:r>
                </w:p>
              </w:tc>
            </w:tr>
            <w:tr w:rsidR="00FC3CB3" w:rsidRPr="00B37C9A" w:rsidTr="00ED28CD">
              <w:trPr>
                <w:jc w:val="center"/>
              </w:trPr>
              <w:tc>
                <w:tcPr>
                  <w:tcW w:w="1948"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Механический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-16</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-13</w:t>
                  </w:r>
                </w:p>
              </w:tc>
              <w:tc>
                <w:tcPr>
                  <w:tcW w:w="761"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-40</w:t>
                  </w:r>
                </w:p>
              </w:tc>
            </w:tr>
            <w:tr w:rsidR="00FC3CB3" w:rsidRPr="00B37C9A" w:rsidTr="00ED28CD">
              <w:trPr>
                <w:trHeight w:val="77"/>
                <w:jc w:val="center"/>
              </w:trPr>
              <w:tc>
                <w:tcPr>
                  <w:tcW w:w="1948"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Общий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jc w:val="center"/>
                    <w:rPr>
                      <w:color w:val="000000" w:themeColor="text1"/>
                      <w:sz w:val="24"/>
                      <w:szCs w:val="24"/>
                    </w:rPr>
                  </w:pPr>
                  <w:r w:rsidRPr="00B37C9A">
                    <w:rPr>
                      <w:color w:val="000000" w:themeColor="text1"/>
                      <w:sz w:val="24"/>
                      <w:szCs w:val="24"/>
                    </w:rPr>
                    <w:t>-26</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4"/>
                    <w:jc w:val="center"/>
                    <w:rPr>
                      <w:color w:val="000000" w:themeColor="text1"/>
                      <w:sz w:val="24"/>
                      <w:szCs w:val="24"/>
                    </w:rPr>
                  </w:pPr>
                  <w:r w:rsidRPr="00B37C9A">
                    <w:rPr>
                      <w:color w:val="000000" w:themeColor="text1"/>
                      <w:sz w:val="24"/>
                      <w:szCs w:val="24"/>
                    </w:rPr>
                    <w:t>-41</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5"/>
                    <w:jc w:val="center"/>
                    <w:rPr>
                      <w:color w:val="000000" w:themeColor="text1"/>
                      <w:sz w:val="24"/>
                      <w:szCs w:val="24"/>
                    </w:rPr>
                  </w:pPr>
                  <w:r w:rsidRPr="00B37C9A">
                    <w:rPr>
                      <w:color w:val="000000" w:themeColor="text1"/>
                      <w:sz w:val="24"/>
                      <w:szCs w:val="24"/>
                    </w:rPr>
                    <w:t>-51</w:t>
                  </w:r>
                </w:p>
              </w:tc>
              <w:tc>
                <w:tcPr>
                  <w:tcW w:w="761"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pStyle w:val="35"/>
                    <w:suppressAutoHyphens/>
                    <w:spacing w:after="0"/>
                    <w:ind w:left="35" w:firstLine="25"/>
                    <w:jc w:val="center"/>
                    <w:rPr>
                      <w:color w:val="000000" w:themeColor="text1"/>
                      <w:sz w:val="24"/>
                      <w:szCs w:val="24"/>
                    </w:rPr>
                  </w:pPr>
                  <w:r w:rsidRPr="00B37C9A">
                    <w:rPr>
                      <w:color w:val="000000" w:themeColor="text1"/>
                      <w:sz w:val="24"/>
                      <w:szCs w:val="24"/>
                    </w:rPr>
                    <w:t>-71</w:t>
                  </w:r>
                </w:p>
              </w:tc>
            </w:tr>
          </w:tbl>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Из приведенных таблиц видно, что прирост населения нестабильный и зависит от ряда причин:</w:t>
            </w:r>
          </w:p>
          <w:p w:rsidR="00FC3CB3" w:rsidRPr="00B37C9A" w:rsidRDefault="00FC3CB3" w:rsidP="00B37C9A">
            <w:pPr>
              <w:pStyle w:val="afe"/>
              <w:widowControl w:val="0"/>
              <w:numPr>
                <w:ilvl w:val="0"/>
                <w:numId w:val="1"/>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спад рождаемости;</w:t>
            </w:r>
          </w:p>
          <w:p w:rsidR="00FC3CB3" w:rsidRPr="00B37C9A" w:rsidRDefault="00FC3CB3" w:rsidP="00B37C9A">
            <w:pPr>
              <w:pStyle w:val="afe"/>
              <w:widowControl w:val="0"/>
              <w:numPr>
                <w:ilvl w:val="0"/>
                <w:numId w:val="1"/>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естественное старение населения;</w:t>
            </w:r>
          </w:p>
          <w:p w:rsidR="00FC3CB3" w:rsidRPr="00B37C9A" w:rsidRDefault="00FC3CB3" w:rsidP="00B37C9A">
            <w:pPr>
              <w:pStyle w:val="afe"/>
              <w:widowControl w:val="0"/>
              <w:numPr>
                <w:ilvl w:val="0"/>
                <w:numId w:val="1"/>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слабоуправляемый процесс миграции.</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 2018 г. количество выбывших значительно превышает количество прибывших. </w:t>
            </w:r>
          </w:p>
          <w:p w:rsidR="00FC3CB3" w:rsidRPr="00B37C9A" w:rsidRDefault="00FC3CB3" w:rsidP="00FC3CB3">
            <w:pPr>
              <w:pStyle w:val="35"/>
              <w:suppressAutoHyphens/>
              <w:spacing w:after="0"/>
              <w:ind w:left="0" w:firstLine="709"/>
              <w:rPr>
                <w:b/>
                <w:color w:val="000000" w:themeColor="text1"/>
                <w:sz w:val="24"/>
                <w:szCs w:val="24"/>
              </w:rPr>
            </w:pPr>
            <w:r w:rsidRPr="00B37C9A">
              <w:rPr>
                <w:b/>
                <w:color w:val="000000" w:themeColor="text1"/>
                <w:sz w:val="24"/>
                <w:szCs w:val="24"/>
              </w:rPr>
              <w:t>Таблица 3.1.6 Количество выбывших по численности трудовых ресурсов,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7"/>
              <w:gridCol w:w="1405"/>
              <w:gridCol w:w="1406"/>
              <w:gridCol w:w="1404"/>
              <w:gridCol w:w="1406"/>
            </w:tblGrid>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Показатели, чел.</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jc w:val="center"/>
                    <w:rPr>
                      <w:b/>
                      <w:color w:val="000000" w:themeColor="text1"/>
                      <w:sz w:val="24"/>
                      <w:szCs w:val="22"/>
                    </w:rPr>
                  </w:pPr>
                  <w:r w:rsidRPr="00B37C9A">
                    <w:rPr>
                      <w:b/>
                      <w:color w:val="000000" w:themeColor="text1"/>
                      <w:sz w:val="24"/>
                      <w:szCs w:val="22"/>
                    </w:rPr>
                    <w:t>2018</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4"/>
                    <w:jc w:val="center"/>
                    <w:rPr>
                      <w:b/>
                      <w:color w:val="000000" w:themeColor="text1"/>
                      <w:sz w:val="24"/>
                      <w:szCs w:val="22"/>
                    </w:rPr>
                  </w:pPr>
                  <w:r w:rsidRPr="00B37C9A">
                    <w:rPr>
                      <w:b/>
                      <w:color w:val="000000" w:themeColor="text1"/>
                      <w:sz w:val="24"/>
                      <w:szCs w:val="22"/>
                    </w:rPr>
                    <w:t>2019</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2020</w:t>
                  </w:r>
                </w:p>
              </w:tc>
              <w:tc>
                <w:tcPr>
                  <w:tcW w:w="792"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2021</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Младше трудоспособного</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11</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15</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10</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22</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Трудоспособный</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63</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52</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38</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50</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Старше трудоспособного</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21</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8</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9</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15</w:t>
                  </w:r>
                </w:p>
              </w:tc>
            </w:tr>
          </w:tbl>
          <w:p w:rsidR="00FC3CB3" w:rsidRPr="00B37C9A" w:rsidRDefault="00FC3CB3" w:rsidP="00FC3CB3">
            <w:pPr>
              <w:widowControl w:val="0"/>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FC3CB3">
            <w:pPr>
              <w:pStyle w:val="35"/>
              <w:suppressAutoHyphens/>
              <w:spacing w:after="0"/>
              <w:ind w:left="0" w:firstLine="709"/>
              <w:rPr>
                <w:b/>
                <w:color w:val="000000" w:themeColor="text1"/>
                <w:sz w:val="24"/>
                <w:szCs w:val="24"/>
              </w:rPr>
            </w:pPr>
            <w:r w:rsidRPr="00B37C9A">
              <w:rPr>
                <w:b/>
                <w:color w:val="000000" w:themeColor="text1"/>
                <w:sz w:val="24"/>
                <w:szCs w:val="24"/>
              </w:rPr>
              <w:t>Таблица 3.1.7 Количество прибывших по численности трудовых ресурсов,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7"/>
              <w:gridCol w:w="1405"/>
              <w:gridCol w:w="1406"/>
              <w:gridCol w:w="1404"/>
              <w:gridCol w:w="1406"/>
            </w:tblGrid>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Показатели, чел.</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jc w:val="center"/>
                    <w:rPr>
                      <w:b/>
                      <w:color w:val="000000" w:themeColor="text1"/>
                      <w:sz w:val="24"/>
                      <w:szCs w:val="22"/>
                    </w:rPr>
                  </w:pPr>
                  <w:r w:rsidRPr="00B37C9A">
                    <w:rPr>
                      <w:b/>
                      <w:color w:val="000000" w:themeColor="text1"/>
                      <w:sz w:val="24"/>
                      <w:szCs w:val="22"/>
                    </w:rPr>
                    <w:t>2018</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4"/>
                    <w:jc w:val="center"/>
                    <w:rPr>
                      <w:b/>
                      <w:color w:val="000000" w:themeColor="text1"/>
                      <w:sz w:val="24"/>
                      <w:szCs w:val="22"/>
                    </w:rPr>
                  </w:pPr>
                  <w:r w:rsidRPr="00B37C9A">
                    <w:rPr>
                      <w:b/>
                      <w:color w:val="000000" w:themeColor="text1"/>
                      <w:sz w:val="24"/>
                      <w:szCs w:val="22"/>
                    </w:rPr>
                    <w:t>2019</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2020</w:t>
                  </w:r>
                </w:p>
              </w:tc>
              <w:tc>
                <w:tcPr>
                  <w:tcW w:w="792"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2021</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Младше трудоспособного</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18</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8</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6</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4</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Трудоспособный</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60</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44</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32</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38</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Старше трудоспособного</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13</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7</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6</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5</w:t>
                  </w:r>
                </w:p>
              </w:tc>
            </w:tr>
          </w:tbl>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Как видно из таблиц 3.1.6 и 3.1.7 преобладающую долю в миграционном потоке составляет трудоспособное население.</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Миграционная составляющая имеет нестабильную динамику и относится к слабоуправляемым процессам.</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Следует отметить, что в муниципальном образовании наблюдается переход к регрессивной структуре населения: рост удельного веса лиц в категории пожилого населения при одновременном уменьшении доли лиц в детском возрасте (старение населения). </w:t>
            </w:r>
            <w:proofErr w:type="gramStart"/>
            <w:r w:rsidRPr="00B37C9A">
              <w:rPr>
                <w:rFonts w:ascii="Times New Roman" w:hAnsi="Times New Roman" w:cs="Times New Roman"/>
                <w:color w:val="000000" w:themeColor="text1"/>
                <w:sz w:val="28"/>
                <w:szCs w:val="28"/>
              </w:rPr>
              <w:t xml:space="preserve">Численность населения муниципального образования по состоянию на 2021 г., находящегося в </w:t>
            </w:r>
            <w:r w:rsidRPr="00B37C9A">
              <w:rPr>
                <w:rFonts w:ascii="Times New Roman" w:hAnsi="Times New Roman" w:cs="Times New Roman"/>
                <w:color w:val="000000" w:themeColor="text1"/>
                <w:sz w:val="28"/>
                <w:szCs w:val="28"/>
              </w:rPr>
              <w:lastRenderedPageBreak/>
              <w:t>трудоспособном возрасте составляет 53.3 % от общей численности населения, старше трудоспособного – 28,1 %, моложе трудоспособного – 18,6 %).</w:t>
            </w:r>
            <w:proofErr w:type="gramEnd"/>
          </w:p>
          <w:p w:rsidR="00FC3CB3" w:rsidRPr="00B37C9A" w:rsidRDefault="00FC3CB3" w:rsidP="00FC3CB3">
            <w:pPr>
              <w:widowControl w:val="0"/>
              <w:spacing w:after="0" w:line="300" w:lineRule="auto"/>
              <w:ind w:firstLine="709"/>
              <w:jc w:val="both"/>
              <w:rPr>
                <w:rFonts w:ascii="Times New Roman" w:hAnsi="Times New Roman" w:cs="Times New Roman"/>
                <w:b/>
                <w:color w:val="000000" w:themeColor="text1"/>
                <w:sz w:val="24"/>
                <w:szCs w:val="28"/>
              </w:rPr>
            </w:pPr>
          </w:p>
          <w:p w:rsidR="00FC3CB3" w:rsidRPr="00B37C9A" w:rsidRDefault="00FC3CB3" w:rsidP="00FC3CB3">
            <w:pPr>
              <w:widowControl w:val="0"/>
              <w:spacing w:after="0" w:line="300" w:lineRule="auto"/>
              <w:ind w:firstLine="709"/>
              <w:jc w:val="both"/>
              <w:rPr>
                <w:rFonts w:ascii="Times New Roman" w:hAnsi="Times New Roman" w:cs="Times New Roman"/>
                <w:b/>
                <w:color w:val="000000" w:themeColor="text1"/>
                <w:sz w:val="24"/>
                <w:szCs w:val="28"/>
              </w:rPr>
            </w:pPr>
          </w:p>
          <w:p w:rsidR="00FC3CB3" w:rsidRPr="00B37C9A" w:rsidRDefault="00FC3CB3" w:rsidP="00FC3CB3">
            <w:pPr>
              <w:widowControl w:val="0"/>
              <w:spacing w:after="0" w:line="300" w:lineRule="auto"/>
              <w:ind w:firstLine="709"/>
              <w:jc w:val="both"/>
              <w:rPr>
                <w:rFonts w:ascii="Times New Roman" w:hAnsi="Times New Roman" w:cs="Times New Roman"/>
                <w:b/>
                <w:color w:val="000000" w:themeColor="text1"/>
                <w:sz w:val="24"/>
                <w:szCs w:val="28"/>
              </w:rPr>
            </w:pPr>
          </w:p>
          <w:p w:rsidR="00FC3CB3" w:rsidRPr="00B37C9A" w:rsidRDefault="00FC3CB3" w:rsidP="00FC3CB3">
            <w:pPr>
              <w:widowControl w:val="0"/>
              <w:spacing w:after="0" w:line="300" w:lineRule="auto"/>
              <w:ind w:firstLine="709"/>
              <w:jc w:val="both"/>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t>Рисунок 3.1.8 Возрастная структура населения МО, %</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noProof/>
                <w:color w:val="000000" w:themeColor="text1"/>
                <w:sz w:val="28"/>
                <w:szCs w:val="28"/>
              </w:rPr>
              <w:drawing>
                <wp:inline distT="0" distB="0" distL="0" distR="0">
                  <wp:extent cx="6000750" cy="3923665"/>
                  <wp:effectExtent l="19050" t="0" r="19050" b="635"/>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Несмотря на небольшое снижение доли трудоспособного населения, сохраняется его высокий удельный вес.</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FC3CB3" w:rsidRPr="00B37C9A" w:rsidRDefault="00FC3CB3" w:rsidP="00FC3CB3">
            <w:pPr>
              <w:pStyle w:val="p22"/>
              <w:shd w:val="clear" w:color="auto" w:fill="FFFFFF"/>
              <w:spacing w:before="0" w:beforeAutospacing="0" w:after="0" w:afterAutospacing="0" w:line="300" w:lineRule="auto"/>
              <w:ind w:firstLine="709"/>
              <w:jc w:val="both"/>
              <w:rPr>
                <w:color w:val="000000" w:themeColor="text1"/>
                <w:sz w:val="28"/>
                <w:szCs w:val="28"/>
              </w:rPr>
            </w:pPr>
            <w:r w:rsidRPr="00B37C9A">
              <w:rPr>
                <w:color w:val="000000" w:themeColor="text1"/>
                <w:sz w:val="28"/>
                <w:szCs w:val="28"/>
              </w:rPr>
              <w:t>В распределении населения по половому составу на 2020 год удельный вес численности женщин (55.1%) превышает удельный вес мужчин (44.9%).</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Рисунок 3.1.9 Половая диспропорция населения</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noProof/>
                <w:color w:val="000000" w:themeColor="text1"/>
                <w:sz w:val="24"/>
                <w:szCs w:val="24"/>
              </w:rPr>
              <w:drawing>
                <wp:inline distT="0" distB="0" distL="0" distR="0">
                  <wp:extent cx="5972175" cy="3676650"/>
                  <wp:effectExtent l="19050" t="0" r="9525"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pStyle w:val="afe"/>
              <w:spacing w:after="0" w:line="240" w:lineRule="auto"/>
              <w:ind w:left="0" w:firstLine="709"/>
              <w:rPr>
                <w:rFonts w:ascii="Times New Roman" w:hAnsi="Times New Roman" w:cs="Times New Roman"/>
                <w:noProof/>
                <w:color w:val="000000" w:themeColor="text1"/>
                <w:sz w:val="28"/>
                <w:szCs w:val="28"/>
              </w:rPr>
            </w:pP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Этнический состав населения муниципального образования многонационален Русское население остается преобладающим.</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Национальные традиции различных этносов оказывают определенное влияние на специфику естественных воспроизводственных процессов населения, характер расселения и использования трудовых ресурсов.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По данным администрации  численность безработных составила 4 человека, что составляет 0,5% от всего трудоспособного населения, соответственно, численность экономически активных составила 713 чел. или 9,95% от общего числа лиц в трудоспособном возрасте.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Анализ демографических особенностей позволяет отметить следующее:</w:t>
            </w:r>
          </w:p>
          <w:p w:rsidR="00FC3CB3" w:rsidRPr="00B37C9A" w:rsidRDefault="00FC3CB3" w:rsidP="00B37C9A">
            <w:pPr>
              <w:pStyle w:val="afe"/>
              <w:numPr>
                <w:ilvl w:val="0"/>
                <w:numId w:val="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за последнее десятилетие наблюдается планомерное снижение численности населения;</w:t>
            </w:r>
          </w:p>
          <w:p w:rsidR="00FC3CB3" w:rsidRPr="00B37C9A" w:rsidRDefault="00FC3CB3" w:rsidP="00B37C9A">
            <w:pPr>
              <w:pStyle w:val="afe"/>
              <w:numPr>
                <w:ilvl w:val="0"/>
                <w:numId w:val="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старение населения;</w:t>
            </w:r>
          </w:p>
          <w:p w:rsidR="00FC3CB3" w:rsidRPr="00B37C9A" w:rsidRDefault="00FC3CB3" w:rsidP="00B37C9A">
            <w:pPr>
              <w:pStyle w:val="afe"/>
              <w:numPr>
                <w:ilvl w:val="0"/>
                <w:numId w:val="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половая диспропорция между мужским и женским населением.</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Для улучшения демографической ситуации в муниципальном образовании существует необходимость в улучшении, как репродуктивного здоровья населения, так и повышения уровня рождаемости, сокращения потерь населения в результате преждевременной смертности. </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Для преломления сложившихся негативных процессов в демографической ситуации и сохранения,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roofErr w:type="gramEnd"/>
          </w:p>
          <w:p w:rsidR="00FC3CB3" w:rsidRPr="00B37C9A" w:rsidRDefault="00FC3CB3" w:rsidP="00FC3CB3">
            <w:pPr>
              <w:rPr>
                <w:color w:val="000000" w:themeColor="text1"/>
              </w:rPr>
            </w:pPr>
            <w:r w:rsidRPr="00B37C9A">
              <w:rPr>
                <w:color w:val="000000" w:themeColor="text1"/>
              </w:rPr>
              <w:br w:type="page"/>
            </w:r>
          </w:p>
          <w:p w:rsidR="00FC3CB3" w:rsidRPr="00B37C9A" w:rsidRDefault="00FC3CB3" w:rsidP="00B37C9A">
            <w:pPr>
              <w:pStyle w:val="afe"/>
              <w:pageBreakBefore/>
              <w:numPr>
                <w:ilvl w:val="0"/>
                <w:numId w:val="52"/>
              </w:numPr>
              <w:tabs>
                <w:tab w:val="left" w:pos="1276"/>
              </w:tabs>
              <w:spacing w:after="0" w:line="300" w:lineRule="auto"/>
              <w:ind w:left="0" w:firstLine="709"/>
              <w:outlineLvl w:val="0"/>
              <w:rPr>
                <w:rStyle w:val="aff1"/>
                <w:color w:val="000000" w:themeColor="text1"/>
              </w:rPr>
            </w:pPr>
            <w:bookmarkStart w:id="41" w:name="_Toc138163178"/>
            <w:r w:rsidRPr="00B37C9A">
              <w:rPr>
                <w:rStyle w:val="aff1"/>
                <w:color w:val="000000" w:themeColor="text1"/>
              </w:rPr>
              <w:t>СОЦИАЛЬНО-ЭКОНОМИЧЕСКОЕ РАЗВИТИЕ</w:t>
            </w:r>
            <w:bookmarkEnd w:id="27"/>
            <w:bookmarkEnd w:id="41"/>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42" w:name="_Toc21089237"/>
            <w:bookmarkStart w:id="43" w:name="_Toc138163179"/>
            <w:bookmarkStart w:id="44" w:name="_Toc21089238"/>
            <w:r w:rsidRPr="00B37C9A">
              <w:rPr>
                <w:color w:val="000000" w:themeColor="text1"/>
              </w:rPr>
              <w:t>Жилищный фонд и жилищное строительство</w:t>
            </w:r>
            <w:bookmarkEnd w:id="42"/>
            <w:bookmarkEnd w:id="43"/>
          </w:p>
          <w:p w:rsidR="00FC3CB3" w:rsidRPr="00B37C9A" w:rsidRDefault="00FC3CB3" w:rsidP="00FC3CB3">
            <w:pPr>
              <w:pStyle w:val="aff4"/>
              <w:tabs>
                <w:tab w:val="left" w:pos="1276"/>
                <w:tab w:val="left" w:pos="1701"/>
              </w:tabs>
              <w:spacing w:after="0" w:line="300" w:lineRule="auto"/>
              <w:rPr>
                <w:b w:val="0"/>
                <w:color w:val="000000" w:themeColor="text1"/>
              </w:rPr>
            </w:pPr>
            <w:r w:rsidRPr="00B37C9A">
              <w:rPr>
                <w:b w:val="0"/>
                <w:color w:val="000000" w:themeColor="text1"/>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 состоянию на 2022 год жилищный фонд МО составляет 82 тыс. 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xml:space="preserve"> общей площади.</w:t>
            </w:r>
          </w:p>
          <w:p w:rsidR="00FC3CB3" w:rsidRPr="00B37C9A" w:rsidRDefault="00FC3CB3" w:rsidP="00FC3CB3">
            <w:pPr>
              <w:pStyle w:val="a5"/>
              <w:spacing w:line="300" w:lineRule="auto"/>
              <w:ind w:firstLine="709"/>
              <w:jc w:val="both"/>
              <w:rPr>
                <w:color w:val="000000" w:themeColor="text1"/>
              </w:rPr>
            </w:pPr>
            <w:r w:rsidRPr="00B37C9A">
              <w:rPr>
                <w:color w:val="000000" w:themeColor="text1"/>
              </w:rPr>
              <w:t xml:space="preserve">Весь жилой фонд находится в частной собственности, представляя собой индивидуальную жилую застройку с приусадебными земельными участками, на долю которого приходится 100% всего жилищного фонда МО.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Средняя обеспеченность населения общей площадью жилых домов составляет 37.2 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xml:space="preserve"> на 1 человека. Однако обеспеченность жилищным фондом остается актуальной проблемой для муниципального образования.</w:t>
            </w:r>
          </w:p>
          <w:p w:rsidR="00FC3CB3" w:rsidRPr="00B37C9A" w:rsidRDefault="00FC3CB3" w:rsidP="00FC3CB3">
            <w:pPr>
              <w:tabs>
                <w:tab w:val="left" w:pos="1626"/>
              </w:tabs>
              <w:spacing w:after="0" w:line="240" w:lineRule="auto"/>
              <w:ind w:firstLine="709"/>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Таблица 4.1.1 Характеристика жилищного фонда </w:t>
            </w:r>
            <w:proofErr w:type="spellStart"/>
            <w:r w:rsidRPr="00B37C9A">
              <w:rPr>
                <w:rFonts w:ascii="Times New Roman" w:hAnsi="Times New Roman" w:cs="Times New Roman"/>
                <w:b/>
                <w:color w:val="000000" w:themeColor="text1"/>
                <w:sz w:val="24"/>
                <w:szCs w:val="24"/>
              </w:rPr>
              <w:t>Симоновского</w:t>
            </w:r>
            <w:proofErr w:type="spellEnd"/>
            <w:r w:rsidRPr="00B37C9A">
              <w:rPr>
                <w:rFonts w:ascii="Times New Roman" w:hAnsi="Times New Roman" w:cs="Times New Roman"/>
                <w:b/>
                <w:color w:val="000000" w:themeColor="text1"/>
                <w:sz w:val="24"/>
                <w:szCs w:val="24"/>
              </w:rPr>
              <w:t xml:space="preserve"> МО</w:t>
            </w:r>
          </w:p>
          <w:tbl>
            <w:tblPr>
              <w:tblW w:w="5000"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0A0"/>
            </w:tblPr>
            <w:tblGrid>
              <w:gridCol w:w="603"/>
              <w:gridCol w:w="5688"/>
              <w:gridCol w:w="1607"/>
              <w:gridCol w:w="970"/>
            </w:tblGrid>
            <w:tr w:rsidR="00FC3CB3" w:rsidRPr="00B37C9A" w:rsidTr="00ED28CD">
              <w:trPr>
                <w:jc w:val="center"/>
              </w:trPr>
              <w:tc>
                <w:tcPr>
                  <w:tcW w:w="340" w:type="pct"/>
                  <w:tcBorders>
                    <w:top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 xml:space="preserve">№ </w:t>
                  </w:r>
                </w:p>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proofErr w:type="spellStart"/>
                  <w:proofErr w:type="gramStart"/>
                  <w:r w:rsidRPr="00B37C9A">
                    <w:rPr>
                      <w:rFonts w:ascii="Times New Roman" w:hAnsi="Times New Roman" w:cs="Times New Roman"/>
                      <w:b/>
                      <w:bCs/>
                      <w:color w:val="000000" w:themeColor="text1"/>
                      <w:sz w:val="24"/>
                    </w:rPr>
                    <w:t>п</w:t>
                  </w:r>
                  <w:proofErr w:type="spellEnd"/>
                  <w:proofErr w:type="gramEnd"/>
                  <w:r w:rsidRPr="00B37C9A">
                    <w:rPr>
                      <w:rFonts w:ascii="Times New Roman" w:hAnsi="Times New Roman" w:cs="Times New Roman"/>
                      <w:b/>
                      <w:bCs/>
                      <w:color w:val="000000" w:themeColor="text1"/>
                      <w:sz w:val="24"/>
                    </w:rPr>
                    <w:t>/</w:t>
                  </w:r>
                  <w:proofErr w:type="spellStart"/>
                  <w:r w:rsidRPr="00B37C9A">
                    <w:rPr>
                      <w:rFonts w:ascii="Times New Roman" w:hAnsi="Times New Roman" w:cs="Times New Roman"/>
                      <w:b/>
                      <w:bCs/>
                      <w:color w:val="000000" w:themeColor="text1"/>
                      <w:sz w:val="24"/>
                    </w:rPr>
                    <w:t>п</w:t>
                  </w:r>
                  <w:proofErr w:type="spellEnd"/>
                </w:p>
              </w:tc>
              <w:tc>
                <w:tcPr>
                  <w:tcW w:w="3207"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Показатели</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Единица измерения</w:t>
                  </w:r>
                </w:p>
              </w:tc>
              <w:tc>
                <w:tcPr>
                  <w:tcW w:w="548" w:type="pct"/>
                  <w:tcBorders>
                    <w:top w:val="single" w:sz="8" w:space="0" w:color="000000"/>
                    <w:left w:val="single" w:sz="8" w:space="0" w:color="000000"/>
                    <w:bottom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2020 г.</w:t>
                  </w:r>
                </w:p>
              </w:tc>
            </w:tr>
            <w:tr w:rsidR="00FC3CB3" w:rsidRPr="00B37C9A" w:rsidTr="00ED28CD">
              <w:trPr>
                <w:jc w:val="center"/>
              </w:trPr>
              <w:tc>
                <w:tcPr>
                  <w:tcW w:w="340" w:type="pct"/>
                  <w:tcBorders>
                    <w:top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1</w:t>
                  </w:r>
                </w:p>
              </w:tc>
              <w:tc>
                <w:tcPr>
                  <w:tcW w:w="3207"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both"/>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Общая площадь жилых помещений</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тыс. м</w:t>
                  </w:r>
                  <w:proofErr w:type="gramStart"/>
                  <w:r w:rsidRPr="00B37C9A">
                    <w:rPr>
                      <w:rFonts w:ascii="Times New Roman" w:hAnsi="Times New Roman" w:cs="Times New Roman"/>
                      <w:color w:val="000000" w:themeColor="text1"/>
                      <w:sz w:val="24"/>
                      <w:vertAlign w:val="superscript"/>
                    </w:rPr>
                    <w:t>2</w:t>
                  </w:r>
                  <w:proofErr w:type="gramEnd"/>
                </w:p>
              </w:tc>
              <w:tc>
                <w:tcPr>
                  <w:tcW w:w="548" w:type="pct"/>
                  <w:tcBorders>
                    <w:top w:val="single" w:sz="8" w:space="0" w:color="000000"/>
                    <w:left w:val="single" w:sz="8" w:space="0" w:color="000000"/>
                    <w:bottom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78.8</w:t>
                  </w:r>
                </w:p>
              </w:tc>
            </w:tr>
            <w:tr w:rsidR="00FC3CB3" w:rsidRPr="00B37C9A" w:rsidTr="00ED28CD">
              <w:trPr>
                <w:jc w:val="center"/>
              </w:trPr>
              <w:tc>
                <w:tcPr>
                  <w:tcW w:w="340" w:type="pct"/>
                  <w:tcBorders>
                    <w:top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2</w:t>
                  </w:r>
                </w:p>
              </w:tc>
              <w:tc>
                <w:tcPr>
                  <w:tcW w:w="3207"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both"/>
                    <w:rPr>
                      <w:rFonts w:ascii="Times New Roman" w:hAnsi="Times New Roman" w:cs="Times New Roman"/>
                      <w:color w:val="000000" w:themeColor="text1"/>
                      <w:sz w:val="24"/>
                    </w:rPr>
                  </w:pPr>
                  <w:proofErr w:type="gramStart"/>
                  <w:r w:rsidRPr="00B37C9A">
                    <w:rPr>
                      <w:rFonts w:ascii="Times New Roman" w:hAnsi="Times New Roman" w:cs="Times New Roman"/>
                      <w:color w:val="000000" w:themeColor="text1"/>
                      <w:sz w:val="24"/>
                    </w:rPr>
                    <w:t xml:space="preserve">Число проживающих в ветхих жилых домах </w:t>
                  </w:r>
                  <w:proofErr w:type="gramEnd"/>
                </w:p>
              </w:tc>
              <w:tc>
                <w:tcPr>
                  <w:tcW w:w="906"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человек</w:t>
                  </w:r>
                </w:p>
              </w:tc>
              <w:tc>
                <w:tcPr>
                  <w:tcW w:w="548" w:type="pct"/>
                  <w:tcBorders>
                    <w:top w:val="single" w:sz="8" w:space="0" w:color="000000"/>
                    <w:left w:val="single" w:sz="8" w:space="0" w:color="000000"/>
                    <w:bottom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p>
              </w:tc>
            </w:tr>
            <w:tr w:rsidR="00FC3CB3" w:rsidRPr="00B37C9A" w:rsidTr="00ED28CD">
              <w:trPr>
                <w:jc w:val="center"/>
              </w:trPr>
              <w:tc>
                <w:tcPr>
                  <w:tcW w:w="340" w:type="pct"/>
                  <w:tcBorders>
                    <w:top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3</w:t>
                  </w:r>
                </w:p>
              </w:tc>
              <w:tc>
                <w:tcPr>
                  <w:tcW w:w="3207"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both"/>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Количество дворов</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шт.</w:t>
                  </w:r>
                </w:p>
              </w:tc>
              <w:tc>
                <w:tcPr>
                  <w:tcW w:w="548" w:type="pct"/>
                  <w:tcBorders>
                    <w:top w:val="single" w:sz="8" w:space="0" w:color="000000"/>
                    <w:left w:val="single" w:sz="8" w:space="0" w:color="000000"/>
                    <w:bottom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1263</w:t>
                  </w:r>
                </w:p>
              </w:tc>
            </w:tr>
            <w:tr w:rsidR="00FC3CB3" w:rsidRPr="00B37C9A" w:rsidTr="00ED28CD">
              <w:trPr>
                <w:jc w:val="center"/>
              </w:trPr>
              <w:tc>
                <w:tcPr>
                  <w:tcW w:w="340" w:type="pct"/>
                  <w:tcBorders>
                    <w:top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4</w:t>
                  </w:r>
                </w:p>
              </w:tc>
              <w:tc>
                <w:tcPr>
                  <w:tcW w:w="3207"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both"/>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Газифицировано домов</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шт.</w:t>
                  </w:r>
                </w:p>
              </w:tc>
              <w:tc>
                <w:tcPr>
                  <w:tcW w:w="548" w:type="pct"/>
                  <w:tcBorders>
                    <w:top w:val="single" w:sz="8" w:space="0" w:color="000000"/>
                    <w:left w:val="single" w:sz="8" w:space="0" w:color="000000"/>
                    <w:bottom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p>
              </w:tc>
            </w:tr>
          </w:tbl>
          <w:p w:rsidR="00FC3CB3" w:rsidRPr="00B37C9A" w:rsidRDefault="00FC3CB3" w:rsidP="00FC3CB3">
            <w:pPr>
              <w:tabs>
                <w:tab w:val="left" w:pos="142"/>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 степени износа жилищный фонд подразделяется:</w:t>
            </w:r>
          </w:p>
          <w:p w:rsidR="00FC3CB3" w:rsidRPr="00B37C9A" w:rsidRDefault="00FC3CB3" w:rsidP="00B37C9A">
            <w:pPr>
              <w:pStyle w:val="afe"/>
              <w:numPr>
                <w:ilvl w:val="0"/>
                <w:numId w:val="17"/>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0 до 30 % ‒ 0,5%  общего фонда;</w:t>
            </w:r>
          </w:p>
          <w:p w:rsidR="00FC3CB3" w:rsidRPr="00B37C9A" w:rsidRDefault="00FC3CB3" w:rsidP="00B37C9A">
            <w:pPr>
              <w:pStyle w:val="afe"/>
              <w:numPr>
                <w:ilvl w:val="0"/>
                <w:numId w:val="17"/>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от 30 до 60 % ‒ 73%;</w:t>
            </w:r>
          </w:p>
          <w:p w:rsidR="00FC3CB3" w:rsidRPr="00B37C9A" w:rsidRDefault="00FC3CB3" w:rsidP="00B37C9A">
            <w:pPr>
              <w:pStyle w:val="afe"/>
              <w:numPr>
                <w:ilvl w:val="0"/>
                <w:numId w:val="17"/>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60 и выше – 26,5%.</w:t>
            </w:r>
            <w:r w:rsidRPr="00B37C9A">
              <w:rPr>
                <w:rFonts w:ascii="Times New Roman" w:hAnsi="Times New Roman" w:cs="Times New Roman"/>
                <w:color w:val="000000" w:themeColor="text1"/>
                <w:sz w:val="28"/>
                <w:szCs w:val="28"/>
              </w:rPr>
              <w:tab/>
            </w:r>
          </w:p>
          <w:p w:rsidR="00FC3CB3" w:rsidRPr="00B37C9A" w:rsidRDefault="00FC3CB3" w:rsidP="00FC3CB3">
            <w:pPr>
              <w:tabs>
                <w:tab w:val="left" w:pos="142"/>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Территория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МО обеспечена коммунальными ресурсами:</w:t>
            </w:r>
          </w:p>
          <w:p w:rsidR="00FC3CB3" w:rsidRPr="00B37C9A" w:rsidRDefault="00FC3CB3" w:rsidP="00B37C9A">
            <w:pPr>
              <w:pStyle w:val="afe"/>
              <w:numPr>
                <w:ilvl w:val="0"/>
                <w:numId w:val="18"/>
              </w:numPr>
              <w:tabs>
                <w:tab w:val="left" w:pos="142"/>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водопроводом на 77,4% (12 км);</w:t>
            </w:r>
          </w:p>
          <w:p w:rsidR="00FC3CB3" w:rsidRPr="00B37C9A" w:rsidRDefault="00FC3CB3" w:rsidP="00B37C9A">
            <w:pPr>
              <w:pStyle w:val="afe"/>
              <w:numPr>
                <w:ilvl w:val="0"/>
                <w:numId w:val="18"/>
              </w:numPr>
              <w:tabs>
                <w:tab w:val="left" w:pos="142"/>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газоснабжением более чем на 95 % (17.7 км);</w:t>
            </w:r>
          </w:p>
          <w:p w:rsidR="00FC3CB3" w:rsidRPr="00B37C9A" w:rsidRDefault="00FC3CB3" w:rsidP="00B37C9A">
            <w:pPr>
              <w:pStyle w:val="afe"/>
              <w:numPr>
                <w:ilvl w:val="0"/>
                <w:numId w:val="18"/>
              </w:numPr>
              <w:tabs>
                <w:tab w:val="left" w:pos="142"/>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индивидуальным теплоснабжением 100%;</w:t>
            </w:r>
          </w:p>
          <w:p w:rsidR="00FC3CB3" w:rsidRPr="00B37C9A" w:rsidRDefault="00FC3CB3" w:rsidP="00B37C9A">
            <w:pPr>
              <w:pStyle w:val="afe"/>
              <w:numPr>
                <w:ilvl w:val="0"/>
                <w:numId w:val="18"/>
              </w:numPr>
              <w:tabs>
                <w:tab w:val="left" w:pos="142"/>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канализацией на 4% (4 км).</w:t>
            </w:r>
          </w:p>
          <w:p w:rsidR="00FC3CB3" w:rsidRPr="00B37C9A" w:rsidRDefault="00FC3CB3" w:rsidP="00FC3CB3">
            <w:pPr>
              <w:pStyle w:val="afe"/>
              <w:keepNext/>
              <w:spacing w:after="0" w:line="240" w:lineRule="auto"/>
              <w:ind w:left="0"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Таблица 4.1.2 Перспектива развития жилищного фонда </w:t>
            </w:r>
            <w:proofErr w:type="spellStart"/>
            <w:r w:rsidRPr="00B37C9A">
              <w:rPr>
                <w:rFonts w:ascii="Times New Roman" w:hAnsi="Times New Roman" w:cs="Times New Roman"/>
                <w:b/>
                <w:color w:val="000000" w:themeColor="text1"/>
                <w:sz w:val="24"/>
                <w:szCs w:val="24"/>
              </w:rPr>
              <w:t>Симоновского</w:t>
            </w:r>
            <w:proofErr w:type="spellEnd"/>
            <w:r w:rsidRPr="00B37C9A">
              <w:rPr>
                <w:rFonts w:ascii="Times New Roman" w:hAnsi="Times New Roman" w:cs="Times New Roman"/>
                <w:b/>
                <w:color w:val="000000" w:themeColor="text1"/>
                <w:sz w:val="24"/>
                <w:szCs w:val="24"/>
              </w:rPr>
              <w:t xml:space="preserve"> муниципального образования </w:t>
            </w:r>
          </w:p>
          <w:tbl>
            <w:tblPr>
              <w:tblW w:w="10153" w:type="dxa"/>
              <w:jc w:val="center"/>
              <w:tblLayout w:type="fixed"/>
              <w:tblLook w:val="04A0"/>
            </w:tblPr>
            <w:tblGrid>
              <w:gridCol w:w="683"/>
              <w:gridCol w:w="4160"/>
              <w:gridCol w:w="1327"/>
              <w:gridCol w:w="1328"/>
              <w:gridCol w:w="1327"/>
              <w:gridCol w:w="1328"/>
            </w:tblGrid>
            <w:tr w:rsidR="00FC3CB3" w:rsidRPr="00B37C9A" w:rsidTr="00ED28CD">
              <w:trPr>
                <w:trHeight w:val="1020"/>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 xml:space="preserve">№ </w:t>
                  </w:r>
                  <w:proofErr w:type="spellStart"/>
                  <w:proofErr w:type="gramStart"/>
                  <w:r w:rsidRPr="00B37C9A">
                    <w:rPr>
                      <w:rFonts w:ascii="Times New Roman" w:hAnsi="Times New Roman" w:cs="Times New Roman"/>
                      <w:b/>
                      <w:color w:val="000000" w:themeColor="text1"/>
                      <w:sz w:val="24"/>
                    </w:rPr>
                    <w:t>п</w:t>
                  </w:r>
                  <w:proofErr w:type="spellEnd"/>
                  <w:proofErr w:type="gramEnd"/>
                  <w:r w:rsidRPr="00B37C9A">
                    <w:rPr>
                      <w:rFonts w:ascii="Times New Roman" w:hAnsi="Times New Roman" w:cs="Times New Roman"/>
                      <w:b/>
                      <w:color w:val="000000" w:themeColor="text1"/>
                      <w:sz w:val="24"/>
                    </w:rPr>
                    <w:t>/</w:t>
                  </w:r>
                  <w:proofErr w:type="spellStart"/>
                  <w:r w:rsidRPr="00B37C9A">
                    <w:rPr>
                      <w:rFonts w:ascii="Times New Roman" w:hAnsi="Times New Roman" w:cs="Times New Roman"/>
                      <w:b/>
                      <w:color w:val="000000" w:themeColor="text1"/>
                      <w:sz w:val="24"/>
                    </w:rPr>
                    <w:t>п</w:t>
                  </w:r>
                  <w:proofErr w:type="spellEnd"/>
                </w:p>
              </w:tc>
              <w:tc>
                <w:tcPr>
                  <w:tcW w:w="4160" w:type="dxa"/>
                  <w:tcBorders>
                    <w:top w:val="single" w:sz="4" w:space="0" w:color="auto"/>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Наименование</w:t>
                  </w:r>
                </w:p>
              </w:tc>
              <w:tc>
                <w:tcPr>
                  <w:tcW w:w="1327" w:type="dxa"/>
                  <w:tcBorders>
                    <w:top w:val="single" w:sz="4" w:space="0" w:color="auto"/>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Единица измерения</w:t>
                  </w:r>
                </w:p>
              </w:tc>
              <w:tc>
                <w:tcPr>
                  <w:tcW w:w="1328" w:type="dxa"/>
                  <w:tcBorders>
                    <w:top w:val="single" w:sz="4" w:space="0" w:color="auto"/>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2023 г.</w:t>
                  </w: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2028 г.</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2043 г.</w:t>
                  </w:r>
                </w:p>
              </w:tc>
            </w:tr>
            <w:tr w:rsidR="00FC3CB3" w:rsidRPr="00B37C9A" w:rsidTr="00ED28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1</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Численность постоянного населения</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чел.</w:t>
                  </w:r>
                </w:p>
              </w:tc>
              <w:tc>
                <w:tcPr>
                  <w:tcW w:w="1328"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2118</w:t>
                  </w: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510"/>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2</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Средняя обеспеченность жилищным фондом</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r w:rsidRPr="00B37C9A">
                    <w:rPr>
                      <w:rFonts w:ascii="Times New Roman" w:hAnsi="Times New Roman" w:cs="Times New Roman"/>
                      <w:color w:val="000000" w:themeColor="text1"/>
                      <w:sz w:val="24"/>
                    </w:rPr>
                    <w:t>/чел</w:t>
                  </w:r>
                </w:p>
              </w:tc>
              <w:tc>
                <w:tcPr>
                  <w:tcW w:w="1328"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37.2</w:t>
                  </w: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3</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Жилищный фонд</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p>
              </w:tc>
              <w:tc>
                <w:tcPr>
                  <w:tcW w:w="1328" w:type="dxa"/>
                  <w:tcBorders>
                    <w:top w:val="nil"/>
                    <w:left w:val="nil"/>
                    <w:bottom w:val="nil"/>
                    <w:right w:val="single" w:sz="4" w:space="0" w:color="auto"/>
                  </w:tcBorders>
                  <w:shd w:val="clear" w:color="auto" w:fill="auto"/>
                  <w:noWrap/>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78800</w:t>
                  </w:r>
                </w:p>
              </w:tc>
              <w:tc>
                <w:tcPr>
                  <w:tcW w:w="132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349"/>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4</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Убыль жилищного фонда</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p>
              </w:tc>
              <w:tc>
                <w:tcPr>
                  <w:tcW w:w="1328" w:type="dxa"/>
                  <w:tcBorders>
                    <w:top w:val="single" w:sz="4" w:space="0" w:color="auto"/>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510"/>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5</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Существующий сохраняемый жилищный фонд</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p>
              </w:tc>
              <w:tc>
                <w:tcPr>
                  <w:tcW w:w="1328"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78800</w:t>
                  </w: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6</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Объемы возможного строительства</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p>
              </w:tc>
              <w:tc>
                <w:tcPr>
                  <w:tcW w:w="1328"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000000"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7</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Жилищный фонд к концу периода</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p>
              </w:tc>
              <w:tc>
                <w:tcPr>
                  <w:tcW w:w="1328"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78800</w:t>
                  </w: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bl>
          <w:p w:rsidR="00FC3CB3" w:rsidRPr="00B37C9A" w:rsidRDefault="00FC3CB3" w:rsidP="00FC3CB3">
            <w:pPr>
              <w:pStyle w:val="p4"/>
              <w:shd w:val="clear" w:color="auto" w:fill="FFFFFF"/>
              <w:spacing w:before="0" w:beforeAutospacing="0" w:after="0" w:afterAutospacing="0" w:line="300" w:lineRule="auto"/>
              <w:ind w:firstLine="709"/>
              <w:jc w:val="both"/>
              <w:rPr>
                <w:color w:val="000000" w:themeColor="text1"/>
                <w:sz w:val="28"/>
                <w:szCs w:val="28"/>
              </w:rPr>
            </w:pPr>
            <w:r w:rsidRPr="00B37C9A">
              <w:rPr>
                <w:color w:val="000000" w:themeColor="text1"/>
                <w:sz w:val="28"/>
                <w:szCs w:val="28"/>
              </w:rPr>
              <w:t>Территориальное развитие муниципального образования намечается проводить за счет капитального строительства на свободных землях.</w:t>
            </w:r>
          </w:p>
          <w:p w:rsidR="00FC3CB3" w:rsidRPr="00B37C9A" w:rsidRDefault="00FC3CB3" w:rsidP="00FC3CB3">
            <w:pPr>
              <w:pStyle w:val="p4"/>
              <w:shd w:val="clear" w:color="auto" w:fill="FFFFFF"/>
              <w:spacing w:before="0" w:beforeAutospacing="0" w:after="0" w:afterAutospacing="0" w:line="300" w:lineRule="auto"/>
              <w:ind w:firstLine="709"/>
              <w:jc w:val="both"/>
              <w:rPr>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709" w:firstLine="0"/>
              <w:jc w:val="left"/>
              <w:outlineLvl w:val="1"/>
              <w:rPr>
                <w:color w:val="000000" w:themeColor="text1"/>
              </w:rPr>
            </w:pPr>
            <w:bookmarkStart w:id="45" w:name="_Toc25824108"/>
            <w:bookmarkStart w:id="46" w:name="_Toc138163180"/>
            <w:r w:rsidRPr="00B37C9A">
              <w:rPr>
                <w:color w:val="000000" w:themeColor="text1"/>
              </w:rPr>
              <w:t>Аграрный сектор экономики муниципального образования</w:t>
            </w:r>
            <w:bookmarkEnd w:id="45"/>
            <w:bookmarkEnd w:id="46"/>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Сельское хозяйство является важной, базовой сферой хозяйственного комплекса муниципального образования.</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Площадь земель сельскохозяйственного назначения составляет 21.5 га.</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Основу сельскохозяйственных угодий представляет наиболее ценная их составляющая </w:t>
            </w:r>
            <w:r w:rsidRPr="00B37C9A">
              <w:rPr>
                <w:rFonts w:ascii="Times New Roman" w:hAnsi="Times New Roman" w:cs="Times New Roman"/>
                <w:color w:val="000000" w:themeColor="text1"/>
                <w:sz w:val="28"/>
                <w:szCs w:val="28"/>
              </w:rPr>
              <w:t>–</w:t>
            </w:r>
            <w:r w:rsidRPr="00B37C9A">
              <w:rPr>
                <w:rFonts w:ascii="Times New Roman" w:hAnsi="Times New Roman"/>
                <w:color w:val="000000" w:themeColor="text1"/>
                <w:sz w:val="28"/>
                <w:szCs w:val="28"/>
              </w:rPr>
              <w:t xml:space="preserve"> пашня, на долю которой приходится большая часть сельхозугодий. </w:t>
            </w:r>
          </w:p>
          <w:p w:rsidR="00FC3CB3" w:rsidRPr="00B37C9A" w:rsidRDefault="00FC3CB3" w:rsidP="00FC3CB3">
            <w:pPr>
              <w:spacing w:after="0" w:line="300" w:lineRule="auto"/>
              <w:ind w:firstLine="709"/>
              <w:jc w:val="both"/>
              <w:rPr>
                <w:rFonts w:ascii="Times New Roman" w:hAnsi="Times New Roman"/>
                <w:iCs/>
                <w:color w:val="000000" w:themeColor="text1"/>
                <w:sz w:val="28"/>
                <w:szCs w:val="28"/>
              </w:rPr>
            </w:pPr>
            <w:r w:rsidRPr="00B37C9A">
              <w:rPr>
                <w:rFonts w:ascii="Times New Roman" w:hAnsi="Times New Roman"/>
                <w:color w:val="000000" w:themeColor="text1"/>
                <w:sz w:val="28"/>
                <w:szCs w:val="28"/>
              </w:rPr>
              <w:t xml:space="preserve">В структуре растениеводства </w:t>
            </w:r>
            <w:proofErr w:type="gramStart"/>
            <w:r w:rsidRPr="00B37C9A">
              <w:rPr>
                <w:rFonts w:ascii="Times New Roman" w:hAnsi="Times New Roman"/>
                <w:color w:val="000000" w:themeColor="text1"/>
                <w:sz w:val="28"/>
                <w:szCs w:val="28"/>
              </w:rPr>
              <w:t>МО</w:t>
            </w:r>
            <w:proofErr w:type="gramEnd"/>
            <w:r w:rsidRPr="00B37C9A">
              <w:rPr>
                <w:rFonts w:ascii="Times New Roman" w:hAnsi="Times New Roman"/>
                <w:color w:val="000000" w:themeColor="text1"/>
                <w:sz w:val="28"/>
                <w:szCs w:val="28"/>
              </w:rPr>
              <w:t xml:space="preserve"> как и Саратовской области в целом, ведущим являются зерновые и зернобобовые продукты. На долю зерновых в последние годы приходится большая часть всех посевных площадей муниципального образования. </w:t>
            </w:r>
            <w:r w:rsidRPr="00B37C9A">
              <w:rPr>
                <w:rFonts w:ascii="Times New Roman" w:hAnsi="Times New Roman"/>
                <w:iCs/>
                <w:color w:val="000000" w:themeColor="text1"/>
                <w:sz w:val="28"/>
                <w:szCs w:val="28"/>
              </w:rPr>
              <w:t>Животноводство в муниципальном образовании  представлено всеми основными видами отрасли (табл. 4.2.1).</w:t>
            </w:r>
          </w:p>
          <w:p w:rsidR="00FC3CB3" w:rsidRPr="00B37C9A" w:rsidRDefault="00FC3CB3" w:rsidP="00FC3CB3">
            <w:pPr>
              <w:keepNext/>
              <w:spacing w:after="0" w:line="300" w:lineRule="auto"/>
              <w:ind w:firstLine="709"/>
              <w:rPr>
                <w:rFonts w:ascii="Times New Roman" w:hAnsi="Times New Roman"/>
                <w:b/>
                <w:color w:val="000000" w:themeColor="text1"/>
                <w:sz w:val="24"/>
                <w:szCs w:val="28"/>
              </w:rPr>
            </w:pPr>
            <w:r w:rsidRPr="00B37C9A">
              <w:rPr>
                <w:rFonts w:ascii="Times New Roman" w:hAnsi="Times New Roman"/>
                <w:b/>
                <w:color w:val="000000" w:themeColor="text1"/>
                <w:sz w:val="24"/>
                <w:szCs w:val="28"/>
              </w:rPr>
              <w:t xml:space="preserve">Таблица 4.2.1 Поголовье скота, голов в личных подсобных хозяйствах на </w:t>
            </w:r>
            <w:r w:rsidRPr="00B37C9A">
              <w:rPr>
                <w:rFonts w:ascii="Times New Roman" w:hAnsi="Times New Roman"/>
                <w:b/>
                <w:color w:val="000000" w:themeColor="text1"/>
                <w:sz w:val="24"/>
                <w:szCs w:val="28"/>
              </w:rPr>
              <w:lastRenderedPageBreak/>
              <w:t>01.01.2022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
              <w:gridCol w:w="1232"/>
              <w:gridCol w:w="2220"/>
              <w:gridCol w:w="1850"/>
              <w:gridCol w:w="1200"/>
              <w:gridCol w:w="1513"/>
            </w:tblGrid>
            <w:tr w:rsidR="00FC3CB3" w:rsidRPr="00B37C9A" w:rsidTr="00ED28CD">
              <w:trPr>
                <w:trHeight w:val="300"/>
              </w:trPr>
              <w:tc>
                <w:tcPr>
                  <w:tcW w:w="486" w:type="pct"/>
                </w:tcPr>
                <w:p w:rsidR="00FC3CB3" w:rsidRPr="00B37C9A" w:rsidRDefault="00FC3CB3" w:rsidP="00AA37D3">
                  <w:pPr>
                    <w:spacing w:after="0" w:line="240" w:lineRule="auto"/>
                    <w:jc w:val="center"/>
                    <w:rPr>
                      <w:rFonts w:ascii="Times New Roman" w:hAnsi="Times New Roman"/>
                      <w:b/>
                      <w:color w:val="000000" w:themeColor="text1"/>
                      <w:sz w:val="24"/>
                      <w:szCs w:val="28"/>
                    </w:rPr>
                  </w:pPr>
                  <w:r w:rsidRPr="00B37C9A">
                    <w:rPr>
                      <w:rFonts w:ascii="Times New Roman" w:hAnsi="Times New Roman"/>
                      <w:b/>
                      <w:color w:val="000000" w:themeColor="text1"/>
                      <w:sz w:val="24"/>
                      <w:szCs w:val="28"/>
                    </w:rPr>
                    <w:t>КРС</w:t>
                  </w:r>
                </w:p>
              </w:tc>
              <w:tc>
                <w:tcPr>
                  <w:tcW w:w="694" w:type="pct"/>
                </w:tcPr>
                <w:p w:rsidR="00FC3CB3" w:rsidRPr="00B37C9A" w:rsidRDefault="00FC3CB3" w:rsidP="00AA37D3">
                  <w:pPr>
                    <w:spacing w:after="0" w:line="240" w:lineRule="auto"/>
                    <w:jc w:val="center"/>
                    <w:rPr>
                      <w:rFonts w:ascii="Times New Roman" w:hAnsi="Times New Roman"/>
                      <w:b/>
                      <w:color w:val="000000" w:themeColor="text1"/>
                      <w:sz w:val="24"/>
                      <w:szCs w:val="28"/>
                    </w:rPr>
                  </w:pPr>
                  <w:r w:rsidRPr="00B37C9A">
                    <w:rPr>
                      <w:rFonts w:ascii="Times New Roman" w:hAnsi="Times New Roman"/>
                      <w:b/>
                      <w:color w:val="000000" w:themeColor="text1"/>
                      <w:sz w:val="24"/>
                      <w:szCs w:val="28"/>
                    </w:rPr>
                    <w:t>Коровы</w:t>
                  </w:r>
                </w:p>
              </w:tc>
              <w:tc>
                <w:tcPr>
                  <w:tcW w:w="1250" w:type="pct"/>
                </w:tcPr>
                <w:p w:rsidR="00FC3CB3" w:rsidRPr="00B37C9A" w:rsidRDefault="00FC3CB3" w:rsidP="00AA37D3">
                  <w:pPr>
                    <w:spacing w:after="0" w:line="240" w:lineRule="auto"/>
                    <w:jc w:val="center"/>
                    <w:rPr>
                      <w:rFonts w:ascii="Times New Roman" w:hAnsi="Times New Roman"/>
                      <w:b/>
                      <w:color w:val="000000" w:themeColor="text1"/>
                      <w:sz w:val="24"/>
                      <w:szCs w:val="28"/>
                    </w:rPr>
                  </w:pPr>
                  <w:proofErr w:type="spellStart"/>
                  <w:r w:rsidRPr="00B37C9A">
                    <w:rPr>
                      <w:rFonts w:ascii="Times New Roman" w:hAnsi="Times New Roman"/>
                      <w:b/>
                      <w:color w:val="000000" w:themeColor="text1"/>
                      <w:sz w:val="24"/>
                      <w:szCs w:val="28"/>
                    </w:rPr>
                    <w:t>Свинопоголовье</w:t>
                  </w:r>
                  <w:proofErr w:type="spellEnd"/>
                </w:p>
              </w:tc>
              <w:tc>
                <w:tcPr>
                  <w:tcW w:w="1042" w:type="pct"/>
                </w:tcPr>
                <w:p w:rsidR="00FC3CB3" w:rsidRPr="00B37C9A" w:rsidRDefault="00FC3CB3" w:rsidP="00AA37D3">
                  <w:pPr>
                    <w:spacing w:after="0" w:line="240" w:lineRule="auto"/>
                    <w:jc w:val="center"/>
                    <w:rPr>
                      <w:rFonts w:ascii="Times New Roman" w:hAnsi="Times New Roman"/>
                      <w:b/>
                      <w:color w:val="000000" w:themeColor="text1"/>
                      <w:sz w:val="24"/>
                      <w:szCs w:val="28"/>
                    </w:rPr>
                  </w:pPr>
                  <w:r w:rsidRPr="00B37C9A">
                    <w:rPr>
                      <w:rFonts w:ascii="Times New Roman" w:hAnsi="Times New Roman"/>
                      <w:b/>
                      <w:color w:val="000000" w:themeColor="text1"/>
                      <w:sz w:val="24"/>
                      <w:szCs w:val="28"/>
                    </w:rPr>
                    <w:t>Овцы и козы</w:t>
                  </w:r>
                </w:p>
              </w:tc>
              <w:tc>
                <w:tcPr>
                  <w:tcW w:w="676" w:type="pct"/>
                </w:tcPr>
                <w:p w:rsidR="00FC3CB3" w:rsidRPr="00B37C9A" w:rsidRDefault="00FC3CB3" w:rsidP="00AA37D3">
                  <w:pPr>
                    <w:spacing w:after="0" w:line="240" w:lineRule="auto"/>
                    <w:jc w:val="center"/>
                    <w:rPr>
                      <w:rFonts w:ascii="Times New Roman" w:hAnsi="Times New Roman"/>
                      <w:b/>
                      <w:color w:val="000000" w:themeColor="text1"/>
                      <w:sz w:val="24"/>
                      <w:szCs w:val="28"/>
                    </w:rPr>
                  </w:pPr>
                  <w:r w:rsidRPr="00B37C9A">
                    <w:rPr>
                      <w:rFonts w:ascii="Times New Roman" w:hAnsi="Times New Roman"/>
                      <w:b/>
                      <w:color w:val="000000" w:themeColor="text1"/>
                      <w:sz w:val="24"/>
                      <w:szCs w:val="28"/>
                    </w:rPr>
                    <w:t>Птица</w:t>
                  </w:r>
                </w:p>
              </w:tc>
              <w:tc>
                <w:tcPr>
                  <w:tcW w:w="852" w:type="pct"/>
                </w:tcPr>
                <w:p w:rsidR="00FC3CB3" w:rsidRPr="00B37C9A" w:rsidRDefault="00FC3CB3" w:rsidP="00AA37D3">
                  <w:pPr>
                    <w:spacing w:after="0" w:line="240" w:lineRule="auto"/>
                    <w:jc w:val="center"/>
                    <w:rPr>
                      <w:rFonts w:ascii="Times New Roman" w:hAnsi="Times New Roman"/>
                      <w:b/>
                      <w:color w:val="000000" w:themeColor="text1"/>
                      <w:sz w:val="24"/>
                      <w:szCs w:val="28"/>
                    </w:rPr>
                  </w:pPr>
                  <w:r w:rsidRPr="00B37C9A">
                    <w:rPr>
                      <w:rFonts w:ascii="Times New Roman" w:hAnsi="Times New Roman"/>
                      <w:b/>
                      <w:color w:val="000000" w:themeColor="text1"/>
                      <w:sz w:val="24"/>
                      <w:szCs w:val="28"/>
                    </w:rPr>
                    <w:t>Кролики</w:t>
                  </w:r>
                </w:p>
              </w:tc>
            </w:tr>
            <w:tr w:rsidR="00FC3CB3" w:rsidRPr="00B37C9A" w:rsidTr="00ED28CD">
              <w:trPr>
                <w:trHeight w:val="170"/>
              </w:trPr>
              <w:tc>
                <w:tcPr>
                  <w:tcW w:w="486"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917</w:t>
                  </w:r>
                </w:p>
              </w:tc>
              <w:tc>
                <w:tcPr>
                  <w:tcW w:w="694"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379</w:t>
                  </w:r>
                </w:p>
              </w:tc>
              <w:tc>
                <w:tcPr>
                  <w:tcW w:w="1250"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459</w:t>
                  </w:r>
                </w:p>
              </w:tc>
              <w:tc>
                <w:tcPr>
                  <w:tcW w:w="1042"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978</w:t>
                  </w:r>
                </w:p>
              </w:tc>
              <w:tc>
                <w:tcPr>
                  <w:tcW w:w="676"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5614</w:t>
                  </w:r>
                </w:p>
              </w:tc>
              <w:tc>
                <w:tcPr>
                  <w:tcW w:w="852"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324</w:t>
                  </w:r>
                </w:p>
              </w:tc>
            </w:tr>
          </w:tbl>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На территории муниципального образования активно развивается сельскохозяйственное производство (табл. 4.2.2).</w:t>
            </w:r>
          </w:p>
          <w:p w:rsidR="00FC3CB3" w:rsidRPr="00B37C9A" w:rsidRDefault="00FC3CB3" w:rsidP="00FC3CB3">
            <w:pPr>
              <w:spacing w:after="0" w:line="300" w:lineRule="auto"/>
              <w:ind w:firstLine="709"/>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 xml:space="preserve">Таблица 4.2.2 Сельскохозяйственное  производство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3748"/>
              <w:gridCol w:w="2551"/>
              <w:gridCol w:w="1843"/>
              <w:gridCol w:w="1524"/>
            </w:tblGrid>
            <w:tr w:rsidR="00FC3CB3" w:rsidRPr="00B37C9A" w:rsidTr="00ED28CD">
              <w:tc>
                <w:tcPr>
                  <w:tcW w:w="647" w:type="dxa"/>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 </w:t>
                  </w:r>
                  <w:proofErr w:type="spellStart"/>
                  <w:proofErr w:type="gramStart"/>
                  <w:r w:rsidRPr="00B37C9A">
                    <w:rPr>
                      <w:rFonts w:ascii="Times New Roman" w:hAnsi="Times New Roman" w:cs="Times New Roman"/>
                      <w:b/>
                      <w:color w:val="000000" w:themeColor="text1"/>
                      <w:sz w:val="24"/>
                      <w:szCs w:val="24"/>
                    </w:rPr>
                    <w:t>п</w:t>
                  </w:r>
                  <w:proofErr w:type="spellEnd"/>
                  <w:proofErr w:type="gramEnd"/>
                  <w:r w:rsidRPr="00B37C9A">
                    <w:rPr>
                      <w:rFonts w:ascii="Times New Roman" w:hAnsi="Times New Roman" w:cs="Times New Roman"/>
                      <w:b/>
                      <w:color w:val="000000" w:themeColor="text1"/>
                      <w:sz w:val="24"/>
                      <w:szCs w:val="24"/>
                    </w:rPr>
                    <w:t>/</w:t>
                  </w:r>
                  <w:proofErr w:type="spellStart"/>
                  <w:r w:rsidRPr="00B37C9A">
                    <w:rPr>
                      <w:rFonts w:ascii="Times New Roman" w:hAnsi="Times New Roman" w:cs="Times New Roman"/>
                      <w:b/>
                      <w:color w:val="000000" w:themeColor="text1"/>
                      <w:sz w:val="24"/>
                      <w:szCs w:val="24"/>
                    </w:rPr>
                    <w:t>п</w:t>
                  </w:r>
                  <w:proofErr w:type="spellEnd"/>
                </w:p>
              </w:tc>
              <w:tc>
                <w:tcPr>
                  <w:tcW w:w="3748"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Название объекта</w:t>
                  </w:r>
                </w:p>
              </w:tc>
              <w:tc>
                <w:tcPr>
                  <w:tcW w:w="2551"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Вид деятельности</w:t>
                  </w:r>
                </w:p>
              </w:tc>
              <w:tc>
                <w:tcPr>
                  <w:tcW w:w="1843"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Площадь с/</w:t>
                  </w:r>
                  <w:proofErr w:type="spellStart"/>
                  <w:r w:rsidRPr="00B37C9A">
                    <w:rPr>
                      <w:rFonts w:ascii="Times New Roman" w:hAnsi="Times New Roman" w:cs="Times New Roman"/>
                      <w:b/>
                      <w:color w:val="000000" w:themeColor="text1"/>
                      <w:sz w:val="24"/>
                      <w:szCs w:val="24"/>
                    </w:rPr>
                    <w:t>х</w:t>
                  </w:r>
                  <w:proofErr w:type="spellEnd"/>
                  <w:r w:rsidRPr="00B37C9A">
                    <w:rPr>
                      <w:rFonts w:ascii="Times New Roman" w:hAnsi="Times New Roman" w:cs="Times New Roman"/>
                      <w:b/>
                      <w:color w:val="000000" w:themeColor="text1"/>
                      <w:sz w:val="24"/>
                      <w:szCs w:val="24"/>
                    </w:rPr>
                    <w:t xml:space="preserve"> угодий (</w:t>
                  </w:r>
                  <w:proofErr w:type="gramStart"/>
                  <w:r w:rsidRPr="00B37C9A">
                    <w:rPr>
                      <w:rFonts w:ascii="Times New Roman" w:hAnsi="Times New Roman" w:cs="Times New Roman"/>
                      <w:b/>
                      <w:color w:val="000000" w:themeColor="text1"/>
                      <w:sz w:val="24"/>
                      <w:szCs w:val="24"/>
                    </w:rPr>
                    <w:t>га</w:t>
                  </w:r>
                  <w:proofErr w:type="gramEnd"/>
                  <w:r w:rsidRPr="00B37C9A">
                    <w:rPr>
                      <w:rFonts w:ascii="Times New Roman" w:hAnsi="Times New Roman" w:cs="Times New Roman"/>
                      <w:b/>
                      <w:color w:val="000000" w:themeColor="text1"/>
                      <w:sz w:val="24"/>
                      <w:szCs w:val="24"/>
                    </w:rPr>
                    <w:t>)</w:t>
                  </w:r>
                </w:p>
              </w:tc>
              <w:tc>
                <w:tcPr>
                  <w:tcW w:w="1524"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в т.ч. пашни (</w:t>
                  </w:r>
                  <w:proofErr w:type="gramStart"/>
                  <w:r w:rsidRPr="00B37C9A">
                    <w:rPr>
                      <w:rFonts w:ascii="Times New Roman" w:hAnsi="Times New Roman" w:cs="Times New Roman"/>
                      <w:b/>
                      <w:color w:val="000000" w:themeColor="text1"/>
                      <w:sz w:val="24"/>
                      <w:szCs w:val="24"/>
                    </w:rPr>
                    <w:t>га</w:t>
                  </w:r>
                  <w:proofErr w:type="gramEnd"/>
                  <w:r w:rsidRPr="00B37C9A">
                    <w:rPr>
                      <w:rFonts w:ascii="Times New Roman" w:hAnsi="Times New Roman" w:cs="Times New Roman"/>
                      <w:b/>
                      <w:color w:val="000000" w:themeColor="text1"/>
                      <w:sz w:val="24"/>
                      <w:szCs w:val="24"/>
                    </w:rPr>
                    <w:t>)</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«Идолов В.И.»</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690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690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«Идолов И.И.»</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290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290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w:t>
                  </w:r>
                  <w:proofErr w:type="spellStart"/>
                  <w:r w:rsidRPr="00B37C9A">
                    <w:rPr>
                      <w:rFonts w:ascii="Times New Roman" w:hAnsi="Times New Roman"/>
                      <w:color w:val="000000" w:themeColor="text1"/>
                    </w:rPr>
                    <w:t>Паськов</w:t>
                  </w:r>
                  <w:proofErr w:type="spellEnd"/>
                  <w:r w:rsidRPr="00B37C9A">
                    <w:rPr>
                      <w:rFonts w:ascii="Times New Roman" w:hAnsi="Times New Roman"/>
                      <w:color w:val="000000" w:themeColor="text1"/>
                    </w:rPr>
                    <w:t xml:space="preserve"> С.И.»</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1 005</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1 005</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proofErr w:type="spellStart"/>
                  <w:r w:rsidRPr="00B37C9A">
                    <w:rPr>
                      <w:rFonts w:ascii="Times New Roman" w:hAnsi="Times New Roman"/>
                      <w:color w:val="000000" w:themeColor="text1"/>
                    </w:rPr>
                    <w:t>Госсортучасток</w:t>
                  </w:r>
                  <w:proofErr w:type="spellEnd"/>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103</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103</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5</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«Петрова  Л.В.»</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1 250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1 250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6</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«Песков В.В.»</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1 020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1 020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7</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w:t>
                  </w:r>
                  <w:proofErr w:type="spellStart"/>
                  <w:r w:rsidRPr="00B37C9A">
                    <w:rPr>
                      <w:rFonts w:ascii="Times New Roman" w:hAnsi="Times New Roman"/>
                      <w:color w:val="000000" w:themeColor="text1"/>
                    </w:rPr>
                    <w:t>Дуденкова</w:t>
                  </w:r>
                  <w:proofErr w:type="spellEnd"/>
                  <w:r w:rsidRPr="00B37C9A">
                    <w:rPr>
                      <w:rFonts w:ascii="Times New Roman" w:hAnsi="Times New Roman"/>
                      <w:color w:val="000000" w:themeColor="text1"/>
                    </w:rPr>
                    <w:t xml:space="preserve"> Л.А»</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250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250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8</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«Орешкин А.С.»</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200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200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9</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w:t>
                  </w:r>
                  <w:proofErr w:type="spellStart"/>
                  <w:r w:rsidRPr="00B37C9A">
                    <w:rPr>
                      <w:rFonts w:ascii="Times New Roman" w:hAnsi="Times New Roman"/>
                      <w:color w:val="000000" w:themeColor="text1"/>
                    </w:rPr>
                    <w:t>Капанов</w:t>
                  </w:r>
                  <w:proofErr w:type="spellEnd"/>
                  <w:r w:rsidRPr="00B37C9A">
                    <w:rPr>
                      <w:rFonts w:ascii="Times New Roman" w:hAnsi="Times New Roman"/>
                      <w:color w:val="000000" w:themeColor="text1"/>
                    </w:rPr>
                    <w:t xml:space="preserve"> С.И.»</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260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260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10</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ООО «</w:t>
                  </w:r>
                  <w:proofErr w:type="spellStart"/>
                  <w:r w:rsidRPr="00B37C9A">
                    <w:rPr>
                      <w:rFonts w:ascii="Times New Roman" w:hAnsi="Times New Roman"/>
                      <w:color w:val="000000" w:themeColor="text1"/>
                    </w:rPr>
                    <w:t>Вишневогайское</w:t>
                  </w:r>
                  <w:proofErr w:type="spellEnd"/>
                  <w:r w:rsidRPr="00B37C9A">
                    <w:rPr>
                      <w:rFonts w:ascii="Times New Roman" w:hAnsi="Times New Roman"/>
                      <w:color w:val="000000" w:themeColor="text1"/>
                    </w:rPr>
                    <w:t>»</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587,3</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587,3</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11</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Леонова О.А.</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140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140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12</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Пасечный А.П.</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130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130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13</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proofErr w:type="spellStart"/>
                  <w:r w:rsidRPr="00B37C9A">
                    <w:rPr>
                      <w:rFonts w:ascii="Times New Roman" w:hAnsi="Times New Roman"/>
                      <w:color w:val="000000" w:themeColor="text1"/>
                    </w:rPr>
                    <w:t>Энгинаев</w:t>
                  </w:r>
                  <w:proofErr w:type="spellEnd"/>
                  <w:r w:rsidRPr="00B37C9A">
                    <w:rPr>
                      <w:rFonts w:ascii="Times New Roman" w:hAnsi="Times New Roman"/>
                      <w:color w:val="000000" w:themeColor="text1"/>
                    </w:rPr>
                    <w:t xml:space="preserve"> Эмиль</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40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40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14</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ООО «</w:t>
                  </w:r>
                  <w:proofErr w:type="spellStart"/>
                  <w:r w:rsidRPr="00B37C9A">
                    <w:rPr>
                      <w:rFonts w:ascii="Times New Roman" w:hAnsi="Times New Roman"/>
                      <w:color w:val="000000" w:themeColor="text1"/>
                    </w:rPr>
                    <w:t>Агроальянс</w:t>
                  </w:r>
                  <w:proofErr w:type="spellEnd"/>
                  <w:r w:rsidRPr="00B37C9A">
                    <w:rPr>
                      <w:rFonts w:ascii="Times New Roman" w:hAnsi="Times New Roman"/>
                      <w:color w:val="000000" w:themeColor="text1"/>
                    </w:rPr>
                    <w:t>»</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1 950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1 950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15</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w:t>
                  </w:r>
                  <w:proofErr w:type="spellStart"/>
                  <w:r w:rsidRPr="00B37C9A">
                    <w:rPr>
                      <w:rFonts w:ascii="Times New Roman" w:hAnsi="Times New Roman"/>
                      <w:color w:val="000000" w:themeColor="text1"/>
                    </w:rPr>
                    <w:t>Лобаев</w:t>
                  </w:r>
                  <w:proofErr w:type="spellEnd"/>
                  <w:r w:rsidRPr="00B37C9A">
                    <w:rPr>
                      <w:rFonts w:ascii="Times New Roman" w:hAnsi="Times New Roman"/>
                      <w:color w:val="000000" w:themeColor="text1"/>
                    </w:rPr>
                    <w:t xml:space="preserve"> И.»</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540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540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16</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 xml:space="preserve">ИП Глава КФХ </w:t>
                  </w:r>
                  <w:proofErr w:type="spellStart"/>
                  <w:r w:rsidRPr="00B37C9A">
                    <w:rPr>
                      <w:rFonts w:ascii="Times New Roman" w:hAnsi="Times New Roman"/>
                      <w:color w:val="000000" w:themeColor="text1"/>
                    </w:rPr>
                    <w:t>Хачатрян</w:t>
                  </w:r>
                  <w:proofErr w:type="spellEnd"/>
                  <w:r w:rsidRPr="00B37C9A">
                    <w:rPr>
                      <w:rFonts w:ascii="Times New Roman" w:hAnsi="Times New Roman"/>
                      <w:color w:val="000000" w:themeColor="text1"/>
                    </w:rPr>
                    <w:t xml:space="preserve"> В.О.</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200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200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17</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w:t>
                  </w:r>
                  <w:proofErr w:type="spellStart"/>
                  <w:r w:rsidRPr="00B37C9A">
                    <w:rPr>
                      <w:rFonts w:ascii="Times New Roman" w:hAnsi="Times New Roman"/>
                      <w:color w:val="000000" w:themeColor="text1"/>
                    </w:rPr>
                    <w:t>Ковылин</w:t>
                  </w:r>
                  <w:proofErr w:type="spellEnd"/>
                  <w:r w:rsidRPr="00B37C9A">
                    <w:rPr>
                      <w:rFonts w:ascii="Times New Roman" w:hAnsi="Times New Roman"/>
                      <w:color w:val="000000" w:themeColor="text1"/>
                    </w:rPr>
                    <w:t xml:space="preserve"> А.П.»</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3 200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3 200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18</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«Константинов П.А.»</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685</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685</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19</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«Сергеев И.П.»</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2 400</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2 400</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Макаров С.С.</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777</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777</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21</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КФХ «Фортуна» Чунаков В.И.</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2 217</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2 050</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22</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w:t>
                  </w:r>
                  <w:proofErr w:type="spellStart"/>
                  <w:r w:rsidRPr="00B37C9A">
                    <w:rPr>
                      <w:rFonts w:ascii="Times New Roman" w:hAnsi="Times New Roman"/>
                      <w:color w:val="000000" w:themeColor="text1"/>
                    </w:rPr>
                    <w:t>Маширов</w:t>
                  </w:r>
                  <w:proofErr w:type="spellEnd"/>
                  <w:r w:rsidRPr="00B37C9A">
                    <w:rPr>
                      <w:rFonts w:ascii="Times New Roman" w:hAnsi="Times New Roman"/>
                      <w:color w:val="000000" w:themeColor="text1"/>
                    </w:rPr>
                    <w:t xml:space="preserve"> Н.Г.»</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554</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494</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23</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«Малкин В.В.»</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1 916</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1 838</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24</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w:t>
                  </w:r>
                  <w:proofErr w:type="spellStart"/>
                  <w:r w:rsidRPr="00B37C9A">
                    <w:rPr>
                      <w:rFonts w:ascii="Times New Roman" w:hAnsi="Times New Roman"/>
                      <w:color w:val="000000" w:themeColor="text1"/>
                    </w:rPr>
                    <w:t>Доронкин</w:t>
                  </w:r>
                  <w:proofErr w:type="spellEnd"/>
                  <w:r w:rsidRPr="00B37C9A">
                    <w:rPr>
                      <w:rFonts w:ascii="Times New Roman" w:hAnsi="Times New Roman"/>
                      <w:color w:val="000000" w:themeColor="text1"/>
                    </w:rPr>
                    <w:t xml:space="preserve"> А.В.»</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1 080</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1 050</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25</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АО «</w:t>
                  </w:r>
                  <w:proofErr w:type="spellStart"/>
                  <w:r w:rsidRPr="00B37C9A">
                    <w:rPr>
                      <w:rFonts w:ascii="Times New Roman" w:hAnsi="Times New Roman"/>
                      <w:color w:val="000000" w:themeColor="text1"/>
                    </w:rPr>
                    <w:t>Симоновская</w:t>
                  </w:r>
                  <w:proofErr w:type="spellEnd"/>
                  <w:r w:rsidRPr="00B37C9A">
                    <w:rPr>
                      <w:rFonts w:ascii="Times New Roman" w:hAnsi="Times New Roman"/>
                      <w:color w:val="000000" w:themeColor="text1"/>
                    </w:rPr>
                    <w:t xml:space="preserve"> птицефабрика»</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373</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373</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26</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w:t>
                  </w:r>
                  <w:proofErr w:type="gramStart"/>
                  <w:r w:rsidRPr="00B37C9A">
                    <w:rPr>
                      <w:rFonts w:ascii="Times New Roman" w:hAnsi="Times New Roman"/>
                      <w:color w:val="000000" w:themeColor="text1"/>
                    </w:rPr>
                    <w:t>Александрин</w:t>
                  </w:r>
                  <w:proofErr w:type="gramEnd"/>
                  <w:r w:rsidRPr="00B37C9A">
                    <w:rPr>
                      <w:rFonts w:ascii="Times New Roman" w:hAnsi="Times New Roman"/>
                      <w:color w:val="000000" w:themeColor="text1"/>
                    </w:rPr>
                    <w:t xml:space="preserve"> А.П.»</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1 400</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1 400</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27</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w:t>
                  </w:r>
                  <w:proofErr w:type="spellStart"/>
                  <w:r w:rsidRPr="00B37C9A">
                    <w:rPr>
                      <w:rFonts w:ascii="Times New Roman" w:hAnsi="Times New Roman"/>
                      <w:color w:val="000000" w:themeColor="text1"/>
                    </w:rPr>
                    <w:t>Доронкин</w:t>
                  </w:r>
                  <w:proofErr w:type="spellEnd"/>
                  <w:r w:rsidRPr="00B37C9A">
                    <w:rPr>
                      <w:rFonts w:ascii="Times New Roman" w:hAnsi="Times New Roman"/>
                      <w:color w:val="000000" w:themeColor="text1"/>
                    </w:rPr>
                    <w:t xml:space="preserve"> В.А.»</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Животноводство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1 257</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1 157</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28</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w:t>
                  </w:r>
                  <w:proofErr w:type="spellStart"/>
                  <w:r w:rsidRPr="00B37C9A">
                    <w:rPr>
                      <w:rFonts w:ascii="Times New Roman" w:hAnsi="Times New Roman"/>
                      <w:color w:val="000000" w:themeColor="text1"/>
                    </w:rPr>
                    <w:t>Доронкина</w:t>
                  </w:r>
                  <w:proofErr w:type="spellEnd"/>
                  <w:r w:rsidRPr="00B37C9A">
                    <w:rPr>
                      <w:rFonts w:ascii="Times New Roman" w:hAnsi="Times New Roman"/>
                      <w:color w:val="000000" w:themeColor="text1"/>
                    </w:rPr>
                    <w:t xml:space="preserve"> Н.А.»</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p>
              </w:tc>
            </w:tr>
          </w:tbl>
          <w:p w:rsidR="00FC3CB3" w:rsidRPr="00B37C9A" w:rsidRDefault="00FC3CB3" w:rsidP="00FC3CB3">
            <w:pPr>
              <w:spacing w:after="0" w:line="300" w:lineRule="auto"/>
              <w:ind w:firstLine="709"/>
              <w:jc w:val="both"/>
              <w:rPr>
                <w:rFonts w:ascii="Times New Roman" w:hAnsi="Times New Roman"/>
                <w:color w:val="000000" w:themeColor="text1"/>
                <w:sz w:val="28"/>
                <w:szCs w:val="28"/>
              </w:rPr>
            </w:pP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На территории с. </w:t>
            </w:r>
            <w:proofErr w:type="spellStart"/>
            <w:r w:rsidRPr="00B37C9A">
              <w:rPr>
                <w:rFonts w:ascii="Times New Roman" w:hAnsi="Times New Roman"/>
                <w:color w:val="000000" w:themeColor="text1"/>
                <w:sz w:val="28"/>
                <w:szCs w:val="28"/>
              </w:rPr>
              <w:t>Симоновка</w:t>
            </w:r>
            <w:proofErr w:type="spellEnd"/>
            <w:r w:rsidRPr="00B37C9A">
              <w:rPr>
                <w:rFonts w:ascii="Times New Roman" w:hAnsi="Times New Roman"/>
                <w:color w:val="000000" w:themeColor="text1"/>
                <w:sz w:val="28"/>
                <w:szCs w:val="28"/>
              </w:rPr>
              <w:t xml:space="preserve"> расположена АО «</w:t>
            </w:r>
            <w:proofErr w:type="spellStart"/>
            <w:r w:rsidRPr="00B37C9A">
              <w:rPr>
                <w:rFonts w:ascii="Times New Roman" w:hAnsi="Times New Roman"/>
                <w:color w:val="000000" w:themeColor="text1"/>
                <w:sz w:val="28"/>
                <w:szCs w:val="28"/>
              </w:rPr>
              <w:t>Симоновская</w:t>
            </w:r>
            <w:proofErr w:type="spellEnd"/>
            <w:r w:rsidRPr="00B37C9A">
              <w:rPr>
                <w:rFonts w:ascii="Times New Roman" w:hAnsi="Times New Roman"/>
                <w:color w:val="000000" w:themeColor="text1"/>
                <w:sz w:val="28"/>
                <w:szCs w:val="28"/>
              </w:rPr>
              <w:t xml:space="preserve"> птицефабрика», входящая в состав животноводческого хозяйства Группа компаний «Саратов-Птица». АО «</w:t>
            </w:r>
            <w:proofErr w:type="spellStart"/>
            <w:r w:rsidRPr="00B37C9A">
              <w:rPr>
                <w:rFonts w:ascii="Times New Roman" w:hAnsi="Times New Roman"/>
                <w:color w:val="000000" w:themeColor="text1"/>
                <w:sz w:val="28"/>
                <w:szCs w:val="28"/>
              </w:rPr>
              <w:t>Симоновская</w:t>
            </w:r>
            <w:proofErr w:type="spellEnd"/>
            <w:r w:rsidRPr="00B37C9A">
              <w:rPr>
                <w:rFonts w:ascii="Times New Roman" w:hAnsi="Times New Roman"/>
                <w:color w:val="000000" w:themeColor="text1"/>
                <w:sz w:val="28"/>
                <w:szCs w:val="28"/>
              </w:rPr>
              <w:t xml:space="preserve"> птицефабрика» является птицеводческим предприятием по производству товарного куриного яйца.</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Сельское хозяйство является важнейшим направлением развития территории. </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Основная цель развития аграрного комплекса муниципального образования в перспективе – формирование эффективного аграрного сектора, способного увеличить экономический потенциал поселения и </w:t>
            </w:r>
            <w:r w:rsidRPr="00B37C9A">
              <w:rPr>
                <w:rFonts w:ascii="Times New Roman" w:hAnsi="Times New Roman"/>
                <w:color w:val="000000" w:themeColor="text1"/>
                <w:sz w:val="28"/>
                <w:szCs w:val="28"/>
              </w:rPr>
              <w:lastRenderedPageBreak/>
              <w:t>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Приоритетными задачами являются: </w:t>
            </w:r>
          </w:p>
          <w:p w:rsidR="00FC3CB3" w:rsidRPr="00B37C9A" w:rsidRDefault="00FC3CB3" w:rsidP="00B37C9A">
            <w:pPr>
              <w:pStyle w:val="afe"/>
              <w:numPr>
                <w:ilvl w:val="0"/>
                <w:numId w:val="15"/>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для успешного проведения посевной кампании хозяйствам района необходимо приобретение </w:t>
            </w:r>
            <w:proofErr w:type="spellStart"/>
            <w:r w:rsidRPr="00B37C9A">
              <w:rPr>
                <w:rFonts w:ascii="Times New Roman" w:hAnsi="Times New Roman"/>
                <w:color w:val="000000" w:themeColor="text1"/>
                <w:sz w:val="28"/>
                <w:szCs w:val="28"/>
              </w:rPr>
              <w:t>горючесмазочного</w:t>
            </w:r>
            <w:proofErr w:type="spellEnd"/>
            <w:r w:rsidRPr="00B37C9A">
              <w:rPr>
                <w:rFonts w:ascii="Times New Roman" w:hAnsi="Times New Roman"/>
                <w:color w:val="000000" w:themeColor="text1"/>
                <w:sz w:val="28"/>
                <w:szCs w:val="28"/>
              </w:rPr>
              <w:t xml:space="preserve"> материала, запасных частей, а также средств защиты растений, минеральных удобрений. </w:t>
            </w:r>
          </w:p>
          <w:p w:rsidR="00FC3CB3" w:rsidRPr="00B37C9A" w:rsidRDefault="00FC3CB3" w:rsidP="00B37C9A">
            <w:pPr>
              <w:pStyle w:val="afe"/>
              <w:numPr>
                <w:ilvl w:val="0"/>
                <w:numId w:val="15"/>
              </w:numPr>
              <w:tabs>
                <w:tab w:val="left" w:pos="1134"/>
              </w:tabs>
              <w:spacing w:before="60"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olor w:val="000000" w:themeColor="text1"/>
                <w:sz w:val="28"/>
                <w:szCs w:val="28"/>
              </w:rPr>
              <w:t>в области животноводства  вести работу по сохранению и наращиванию как численности скота всех видов и птицы, так и производственных показателей в животноводстве, по увеличению удельного веса фермерских хозяйств за счет реализации намеченных инвестиционных проектов.</w:t>
            </w:r>
            <w:r w:rsidRPr="00B37C9A">
              <w:rPr>
                <w:color w:val="000000" w:themeColor="text1"/>
                <w:sz w:val="26"/>
                <w:szCs w:val="26"/>
              </w:rPr>
              <w:br w:type="page"/>
            </w:r>
          </w:p>
          <w:p w:rsidR="00FC3CB3" w:rsidRPr="00B37C9A" w:rsidRDefault="00FC3CB3" w:rsidP="00B37C9A">
            <w:pPr>
              <w:pStyle w:val="afe"/>
              <w:pageBreakBefore/>
              <w:numPr>
                <w:ilvl w:val="0"/>
                <w:numId w:val="52"/>
              </w:numPr>
              <w:tabs>
                <w:tab w:val="left" w:pos="1276"/>
              </w:tabs>
              <w:spacing w:after="0" w:line="300" w:lineRule="auto"/>
              <w:ind w:left="0" w:firstLine="709"/>
              <w:outlineLvl w:val="0"/>
              <w:rPr>
                <w:rStyle w:val="aff1"/>
                <w:color w:val="000000" w:themeColor="text1"/>
              </w:rPr>
            </w:pPr>
            <w:bookmarkStart w:id="47" w:name="_Toc138163181"/>
            <w:bookmarkEnd w:id="44"/>
            <w:r w:rsidRPr="00B37C9A">
              <w:rPr>
                <w:rStyle w:val="aff1"/>
                <w:color w:val="000000" w:themeColor="text1"/>
              </w:rPr>
              <w:t>СФЕРА СОЦИАЛЬНОГО И БЫТОВОГО ОБСЛУЖИВАНИЯ</w:t>
            </w:r>
            <w:bookmarkEnd w:id="47"/>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Культурно-бытовое обслуживание населенных пунктов представлено довольно развитой системой учреждений.</w:t>
            </w:r>
          </w:p>
          <w:p w:rsidR="00FC3CB3" w:rsidRPr="00B37C9A" w:rsidRDefault="00FC3CB3" w:rsidP="00FC3CB3">
            <w:pPr>
              <w:pStyle w:val="16"/>
              <w:spacing w:after="0" w:line="300" w:lineRule="auto"/>
              <w:rPr>
                <w:color w:val="000000" w:themeColor="text1"/>
                <w:sz w:val="28"/>
                <w:szCs w:val="28"/>
              </w:rPr>
            </w:pPr>
            <w:r w:rsidRPr="00B37C9A">
              <w:rPr>
                <w:color w:val="000000" w:themeColor="text1"/>
                <w:sz w:val="28"/>
                <w:szCs w:val="28"/>
              </w:rPr>
              <w:t>Характеристика объектов социально-бытового обслуживания, расположенных в пределах планируемой территории.</w:t>
            </w:r>
          </w:p>
          <w:p w:rsidR="00FC3CB3" w:rsidRPr="00B37C9A" w:rsidRDefault="00FC3CB3" w:rsidP="00FC3CB3">
            <w:pPr>
              <w:pStyle w:val="afe"/>
              <w:spacing w:after="0" w:line="240" w:lineRule="auto"/>
              <w:ind w:left="1080" w:firstLine="709"/>
              <w:jc w:val="both"/>
              <w:rPr>
                <w:rFonts w:ascii="Times New Roman" w:hAnsi="Times New Roman" w:cs="Times New Roman"/>
                <w:b/>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48" w:name="_Toc138163182"/>
            <w:r w:rsidRPr="00B37C9A">
              <w:rPr>
                <w:color w:val="000000" w:themeColor="text1"/>
              </w:rPr>
              <w:t>Учреждения образования и воспитания</w:t>
            </w:r>
            <w:bookmarkEnd w:id="48"/>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 территории МО функционирует 1 детское дошкольное учреждение.</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Краткая характеристика дошкольных объектов образования, расположенных в пределах территории, приведена ниже.</w:t>
            </w:r>
          </w:p>
          <w:p w:rsidR="00FC3CB3" w:rsidRPr="00B37C9A" w:rsidRDefault="00FC3CB3" w:rsidP="00FC3CB3">
            <w:pPr>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Таблица 5.1.1 Дошкольные учреждения </w:t>
            </w:r>
            <w:proofErr w:type="spellStart"/>
            <w:r w:rsidRPr="00B37C9A">
              <w:rPr>
                <w:rFonts w:ascii="Times New Roman" w:hAnsi="Times New Roman" w:cs="Times New Roman"/>
                <w:b/>
                <w:color w:val="000000" w:themeColor="text1"/>
                <w:sz w:val="24"/>
                <w:szCs w:val="24"/>
              </w:rPr>
              <w:t>Симоновского</w:t>
            </w:r>
            <w:proofErr w:type="spellEnd"/>
            <w:r w:rsidRPr="00B37C9A">
              <w:rPr>
                <w:rFonts w:ascii="Times New Roman" w:hAnsi="Times New Roman" w:cs="Times New Roman"/>
                <w:b/>
                <w:color w:val="000000" w:themeColor="text1"/>
                <w:sz w:val="24"/>
                <w:szCs w:val="24"/>
              </w:rPr>
              <w:t xml:space="preserve"> МО</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2"/>
              <w:gridCol w:w="1843"/>
              <w:gridCol w:w="709"/>
              <w:gridCol w:w="709"/>
              <w:gridCol w:w="1984"/>
              <w:gridCol w:w="992"/>
              <w:gridCol w:w="851"/>
              <w:gridCol w:w="850"/>
            </w:tblGrid>
            <w:tr w:rsidR="00FC3CB3" w:rsidRPr="00B37C9A" w:rsidTr="00ED28CD">
              <w:trPr>
                <w:cantSplit/>
                <w:trHeight w:val="2528"/>
              </w:trPr>
              <w:tc>
                <w:tcPr>
                  <w:tcW w:w="426"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lastRenderedPageBreak/>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hanging="8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Местоположение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33" w:right="113" w:hanging="8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Проектное количество мест</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hanging="8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Фактическое количество мест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firstLine="64"/>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Балансодержатель</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территории, м</w:t>
                  </w:r>
                  <w:proofErr w:type="gramStart"/>
                  <w:r w:rsidRPr="00B37C9A">
                    <w:rPr>
                      <w:rFonts w:ascii="Times New Roman" w:hAnsi="Times New Roman" w:cs="Times New Roman"/>
                      <w:b/>
                      <w:color w:val="000000" w:themeColor="text1"/>
                      <w:vertAlign w:val="superscript"/>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объекта, м</w:t>
                  </w:r>
                  <w:proofErr w:type="gramStart"/>
                  <w:r w:rsidRPr="00B37C9A">
                    <w:rPr>
                      <w:rFonts w:ascii="Times New Roman" w:hAnsi="Times New Roman" w:cs="Times New Roman"/>
                      <w:b/>
                      <w:color w:val="000000" w:themeColor="text1"/>
                      <w:vertAlign w:val="superscript"/>
                    </w:rPr>
                    <w:t>2</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Год ввода в эксплуатацию</w:t>
                  </w:r>
                </w:p>
              </w:tc>
            </w:tr>
            <w:tr w:rsidR="00FC3CB3" w:rsidRPr="00B37C9A" w:rsidTr="00ED28CD">
              <w:tc>
                <w:tcPr>
                  <w:tcW w:w="426"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bCs/>
                      <w:color w:val="000000" w:themeColor="text1"/>
                      <w:sz w:val="24"/>
                    </w:rPr>
                  </w:pPr>
                  <w:r w:rsidRPr="00B37C9A">
                    <w:rPr>
                      <w:rFonts w:ascii="Times New Roman" w:hAnsi="Times New Roman" w:cs="Times New Roman"/>
                      <w:bCs/>
                      <w:color w:val="000000" w:themeColor="text1"/>
                      <w:sz w:val="24"/>
                    </w:rPr>
                    <w:t>Дошкольное </w:t>
                  </w:r>
                </w:p>
                <w:p w:rsidR="00FC3CB3" w:rsidRPr="00B37C9A" w:rsidRDefault="00FC3CB3" w:rsidP="00AA37D3">
                  <w:pPr>
                    <w:spacing w:after="0" w:line="240" w:lineRule="auto"/>
                    <w:jc w:val="center"/>
                    <w:rPr>
                      <w:rFonts w:ascii="Times New Roman" w:hAnsi="Times New Roman" w:cs="Times New Roman"/>
                      <w:bCs/>
                      <w:color w:val="000000" w:themeColor="text1"/>
                      <w:sz w:val="24"/>
                    </w:rPr>
                  </w:pPr>
                  <w:r w:rsidRPr="00B37C9A">
                    <w:rPr>
                      <w:rFonts w:ascii="Times New Roman" w:hAnsi="Times New Roman" w:cs="Times New Roman"/>
                      <w:bCs/>
                      <w:color w:val="000000" w:themeColor="text1"/>
                      <w:sz w:val="24"/>
                    </w:rPr>
                    <w:t xml:space="preserve">структурное подразделение </w:t>
                  </w:r>
                  <w:proofErr w:type="spellStart"/>
                  <w:proofErr w:type="gramStart"/>
                  <w:r w:rsidRPr="00B37C9A">
                    <w:rPr>
                      <w:rFonts w:ascii="Times New Roman" w:hAnsi="Times New Roman" w:cs="Times New Roman"/>
                      <w:bCs/>
                      <w:color w:val="000000" w:themeColor="text1"/>
                      <w:sz w:val="24"/>
                    </w:rPr>
                    <w:t>Муниципаль-ного</w:t>
                  </w:r>
                  <w:proofErr w:type="spellEnd"/>
                  <w:proofErr w:type="gramEnd"/>
                  <w:r w:rsidRPr="00B37C9A">
                    <w:rPr>
                      <w:rFonts w:ascii="Times New Roman" w:hAnsi="Times New Roman" w:cs="Times New Roman"/>
                      <w:bCs/>
                      <w:color w:val="000000" w:themeColor="text1"/>
                      <w:sz w:val="24"/>
                    </w:rPr>
                    <w:t xml:space="preserve"> бюджетного </w:t>
                  </w:r>
                  <w:proofErr w:type="spellStart"/>
                  <w:r w:rsidRPr="00B37C9A">
                    <w:rPr>
                      <w:rFonts w:ascii="Times New Roman" w:hAnsi="Times New Roman" w:cs="Times New Roman"/>
                      <w:bCs/>
                      <w:color w:val="000000" w:themeColor="text1"/>
                      <w:sz w:val="24"/>
                    </w:rPr>
                    <w:t>общеообразо-вательного</w:t>
                  </w:r>
                  <w:proofErr w:type="spellEnd"/>
                  <w:r w:rsidRPr="00B37C9A">
                    <w:rPr>
                      <w:rFonts w:ascii="Times New Roman" w:hAnsi="Times New Roman" w:cs="Times New Roman"/>
                      <w:bCs/>
                      <w:color w:val="000000" w:themeColor="text1"/>
                      <w:sz w:val="24"/>
                    </w:rPr>
                    <w:t xml:space="preserve"> учреждения  </w:t>
                  </w:r>
                </w:p>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bCs/>
                      <w:color w:val="000000" w:themeColor="text1"/>
                      <w:sz w:val="24"/>
                    </w:rPr>
                    <w:t xml:space="preserve">"Средняя </w:t>
                  </w:r>
                  <w:proofErr w:type="spellStart"/>
                  <w:proofErr w:type="gramStart"/>
                  <w:r w:rsidRPr="00B37C9A">
                    <w:rPr>
                      <w:rFonts w:ascii="Times New Roman" w:hAnsi="Times New Roman" w:cs="Times New Roman"/>
                      <w:bCs/>
                      <w:color w:val="000000" w:themeColor="text1"/>
                      <w:sz w:val="24"/>
                    </w:rPr>
                    <w:t>общеобразова-тельная</w:t>
                  </w:r>
                  <w:proofErr w:type="spellEnd"/>
                  <w:proofErr w:type="gramEnd"/>
                  <w:r w:rsidRPr="00B37C9A">
                    <w:rPr>
                      <w:rFonts w:ascii="Times New Roman" w:hAnsi="Times New Roman" w:cs="Times New Roman"/>
                      <w:bCs/>
                      <w:color w:val="000000" w:themeColor="text1"/>
                      <w:sz w:val="24"/>
                    </w:rPr>
                    <w:t xml:space="preserve"> школа с. </w:t>
                  </w:r>
                  <w:proofErr w:type="spellStart"/>
                  <w:r w:rsidRPr="00B37C9A">
                    <w:rPr>
                      <w:rFonts w:ascii="Times New Roman" w:hAnsi="Times New Roman" w:cs="Times New Roman"/>
                      <w:bCs/>
                      <w:color w:val="000000" w:themeColor="text1"/>
                      <w:sz w:val="24"/>
                    </w:rPr>
                    <w:t>Симоновка</w:t>
                  </w:r>
                  <w:proofErr w:type="spellEnd"/>
                  <w:r w:rsidRPr="00B37C9A">
                    <w:rPr>
                      <w:rFonts w:ascii="Times New Roman" w:hAnsi="Times New Roman" w:cs="Times New Roman"/>
                      <w:bCs/>
                      <w:color w:val="000000" w:themeColor="text1"/>
                      <w:sz w:val="24"/>
                    </w:rPr>
                    <w:t xml:space="preserve"> Калининского района  Саратовской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hanging="80"/>
                    <w:jc w:val="center"/>
                    <w:rPr>
                      <w:rFonts w:ascii="Times New Roman" w:hAnsi="Times New Roman" w:cs="Times New Roman"/>
                      <w:color w:val="000000" w:themeColor="text1"/>
                      <w:sz w:val="24"/>
                    </w:rPr>
                  </w:pPr>
                  <w:r w:rsidRPr="00B37C9A">
                    <w:rPr>
                      <w:rFonts w:ascii="Times New Roman" w:eastAsia="Times New Roman" w:hAnsi="Times New Roman" w:cs="Times New Roman"/>
                      <w:color w:val="000000" w:themeColor="text1"/>
                      <w:sz w:val="24"/>
                    </w:rPr>
                    <w:t xml:space="preserve">Саратовская область, Калининский район, </w:t>
                  </w:r>
                  <w:proofErr w:type="spellStart"/>
                  <w:r w:rsidRPr="00B37C9A">
                    <w:rPr>
                      <w:rFonts w:ascii="Times New Roman" w:eastAsia="Times New Roman" w:hAnsi="Times New Roman" w:cs="Times New Roman"/>
                      <w:color w:val="000000" w:themeColor="text1"/>
                      <w:sz w:val="24"/>
                    </w:rPr>
                    <w:t>с</w:t>
                  </w:r>
                  <w:proofErr w:type="gramStart"/>
                  <w:r w:rsidRPr="00B37C9A">
                    <w:rPr>
                      <w:rFonts w:ascii="Times New Roman" w:eastAsia="Times New Roman" w:hAnsi="Times New Roman" w:cs="Times New Roman"/>
                      <w:color w:val="000000" w:themeColor="text1"/>
                      <w:sz w:val="24"/>
                    </w:rPr>
                    <w:t>.С</w:t>
                  </w:r>
                  <w:proofErr w:type="gramEnd"/>
                  <w:r w:rsidRPr="00B37C9A">
                    <w:rPr>
                      <w:rFonts w:ascii="Times New Roman" w:eastAsia="Times New Roman" w:hAnsi="Times New Roman" w:cs="Times New Roman"/>
                      <w:color w:val="000000" w:themeColor="text1"/>
                      <w:sz w:val="24"/>
                    </w:rPr>
                    <w:t>имоновка</w:t>
                  </w:r>
                  <w:proofErr w:type="spellEnd"/>
                  <w:r w:rsidRPr="00B37C9A">
                    <w:rPr>
                      <w:rFonts w:ascii="Times New Roman" w:eastAsia="Times New Roman" w:hAnsi="Times New Roman" w:cs="Times New Roman"/>
                      <w:color w:val="000000" w:themeColor="text1"/>
                      <w:sz w:val="24"/>
                    </w:rPr>
                    <w:t>, ул.Советская, 33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left="33" w:hanging="80"/>
                    <w:jc w:val="center"/>
                    <w:rPr>
                      <w:rFonts w:ascii="Times New Roman" w:hAnsi="Times New Roman" w:cs="Times New Roman"/>
                      <w:color w:val="000000" w:themeColor="text1"/>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hanging="83"/>
                    <w:jc w:val="center"/>
                    <w:rPr>
                      <w:rFonts w:ascii="Times New Roman" w:hAnsi="Times New Roman" w:cs="Times New Roman"/>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25"/>
                    <w:jc w:val="center"/>
                    <w:rPr>
                      <w:rFonts w:eastAsiaTheme="minorEastAsia"/>
                      <w:color w:val="000000" w:themeColor="text1"/>
                      <w:szCs w:val="22"/>
                    </w:rPr>
                  </w:pPr>
                  <w:r w:rsidRPr="00B37C9A">
                    <w:rPr>
                      <w:color w:val="000000" w:themeColor="text1"/>
                      <w:spacing w:val="-8"/>
                      <w:szCs w:val="22"/>
                      <w:shd w:val="clear" w:color="auto" w:fill="FFFFFF"/>
                    </w:rPr>
                    <w:t xml:space="preserve">Администрация </w:t>
                  </w:r>
                  <w:r w:rsidRPr="00B37C9A">
                    <w:rPr>
                      <w:color w:val="000000" w:themeColor="text1"/>
                      <w:szCs w:val="22"/>
                      <w:shd w:val="clear" w:color="auto" w:fill="FFFFFF"/>
                    </w:rPr>
                    <w:t xml:space="preserve">Калининского </w:t>
                  </w:r>
                  <w:r w:rsidRPr="00B37C9A">
                    <w:rPr>
                      <w:color w:val="000000" w:themeColor="text1"/>
                      <w:spacing w:val="-8"/>
                      <w:szCs w:val="22"/>
                      <w:shd w:val="clear" w:color="auto" w:fill="FFFFFF"/>
                    </w:rPr>
                    <w:t>муниципального</w:t>
                  </w:r>
                  <w:r w:rsidRPr="00B37C9A">
                    <w:rPr>
                      <w:color w:val="000000" w:themeColor="text1"/>
                      <w:szCs w:val="22"/>
                      <w:shd w:val="clear" w:color="auto" w:fill="FFFFFF"/>
                    </w:rPr>
                    <w:t xml:space="preserve"> района Саратовской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Lines/>
                    <w:spacing w:after="0" w:line="240" w:lineRule="auto"/>
                    <w:ind w:firstLine="39"/>
                    <w:jc w:val="center"/>
                    <w:rPr>
                      <w:rFonts w:ascii="Times New Roman" w:hAnsi="Times New Roman" w:cs="Times New Roman"/>
                      <w:color w:val="000000" w:themeColor="text1"/>
                      <w:spacing w:val="-12"/>
                      <w:sz w:val="24"/>
                    </w:rPr>
                  </w:pPr>
                  <w:r w:rsidRPr="00B37C9A">
                    <w:rPr>
                      <w:rFonts w:ascii="Times New Roman" w:hAnsi="Times New Roman" w:cs="Times New Roman"/>
                      <w:color w:val="000000" w:themeColor="text1"/>
                      <w:spacing w:val="-12"/>
                      <w:sz w:val="24"/>
                    </w:rPr>
                    <w:t>2520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firstLine="39"/>
                    <w:jc w:val="center"/>
                    <w:rPr>
                      <w:rFonts w:ascii="Times New Roman" w:hAnsi="Times New Roman" w:cs="Times New Roman"/>
                      <w:color w:val="000000" w:themeColor="text1"/>
                      <w:spacing w:val="-12"/>
                      <w:sz w:val="24"/>
                    </w:rPr>
                  </w:pPr>
                  <w:r w:rsidRPr="00B37C9A">
                    <w:rPr>
                      <w:rFonts w:ascii="Times New Roman" w:hAnsi="Times New Roman" w:cs="Times New Roman"/>
                      <w:color w:val="000000" w:themeColor="text1"/>
                      <w:spacing w:val="-12"/>
                      <w:sz w:val="24"/>
                    </w:rPr>
                    <w:t>571.3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firstLine="39"/>
                    <w:jc w:val="center"/>
                    <w:rPr>
                      <w:rFonts w:ascii="Times New Roman" w:hAnsi="Times New Roman" w:cs="Times New Roman"/>
                      <w:color w:val="000000" w:themeColor="text1"/>
                      <w:spacing w:val="-12"/>
                      <w:sz w:val="24"/>
                    </w:rPr>
                  </w:pPr>
                  <w:r w:rsidRPr="00B37C9A">
                    <w:rPr>
                      <w:rFonts w:ascii="Times New Roman" w:hAnsi="Times New Roman" w:cs="Times New Roman"/>
                      <w:color w:val="000000" w:themeColor="text1"/>
                      <w:spacing w:val="-12"/>
                      <w:sz w:val="24"/>
                    </w:rPr>
                    <w:t>1990</w:t>
                  </w:r>
                </w:p>
              </w:tc>
            </w:tr>
          </w:tbl>
          <w:p w:rsidR="00FC3CB3" w:rsidRPr="00B37C9A" w:rsidRDefault="00FC3CB3" w:rsidP="00FC3CB3">
            <w:pPr>
              <w:spacing w:after="0" w:line="300" w:lineRule="auto"/>
              <w:ind w:firstLine="720"/>
              <w:jc w:val="both"/>
              <w:rPr>
                <w:rFonts w:ascii="Times New Roman" w:hAnsi="Times New Roman"/>
                <w:color w:val="000000" w:themeColor="text1"/>
                <w:sz w:val="28"/>
              </w:rPr>
            </w:pPr>
            <w:r w:rsidRPr="00B37C9A">
              <w:rPr>
                <w:rFonts w:ascii="Times New Roman" w:hAnsi="Times New Roman"/>
                <w:color w:val="000000" w:themeColor="text1"/>
                <w:sz w:val="28"/>
              </w:rPr>
              <w:t>Определяющее влияние на развитие дошкольного образования оказывают демографические тенденции. Сокращение числа дошкольных образовательных учреждений является следствием спада рождаемости и уменьшения численности детей дошкольного возраста.</w:t>
            </w:r>
          </w:p>
          <w:p w:rsidR="00FC3CB3" w:rsidRPr="00B37C9A" w:rsidRDefault="00FC3CB3" w:rsidP="00FC3CB3">
            <w:pPr>
              <w:spacing w:after="0" w:line="300" w:lineRule="auto"/>
              <w:ind w:firstLine="720"/>
              <w:jc w:val="both"/>
              <w:rPr>
                <w:rFonts w:ascii="Times New Roman" w:hAnsi="Times New Roman"/>
                <w:color w:val="000000" w:themeColor="text1"/>
                <w:sz w:val="28"/>
              </w:rPr>
            </w:pPr>
            <w:r w:rsidRPr="00B37C9A">
              <w:rPr>
                <w:rFonts w:ascii="Times New Roman" w:hAnsi="Times New Roman" w:cs="Times New Roman"/>
                <w:color w:val="000000" w:themeColor="text1"/>
                <w:sz w:val="28"/>
                <w:szCs w:val="28"/>
              </w:rPr>
              <w:t>На территории МО функционируют 4 школы, основная характеристика которых приведена в таблице 5.1.2.</w:t>
            </w:r>
          </w:p>
          <w:p w:rsidR="00FC3CB3" w:rsidRPr="00B37C9A" w:rsidRDefault="00FC3CB3" w:rsidP="00FC3CB3">
            <w:pPr>
              <w:keepNext/>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Таблица 5.1.2 Школы </w:t>
            </w:r>
            <w:proofErr w:type="spellStart"/>
            <w:r w:rsidRPr="00B37C9A">
              <w:rPr>
                <w:rFonts w:ascii="Times New Roman" w:hAnsi="Times New Roman" w:cs="Times New Roman"/>
                <w:b/>
                <w:color w:val="000000" w:themeColor="text1"/>
                <w:sz w:val="24"/>
                <w:szCs w:val="24"/>
              </w:rPr>
              <w:t>Симоновского</w:t>
            </w:r>
            <w:proofErr w:type="spellEnd"/>
            <w:r w:rsidRPr="00B37C9A">
              <w:rPr>
                <w:rFonts w:ascii="Times New Roman" w:hAnsi="Times New Roman" w:cs="Times New Roman"/>
                <w:b/>
                <w:color w:val="000000" w:themeColor="text1"/>
                <w:sz w:val="24"/>
                <w:szCs w:val="24"/>
              </w:rPr>
              <w:t xml:space="preserve"> МО</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8"/>
              <w:gridCol w:w="2187"/>
              <w:gridCol w:w="1674"/>
              <w:gridCol w:w="483"/>
              <w:gridCol w:w="1569"/>
              <w:gridCol w:w="362"/>
              <w:gridCol w:w="724"/>
              <w:gridCol w:w="724"/>
              <w:gridCol w:w="726"/>
            </w:tblGrid>
            <w:tr w:rsidR="00FC3CB3" w:rsidRPr="00B37C9A" w:rsidTr="00ED28CD">
              <w:trPr>
                <w:cantSplit/>
                <w:trHeight w:val="2528"/>
              </w:trPr>
              <w:tc>
                <w:tcPr>
                  <w:tcW w:w="192" w:type="pct"/>
                  <w:tcBorders>
                    <w:top w:val="single" w:sz="4" w:space="0" w:color="000000"/>
                    <w:left w:val="single" w:sz="4" w:space="0" w:color="000000"/>
                    <w:bottom w:val="single" w:sz="4" w:space="0" w:color="000000"/>
                    <w:right w:val="single" w:sz="4" w:space="0" w:color="000000"/>
                  </w:tcBorders>
                  <w:textDirection w:val="btLr"/>
                </w:tcPr>
                <w:p w:rsidR="00FC3CB3" w:rsidRPr="00B37C9A" w:rsidRDefault="00FC3CB3" w:rsidP="00AA37D3">
                  <w:pPr>
                    <w:keepLines/>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124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объекта</w:t>
                  </w:r>
                </w:p>
              </w:tc>
              <w:tc>
                <w:tcPr>
                  <w:tcW w:w="95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hanging="8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Местоположение</w:t>
                  </w:r>
                </w:p>
              </w:tc>
              <w:tc>
                <w:tcPr>
                  <w:tcW w:w="27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hanging="8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Фактическое количество мест</w:t>
                  </w:r>
                </w:p>
              </w:tc>
              <w:tc>
                <w:tcPr>
                  <w:tcW w:w="893"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firstLine="64"/>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Балансодержатель</w:t>
                  </w:r>
                </w:p>
              </w:tc>
              <w:tc>
                <w:tcPr>
                  <w:tcW w:w="20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firstLine="56"/>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Здание</w:t>
                  </w:r>
                </w:p>
              </w:tc>
              <w:tc>
                <w:tcPr>
                  <w:tcW w:w="412"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keepLines/>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территории, м</w:t>
                  </w:r>
                  <w:proofErr w:type="gramStart"/>
                  <w:r w:rsidRPr="00B37C9A">
                    <w:rPr>
                      <w:rFonts w:ascii="Times New Roman" w:hAnsi="Times New Roman" w:cs="Times New Roman"/>
                      <w:b/>
                      <w:color w:val="000000" w:themeColor="text1"/>
                      <w:vertAlign w:val="superscript"/>
                    </w:rPr>
                    <w:t>2</w:t>
                  </w:r>
                  <w:proofErr w:type="gramEnd"/>
                </w:p>
              </w:tc>
              <w:tc>
                <w:tcPr>
                  <w:tcW w:w="412"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keepLines/>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Общая площадь, м</w:t>
                  </w:r>
                  <w:proofErr w:type="gramStart"/>
                  <w:r w:rsidRPr="00B37C9A">
                    <w:rPr>
                      <w:rFonts w:ascii="Times New Roman" w:hAnsi="Times New Roman" w:cs="Times New Roman"/>
                      <w:b/>
                      <w:color w:val="000000" w:themeColor="text1"/>
                      <w:vertAlign w:val="superscript"/>
                    </w:rPr>
                    <w:t>2</w:t>
                  </w:r>
                  <w:proofErr w:type="gramEnd"/>
                </w:p>
              </w:tc>
              <w:tc>
                <w:tcPr>
                  <w:tcW w:w="413"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Год ввода в эксплуатацию</w:t>
                  </w:r>
                </w:p>
              </w:tc>
            </w:tr>
            <w:tr w:rsidR="00FC3CB3" w:rsidRPr="00B37C9A" w:rsidTr="00ED28CD">
              <w:trPr>
                <w:cantSplit/>
                <w:trHeight w:val="1134"/>
              </w:trPr>
              <w:tc>
                <w:tcPr>
                  <w:tcW w:w="1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1</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ind w:firstLine="0"/>
                    <w:jc w:val="center"/>
                    <w:rPr>
                      <w:rFonts w:eastAsiaTheme="minorEastAsia"/>
                      <w:color w:val="000000" w:themeColor="text1"/>
                      <w:sz w:val="22"/>
                      <w:szCs w:val="22"/>
                    </w:rPr>
                  </w:pPr>
                  <w:r w:rsidRPr="00B37C9A">
                    <w:rPr>
                      <w:rFonts w:eastAsiaTheme="minorEastAsia"/>
                      <w:color w:val="000000" w:themeColor="text1"/>
                      <w:sz w:val="22"/>
                      <w:szCs w:val="22"/>
                    </w:rPr>
                    <w:t xml:space="preserve">Муниципальное бюджетное общеобразовательное учреждение «Средняя общеобразовательная школа </w:t>
                  </w:r>
                  <w:proofErr w:type="gramStart"/>
                  <w:r w:rsidRPr="00B37C9A">
                    <w:rPr>
                      <w:rFonts w:eastAsiaTheme="minorEastAsia"/>
                      <w:color w:val="000000" w:themeColor="text1"/>
                      <w:sz w:val="22"/>
                      <w:szCs w:val="22"/>
                    </w:rPr>
                    <w:t>с</w:t>
                  </w:r>
                  <w:proofErr w:type="gramEnd"/>
                  <w:r w:rsidRPr="00B37C9A">
                    <w:rPr>
                      <w:rFonts w:eastAsiaTheme="minorEastAsia"/>
                      <w:color w:val="000000" w:themeColor="text1"/>
                      <w:sz w:val="22"/>
                      <w:szCs w:val="22"/>
                    </w:rPr>
                    <w:t xml:space="preserve">. </w:t>
                  </w:r>
                  <w:proofErr w:type="gramStart"/>
                  <w:r w:rsidRPr="00B37C9A">
                    <w:rPr>
                      <w:rFonts w:eastAsiaTheme="minorEastAsia"/>
                      <w:color w:val="000000" w:themeColor="text1"/>
                      <w:sz w:val="22"/>
                      <w:szCs w:val="22"/>
                    </w:rPr>
                    <w:t>Новая</w:t>
                  </w:r>
                  <w:proofErr w:type="gramEnd"/>
                  <w:r w:rsidRPr="00B37C9A">
                    <w:rPr>
                      <w:rFonts w:eastAsiaTheme="minorEastAsia"/>
                      <w:color w:val="000000" w:themeColor="text1"/>
                      <w:sz w:val="22"/>
                      <w:szCs w:val="22"/>
                    </w:rPr>
                    <w:t xml:space="preserve"> Ивановка Калининского района Саратовской области»</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hanging="80"/>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Новая Ивановка, ул. Советская, д. 1А</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color w:val="000000" w:themeColor="text1"/>
                      <w:sz w:val="22"/>
                      <w:szCs w:val="22"/>
                    </w:rPr>
                  </w:pPr>
                  <w:r w:rsidRPr="00B37C9A">
                    <w:rPr>
                      <w:color w:val="000000" w:themeColor="text1"/>
                      <w:sz w:val="22"/>
                      <w:szCs w:val="22"/>
                    </w:rPr>
                    <w:t>53</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25"/>
                    <w:jc w:val="center"/>
                    <w:rPr>
                      <w:rFonts w:eastAsiaTheme="minorEastAsia"/>
                      <w:color w:val="000000" w:themeColor="text1"/>
                      <w:sz w:val="22"/>
                      <w:szCs w:val="22"/>
                    </w:rPr>
                  </w:pPr>
                  <w:r w:rsidRPr="00B37C9A">
                    <w:rPr>
                      <w:color w:val="000000" w:themeColor="text1"/>
                      <w:spacing w:val="-8"/>
                      <w:sz w:val="22"/>
                      <w:szCs w:val="22"/>
                      <w:shd w:val="clear" w:color="auto" w:fill="FFFFFF"/>
                    </w:rPr>
                    <w:t xml:space="preserve">Администрация </w:t>
                  </w:r>
                  <w:r w:rsidRPr="00B37C9A">
                    <w:rPr>
                      <w:color w:val="000000" w:themeColor="text1"/>
                      <w:sz w:val="22"/>
                      <w:szCs w:val="22"/>
                      <w:shd w:val="clear" w:color="auto" w:fill="FFFFFF"/>
                    </w:rPr>
                    <w:t xml:space="preserve">Калининского </w:t>
                  </w:r>
                  <w:r w:rsidRPr="00B37C9A">
                    <w:rPr>
                      <w:color w:val="000000" w:themeColor="text1"/>
                      <w:spacing w:val="-8"/>
                      <w:sz w:val="22"/>
                      <w:szCs w:val="22"/>
                      <w:shd w:val="clear" w:color="auto" w:fill="FFFFFF"/>
                    </w:rPr>
                    <w:t>муниципального</w:t>
                  </w:r>
                  <w:r w:rsidRPr="00B37C9A">
                    <w:rPr>
                      <w:color w:val="000000" w:themeColor="text1"/>
                      <w:sz w:val="22"/>
                      <w:szCs w:val="22"/>
                      <w:shd w:val="clear" w:color="auto" w:fill="FFFFFF"/>
                    </w:rPr>
                    <w:t xml:space="preserve"> района Саратовской области</w:t>
                  </w:r>
                </w:p>
              </w:tc>
              <w:tc>
                <w:tcPr>
                  <w:tcW w:w="20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right="113" w:firstLine="56"/>
                    <w:jc w:val="center"/>
                    <w:rPr>
                      <w:rFonts w:ascii="Times New Roman" w:hAnsi="Times New Roman" w:cs="Times New Roman"/>
                      <w:color w:val="000000" w:themeColor="text1"/>
                    </w:rPr>
                  </w:pPr>
                  <w:r w:rsidRPr="00B37C9A">
                    <w:rPr>
                      <w:rFonts w:ascii="Times New Roman" w:hAnsi="Times New Roman" w:cs="Times New Roman"/>
                      <w:color w:val="000000" w:themeColor="text1"/>
                    </w:rPr>
                    <w:t>типовое</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Lines/>
                    <w:spacing w:after="0" w:line="240" w:lineRule="auto"/>
                    <w:ind w:firstLine="39"/>
                    <w:jc w:val="center"/>
                    <w:rPr>
                      <w:rFonts w:ascii="Times New Roman" w:hAnsi="Times New Roman" w:cs="Times New Roman"/>
                      <w:color w:val="000000" w:themeColor="text1"/>
                      <w:spacing w:val="-12"/>
                    </w:rPr>
                  </w:pPr>
                  <w:r w:rsidRPr="00B37C9A">
                    <w:rPr>
                      <w:rFonts w:ascii="Times New Roman" w:hAnsi="Times New Roman" w:cs="Times New Roman"/>
                      <w:color w:val="000000" w:themeColor="text1"/>
                      <w:spacing w:val="-12"/>
                    </w:rPr>
                    <w:t>12718</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Lines/>
                    <w:spacing w:after="0" w:line="240" w:lineRule="auto"/>
                    <w:ind w:firstLine="39"/>
                    <w:jc w:val="center"/>
                    <w:rPr>
                      <w:rFonts w:ascii="Times New Roman" w:hAnsi="Times New Roman" w:cs="Times New Roman"/>
                      <w:color w:val="000000" w:themeColor="text1"/>
                      <w:spacing w:val="-12"/>
                    </w:rPr>
                  </w:pPr>
                  <w:r w:rsidRPr="00B37C9A">
                    <w:rPr>
                      <w:rFonts w:ascii="Times New Roman" w:hAnsi="Times New Roman" w:cs="Times New Roman"/>
                      <w:color w:val="000000" w:themeColor="text1"/>
                      <w:spacing w:val="-12"/>
                    </w:rPr>
                    <w:t>1847.8</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firstLine="25"/>
                    <w:jc w:val="center"/>
                    <w:rPr>
                      <w:rFonts w:ascii="Times New Roman" w:hAnsi="Times New Roman" w:cs="Times New Roman"/>
                      <w:color w:val="000000" w:themeColor="text1"/>
                      <w:spacing w:val="-8"/>
                    </w:rPr>
                  </w:pPr>
                  <w:r w:rsidRPr="00B37C9A">
                    <w:rPr>
                      <w:rFonts w:ascii="Times New Roman" w:hAnsi="Times New Roman" w:cs="Times New Roman"/>
                      <w:color w:val="000000" w:themeColor="text1"/>
                      <w:spacing w:val="-8"/>
                    </w:rPr>
                    <w:t>1985</w:t>
                  </w:r>
                </w:p>
              </w:tc>
            </w:tr>
            <w:tr w:rsidR="00FC3CB3" w:rsidRPr="00B37C9A" w:rsidTr="00ED28CD">
              <w:trPr>
                <w:cantSplit/>
                <w:trHeight w:val="1134"/>
              </w:trPr>
              <w:tc>
                <w:tcPr>
                  <w:tcW w:w="1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lastRenderedPageBreak/>
                    <w:t>2</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rFonts w:eastAsiaTheme="minorEastAsia"/>
                      <w:color w:val="000000" w:themeColor="text1"/>
                      <w:sz w:val="22"/>
                      <w:szCs w:val="22"/>
                    </w:rPr>
                  </w:pPr>
                  <w:proofErr w:type="gramStart"/>
                  <w:r w:rsidRPr="00B37C9A">
                    <w:rPr>
                      <w:rFonts w:eastAsiaTheme="minorEastAsia"/>
                      <w:color w:val="000000" w:themeColor="text1"/>
                      <w:sz w:val="22"/>
                      <w:szCs w:val="22"/>
                    </w:rPr>
                    <w:t>Муниципальное бюджетное общеобразовательное учреждение "Основная общеобразовательная школа с. Первомайское Калининского района Саратовской области "</w:t>
                  </w:r>
                  <w:proofErr w:type="gramEnd"/>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hanging="80"/>
                    <w:jc w:val="center"/>
                    <w:rPr>
                      <w:rFonts w:ascii="Times New Roman" w:hAnsi="Times New Roman" w:cs="Times New Roman"/>
                      <w:color w:val="000000" w:themeColor="text1"/>
                    </w:rPr>
                  </w:pPr>
                  <w:r w:rsidRPr="00B37C9A">
                    <w:rPr>
                      <w:rFonts w:ascii="Times New Roman" w:eastAsia="Times New Roman" w:hAnsi="Times New Roman" w:cs="Times New Roman"/>
                      <w:color w:val="000000" w:themeColor="text1"/>
                    </w:rPr>
                    <w:t>с. Первомайское, ул. Школьная, д. 9</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color w:val="000000" w:themeColor="text1"/>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25"/>
                    <w:jc w:val="center"/>
                    <w:rPr>
                      <w:rFonts w:eastAsiaTheme="minorEastAsia"/>
                      <w:color w:val="000000" w:themeColor="text1"/>
                      <w:sz w:val="22"/>
                      <w:szCs w:val="22"/>
                    </w:rPr>
                  </w:pPr>
                  <w:r w:rsidRPr="00B37C9A">
                    <w:rPr>
                      <w:color w:val="000000" w:themeColor="text1"/>
                      <w:spacing w:val="-8"/>
                      <w:sz w:val="22"/>
                      <w:szCs w:val="22"/>
                      <w:shd w:val="clear" w:color="auto" w:fill="FFFFFF"/>
                    </w:rPr>
                    <w:t>Администрация</w:t>
                  </w:r>
                  <w:r w:rsidRPr="00B37C9A">
                    <w:rPr>
                      <w:color w:val="000000" w:themeColor="text1"/>
                      <w:sz w:val="22"/>
                      <w:szCs w:val="22"/>
                      <w:shd w:val="clear" w:color="auto" w:fill="FFFFFF"/>
                    </w:rPr>
                    <w:t xml:space="preserve"> Калининского </w:t>
                  </w:r>
                  <w:r w:rsidRPr="00B37C9A">
                    <w:rPr>
                      <w:color w:val="000000" w:themeColor="text1"/>
                      <w:spacing w:val="-8"/>
                      <w:sz w:val="22"/>
                      <w:szCs w:val="22"/>
                      <w:shd w:val="clear" w:color="auto" w:fill="FFFFFF"/>
                    </w:rPr>
                    <w:t>муниципального</w:t>
                  </w:r>
                  <w:r w:rsidRPr="00B37C9A">
                    <w:rPr>
                      <w:color w:val="000000" w:themeColor="text1"/>
                      <w:sz w:val="22"/>
                      <w:szCs w:val="22"/>
                      <w:shd w:val="clear" w:color="auto" w:fill="FFFFFF"/>
                    </w:rPr>
                    <w:t xml:space="preserve"> района Саратовской области</w:t>
                  </w:r>
                </w:p>
              </w:tc>
              <w:tc>
                <w:tcPr>
                  <w:tcW w:w="20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right="113" w:firstLine="56"/>
                    <w:jc w:val="center"/>
                    <w:rPr>
                      <w:rFonts w:ascii="Times New Roman" w:hAnsi="Times New Roman" w:cs="Times New Roman"/>
                      <w:color w:val="000000" w:themeColor="text1"/>
                    </w:rPr>
                  </w:pPr>
                  <w:r w:rsidRPr="00B37C9A">
                    <w:rPr>
                      <w:rFonts w:ascii="Times New Roman" w:eastAsia="Times New Roman" w:hAnsi="Times New Roman" w:cs="Times New Roman"/>
                      <w:color w:val="000000" w:themeColor="text1"/>
                      <w:shd w:val="clear" w:color="auto" w:fill="FFFFFF"/>
                    </w:rPr>
                    <w:t>типовое</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7951</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465.3</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1926</w:t>
                  </w:r>
                </w:p>
              </w:tc>
            </w:tr>
            <w:tr w:rsidR="00FC3CB3" w:rsidRPr="00B37C9A" w:rsidTr="00ED28CD">
              <w:trPr>
                <w:cantSplit/>
                <w:trHeight w:val="1134"/>
              </w:trPr>
              <w:tc>
                <w:tcPr>
                  <w:tcW w:w="1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rFonts w:eastAsiaTheme="minorEastAsia"/>
                      <w:color w:val="000000" w:themeColor="text1"/>
                      <w:sz w:val="22"/>
                      <w:szCs w:val="22"/>
                    </w:rPr>
                  </w:pPr>
                  <w:r w:rsidRPr="00B37C9A">
                    <w:rPr>
                      <w:rFonts w:eastAsiaTheme="minorEastAsia"/>
                      <w:color w:val="000000" w:themeColor="text1"/>
                      <w:sz w:val="22"/>
                      <w:szCs w:val="22"/>
                    </w:rPr>
                    <w:t xml:space="preserve">Муниципальное бюджетное общеобразовательное учреждение «Средняя общеобразовательная школа с. </w:t>
                  </w:r>
                  <w:proofErr w:type="spellStart"/>
                  <w:r w:rsidRPr="00B37C9A">
                    <w:rPr>
                      <w:rFonts w:eastAsiaTheme="minorEastAsia"/>
                      <w:color w:val="000000" w:themeColor="text1"/>
                      <w:sz w:val="22"/>
                      <w:szCs w:val="22"/>
                    </w:rPr>
                    <w:t>Симоновка</w:t>
                  </w:r>
                  <w:proofErr w:type="spellEnd"/>
                  <w:r w:rsidRPr="00B37C9A">
                    <w:rPr>
                      <w:rFonts w:eastAsiaTheme="minorEastAsia"/>
                      <w:color w:val="000000" w:themeColor="text1"/>
                      <w:sz w:val="22"/>
                      <w:szCs w:val="22"/>
                    </w:rPr>
                    <w:t xml:space="preserve"> Калининского района Саратовской области»</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hanging="80"/>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 xml:space="preserve">с. </w:t>
                  </w:r>
                  <w:proofErr w:type="spellStart"/>
                  <w:r w:rsidRPr="00B37C9A">
                    <w:rPr>
                      <w:rFonts w:ascii="Times New Roman" w:eastAsia="Times New Roman" w:hAnsi="Times New Roman" w:cs="Times New Roman"/>
                      <w:color w:val="000000" w:themeColor="text1"/>
                    </w:rPr>
                    <w:t>Симоновка</w:t>
                  </w:r>
                  <w:proofErr w:type="spellEnd"/>
                  <w:r w:rsidRPr="00B37C9A">
                    <w:rPr>
                      <w:rFonts w:ascii="Times New Roman" w:eastAsia="Times New Roman" w:hAnsi="Times New Roman" w:cs="Times New Roman"/>
                      <w:color w:val="000000" w:themeColor="text1"/>
                    </w:rPr>
                    <w:t>, ул. Советская, д. 22</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color w:val="000000" w:themeColor="text1"/>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25"/>
                    <w:jc w:val="center"/>
                    <w:rPr>
                      <w:rFonts w:eastAsiaTheme="minorEastAsia"/>
                      <w:color w:val="000000" w:themeColor="text1"/>
                      <w:sz w:val="22"/>
                      <w:szCs w:val="22"/>
                    </w:rPr>
                  </w:pPr>
                  <w:r w:rsidRPr="00B37C9A">
                    <w:rPr>
                      <w:color w:val="000000" w:themeColor="text1"/>
                      <w:spacing w:val="-8"/>
                      <w:sz w:val="22"/>
                      <w:szCs w:val="22"/>
                      <w:shd w:val="clear" w:color="auto" w:fill="FFFFFF"/>
                    </w:rPr>
                    <w:t>Администрация</w:t>
                  </w:r>
                  <w:r w:rsidRPr="00B37C9A">
                    <w:rPr>
                      <w:color w:val="000000" w:themeColor="text1"/>
                      <w:sz w:val="22"/>
                      <w:szCs w:val="22"/>
                      <w:shd w:val="clear" w:color="auto" w:fill="FFFFFF"/>
                    </w:rPr>
                    <w:t xml:space="preserve"> Калининского </w:t>
                  </w:r>
                  <w:r w:rsidRPr="00B37C9A">
                    <w:rPr>
                      <w:color w:val="000000" w:themeColor="text1"/>
                      <w:spacing w:val="-8"/>
                      <w:sz w:val="22"/>
                      <w:szCs w:val="22"/>
                      <w:shd w:val="clear" w:color="auto" w:fill="FFFFFF"/>
                    </w:rPr>
                    <w:t>муниципального</w:t>
                  </w:r>
                  <w:r w:rsidRPr="00B37C9A">
                    <w:rPr>
                      <w:color w:val="000000" w:themeColor="text1"/>
                      <w:sz w:val="22"/>
                      <w:szCs w:val="22"/>
                      <w:shd w:val="clear" w:color="auto" w:fill="FFFFFF"/>
                    </w:rPr>
                    <w:t xml:space="preserve"> района Саратовской области</w:t>
                  </w:r>
                </w:p>
              </w:tc>
              <w:tc>
                <w:tcPr>
                  <w:tcW w:w="20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right="113" w:firstLine="56"/>
                    <w:jc w:val="center"/>
                    <w:rPr>
                      <w:rFonts w:ascii="Times New Roman" w:hAnsi="Times New Roman" w:cs="Times New Roman"/>
                      <w:color w:val="000000" w:themeColor="text1"/>
                    </w:rPr>
                  </w:pPr>
                  <w:r w:rsidRPr="00B37C9A">
                    <w:rPr>
                      <w:rFonts w:ascii="Times New Roman" w:eastAsia="Times New Roman" w:hAnsi="Times New Roman" w:cs="Times New Roman"/>
                      <w:color w:val="000000" w:themeColor="text1"/>
                      <w:shd w:val="clear" w:color="auto" w:fill="FFFFFF"/>
                    </w:rPr>
                    <w:t>типовое</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7266</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1895</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1980</w:t>
                  </w:r>
                </w:p>
              </w:tc>
            </w:tr>
            <w:tr w:rsidR="00FC3CB3" w:rsidRPr="00B37C9A" w:rsidTr="00ED28CD">
              <w:trPr>
                <w:cantSplit/>
                <w:trHeight w:val="1134"/>
              </w:trPr>
              <w:tc>
                <w:tcPr>
                  <w:tcW w:w="1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4</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rFonts w:eastAsiaTheme="minorEastAsia"/>
                      <w:color w:val="000000" w:themeColor="text1"/>
                      <w:sz w:val="22"/>
                      <w:szCs w:val="22"/>
                    </w:rPr>
                  </w:pPr>
                  <w:proofErr w:type="gramStart"/>
                  <w:r w:rsidRPr="00B37C9A">
                    <w:rPr>
                      <w:rFonts w:eastAsiaTheme="minorEastAsia"/>
                      <w:color w:val="000000" w:themeColor="text1"/>
                      <w:sz w:val="22"/>
                      <w:szCs w:val="22"/>
                    </w:rPr>
                    <w:t>Муниципальное бюджетное общеобразовательное учреждение «Средняя общеобразовательная школа с. Монастырское Калининского района Саратовской области» (реорганизовано путем присоединения к МБОУ "СОШ с. </w:t>
                  </w:r>
                  <w:proofErr w:type="spellStart"/>
                  <w:r w:rsidRPr="00B37C9A">
                    <w:rPr>
                      <w:rFonts w:eastAsiaTheme="minorEastAsia"/>
                      <w:color w:val="000000" w:themeColor="text1"/>
                      <w:sz w:val="22"/>
                      <w:szCs w:val="22"/>
                    </w:rPr>
                    <w:t>Симоновка</w:t>
                  </w:r>
                  <w:proofErr w:type="spellEnd"/>
                  <w:r w:rsidRPr="00B37C9A">
                    <w:rPr>
                      <w:rFonts w:eastAsiaTheme="minorEastAsia"/>
                      <w:color w:val="000000" w:themeColor="text1"/>
                      <w:sz w:val="22"/>
                      <w:szCs w:val="22"/>
                    </w:rPr>
                    <w:t>"</w:t>
                  </w:r>
                  <w:proofErr w:type="gramEnd"/>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hanging="80"/>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 Монастырское, ул. Школьная, д. 2</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color w:val="000000" w:themeColor="text1"/>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25"/>
                    <w:jc w:val="center"/>
                    <w:rPr>
                      <w:rFonts w:eastAsiaTheme="minorEastAsia"/>
                      <w:color w:val="000000" w:themeColor="text1"/>
                      <w:sz w:val="22"/>
                      <w:szCs w:val="22"/>
                    </w:rPr>
                  </w:pPr>
                  <w:r w:rsidRPr="00B37C9A">
                    <w:rPr>
                      <w:color w:val="000000" w:themeColor="text1"/>
                      <w:spacing w:val="-8"/>
                      <w:sz w:val="22"/>
                      <w:szCs w:val="22"/>
                      <w:shd w:val="clear" w:color="auto" w:fill="FFFFFF"/>
                    </w:rPr>
                    <w:t>Администрация</w:t>
                  </w:r>
                  <w:r w:rsidRPr="00B37C9A">
                    <w:rPr>
                      <w:color w:val="000000" w:themeColor="text1"/>
                      <w:sz w:val="22"/>
                      <w:szCs w:val="22"/>
                      <w:shd w:val="clear" w:color="auto" w:fill="FFFFFF"/>
                    </w:rPr>
                    <w:t xml:space="preserve"> Калининского </w:t>
                  </w:r>
                  <w:r w:rsidRPr="00B37C9A">
                    <w:rPr>
                      <w:color w:val="000000" w:themeColor="text1"/>
                      <w:spacing w:val="-8"/>
                      <w:sz w:val="22"/>
                      <w:szCs w:val="22"/>
                      <w:shd w:val="clear" w:color="auto" w:fill="FFFFFF"/>
                    </w:rPr>
                    <w:t>муниципального</w:t>
                  </w:r>
                  <w:r w:rsidRPr="00B37C9A">
                    <w:rPr>
                      <w:color w:val="000000" w:themeColor="text1"/>
                      <w:sz w:val="22"/>
                      <w:szCs w:val="22"/>
                      <w:shd w:val="clear" w:color="auto" w:fill="FFFFFF"/>
                    </w:rPr>
                    <w:t xml:space="preserve"> района Саратовской области</w:t>
                  </w:r>
                </w:p>
              </w:tc>
              <w:tc>
                <w:tcPr>
                  <w:tcW w:w="20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right="113" w:firstLine="56"/>
                    <w:jc w:val="center"/>
                    <w:rPr>
                      <w:rFonts w:ascii="Times New Roman" w:hAnsi="Times New Roman" w:cs="Times New Roman"/>
                      <w:color w:val="000000" w:themeColor="text1"/>
                    </w:rPr>
                  </w:pPr>
                  <w:r w:rsidRPr="00B37C9A">
                    <w:rPr>
                      <w:rFonts w:ascii="Times New Roman" w:eastAsia="Times New Roman" w:hAnsi="Times New Roman" w:cs="Times New Roman"/>
                      <w:color w:val="000000" w:themeColor="text1"/>
                      <w:shd w:val="clear" w:color="auto" w:fill="FFFFFF"/>
                    </w:rPr>
                    <w:t>типовое</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10136</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1421.9</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1981</w:t>
                  </w:r>
                </w:p>
              </w:tc>
            </w:tr>
          </w:tbl>
          <w:p w:rsidR="00FC3CB3" w:rsidRPr="00B37C9A" w:rsidRDefault="00FC3CB3" w:rsidP="00FC3CB3">
            <w:pPr>
              <w:tabs>
                <w:tab w:val="left" w:pos="709"/>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w:t>
            </w:r>
            <w:r w:rsidRPr="00B37C9A">
              <w:rPr>
                <w:rFonts w:ascii="Times New Roman" w:hAnsi="Times New Roman" w:cs="Times New Roman"/>
                <w:color w:val="000000" w:themeColor="text1"/>
                <w:sz w:val="28"/>
                <w:szCs w:val="28"/>
                <w:shd w:val="clear" w:color="auto" w:fill="FFFFFF"/>
              </w:rPr>
              <w:t xml:space="preserve">Следует отметить, что в муниципальном образовании сохраняется </w:t>
            </w:r>
            <w:proofErr w:type="spellStart"/>
            <w:r w:rsidRPr="00B37C9A">
              <w:rPr>
                <w:rFonts w:ascii="Times New Roman" w:hAnsi="Times New Roman" w:cs="Times New Roman"/>
                <w:color w:val="000000" w:themeColor="text1"/>
                <w:sz w:val="28"/>
                <w:szCs w:val="28"/>
                <w:shd w:val="clear" w:color="auto" w:fill="FFFFFF"/>
              </w:rPr>
              <w:t>малокомплектность</w:t>
            </w:r>
            <w:proofErr w:type="spellEnd"/>
            <w:r w:rsidRPr="00B37C9A">
              <w:rPr>
                <w:rFonts w:ascii="Times New Roman" w:hAnsi="Times New Roman" w:cs="Times New Roman"/>
                <w:color w:val="000000" w:themeColor="text1"/>
                <w:sz w:val="28"/>
                <w:szCs w:val="28"/>
                <w:shd w:val="clear" w:color="auto" w:fill="FFFFFF"/>
              </w:rPr>
              <w:t xml:space="preserve"> школ.</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shd w:val="clear" w:color="auto" w:fill="FFFFFF"/>
              </w:rPr>
            </w:pPr>
            <w:r w:rsidRPr="00B37C9A">
              <w:rPr>
                <w:rFonts w:ascii="Times New Roman" w:hAnsi="Times New Roman" w:cs="Times New Roman"/>
                <w:color w:val="000000" w:themeColor="text1"/>
                <w:sz w:val="28"/>
                <w:szCs w:val="28"/>
                <w:shd w:val="clear" w:color="auto" w:fill="FFFFFF"/>
              </w:rPr>
              <w:t>Обучение осуществляется по общеобразовательным программам, соответствующих структуре Федеральных примерных программ основного общего и среднего (полного) общего образования, ориентированных на федеральный компонент Государственного стандарта основного общего и среднего (полного) общего образования.</w:t>
            </w:r>
            <w:r w:rsidRPr="00B37C9A">
              <w:rPr>
                <w:rFonts w:ascii="Times New Roman" w:hAnsi="Times New Roman" w:cs="Times New Roman"/>
                <w:color w:val="000000" w:themeColor="text1"/>
                <w:sz w:val="28"/>
                <w:szCs w:val="28"/>
                <w:shd w:val="clear" w:color="auto" w:fill="FFFFFF"/>
              </w:rPr>
              <w:br/>
              <w:t>       </w:t>
            </w:r>
            <w:r w:rsidRPr="00B37C9A">
              <w:rPr>
                <w:rFonts w:ascii="Times New Roman" w:hAnsi="Times New Roman" w:cs="Times New Roman"/>
                <w:color w:val="000000" w:themeColor="text1"/>
                <w:sz w:val="28"/>
                <w:szCs w:val="28"/>
                <w:shd w:val="clear" w:color="auto" w:fill="FFFFFF"/>
              </w:rPr>
              <w:tab/>
              <w:t>     </w:t>
            </w:r>
            <w:r w:rsidRPr="00B37C9A">
              <w:rPr>
                <w:rFonts w:ascii="Times New Roman" w:hAnsi="Times New Roman" w:cs="Times New Roman"/>
                <w:color w:val="000000" w:themeColor="text1"/>
                <w:sz w:val="28"/>
                <w:szCs w:val="28"/>
                <w:shd w:val="clear" w:color="auto" w:fill="FFFFFF"/>
              </w:rPr>
              <w:tab/>
            </w:r>
            <w:r w:rsidRPr="00B37C9A">
              <w:rPr>
                <w:rFonts w:ascii="Verdana" w:hAnsi="Verdana"/>
                <w:color w:val="000000" w:themeColor="text1"/>
                <w:shd w:val="clear" w:color="auto" w:fill="FFFFFF"/>
              </w:rPr>
              <w:t xml:space="preserve">     </w:t>
            </w: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49" w:name="_Toc138163183"/>
            <w:proofErr w:type="spellStart"/>
            <w:r w:rsidRPr="00B37C9A">
              <w:rPr>
                <w:color w:val="000000" w:themeColor="text1"/>
              </w:rPr>
              <w:t>Культурно-досуговые</w:t>
            </w:r>
            <w:proofErr w:type="spellEnd"/>
            <w:r w:rsidRPr="00B37C9A">
              <w:rPr>
                <w:color w:val="000000" w:themeColor="text1"/>
              </w:rPr>
              <w:t xml:space="preserve"> учреждения</w:t>
            </w:r>
            <w:bookmarkEnd w:id="49"/>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shd w:val="clear" w:color="auto" w:fill="F6F9FE"/>
              </w:rPr>
            </w:pPr>
            <w:r w:rsidRPr="00B37C9A">
              <w:rPr>
                <w:rFonts w:ascii="Times New Roman" w:eastAsia="Times New Roman" w:hAnsi="Times New Roman" w:cs="Times New Roman"/>
                <w:color w:val="000000" w:themeColor="text1"/>
                <w:sz w:val="28"/>
                <w:szCs w:val="28"/>
              </w:rPr>
              <w:t xml:space="preserve">Развитие </w:t>
            </w:r>
            <w:proofErr w:type="spellStart"/>
            <w:r w:rsidRPr="00B37C9A">
              <w:rPr>
                <w:rFonts w:ascii="Times New Roman" w:eastAsia="Times New Roman" w:hAnsi="Times New Roman" w:cs="Times New Roman"/>
                <w:color w:val="000000" w:themeColor="text1"/>
                <w:sz w:val="28"/>
                <w:szCs w:val="28"/>
              </w:rPr>
              <w:t>культурно-досуговой</w:t>
            </w:r>
            <w:proofErr w:type="spellEnd"/>
            <w:r w:rsidRPr="00B37C9A">
              <w:rPr>
                <w:rFonts w:ascii="Times New Roman" w:eastAsia="Times New Roman" w:hAnsi="Times New Roman" w:cs="Times New Roman"/>
                <w:color w:val="000000" w:themeColor="text1"/>
                <w:sz w:val="28"/>
                <w:szCs w:val="28"/>
              </w:rPr>
              <w:t xml:space="preserve"> деятельности муниципального образования одна из основных целей работы учреждений культуры.</w:t>
            </w:r>
          </w:p>
          <w:p w:rsidR="00FC3CB3" w:rsidRPr="00B37C9A" w:rsidRDefault="00FC3CB3" w:rsidP="00FC3CB3">
            <w:pPr>
              <w:pStyle w:val="ab"/>
              <w:spacing w:after="0" w:line="300" w:lineRule="auto"/>
              <w:ind w:firstLine="709"/>
              <w:jc w:val="both"/>
              <w:rPr>
                <w:color w:val="000000" w:themeColor="text1"/>
              </w:rPr>
            </w:pPr>
            <w:r w:rsidRPr="00B37C9A">
              <w:rPr>
                <w:color w:val="000000" w:themeColor="text1"/>
              </w:rPr>
              <w:t xml:space="preserve">Благодаря работе  культурно - </w:t>
            </w:r>
            <w:proofErr w:type="spellStart"/>
            <w:r w:rsidRPr="00B37C9A">
              <w:rPr>
                <w:color w:val="000000" w:themeColor="text1"/>
              </w:rPr>
              <w:t>досуговых</w:t>
            </w:r>
            <w:proofErr w:type="spellEnd"/>
            <w:r w:rsidRPr="00B37C9A">
              <w:rPr>
                <w:color w:val="000000" w:themeColor="text1"/>
              </w:rPr>
              <w:t xml:space="preserve"> учреждений </w:t>
            </w:r>
            <w:r w:rsidRPr="00B37C9A">
              <w:rPr>
                <w:color w:val="000000" w:themeColor="text1"/>
              </w:rPr>
              <w:lastRenderedPageBreak/>
              <w:t>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FC3CB3" w:rsidRPr="00B37C9A" w:rsidRDefault="00FC3CB3" w:rsidP="00FC3CB3">
            <w:pPr>
              <w:pStyle w:val="aff4"/>
              <w:tabs>
                <w:tab w:val="left" w:pos="1701"/>
              </w:tabs>
              <w:spacing w:after="0" w:line="300" w:lineRule="auto"/>
              <w:rPr>
                <w:b w:val="0"/>
                <w:bCs/>
                <w:color w:val="000000" w:themeColor="text1"/>
                <w:kern w:val="1"/>
              </w:rPr>
            </w:pPr>
            <w:r w:rsidRPr="00B37C9A">
              <w:rPr>
                <w:b w:val="0"/>
                <w:bCs/>
                <w:color w:val="000000" w:themeColor="text1"/>
              </w:rPr>
              <w:t xml:space="preserve">В муниципальном образовании </w:t>
            </w:r>
            <w:r w:rsidRPr="00B37C9A">
              <w:rPr>
                <w:b w:val="0"/>
                <w:color w:val="000000" w:themeColor="text1"/>
              </w:rPr>
              <w:t xml:space="preserve">функционируют учреждения культуры, </w:t>
            </w:r>
            <w:r w:rsidRPr="00B37C9A">
              <w:rPr>
                <w:rStyle w:val="511"/>
                <w:color w:val="000000" w:themeColor="text1"/>
              </w:rPr>
              <w:t xml:space="preserve">основные характеристики которых приведены в таблице 5.2.1. </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Таблица 5.2.1 Учреждения культуры </w:t>
            </w:r>
            <w:proofErr w:type="spellStart"/>
            <w:r w:rsidRPr="00B37C9A">
              <w:rPr>
                <w:rFonts w:ascii="Times New Roman" w:hAnsi="Times New Roman" w:cs="Times New Roman"/>
                <w:b/>
                <w:color w:val="000000" w:themeColor="text1"/>
                <w:sz w:val="24"/>
                <w:szCs w:val="24"/>
              </w:rPr>
              <w:t>Симоновского</w:t>
            </w:r>
            <w:proofErr w:type="spellEnd"/>
            <w:r w:rsidRPr="00B37C9A">
              <w:rPr>
                <w:rFonts w:ascii="Times New Roman" w:hAnsi="Times New Roman" w:cs="Times New Roman"/>
                <w:b/>
                <w:color w:val="000000" w:themeColor="text1"/>
                <w:sz w:val="24"/>
                <w:szCs w:val="24"/>
              </w:rPr>
              <w:t xml:space="preserve"> МО</w:t>
            </w:r>
          </w:p>
          <w:tbl>
            <w:tblPr>
              <w:tblpPr w:leftFromText="180" w:rightFromText="180" w:vertAnchor="text" w:tblpY="1"/>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gridCol w:w="1673"/>
              <w:gridCol w:w="2835"/>
              <w:gridCol w:w="3118"/>
              <w:gridCol w:w="709"/>
              <w:gridCol w:w="1417"/>
            </w:tblGrid>
            <w:tr w:rsidR="00FC3CB3" w:rsidRPr="00B37C9A" w:rsidTr="00ED28CD">
              <w:trPr>
                <w:cantSplit/>
                <w:trHeight w:val="2284"/>
                <w:tblHeader/>
              </w:trPr>
              <w:tc>
                <w:tcPr>
                  <w:tcW w:w="454"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113"/>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1673"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firstLine="94"/>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Наименование объекта</w:t>
                  </w:r>
                </w:p>
              </w:tc>
              <w:tc>
                <w:tcPr>
                  <w:tcW w:w="2835"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44"/>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Местоположение</w:t>
                  </w:r>
                </w:p>
              </w:tc>
              <w:tc>
                <w:tcPr>
                  <w:tcW w:w="3118"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73"/>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Балансодержатель</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77"/>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Год постройки</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77"/>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земельного участка/площадь объекта, м</w:t>
                  </w:r>
                  <w:proofErr w:type="gramStart"/>
                  <w:r w:rsidRPr="00B37C9A">
                    <w:rPr>
                      <w:rFonts w:ascii="Times New Roman" w:hAnsi="Times New Roman" w:cs="Times New Roman"/>
                      <w:b/>
                      <w:color w:val="000000" w:themeColor="text1"/>
                      <w:vertAlign w:val="superscript"/>
                    </w:rPr>
                    <w:t>2</w:t>
                  </w:r>
                  <w:proofErr w:type="gramEnd"/>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1</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Сельский дом культуры</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w:t>
                  </w:r>
                  <w:proofErr w:type="gramStart"/>
                  <w:r w:rsidRPr="00B37C9A">
                    <w:rPr>
                      <w:rFonts w:ascii="Times New Roman" w:hAnsi="Times New Roman" w:cs="Times New Roman"/>
                      <w:color w:val="000000" w:themeColor="text1"/>
                    </w:rPr>
                    <w:t>Новая</w:t>
                  </w:r>
                  <w:proofErr w:type="gramEnd"/>
                  <w:r w:rsidRPr="00B37C9A">
                    <w:rPr>
                      <w:rFonts w:ascii="Times New Roman" w:hAnsi="Times New Roman" w:cs="Times New Roman"/>
                      <w:color w:val="000000" w:themeColor="text1"/>
                    </w:rPr>
                    <w:t xml:space="preserve"> Ивановка, ул. Мичурина, д. 53</w:t>
                  </w:r>
                </w:p>
              </w:tc>
              <w:tc>
                <w:tcPr>
                  <w:tcW w:w="3118"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3"/>
                    <w:jc w:val="center"/>
                    <w:rPr>
                      <w:rFonts w:ascii="Times New Roman" w:eastAsia="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1966</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7286/556.2</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highlight w:val="yellow"/>
                    </w:rPr>
                  </w:pPr>
                  <w:r w:rsidRPr="00B37C9A">
                    <w:rPr>
                      <w:color w:val="000000" w:themeColor="text1"/>
                      <w:sz w:val="22"/>
                      <w:szCs w:val="22"/>
                    </w:rPr>
                    <w:t>Сельский  дом культуры</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п. Дубравный, ул. Школьная, д. 7</w:t>
                  </w:r>
                </w:p>
              </w:tc>
              <w:tc>
                <w:tcPr>
                  <w:tcW w:w="3118"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3"/>
                    <w:jc w:val="center"/>
                    <w:rPr>
                      <w:rFonts w:ascii="Times New Roman" w:eastAsia="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1961</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hAnsi="Times New Roman" w:cs="Times New Roman"/>
                      <w:color w:val="000000" w:themeColor="text1"/>
                    </w:rPr>
                    <w:t>1500/244.7</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rPr>
                  </w:pPr>
                  <w:r w:rsidRPr="00B37C9A">
                    <w:rPr>
                      <w:color w:val="000000" w:themeColor="text1"/>
                      <w:sz w:val="22"/>
                      <w:szCs w:val="22"/>
                    </w:rPr>
                    <w:t>Сельский дом культуры</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jc w:val="center"/>
                    <w:rPr>
                      <w:rFonts w:ascii="Times New Roman" w:hAnsi="Times New Roman" w:cs="Times New Roman"/>
                      <w:color w:val="000000" w:themeColor="text1"/>
                    </w:rPr>
                  </w:pPr>
                  <w:r w:rsidRPr="00B37C9A">
                    <w:rPr>
                      <w:rFonts w:ascii="Times New Roman" w:hAnsi="Times New Roman" w:cs="Times New Roman"/>
                      <w:color w:val="000000" w:themeColor="text1"/>
                    </w:rPr>
                    <w:t>с. Первомайское, ул. Октябрьская, д. 1Б</w:t>
                  </w:r>
                </w:p>
              </w:tc>
              <w:tc>
                <w:tcPr>
                  <w:tcW w:w="3118"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3"/>
                    <w:jc w:val="center"/>
                    <w:rPr>
                      <w:rFonts w:ascii="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1966</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2000/429.3</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4</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rPr>
                  </w:pPr>
                  <w:r w:rsidRPr="00B37C9A">
                    <w:rPr>
                      <w:color w:val="000000" w:themeColor="text1"/>
                      <w:sz w:val="22"/>
                      <w:szCs w:val="22"/>
                    </w:rPr>
                    <w:t>Сельский клуб</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 Салтыково, ул. </w:t>
                  </w:r>
                  <w:proofErr w:type="gramStart"/>
                  <w:r w:rsidRPr="00B37C9A">
                    <w:rPr>
                      <w:rFonts w:ascii="Times New Roman" w:eastAsia="Times New Roman" w:hAnsi="Times New Roman" w:cs="Times New Roman"/>
                      <w:color w:val="000000" w:themeColor="text1"/>
                    </w:rPr>
                    <w:t>Центральная</w:t>
                  </w:r>
                  <w:proofErr w:type="gramEnd"/>
                  <w:r w:rsidRPr="00B37C9A">
                    <w:rPr>
                      <w:rFonts w:ascii="Times New Roman" w:eastAsia="Times New Roman" w:hAnsi="Times New Roman" w:cs="Times New Roman"/>
                      <w:color w:val="000000" w:themeColor="text1"/>
                    </w:rPr>
                    <w:t>, д. 39</w:t>
                  </w:r>
                </w:p>
              </w:tc>
              <w:tc>
                <w:tcPr>
                  <w:tcW w:w="3118"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3"/>
                    <w:jc w:val="center"/>
                    <w:rPr>
                      <w:rFonts w:ascii="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1957</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847/287.2</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5</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rPr>
                  </w:pPr>
                  <w:r w:rsidRPr="00B37C9A">
                    <w:rPr>
                      <w:color w:val="000000" w:themeColor="text1"/>
                      <w:sz w:val="22"/>
                      <w:szCs w:val="22"/>
                    </w:rPr>
                    <w:t>Сельский дом культуры</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 xml:space="preserve">с. </w:t>
                  </w:r>
                  <w:proofErr w:type="spellStart"/>
                  <w:r w:rsidRPr="00B37C9A">
                    <w:rPr>
                      <w:rFonts w:ascii="Times New Roman" w:eastAsia="Times New Roman" w:hAnsi="Times New Roman" w:cs="Times New Roman"/>
                      <w:color w:val="000000" w:themeColor="text1"/>
                    </w:rPr>
                    <w:t>Симоновка</w:t>
                  </w:r>
                  <w:proofErr w:type="spellEnd"/>
                  <w:r w:rsidRPr="00B37C9A">
                    <w:rPr>
                      <w:rFonts w:ascii="Times New Roman" w:eastAsia="Times New Roman" w:hAnsi="Times New Roman" w:cs="Times New Roman"/>
                      <w:color w:val="000000" w:themeColor="text1"/>
                    </w:rPr>
                    <w:t>, ул. Советская, д. 14</w:t>
                  </w:r>
                </w:p>
              </w:tc>
              <w:tc>
                <w:tcPr>
                  <w:tcW w:w="3118"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3"/>
                    <w:jc w:val="center"/>
                    <w:rPr>
                      <w:rFonts w:ascii="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1956</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1873/401</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6</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rPr>
                  </w:pPr>
                  <w:r w:rsidRPr="00B37C9A">
                    <w:rPr>
                      <w:color w:val="000000" w:themeColor="text1"/>
                      <w:sz w:val="22"/>
                      <w:szCs w:val="22"/>
                    </w:rPr>
                    <w:t>Сельский клуб</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 xml:space="preserve">д. </w:t>
                  </w:r>
                  <w:proofErr w:type="spellStart"/>
                  <w:r w:rsidRPr="00B37C9A">
                    <w:rPr>
                      <w:rFonts w:ascii="Times New Roman" w:eastAsia="Times New Roman" w:hAnsi="Times New Roman" w:cs="Times New Roman"/>
                      <w:color w:val="000000" w:themeColor="text1"/>
                    </w:rPr>
                    <w:t>Кологреевка</w:t>
                  </w:r>
                  <w:proofErr w:type="spellEnd"/>
                  <w:r w:rsidRPr="00B37C9A">
                    <w:rPr>
                      <w:rFonts w:ascii="Times New Roman" w:eastAsia="Times New Roman" w:hAnsi="Times New Roman" w:cs="Times New Roman"/>
                      <w:color w:val="000000" w:themeColor="text1"/>
                    </w:rPr>
                    <w:t>, ул. Центральная, д. 49А</w:t>
                  </w:r>
                </w:p>
              </w:tc>
              <w:tc>
                <w:tcPr>
                  <w:tcW w:w="3118" w:type="dxa"/>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jc w:val="center"/>
                    <w:rPr>
                      <w:rFonts w:ascii="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1964</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218/73.3</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7</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rPr>
                  </w:pPr>
                  <w:r w:rsidRPr="00B37C9A">
                    <w:rPr>
                      <w:color w:val="000000" w:themeColor="text1"/>
                      <w:sz w:val="22"/>
                      <w:szCs w:val="22"/>
                    </w:rPr>
                    <w:t>Сельский дом культуры</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 Монастырское, ул. Кооперативная, д. 1</w:t>
                  </w:r>
                </w:p>
              </w:tc>
              <w:tc>
                <w:tcPr>
                  <w:tcW w:w="3118" w:type="dxa"/>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jc w:val="center"/>
                    <w:rPr>
                      <w:rFonts w:ascii="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1959</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-/268.5</w:t>
                  </w:r>
                </w:p>
              </w:tc>
            </w:tr>
          </w:tbl>
          <w:p w:rsidR="00FC3CB3" w:rsidRPr="00B37C9A" w:rsidRDefault="00FC3CB3" w:rsidP="00FC3CB3">
            <w:pPr>
              <w:tabs>
                <w:tab w:val="left" w:pos="1155"/>
              </w:tabs>
              <w:spacing w:after="0" w:line="240" w:lineRule="auto"/>
              <w:rPr>
                <w:color w:val="000000" w:themeColor="text1"/>
              </w:rPr>
            </w:pPr>
          </w:p>
          <w:p w:rsidR="00FC3CB3" w:rsidRPr="00B37C9A" w:rsidRDefault="00FC3CB3" w:rsidP="00FC3CB3">
            <w:pPr>
              <w:widowControl w:val="0"/>
              <w:tabs>
                <w:tab w:val="left" w:pos="1155"/>
              </w:tabs>
              <w:spacing w:after="0" w:line="240" w:lineRule="auto"/>
              <w:ind w:firstLine="709"/>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 xml:space="preserve">Таблица 5.2.2 Библиотеки </w:t>
            </w:r>
            <w:proofErr w:type="spellStart"/>
            <w:r w:rsidRPr="00B37C9A">
              <w:rPr>
                <w:rFonts w:ascii="Times New Roman" w:hAnsi="Times New Roman" w:cs="Times New Roman"/>
                <w:b/>
                <w:color w:val="000000" w:themeColor="text1"/>
                <w:sz w:val="24"/>
              </w:rPr>
              <w:t>Симоновского</w:t>
            </w:r>
            <w:proofErr w:type="spellEnd"/>
            <w:r w:rsidRPr="00B37C9A">
              <w:rPr>
                <w:rFonts w:ascii="Times New Roman" w:hAnsi="Times New Roman" w:cs="Times New Roman"/>
                <w:b/>
                <w:color w:val="000000" w:themeColor="text1"/>
                <w:sz w:val="24"/>
              </w:rPr>
              <w:t xml:space="preserve"> муниципального образования</w:t>
            </w: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
              <w:gridCol w:w="1787"/>
              <w:gridCol w:w="2294"/>
              <w:gridCol w:w="726"/>
              <w:gridCol w:w="846"/>
              <w:gridCol w:w="844"/>
              <w:gridCol w:w="844"/>
              <w:gridCol w:w="989"/>
            </w:tblGrid>
            <w:tr w:rsidR="00FC3CB3" w:rsidRPr="00B37C9A" w:rsidTr="00ED28CD">
              <w:trPr>
                <w:cantSplit/>
                <w:trHeight w:val="2507"/>
                <w:jc w:val="center"/>
              </w:trPr>
              <w:tc>
                <w:tcPr>
                  <w:tcW w:w="235"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113"/>
                    <w:jc w:val="center"/>
                    <w:rPr>
                      <w:rFonts w:ascii="Times New Roman" w:eastAsia="Times New Roman" w:hAnsi="Times New Roman" w:cs="Times New Roman"/>
                      <w:b/>
                      <w:color w:val="000000" w:themeColor="text1"/>
                      <w:spacing w:val="-10"/>
                      <w:szCs w:val="28"/>
                    </w:rPr>
                  </w:pPr>
                  <w:r w:rsidRPr="00B37C9A">
                    <w:rPr>
                      <w:rFonts w:ascii="Times New Roman" w:hAnsi="Times New Roman" w:cs="Times New Roman"/>
                      <w:b/>
                      <w:color w:val="000000" w:themeColor="text1"/>
                      <w:spacing w:val="-10"/>
                      <w:szCs w:val="28"/>
                    </w:rPr>
                    <w:lastRenderedPageBreak/>
                    <w:t xml:space="preserve">№ </w:t>
                  </w:r>
                  <w:proofErr w:type="spellStart"/>
                  <w:proofErr w:type="gramStart"/>
                  <w:r w:rsidRPr="00B37C9A">
                    <w:rPr>
                      <w:rFonts w:ascii="Times New Roman" w:hAnsi="Times New Roman" w:cs="Times New Roman"/>
                      <w:b/>
                      <w:color w:val="000000" w:themeColor="text1"/>
                      <w:spacing w:val="-10"/>
                      <w:szCs w:val="28"/>
                    </w:rPr>
                    <w:t>п</w:t>
                  </w:r>
                  <w:proofErr w:type="spellEnd"/>
                  <w:proofErr w:type="gramEnd"/>
                  <w:r w:rsidRPr="00B37C9A">
                    <w:rPr>
                      <w:rFonts w:ascii="Times New Roman" w:hAnsi="Times New Roman" w:cs="Times New Roman"/>
                      <w:b/>
                      <w:color w:val="000000" w:themeColor="text1"/>
                      <w:spacing w:val="-10"/>
                      <w:szCs w:val="28"/>
                    </w:rPr>
                    <w:t>/</w:t>
                  </w:r>
                  <w:proofErr w:type="spellStart"/>
                  <w:r w:rsidRPr="00B37C9A">
                    <w:rPr>
                      <w:rFonts w:ascii="Times New Roman" w:hAnsi="Times New Roman" w:cs="Times New Roman"/>
                      <w:b/>
                      <w:color w:val="000000" w:themeColor="text1"/>
                      <w:spacing w:val="-10"/>
                      <w:szCs w:val="28"/>
                    </w:rPr>
                    <w:t>п</w:t>
                  </w:r>
                  <w:proofErr w:type="spellEnd"/>
                </w:p>
              </w:tc>
              <w:tc>
                <w:tcPr>
                  <w:tcW w:w="1022"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firstLine="94"/>
                    <w:jc w:val="center"/>
                    <w:rPr>
                      <w:rFonts w:ascii="Times New Roman" w:eastAsia="Times New Roman" w:hAnsi="Times New Roman" w:cs="Times New Roman"/>
                      <w:b/>
                      <w:color w:val="000000" w:themeColor="text1"/>
                      <w:spacing w:val="-10"/>
                      <w:szCs w:val="28"/>
                    </w:rPr>
                  </w:pPr>
                  <w:r w:rsidRPr="00B37C9A">
                    <w:rPr>
                      <w:rFonts w:ascii="Times New Roman" w:hAnsi="Times New Roman" w:cs="Times New Roman"/>
                      <w:b/>
                      <w:color w:val="000000" w:themeColor="text1"/>
                      <w:spacing w:val="-10"/>
                      <w:szCs w:val="28"/>
                    </w:rPr>
                    <w:t>Наименование объекта</w:t>
                  </w:r>
                </w:p>
              </w:tc>
              <w:tc>
                <w:tcPr>
                  <w:tcW w:w="1312"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44"/>
                    <w:jc w:val="center"/>
                    <w:rPr>
                      <w:rFonts w:ascii="Times New Roman" w:eastAsia="Times New Roman" w:hAnsi="Times New Roman" w:cs="Times New Roman"/>
                      <w:b/>
                      <w:color w:val="000000" w:themeColor="text1"/>
                      <w:spacing w:val="-10"/>
                      <w:szCs w:val="28"/>
                    </w:rPr>
                  </w:pPr>
                  <w:r w:rsidRPr="00B37C9A">
                    <w:rPr>
                      <w:rFonts w:ascii="Times New Roman" w:hAnsi="Times New Roman" w:cs="Times New Roman"/>
                      <w:b/>
                      <w:color w:val="000000" w:themeColor="text1"/>
                      <w:spacing w:val="-10"/>
                      <w:szCs w:val="28"/>
                    </w:rPr>
                    <w:t>Местоположение</w:t>
                  </w:r>
                </w:p>
              </w:tc>
              <w:tc>
                <w:tcPr>
                  <w:tcW w:w="415"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55"/>
                    <w:jc w:val="center"/>
                    <w:rPr>
                      <w:rFonts w:ascii="Times New Roman" w:eastAsia="Times New Roman" w:hAnsi="Times New Roman" w:cs="Times New Roman"/>
                      <w:b/>
                      <w:color w:val="000000" w:themeColor="text1"/>
                      <w:spacing w:val="-10"/>
                      <w:szCs w:val="28"/>
                    </w:rPr>
                  </w:pPr>
                  <w:r w:rsidRPr="00B37C9A">
                    <w:rPr>
                      <w:rFonts w:ascii="Times New Roman" w:hAnsi="Times New Roman" w:cs="Times New Roman"/>
                      <w:b/>
                      <w:color w:val="000000" w:themeColor="text1"/>
                      <w:spacing w:val="-10"/>
                      <w:szCs w:val="28"/>
                    </w:rPr>
                    <w:t>Количество посещений</w:t>
                  </w:r>
                </w:p>
              </w:tc>
              <w:tc>
                <w:tcPr>
                  <w:tcW w:w="484"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rPr>
                      <w:rFonts w:ascii="Times New Roman" w:eastAsia="Times New Roman" w:hAnsi="Times New Roman" w:cs="Times New Roman"/>
                      <w:b/>
                      <w:color w:val="000000" w:themeColor="text1"/>
                      <w:spacing w:val="-10"/>
                      <w:szCs w:val="28"/>
                    </w:rPr>
                  </w:pPr>
                  <w:r w:rsidRPr="00B37C9A">
                    <w:rPr>
                      <w:rFonts w:ascii="Times New Roman" w:hAnsi="Times New Roman" w:cs="Times New Roman"/>
                      <w:b/>
                      <w:color w:val="000000" w:themeColor="text1"/>
                      <w:spacing w:val="-10"/>
                      <w:szCs w:val="28"/>
                    </w:rPr>
                    <w:t>Книжный фонд, экземпляров</w:t>
                  </w:r>
                </w:p>
              </w:tc>
              <w:tc>
                <w:tcPr>
                  <w:tcW w:w="483"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73"/>
                    <w:jc w:val="center"/>
                    <w:rPr>
                      <w:rFonts w:ascii="Times New Roman" w:eastAsia="Times New Roman" w:hAnsi="Times New Roman" w:cs="Times New Roman"/>
                      <w:b/>
                      <w:color w:val="000000" w:themeColor="text1"/>
                      <w:spacing w:val="-10"/>
                      <w:szCs w:val="28"/>
                    </w:rPr>
                  </w:pPr>
                  <w:r w:rsidRPr="00B37C9A">
                    <w:rPr>
                      <w:rFonts w:ascii="Times New Roman" w:eastAsia="Times New Roman" w:hAnsi="Times New Roman" w:cs="Times New Roman"/>
                      <w:b/>
                      <w:color w:val="000000" w:themeColor="text1"/>
                      <w:spacing w:val="-10"/>
                      <w:szCs w:val="28"/>
                    </w:rPr>
                    <w:t>Охват населения библиотечным обслуживанием, %</w:t>
                  </w:r>
                </w:p>
              </w:tc>
              <w:tc>
                <w:tcPr>
                  <w:tcW w:w="483"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77"/>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Год постройки</w:t>
                  </w:r>
                </w:p>
              </w:tc>
              <w:tc>
                <w:tcPr>
                  <w:tcW w:w="566" w:type="pct"/>
                  <w:tcBorders>
                    <w:top w:val="single" w:sz="4" w:space="0" w:color="000000"/>
                    <w:left w:val="single" w:sz="4" w:space="0" w:color="000000"/>
                    <w:bottom w:val="single" w:sz="4" w:space="0" w:color="000000"/>
                    <w:right w:val="single" w:sz="4" w:space="0" w:color="000000"/>
                  </w:tcBorders>
                  <w:textDirection w:val="btLr"/>
                </w:tcPr>
                <w:p w:rsidR="00FC3CB3" w:rsidRPr="00B37C9A" w:rsidRDefault="00FC3CB3" w:rsidP="00AA37D3">
                  <w:pPr>
                    <w:widowControl w:val="0"/>
                    <w:spacing w:after="0" w:line="240" w:lineRule="auto"/>
                    <w:ind w:left="113" w:right="113" w:hanging="77"/>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земельного участка/площадь объекта, м</w:t>
                  </w:r>
                  <w:proofErr w:type="gramStart"/>
                  <w:r w:rsidRPr="00B37C9A">
                    <w:rPr>
                      <w:rFonts w:ascii="Times New Roman" w:hAnsi="Times New Roman" w:cs="Times New Roman"/>
                      <w:b/>
                      <w:color w:val="000000" w:themeColor="text1"/>
                      <w:vertAlign w:val="superscript"/>
                    </w:rPr>
                    <w:t>2</w:t>
                  </w:r>
                  <w:proofErr w:type="gramEnd"/>
                </w:p>
              </w:tc>
            </w:tr>
            <w:tr w:rsidR="00FC3CB3" w:rsidRPr="00B37C9A" w:rsidTr="00ED28CD">
              <w:trPr>
                <w:cantSplit/>
                <w:trHeight w:val="994"/>
                <w:jc w:val="center"/>
              </w:trPr>
              <w:tc>
                <w:tcPr>
                  <w:tcW w:w="23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51"/>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102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Дубравновская</w:t>
                  </w:r>
                  <w:proofErr w:type="spellEnd"/>
                  <w:r w:rsidRPr="00B37C9A">
                    <w:rPr>
                      <w:rFonts w:ascii="Times New Roman" w:hAnsi="Times New Roman" w:cs="Times New Roman"/>
                      <w:color w:val="000000" w:themeColor="text1"/>
                      <w:sz w:val="24"/>
                      <w:szCs w:val="24"/>
                    </w:rPr>
                    <w:t xml:space="preserve"> сельская библиотека №8 Калининского района</w:t>
                  </w:r>
                </w:p>
              </w:tc>
              <w:tc>
                <w:tcPr>
                  <w:tcW w:w="13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44"/>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п. Дубравный, ул. Школьная, д. 7</w:t>
                  </w:r>
                </w:p>
              </w:tc>
              <w:tc>
                <w:tcPr>
                  <w:tcW w:w="41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5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822</w:t>
                  </w:r>
                </w:p>
              </w:tc>
              <w:tc>
                <w:tcPr>
                  <w:tcW w:w="48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66"/>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3862</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3"/>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4.2</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1961</w:t>
                  </w:r>
                </w:p>
              </w:tc>
              <w:tc>
                <w:tcPr>
                  <w:tcW w:w="566"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1500/48</w:t>
                  </w:r>
                </w:p>
              </w:tc>
            </w:tr>
            <w:tr w:rsidR="00FC3CB3" w:rsidRPr="00B37C9A" w:rsidTr="00ED28CD">
              <w:trPr>
                <w:cantSplit/>
                <w:trHeight w:val="994"/>
                <w:jc w:val="center"/>
              </w:trPr>
              <w:tc>
                <w:tcPr>
                  <w:tcW w:w="23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51"/>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102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Монастырская сельская библиотека № 17 Калининского района</w:t>
                  </w:r>
                </w:p>
              </w:tc>
              <w:tc>
                <w:tcPr>
                  <w:tcW w:w="13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44"/>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rPr>
                    <w:t>с. Монастырское, ул. Школьная, д. 2</w:t>
                  </w:r>
                </w:p>
              </w:tc>
              <w:tc>
                <w:tcPr>
                  <w:tcW w:w="41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5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5197</w:t>
                  </w:r>
                </w:p>
              </w:tc>
              <w:tc>
                <w:tcPr>
                  <w:tcW w:w="48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66"/>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6913</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3"/>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15.4</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1981</w:t>
                  </w:r>
                </w:p>
              </w:tc>
              <w:tc>
                <w:tcPr>
                  <w:tcW w:w="566"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10136/33</w:t>
                  </w:r>
                </w:p>
              </w:tc>
            </w:tr>
            <w:tr w:rsidR="00FC3CB3" w:rsidRPr="00B37C9A" w:rsidTr="00ED28CD">
              <w:trPr>
                <w:cantSplit/>
                <w:trHeight w:val="994"/>
                <w:jc w:val="center"/>
              </w:trPr>
              <w:tc>
                <w:tcPr>
                  <w:tcW w:w="23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51"/>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102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Новоивановская</w:t>
                  </w:r>
                  <w:proofErr w:type="spellEnd"/>
                  <w:r w:rsidRPr="00B37C9A">
                    <w:rPr>
                      <w:rFonts w:ascii="Times New Roman" w:hAnsi="Times New Roman" w:cs="Times New Roman"/>
                      <w:color w:val="000000" w:themeColor="text1"/>
                      <w:sz w:val="24"/>
                      <w:szCs w:val="24"/>
                    </w:rPr>
                    <w:t xml:space="preserve"> сельская библиотека № 19 Калининского района</w:t>
                  </w:r>
                </w:p>
              </w:tc>
              <w:tc>
                <w:tcPr>
                  <w:tcW w:w="13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44"/>
                    <w:jc w:val="center"/>
                    <w:rPr>
                      <w:rFonts w:ascii="Times New Roman" w:eastAsia="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rPr>
                    <w:t>с</w:t>
                  </w:r>
                  <w:proofErr w:type="gramEnd"/>
                  <w:r w:rsidRPr="00B37C9A">
                    <w:rPr>
                      <w:rFonts w:ascii="Times New Roman" w:hAnsi="Times New Roman" w:cs="Times New Roman"/>
                      <w:color w:val="000000" w:themeColor="text1"/>
                      <w:sz w:val="24"/>
                    </w:rPr>
                    <w:t xml:space="preserve">. </w:t>
                  </w:r>
                  <w:proofErr w:type="gramStart"/>
                  <w:r w:rsidRPr="00B37C9A">
                    <w:rPr>
                      <w:rFonts w:ascii="Times New Roman" w:hAnsi="Times New Roman" w:cs="Times New Roman"/>
                      <w:color w:val="000000" w:themeColor="text1"/>
                      <w:sz w:val="24"/>
                    </w:rPr>
                    <w:t>Новая</w:t>
                  </w:r>
                  <w:proofErr w:type="gramEnd"/>
                  <w:r w:rsidRPr="00B37C9A">
                    <w:rPr>
                      <w:rFonts w:ascii="Times New Roman" w:hAnsi="Times New Roman" w:cs="Times New Roman"/>
                      <w:color w:val="000000" w:themeColor="text1"/>
                      <w:sz w:val="24"/>
                    </w:rPr>
                    <w:t xml:space="preserve"> Ивановка, ул. Мичурина, д. 53</w:t>
                  </w:r>
                </w:p>
              </w:tc>
              <w:tc>
                <w:tcPr>
                  <w:tcW w:w="41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5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6419</w:t>
                  </w:r>
                </w:p>
              </w:tc>
              <w:tc>
                <w:tcPr>
                  <w:tcW w:w="48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66"/>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7951</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3"/>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17.4</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1966</w:t>
                  </w:r>
                </w:p>
              </w:tc>
              <w:tc>
                <w:tcPr>
                  <w:tcW w:w="566"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7286/66</w:t>
                  </w:r>
                </w:p>
              </w:tc>
            </w:tr>
            <w:tr w:rsidR="00FC3CB3" w:rsidRPr="00B37C9A" w:rsidTr="00ED28CD">
              <w:trPr>
                <w:cantSplit/>
                <w:trHeight w:val="994"/>
                <w:jc w:val="center"/>
              </w:trPr>
              <w:tc>
                <w:tcPr>
                  <w:tcW w:w="23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51"/>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102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Первомайская сельская библиотека № 22 Калининского района</w:t>
                  </w:r>
                </w:p>
              </w:tc>
              <w:tc>
                <w:tcPr>
                  <w:tcW w:w="13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44"/>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szCs w:val="24"/>
                    </w:rPr>
                    <w:t>с. Первомайское, ул. Октябрьская, д. 1Б</w:t>
                  </w:r>
                </w:p>
              </w:tc>
              <w:tc>
                <w:tcPr>
                  <w:tcW w:w="41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5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5876</w:t>
                  </w:r>
                </w:p>
              </w:tc>
              <w:tc>
                <w:tcPr>
                  <w:tcW w:w="48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66"/>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6148</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3"/>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19.5</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1966</w:t>
                  </w:r>
                </w:p>
              </w:tc>
              <w:tc>
                <w:tcPr>
                  <w:tcW w:w="566"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2000/53</w:t>
                  </w:r>
                </w:p>
              </w:tc>
            </w:tr>
            <w:tr w:rsidR="00FC3CB3" w:rsidRPr="00B37C9A" w:rsidTr="00ED28CD">
              <w:trPr>
                <w:cantSplit/>
                <w:trHeight w:val="994"/>
                <w:jc w:val="center"/>
              </w:trPr>
              <w:tc>
                <w:tcPr>
                  <w:tcW w:w="23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51"/>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5</w:t>
                  </w:r>
                </w:p>
              </w:tc>
              <w:tc>
                <w:tcPr>
                  <w:tcW w:w="102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Симоновская</w:t>
                  </w:r>
                  <w:proofErr w:type="spellEnd"/>
                  <w:r w:rsidRPr="00B37C9A">
                    <w:rPr>
                      <w:rFonts w:ascii="Times New Roman" w:hAnsi="Times New Roman" w:cs="Times New Roman"/>
                      <w:color w:val="000000" w:themeColor="text1"/>
                      <w:sz w:val="24"/>
                      <w:szCs w:val="24"/>
                    </w:rPr>
                    <w:t xml:space="preserve"> сельская библиотека № 27 Калининского района</w:t>
                  </w:r>
                </w:p>
              </w:tc>
              <w:tc>
                <w:tcPr>
                  <w:tcW w:w="13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44"/>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rPr>
                    <w:t xml:space="preserve">с. </w:t>
                  </w:r>
                  <w:proofErr w:type="spellStart"/>
                  <w:r w:rsidRPr="00B37C9A">
                    <w:rPr>
                      <w:rFonts w:ascii="Times New Roman" w:eastAsia="Times New Roman" w:hAnsi="Times New Roman" w:cs="Times New Roman"/>
                      <w:color w:val="000000" w:themeColor="text1"/>
                      <w:sz w:val="24"/>
                    </w:rPr>
                    <w:t>Симоновка</w:t>
                  </w:r>
                  <w:proofErr w:type="spellEnd"/>
                  <w:r w:rsidRPr="00B37C9A">
                    <w:rPr>
                      <w:rFonts w:ascii="Times New Roman" w:eastAsia="Times New Roman" w:hAnsi="Times New Roman" w:cs="Times New Roman"/>
                      <w:color w:val="000000" w:themeColor="text1"/>
                      <w:sz w:val="24"/>
                    </w:rPr>
                    <w:t>, ул. Советская, д. 33</w:t>
                  </w:r>
                </w:p>
              </w:tc>
              <w:tc>
                <w:tcPr>
                  <w:tcW w:w="41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5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11676</w:t>
                  </w:r>
                </w:p>
              </w:tc>
              <w:tc>
                <w:tcPr>
                  <w:tcW w:w="48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66"/>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8319</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3"/>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30</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1990</w:t>
                  </w:r>
                </w:p>
              </w:tc>
              <w:tc>
                <w:tcPr>
                  <w:tcW w:w="566"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2520/45</w:t>
                  </w:r>
                </w:p>
              </w:tc>
            </w:tr>
          </w:tbl>
          <w:p w:rsidR="00FC3CB3" w:rsidRPr="00B37C9A" w:rsidRDefault="00FC3CB3" w:rsidP="00FC3CB3">
            <w:pPr>
              <w:pStyle w:val="ab"/>
              <w:spacing w:after="0" w:line="300" w:lineRule="auto"/>
              <w:ind w:firstLine="709"/>
              <w:jc w:val="both"/>
              <w:rPr>
                <w:color w:val="000000" w:themeColor="text1"/>
              </w:rPr>
            </w:pPr>
            <w:r w:rsidRPr="00B37C9A">
              <w:rPr>
                <w:color w:val="000000" w:themeColor="text1"/>
              </w:rPr>
              <w:t xml:space="preserve">Сельские библиотеки выполняют </w:t>
            </w:r>
            <w:proofErr w:type="spellStart"/>
            <w:r w:rsidRPr="00B37C9A">
              <w:rPr>
                <w:color w:val="000000" w:themeColor="text1"/>
              </w:rPr>
              <w:t>досуговую</w:t>
            </w:r>
            <w:proofErr w:type="spellEnd"/>
            <w:r w:rsidRPr="00B37C9A">
              <w:rPr>
                <w:color w:val="000000" w:themeColor="text1"/>
              </w:rPr>
              <w:t xml:space="preserve">, </w:t>
            </w:r>
            <w:proofErr w:type="gramStart"/>
            <w:r w:rsidRPr="00B37C9A">
              <w:rPr>
                <w:color w:val="000000" w:themeColor="text1"/>
              </w:rPr>
              <w:t>культурно-просветительскую</w:t>
            </w:r>
            <w:proofErr w:type="gramEnd"/>
            <w:r w:rsidRPr="00B37C9A">
              <w:rPr>
                <w:color w:val="000000" w:themeColor="text1"/>
              </w:rPr>
              <w:t xml:space="preserve"> функции. Среди всех направлений приоритетными являются историко-патриотическое воспитание, экологическое воспитание и краеведение. </w:t>
            </w:r>
          </w:p>
          <w:p w:rsidR="00FC3CB3" w:rsidRPr="00B37C9A" w:rsidRDefault="00FC3CB3" w:rsidP="00FC3CB3">
            <w:pPr>
              <w:pStyle w:val="ab"/>
              <w:spacing w:after="0" w:line="300" w:lineRule="auto"/>
              <w:ind w:firstLine="709"/>
              <w:jc w:val="both"/>
              <w:rPr>
                <w:color w:val="000000" w:themeColor="text1"/>
              </w:rPr>
            </w:pPr>
          </w:p>
          <w:p w:rsidR="00FC3CB3" w:rsidRPr="00B37C9A" w:rsidRDefault="00FC3CB3" w:rsidP="00FC3CB3">
            <w:pPr>
              <w:pStyle w:val="ab"/>
              <w:spacing w:after="0" w:line="300" w:lineRule="auto"/>
              <w:ind w:firstLine="709"/>
              <w:jc w:val="both"/>
              <w:rPr>
                <w:color w:val="000000" w:themeColor="text1"/>
              </w:rPr>
            </w:pPr>
          </w:p>
          <w:p w:rsidR="00FC3CB3" w:rsidRPr="00B37C9A" w:rsidRDefault="00FC3CB3" w:rsidP="00FC3CB3">
            <w:pPr>
              <w:pStyle w:val="ab"/>
              <w:spacing w:after="0" w:line="300" w:lineRule="auto"/>
              <w:ind w:firstLine="709"/>
              <w:jc w:val="both"/>
              <w:rPr>
                <w:color w:val="000000" w:themeColor="text1"/>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0" w:name="_Toc138163184"/>
            <w:r w:rsidRPr="00B37C9A">
              <w:rPr>
                <w:color w:val="000000" w:themeColor="text1"/>
              </w:rPr>
              <w:t>Учреждения здравоохранения</w:t>
            </w:r>
            <w:bookmarkEnd w:id="50"/>
          </w:p>
          <w:p w:rsidR="00FC3CB3" w:rsidRPr="00B37C9A" w:rsidRDefault="00FC3CB3" w:rsidP="00FC3CB3">
            <w:pPr>
              <w:tabs>
                <w:tab w:val="left" w:pos="1276"/>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Для получения квалифицированной медицинской помощи жители  муниципального образования обращаются в следующие учреждения </w:t>
            </w:r>
            <w:r w:rsidRPr="00B37C9A">
              <w:rPr>
                <w:rFonts w:ascii="Times New Roman" w:hAnsi="Times New Roman" w:cs="Times New Roman"/>
                <w:color w:val="000000" w:themeColor="text1"/>
                <w:sz w:val="28"/>
                <w:szCs w:val="28"/>
              </w:rPr>
              <w:lastRenderedPageBreak/>
              <w:t>здравоохранения:</w:t>
            </w:r>
          </w:p>
          <w:p w:rsidR="00FC3CB3" w:rsidRPr="00B37C9A" w:rsidRDefault="00FC3CB3" w:rsidP="00FC3CB3">
            <w:pPr>
              <w:pStyle w:val="16"/>
              <w:keepNext/>
              <w:spacing w:after="0"/>
              <w:rPr>
                <w:b/>
                <w:color w:val="000000" w:themeColor="text1"/>
              </w:rPr>
            </w:pPr>
            <w:r w:rsidRPr="00B37C9A">
              <w:rPr>
                <w:b/>
                <w:color w:val="000000" w:themeColor="text1"/>
              </w:rPr>
              <w:t xml:space="preserve">Таблица 5.3.1 Учреждения здравоохранения </w:t>
            </w:r>
            <w:proofErr w:type="spellStart"/>
            <w:r w:rsidRPr="00B37C9A">
              <w:rPr>
                <w:b/>
                <w:color w:val="000000" w:themeColor="text1"/>
              </w:rPr>
              <w:t>Симоновского</w:t>
            </w:r>
            <w:proofErr w:type="spellEnd"/>
            <w:r w:rsidRPr="00B37C9A">
              <w:rPr>
                <w:b/>
                <w:color w:val="000000" w:themeColor="text1"/>
              </w:rPr>
              <w:t xml:space="preserve"> МО </w:t>
            </w:r>
          </w:p>
          <w:tbl>
            <w:tblPr>
              <w:tblpPr w:leftFromText="180" w:rightFromText="180" w:vertAnchor="text" w:tblpX="108" w:tblpY="1"/>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60"/>
              <w:gridCol w:w="4819"/>
              <w:gridCol w:w="851"/>
              <w:gridCol w:w="1309"/>
            </w:tblGrid>
            <w:tr w:rsidR="00FC3CB3" w:rsidRPr="00B37C9A" w:rsidTr="00ED28CD">
              <w:trPr>
                <w:cantSplit/>
                <w:trHeight w:val="2121"/>
              </w:trPr>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firstLine="25"/>
                    <w:jc w:val="center"/>
                    <w:rPr>
                      <w:rFonts w:ascii="Times New Roman" w:eastAsia="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 </w:t>
                  </w:r>
                  <w:proofErr w:type="spellStart"/>
                  <w:proofErr w:type="gramStart"/>
                  <w:r w:rsidRPr="00B37C9A">
                    <w:rPr>
                      <w:rFonts w:ascii="Times New Roman" w:hAnsi="Times New Roman" w:cs="Times New Roman"/>
                      <w:b/>
                      <w:color w:val="000000" w:themeColor="text1"/>
                      <w:sz w:val="24"/>
                      <w:szCs w:val="24"/>
                    </w:rPr>
                    <w:t>п</w:t>
                  </w:r>
                  <w:proofErr w:type="spellEnd"/>
                  <w:proofErr w:type="gramEnd"/>
                  <w:r w:rsidRPr="00B37C9A">
                    <w:rPr>
                      <w:rFonts w:ascii="Times New Roman" w:hAnsi="Times New Roman" w:cs="Times New Roman"/>
                      <w:b/>
                      <w:color w:val="000000" w:themeColor="text1"/>
                      <w:sz w:val="24"/>
                      <w:szCs w:val="24"/>
                    </w:rPr>
                    <w:t>/</w:t>
                  </w:r>
                  <w:proofErr w:type="spellStart"/>
                  <w:r w:rsidRPr="00B37C9A">
                    <w:rPr>
                      <w:rFonts w:ascii="Times New Roman" w:hAnsi="Times New Roman" w:cs="Times New Roman"/>
                      <w:b/>
                      <w:color w:val="000000" w:themeColor="text1"/>
                      <w:sz w:val="24"/>
                      <w:szCs w:val="24"/>
                    </w:rPr>
                    <w:t>п</w:t>
                  </w:r>
                  <w:proofErr w:type="spellEnd"/>
                </w:p>
              </w:tc>
              <w:tc>
                <w:tcPr>
                  <w:tcW w:w="2660"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firstLine="25"/>
                    <w:jc w:val="center"/>
                    <w:rPr>
                      <w:rFonts w:ascii="Times New Roman" w:eastAsia="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Наименование объекта</w:t>
                  </w:r>
                </w:p>
              </w:tc>
              <w:tc>
                <w:tcPr>
                  <w:tcW w:w="4819"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firstLine="25"/>
                    <w:jc w:val="center"/>
                    <w:rPr>
                      <w:rFonts w:ascii="Times New Roman" w:eastAsia="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Местоположение</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firstLine="25"/>
                    <w:jc w:val="center"/>
                    <w:rPr>
                      <w:rFonts w:ascii="Times New Roman" w:eastAsia="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Год ввода в эксплуатацию</w:t>
                  </w:r>
                </w:p>
              </w:tc>
              <w:tc>
                <w:tcPr>
                  <w:tcW w:w="1309"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rPr>
                    <w:t>Площадь земельного участка/площадь объекта, м</w:t>
                  </w:r>
                  <w:proofErr w:type="gramStart"/>
                  <w:r w:rsidRPr="00B37C9A">
                    <w:rPr>
                      <w:rFonts w:ascii="Times New Roman" w:hAnsi="Times New Roman" w:cs="Times New Roman"/>
                      <w:b/>
                      <w:color w:val="000000" w:themeColor="text1"/>
                      <w:vertAlign w:val="superscript"/>
                    </w:rPr>
                    <w:t>2</w:t>
                  </w:r>
                  <w:proofErr w:type="gramEnd"/>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bCs/>
                      <w:color w:val="000000" w:themeColor="text1"/>
                      <w:sz w:val="24"/>
                      <w:szCs w:val="24"/>
                    </w:rPr>
                    <w:t>ФАП Монастырский</w:t>
                  </w:r>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Монастырское, ул. Школьная, д. 4</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1981</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336/119.8</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bCs/>
                      <w:color w:val="000000" w:themeColor="text1"/>
                      <w:sz w:val="24"/>
                      <w:szCs w:val="24"/>
                    </w:rPr>
                    <w:t xml:space="preserve">ФАП </w:t>
                  </w:r>
                  <w:proofErr w:type="spellStart"/>
                  <w:r w:rsidRPr="00B37C9A">
                    <w:rPr>
                      <w:rFonts w:ascii="Times New Roman" w:hAnsi="Times New Roman" w:cs="Times New Roman"/>
                      <w:bCs/>
                      <w:color w:val="000000" w:themeColor="text1"/>
                      <w:sz w:val="24"/>
                      <w:szCs w:val="24"/>
                    </w:rPr>
                    <w:t>Новоивановский</w:t>
                  </w:r>
                  <w:proofErr w:type="spellEnd"/>
                  <w:r w:rsidRPr="00B37C9A">
                    <w:rPr>
                      <w:rFonts w:ascii="Times New Roman" w:hAnsi="Times New Roman" w:cs="Times New Roman"/>
                      <w:bCs/>
                      <w:color w:val="000000" w:themeColor="text1"/>
                      <w:sz w:val="24"/>
                      <w:szCs w:val="24"/>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szCs w:val="24"/>
                    </w:rPr>
                    <w:t>с</w:t>
                  </w:r>
                  <w:proofErr w:type="gramEnd"/>
                  <w:r w:rsidRPr="00B37C9A">
                    <w:rPr>
                      <w:rFonts w:ascii="Times New Roman" w:hAnsi="Times New Roman" w:cs="Times New Roman"/>
                      <w:color w:val="000000" w:themeColor="text1"/>
                      <w:sz w:val="24"/>
                      <w:szCs w:val="24"/>
                    </w:rPr>
                    <w:t xml:space="preserve">. </w:t>
                  </w:r>
                  <w:proofErr w:type="gramStart"/>
                  <w:r w:rsidRPr="00B37C9A">
                    <w:rPr>
                      <w:rFonts w:ascii="Times New Roman" w:hAnsi="Times New Roman" w:cs="Times New Roman"/>
                      <w:color w:val="000000" w:themeColor="text1"/>
                      <w:sz w:val="24"/>
                      <w:szCs w:val="24"/>
                    </w:rPr>
                    <w:t>Новая</w:t>
                  </w:r>
                  <w:proofErr w:type="gramEnd"/>
                  <w:r w:rsidRPr="00B37C9A">
                    <w:rPr>
                      <w:rFonts w:ascii="Times New Roman" w:hAnsi="Times New Roman" w:cs="Times New Roman"/>
                      <w:color w:val="000000" w:themeColor="text1"/>
                      <w:sz w:val="24"/>
                      <w:szCs w:val="24"/>
                    </w:rPr>
                    <w:t xml:space="preserve"> Ивановка, ул. Мичурина, д. 71</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1970</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641/74.9</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r w:rsidRPr="00B37C9A">
                    <w:rPr>
                      <w:rFonts w:ascii="Times New Roman" w:hAnsi="Times New Roman" w:cs="Times New Roman"/>
                      <w:bCs/>
                      <w:color w:val="000000" w:themeColor="text1"/>
                      <w:sz w:val="24"/>
                      <w:szCs w:val="24"/>
                    </w:rPr>
                    <w:t xml:space="preserve">ФАП </w:t>
                  </w:r>
                  <w:proofErr w:type="spellStart"/>
                  <w:r w:rsidRPr="00B37C9A">
                    <w:rPr>
                      <w:rFonts w:ascii="Times New Roman" w:hAnsi="Times New Roman" w:cs="Times New Roman"/>
                      <w:bCs/>
                      <w:color w:val="000000" w:themeColor="text1"/>
                      <w:sz w:val="24"/>
                      <w:szCs w:val="24"/>
                    </w:rPr>
                    <w:t>Салтыковский</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с. Салтыково, ул. </w:t>
                  </w:r>
                  <w:proofErr w:type="gramStart"/>
                  <w:r w:rsidRPr="00B37C9A">
                    <w:rPr>
                      <w:rFonts w:ascii="Times New Roman" w:hAnsi="Times New Roman" w:cs="Times New Roman"/>
                      <w:color w:val="000000" w:themeColor="text1"/>
                      <w:sz w:val="24"/>
                      <w:szCs w:val="24"/>
                    </w:rPr>
                    <w:t>Центральная</w:t>
                  </w:r>
                  <w:proofErr w:type="gramEnd"/>
                  <w:r w:rsidRPr="00B37C9A">
                    <w:rPr>
                      <w:rFonts w:ascii="Times New Roman" w:hAnsi="Times New Roman" w:cs="Times New Roman"/>
                      <w:color w:val="000000" w:themeColor="text1"/>
                      <w:sz w:val="24"/>
                      <w:szCs w:val="24"/>
                    </w:rPr>
                    <w:t>, д. 108</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1972</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437/62.3</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r w:rsidRPr="00B37C9A">
                    <w:rPr>
                      <w:rFonts w:ascii="Times New Roman" w:hAnsi="Times New Roman" w:cs="Times New Roman"/>
                      <w:bCs/>
                      <w:color w:val="000000" w:themeColor="text1"/>
                      <w:sz w:val="24"/>
                      <w:szCs w:val="24"/>
                    </w:rPr>
                    <w:t>ФАП Первомайский</w:t>
                  </w:r>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Первомайское, ул. Октябрьская, д. 9</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1969</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500/55.6</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5</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r w:rsidRPr="00B37C9A">
                    <w:rPr>
                      <w:rFonts w:ascii="Times New Roman" w:hAnsi="Times New Roman" w:cs="Times New Roman"/>
                      <w:bCs/>
                      <w:color w:val="000000" w:themeColor="text1"/>
                      <w:sz w:val="24"/>
                      <w:szCs w:val="24"/>
                    </w:rPr>
                    <w:t xml:space="preserve">ФАП </w:t>
                  </w:r>
                  <w:r w:rsidRPr="00B37C9A">
                    <w:rPr>
                      <w:rFonts w:ascii="Tahoma" w:hAnsi="Tahoma" w:cs="Tahoma"/>
                      <w:b/>
                      <w:bCs/>
                      <w:color w:val="000000" w:themeColor="text1"/>
                      <w:sz w:val="18"/>
                    </w:rPr>
                    <w:t xml:space="preserve"> </w:t>
                  </w:r>
                  <w:proofErr w:type="spellStart"/>
                  <w:r w:rsidRPr="00B37C9A">
                    <w:rPr>
                      <w:rFonts w:ascii="Times New Roman" w:hAnsi="Times New Roman" w:cs="Times New Roman"/>
                      <w:bCs/>
                      <w:color w:val="000000" w:themeColor="text1"/>
                      <w:sz w:val="24"/>
                      <w:szCs w:val="24"/>
                    </w:rPr>
                    <w:t>Дубравненский</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 Дубравный, ул. Школьная, д. 7</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1961</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-/53.9</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6</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r w:rsidRPr="00B37C9A">
                    <w:rPr>
                      <w:rFonts w:ascii="Times New Roman" w:hAnsi="Times New Roman" w:cs="Times New Roman"/>
                      <w:bCs/>
                      <w:color w:val="000000" w:themeColor="text1"/>
                      <w:sz w:val="24"/>
                      <w:szCs w:val="24"/>
                    </w:rPr>
                    <w:t xml:space="preserve">ФАП </w:t>
                  </w:r>
                  <w:proofErr w:type="spellStart"/>
                  <w:r w:rsidRPr="00B37C9A">
                    <w:rPr>
                      <w:rFonts w:ascii="Times New Roman" w:hAnsi="Times New Roman" w:cs="Times New Roman"/>
                      <w:bCs/>
                      <w:color w:val="000000" w:themeColor="text1"/>
                      <w:sz w:val="24"/>
                      <w:szCs w:val="24"/>
                    </w:rPr>
                    <w:t>Кологреевский</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д. </w:t>
                  </w:r>
                  <w:proofErr w:type="spellStart"/>
                  <w:r w:rsidRPr="00B37C9A">
                    <w:rPr>
                      <w:rFonts w:ascii="Times New Roman" w:hAnsi="Times New Roman" w:cs="Times New Roman"/>
                      <w:color w:val="000000" w:themeColor="text1"/>
                      <w:sz w:val="24"/>
                      <w:szCs w:val="24"/>
                    </w:rPr>
                    <w:t>Кологреевка</w:t>
                  </w:r>
                  <w:proofErr w:type="spellEnd"/>
                  <w:r w:rsidRPr="00B37C9A">
                    <w:rPr>
                      <w:rFonts w:ascii="Times New Roman" w:hAnsi="Times New Roman" w:cs="Times New Roman"/>
                      <w:color w:val="000000" w:themeColor="text1"/>
                      <w:sz w:val="24"/>
                      <w:szCs w:val="24"/>
                    </w:rPr>
                    <w:t>, ул. Центральная, д. 47</w:t>
                  </w:r>
                  <w:proofErr w:type="gramStart"/>
                  <w:r w:rsidRPr="00B37C9A">
                    <w:rPr>
                      <w:rFonts w:ascii="Times New Roman" w:hAnsi="Times New Roman" w:cs="Times New Roman"/>
                      <w:color w:val="000000" w:themeColor="text1"/>
                      <w:sz w:val="24"/>
                      <w:szCs w:val="24"/>
                    </w:rPr>
                    <w:t xml:space="preserve"> А</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1978</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767/49.8</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7</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r w:rsidRPr="00B37C9A">
                    <w:rPr>
                      <w:rFonts w:ascii="Times New Roman" w:hAnsi="Times New Roman" w:cs="Times New Roman"/>
                      <w:bCs/>
                      <w:color w:val="000000" w:themeColor="text1"/>
                      <w:sz w:val="24"/>
                      <w:szCs w:val="24"/>
                    </w:rPr>
                    <w:t xml:space="preserve">ФАП </w:t>
                  </w:r>
                  <w:proofErr w:type="spellStart"/>
                  <w:r w:rsidRPr="00B37C9A">
                    <w:rPr>
                      <w:rFonts w:ascii="Times New Roman" w:hAnsi="Times New Roman" w:cs="Times New Roman"/>
                      <w:bCs/>
                      <w:color w:val="000000" w:themeColor="text1"/>
                      <w:sz w:val="24"/>
                      <w:szCs w:val="24"/>
                    </w:rPr>
                    <w:t>Симоновский</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с. </w:t>
                  </w:r>
                  <w:proofErr w:type="spellStart"/>
                  <w:r w:rsidRPr="00B37C9A">
                    <w:rPr>
                      <w:rFonts w:ascii="Times New Roman" w:hAnsi="Times New Roman" w:cs="Times New Roman"/>
                      <w:color w:val="000000" w:themeColor="text1"/>
                      <w:sz w:val="24"/>
                      <w:szCs w:val="24"/>
                    </w:rPr>
                    <w:t>Симоновка</w:t>
                  </w:r>
                  <w:proofErr w:type="spellEnd"/>
                  <w:r w:rsidRPr="00B37C9A">
                    <w:rPr>
                      <w:rFonts w:ascii="Times New Roman" w:hAnsi="Times New Roman" w:cs="Times New Roman"/>
                      <w:color w:val="000000" w:themeColor="text1"/>
                      <w:sz w:val="24"/>
                      <w:szCs w:val="24"/>
                    </w:rPr>
                    <w:t>, ул. Советская, д. 33</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1990</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-/82.2</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Также жители МО за медицинской помощью обращаются в ГУЗ </w:t>
            </w:r>
            <w:proofErr w:type="gramStart"/>
            <w:r w:rsidRPr="00B37C9A">
              <w:rPr>
                <w:rFonts w:ascii="Times New Roman" w:hAnsi="Times New Roman" w:cs="Times New Roman"/>
                <w:color w:val="000000" w:themeColor="text1"/>
                <w:sz w:val="28"/>
                <w:szCs w:val="28"/>
              </w:rPr>
              <w:t>СО</w:t>
            </w:r>
            <w:proofErr w:type="gramEnd"/>
            <w:r w:rsidRPr="00B37C9A">
              <w:rPr>
                <w:rFonts w:ascii="Times New Roman" w:hAnsi="Times New Roman" w:cs="Times New Roman"/>
                <w:color w:val="000000" w:themeColor="text1"/>
                <w:sz w:val="28"/>
                <w:szCs w:val="28"/>
              </w:rPr>
              <w:t xml:space="preserve"> "Калининская районная больница"</w:t>
            </w:r>
          </w:p>
          <w:p w:rsidR="00FC3CB3" w:rsidRPr="00B37C9A" w:rsidRDefault="00FC3CB3" w:rsidP="00FC3CB3">
            <w:pPr>
              <w:pStyle w:val="aff4"/>
              <w:tabs>
                <w:tab w:val="left" w:pos="1701"/>
              </w:tabs>
              <w:spacing w:after="0" w:line="240" w:lineRule="auto"/>
              <w:ind w:left="851"/>
              <w:jc w:val="left"/>
              <w:rPr>
                <w:color w:val="000000" w:themeColor="text1"/>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1" w:name="_Toc138163185"/>
            <w:r w:rsidRPr="00B37C9A">
              <w:rPr>
                <w:color w:val="000000" w:themeColor="text1"/>
              </w:rPr>
              <w:t>Объекты спортивного назначения</w:t>
            </w:r>
            <w:bookmarkEnd w:id="51"/>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муниципальном образовании созданы условия для занятия населения физической культурой и спортом. Основными объектами физкультуры и спорта в МО являются:</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Таблица 5.4.1 Объекты физической культуры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3525"/>
              <w:gridCol w:w="2537"/>
              <w:gridCol w:w="1570"/>
              <w:gridCol w:w="694"/>
            </w:tblGrid>
            <w:tr w:rsidR="00FC3CB3" w:rsidRPr="00B37C9A" w:rsidTr="00ED28CD">
              <w:trPr>
                <w:cantSplit/>
                <w:trHeight w:val="2162"/>
                <w:jc w:val="center"/>
              </w:trPr>
              <w:tc>
                <w:tcPr>
                  <w:tcW w:w="311" w:type="pct"/>
                  <w:textDirection w:val="btLr"/>
                  <w:vAlign w:val="center"/>
                </w:tcPr>
                <w:p w:rsidR="00FC3CB3" w:rsidRPr="00B37C9A" w:rsidRDefault="00FC3CB3" w:rsidP="00AA37D3">
                  <w:pPr>
                    <w:widowControl w:val="0"/>
                    <w:spacing w:after="0" w:line="240" w:lineRule="auto"/>
                    <w:ind w:left="113" w:right="113" w:hanging="88"/>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 xml:space="preserve">№ </w:t>
                  </w:r>
                  <w:proofErr w:type="spellStart"/>
                  <w:proofErr w:type="gramStart"/>
                  <w:r w:rsidRPr="00B37C9A">
                    <w:rPr>
                      <w:rFonts w:ascii="Times New Roman" w:hAnsi="Times New Roman" w:cs="Times New Roman"/>
                      <w:b/>
                      <w:color w:val="000000" w:themeColor="text1"/>
                      <w:spacing w:val="-20"/>
                      <w:sz w:val="24"/>
                      <w:szCs w:val="24"/>
                    </w:rPr>
                    <w:t>п</w:t>
                  </w:r>
                  <w:proofErr w:type="spellEnd"/>
                  <w:proofErr w:type="gramEnd"/>
                  <w:r w:rsidRPr="00B37C9A">
                    <w:rPr>
                      <w:rFonts w:ascii="Times New Roman" w:hAnsi="Times New Roman" w:cs="Times New Roman"/>
                      <w:b/>
                      <w:color w:val="000000" w:themeColor="text1"/>
                      <w:spacing w:val="-20"/>
                      <w:sz w:val="24"/>
                      <w:szCs w:val="24"/>
                    </w:rPr>
                    <w:t>/</w:t>
                  </w:r>
                  <w:proofErr w:type="spellStart"/>
                  <w:r w:rsidRPr="00B37C9A">
                    <w:rPr>
                      <w:rFonts w:ascii="Times New Roman" w:hAnsi="Times New Roman" w:cs="Times New Roman"/>
                      <w:b/>
                      <w:color w:val="000000" w:themeColor="text1"/>
                      <w:spacing w:val="-20"/>
                      <w:sz w:val="24"/>
                      <w:szCs w:val="24"/>
                    </w:rPr>
                    <w:t>п</w:t>
                  </w:r>
                  <w:proofErr w:type="spellEnd"/>
                </w:p>
              </w:tc>
              <w:tc>
                <w:tcPr>
                  <w:tcW w:w="1985" w:type="pct"/>
                  <w:textDirection w:val="btLr"/>
                  <w:vAlign w:val="center"/>
                </w:tcPr>
                <w:p w:rsidR="00FC3CB3" w:rsidRPr="00B37C9A" w:rsidRDefault="00FC3CB3" w:rsidP="00AA37D3">
                  <w:pPr>
                    <w:widowControl w:val="0"/>
                    <w:spacing w:after="0" w:line="240" w:lineRule="auto"/>
                    <w:ind w:left="113" w:right="113" w:firstLine="61"/>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Наименование учреждения</w:t>
                  </w:r>
                </w:p>
              </w:tc>
              <w:tc>
                <w:tcPr>
                  <w:tcW w:w="1429" w:type="pct"/>
                  <w:textDirection w:val="btLr"/>
                  <w:vAlign w:val="center"/>
                </w:tcPr>
                <w:p w:rsidR="00FC3CB3" w:rsidRPr="00B37C9A" w:rsidRDefault="00FC3CB3" w:rsidP="00AA37D3">
                  <w:pPr>
                    <w:widowControl w:val="0"/>
                    <w:spacing w:after="0" w:line="240" w:lineRule="auto"/>
                    <w:ind w:left="113" w:right="113" w:hanging="80"/>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Адрес</w:t>
                  </w:r>
                </w:p>
              </w:tc>
              <w:tc>
                <w:tcPr>
                  <w:tcW w:w="884" w:type="pct"/>
                  <w:textDirection w:val="btLr"/>
                  <w:vAlign w:val="center"/>
                </w:tcPr>
                <w:p w:rsidR="00FC3CB3" w:rsidRPr="00B37C9A" w:rsidRDefault="00FC3CB3" w:rsidP="00AA37D3">
                  <w:pPr>
                    <w:widowControl w:val="0"/>
                    <w:spacing w:after="0" w:line="240" w:lineRule="auto"/>
                    <w:ind w:left="113" w:right="113" w:hanging="74"/>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Здание специальное или приспособленное</w:t>
                  </w:r>
                </w:p>
              </w:tc>
              <w:tc>
                <w:tcPr>
                  <w:tcW w:w="391" w:type="pct"/>
                  <w:textDirection w:val="btLr"/>
                  <w:vAlign w:val="center"/>
                </w:tcPr>
                <w:p w:rsidR="00FC3CB3" w:rsidRPr="00B37C9A" w:rsidRDefault="00FC3CB3" w:rsidP="00AA37D3">
                  <w:pPr>
                    <w:widowControl w:val="0"/>
                    <w:spacing w:after="0" w:line="240" w:lineRule="auto"/>
                    <w:ind w:left="113" w:right="113" w:hanging="13"/>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Год постройки</w:t>
                  </w:r>
                </w:p>
              </w:tc>
            </w:tr>
            <w:tr w:rsidR="00FC3CB3" w:rsidRPr="00B37C9A" w:rsidTr="00ED28CD">
              <w:trPr>
                <w:jc w:val="center"/>
              </w:trPr>
              <w:tc>
                <w:tcPr>
                  <w:tcW w:w="311" w:type="pct"/>
                  <w:vAlign w:val="center"/>
                </w:tcPr>
                <w:p w:rsidR="00FC3CB3" w:rsidRPr="00B37C9A" w:rsidRDefault="00FC3CB3" w:rsidP="00AA37D3">
                  <w:pPr>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1</w:t>
                  </w:r>
                </w:p>
              </w:tc>
              <w:tc>
                <w:tcPr>
                  <w:tcW w:w="1985" w:type="pct"/>
                  <w:vAlign w:val="center"/>
                </w:tcPr>
                <w:p w:rsidR="00FC3CB3" w:rsidRPr="00B37C9A" w:rsidRDefault="00FC3CB3" w:rsidP="00AA37D3">
                  <w:pPr>
                    <w:pStyle w:val="19"/>
                    <w:ind w:firstLine="0"/>
                    <w:jc w:val="center"/>
                    <w:rPr>
                      <w:rFonts w:eastAsiaTheme="minorEastAsia"/>
                      <w:color w:val="000000" w:themeColor="text1"/>
                      <w:szCs w:val="24"/>
                    </w:rPr>
                  </w:pPr>
                  <w:r w:rsidRPr="00B37C9A">
                    <w:rPr>
                      <w:rFonts w:eastAsiaTheme="minorEastAsia"/>
                      <w:color w:val="000000" w:themeColor="text1"/>
                      <w:szCs w:val="24"/>
                    </w:rPr>
                    <w:t xml:space="preserve">Спортивный зал МБОУ «СОШ </w:t>
                  </w:r>
                  <w:proofErr w:type="gramStart"/>
                  <w:r w:rsidRPr="00B37C9A">
                    <w:rPr>
                      <w:rFonts w:eastAsiaTheme="minorEastAsia"/>
                      <w:color w:val="000000" w:themeColor="text1"/>
                      <w:szCs w:val="24"/>
                    </w:rPr>
                    <w:t>с</w:t>
                  </w:r>
                  <w:proofErr w:type="gramEnd"/>
                  <w:r w:rsidRPr="00B37C9A">
                    <w:rPr>
                      <w:rFonts w:eastAsiaTheme="minorEastAsia"/>
                      <w:color w:val="000000" w:themeColor="text1"/>
                      <w:szCs w:val="24"/>
                    </w:rPr>
                    <w:t>. </w:t>
                  </w:r>
                  <w:proofErr w:type="gramStart"/>
                  <w:r w:rsidRPr="00B37C9A">
                    <w:rPr>
                      <w:rFonts w:eastAsiaTheme="minorEastAsia"/>
                      <w:color w:val="000000" w:themeColor="text1"/>
                      <w:szCs w:val="24"/>
                    </w:rPr>
                    <w:t>Новая</w:t>
                  </w:r>
                  <w:proofErr w:type="gramEnd"/>
                  <w:r w:rsidRPr="00B37C9A">
                    <w:rPr>
                      <w:rFonts w:eastAsiaTheme="minorEastAsia"/>
                      <w:color w:val="000000" w:themeColor="text1"/>
                      <w:szCs w:val="24"/>
                    </w:rPr>
                    <w:t xml:space="preserve"> Ивановка Калининского района Саратовской области»</w:t>
                  </w:r>
                </w:p>
              </w:tc>
              <w:tc>
                <w:tcPr>
                  <w:tcW w:w="1429" w:type="pct"/>
                  <w:vAlign w:val="center"/>
                </w:tcPr>
                <w:p w:rsidR="00FC3CB3" w:rsidRPr="00B37C9A" w:rsidRDefault="00FC3CB3" w:rsidP="00AA37D3">
                  <w:pPr>
                    <w:spacing w:after="0" w:line="240" w:lineRule="auto"/>
                    <w:ind w:hanging="80"/>
                    <w:jc w:val="center"/>
                    <w:rPr>
                      <w:rFonts w:ascii="Times New Roman" w:hAnsi="Times New Roman" w:cs="Times New Roman"/>
                      <w:color w:val="000000" w:themeColor="text1"/>
                      <w:sz w:val="24"/>
                    </w:rPr>
                  </w:pPr>
                  <w:proofErr w:type="gramStart"/>
                  <w:r w:rsidRPr="00B37C9A">
                    <w:rPr>
                      <w:rFonts w:ascii="Times New Roman" w:hAnsi="Times New Roman" w:cs="Times New Roman"/>
                      <w:color w:val="000000" w:themeColor="text1"/>
                      <w:sz w:val="24"/>
                    </w:rPr>
                    <w:t>с</w:t>
                  </w:r>
                  <w:proofErr w:type="gramEnd"/>
                  <w:r w:rsidRPr="00B37C9A">
                    <w:rPr>
                      <w:rFonts w:ascii="Times New Roman" w:hAnsi="Times New Roman" w:cs="Times New Roman"/>
                      <w:color w:val="000000" w:themeColor="text1"/>
                      <w:sz w:val="24"/>
                    </w:rPr>
                    <w:t>. Новая Ивановка, ул. Советская, д. 1А</w:t>
                  </w:r>
                </w:p>
              </w:tc>
              <w:tc>
                <w:tcPr>
                  <w:tcW w:w="884" w:type="pct"/>
                  <w:vAlign w:val="center"/>
                </w:tcPr>
                <w:p w:rsidR="00FC3CB3" w:rsidRPr="00B37C9A" w:rsidRDefault="00FC3CB3" w:rsidP="00AA37D3">
                  <w:pPr>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специальное</w:t>
                  </w:r>
                </w:p>
              </w:tc>
              <w:tc>
                <w:tcPr>
                  <w:tcW w:w="391" w:type="pct"/>
                  <w:vAlign w:val="center"/>
                </w:tcPr>
                <w:p w:rsidR="00FC3CB3" w:rsidRPr="00B37C9A" w:rsidRDefault="00FC3CB3" w:rsidP="00AA37D3">
                  <w:pPr>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1985</w:t>
                  </w:r>
                </w:p>
              </w:tc>
            </w:tr>
            <w:tr w:rsidR="00FC3CB3" w:rsidRPr="00B37C9A" w:rsidTr="00ED28CD">
              <w:trPr>
                <w:jc w:val="center"/>
              </w:trPr>
              <w:tc>
                <w:tcPr>
                  <w:tcW w:w="311" w:type="pct"/>
                  <w:vAlign w:val="center"/>
                </w:tcPr>
                <w:p w:rsidR="00FC3CB3" w:rsidRPr="00B37C9A" w:rsidRDefault="00FC3CB3" w:rsidP="00AA37D3">
                  <w:pPr>
                    <w:widowControl w:val="0"/>
                    <w:spacing w:after="0" w:line="240" w:lineRule="auto"/>
                    <w:ind w:hanging="88"/>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2</w:t>
                  </w:r>
                </w:p>
              </w:tc>
              <w:tc>
                <w:tcPr>
                  <w:tcW w:w="1985" w:type="pct"/>
                  <w:vAlign w:val="center"/>
                </w:tcPr>
                <w:p w:rsidR="00FC3CB3" w:rsidRPr="00B37C9A" w:rsidRDefault="00FC3CB3" w:rsidP="00AA37D3">
                  <w:pPr>
                    <w:pStyle w:val="19"/>
                    <w:keepLines/>
                    <w:ind w:firstLine="0"/>
                    <w:jc w:val="center"/>
                    <w:rPr>
                      <w:rFonts w:eastAsiaTheme="minorEastAsia"/>
                      <w:color w:val="000000" w:themeColor="text1"/>
                      <w:szCs w:val="24"/>
                    </w:rPr>
                  </w:pPr>
                  <w:r w:rsidRPr="00B37C9A">
                    <w:rPr>
                      <w:rFonts w:eastAsiaTheme="minorEastAsia"/>
                      <w:color w:val="000000" w:themeColor="text1"/>
                      <w:szCs w:val="24"/>
                    </w:rPr>
                    <w:t>Спортивный зал МБОУ "СОШ с. </w:t>
                  </w:r>
                  <w:proofErr w:type="spellStart"/>
                  <w:r w:rsidRPr="00B37C9A">
                    <w:rPr>
                      <w:rFonts w:eastAsiaTheme="minorEastAsia"/>
                      <w:color w:val="000000" w:themeColor="text1"/>
                      <w:szCs w:val="24"/>
                    </w:rPr>
                    <w:t>Симоновка</w:t>
                  </w:r>
                  <w:proofErr w:type="spellEnd"/>
                  <w:r w:rsidRPr="00B37C9A">
                    <w:rPr>
                      <w:rFonts w:eastAsiaTheme="minorEastAsia"/>
                      <w:color w:val="000000" w:themeColor="text1"/>
                      <w:szCs w:val="24"/>
                    </w:rPr>
                    <w:t xml:space="preserve"> Калининского района Саратовской области"</w:t>
                  </w:r>
                </w:p>
              </w:tc>
              <w:tc>
                <w:tcPr>
                  <w:tcW w:w="1429" w:type="pct"/>
                  <w:vAlign w:val="center"/>
                </w:tcPr>
                <w:p w:rsidR="00FC3CB3" w:rsidRPr="00B37C9A" w:rsidRDefault="00FC3CB3" w:rsidP="00AA37D3">
                  <w:pPr>
                    <w:keepLines/>
                    <w:spacing w:after="0" w:line="240" w:lineRule="auto"/>
                    <w:ind w:hanging="80"/>
                    <w:jc w:val="center"/>
                    <w:rPr>
                      <w:rFonts w:ascii="Times New Roman" w:hAnsi="Times New Roman" w:cs="Times New Roman"/>
                      <w:color w:val="000000" w:themeColor="text1"/>
                      <w:sz w:val="24"/>
                    </w:rPr>
                  </w:pPr>
                  <w:r w:rsidRPr="00B37C9A">
                    <w:rPr>
                      <w:rFonts w:ascii="Times New Roman" w:eastAsia="Times New Roman" w:hAnsi="Times New Roman" w:cs="Times New Roman"/>
                      <w:color w:val="000000" w:themeColor="text1"/>
                      <w:sz w:val="24"/>
                    </w:rPr>
                    <w:t xml:space="preserve">с. </w:t>
                  </w:r>
                  <w:proofErr w:type="spellStart"/>
                  <w:r w:rsidRPr="00B37C9A">
                    <w:rPr>
                      <w:rFonts w:ascii="Times New Roman" w:eastAsia="Times New Roman" w:hAnsi="Times New Roman" w:cs="Times New Roman"/>
                      <w:color w:val="000000" w:themeColor="text1"/>
                      <w:sz w:val="24"/>
                    </w:rPr>
                    <w:t>Симоновка</w:t>
                  </w:r>
                  <w:proofErr w:type="spellEnd"/>
                  <w:r w:rsidRPr="00B37C9A">
                    <w:rPr>
                      <w:rFonts w:ascii="Times New Roman" w:eastAsia="Times New Roman" w:hAnsi="Times New Roman" w:cs="Times New Roman"/>
                      <w:color w:val="000000" w:themeColor="text1"/>
                      <w:sz w:val="24"/>
                    </w:rPr>
                    <w:t>, ул. Советская, д. 22</w:t>
                  </w:r>
                </w:p>
              </w:tc>
              <w:tc>
                <w:tcPr>
                  <w:tcW w:w="884" w:type="pct"/>
                  <w:vAlign w:val="center"/>
                </w:tcPr>
                <w:p w:rsidR="00FC3CB3" w:rsidRPr="00B37C9A" w:rsidRDefault="00FC3CB3" w:rsidP="00AA37D3">
                  <w:pPr>
                    <w:widowControl w:val="0"/>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специальное</w:t>
                  </w:r>
                </w:p>
              </w:tc>
              <w:tc>
                <w:tcPr>
                  <w:tcW w:w="391" w:type="pct"/>
                  <w:vAlign w:val="center"/>
                </w:tcPr>
                <w:p w:rsidR="00FC3CB3" w:rsidRPr="00B37C9A" w:rsidRDefault="00FC3CB3" w:rsidP="00AA37D3">
                  <w:pPr>
                    <w:keepLines/>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1980</w:t>
                  </w:r>
                </w:p>
              </w:tc>
            </w:tr>
            <w:tr w:rsidR="00FC3CB3" w:rsidRPr="00B37C9A" w:rsidTr="00ED28CD">
              <w:trPr>
                <w:jc w:val="center"/>
              </w:trPr>
              <w:tc>
                <w:tcPr>
                  <w:tcW w:w="311" w:type="pct"/>
                  <w:vAlign w:val="center"/>
                </w:tcPr>
                <w:p w:rsidR="00FC3CB3" w:rsidRPr="00B37C9A" w:rsidRDefault="00FC3CB3" w:rsidP="00AA37D3">
                  <w:pPr>
                    <w:widowControl w:val="0"/>
                    <w:spacing w:after="0" w:line="240" w:lineRule="auto"/>
                    <w:ind w:hanging="88"/>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3</w:t>
                  </w:r>
                </w:p>
              </w:tc>
              <w:tc>
                <w:tcPr>
                  <w:tcW w:w="1985" w:type="pct"/>
                  <w:vAlign w:val="center"/>
                </w:tcPr>
                <w:p w:rsidR="00FC3CB3" w:rsidRPr="00B37C9A" w:rsidRDefault="00FC3CB3" w:rsidP="00AA37D3">
                  <w:pPr>
                    <w:pStyle w:val="19"/>
                    <w:keepLines/>
                    <w:ind w:firstLine="0"/>
                    <w:jc w:val="center"/>
                    <w:rPr>
                      <w:rFonts w:eastAsiaTheme="minorEastAsia"/>
                      <w:color w:val="000000" w:themeColor="text1"/>
                      <w:szCs w:val="24"/>
                    </w:rPr>
                  </w:pPr>
                  <w:r w:rsidRPr="00B37C9A">
                    <w:rPr>
                      <w:rFonts w:eastAsiaTheme="minorEastAsia"/>
                      <w:color w:val="000000" w:themeColor="text1"/>
                      <w:szCs w:val="24"/>
                    </w:rPr>
                    <w:t>Спортивный зал МБОУ "СОШ с. </w:t>
                  </w:r>
                  <w:proofErr w:type="gramStart"/>
                  <w:r w:rsidRPr="00B37C9A">
                    <w:rPr>
                      <w:rFonts w:eastAsiaTheme="minorEastAsia"/>
                      <w:color w:val="000000" w:themeColor="text1"/>
                      <w:szCs w:val="24"/>
                    </w:rPr>
                    <w:t>Первомайское</w:t>
                  </w:r>
                  <w:proofErr w:type="gramEnd"/>
                  <w:r w:rsidRPr="00B37C9A">
                    <w:rPr>
                      <w:rFonts w:eastAsiaTheme="minorEastAsia"/>
                      <w:color w:val="000000" w:themeColor="text1"/>
                      <w:szCs w:val="24"/>
                    </w:rPr>
                    <w:t xml:space="preserve"> Калининского района Саратовской области"</w:t>
                  </w:r>
                </w:p>
              </w:tc>
              <w:tc>
                <w:tcPr>
                  <w:tcW w:w="1429" w:type="pct"/>
                  <w:vAlign w:val="center"/>
                </w:tcPr>
                <w:p w:rsidR="00FC3CB3" w:rsidRPr="00B37C9A" w:rsidRDefault="00FC3CB3" w:rsidP="00AA37D3">
                  <w:pPr>
                    <w:keepLines/>
                    <w:spacing w:after="0" w:line="240" w:lineRule="auto"/>
                    <w:ind w:hanging="80"/>
                    <w:jc w:val="center"/>
                    <w:rPr>
                      <w:rFonts w:ascii="Times New Roman" w:eastAsia="Times New Roman" w:hAnsi="Times New Roman" w:cs="Times New Roman"/>
                      <w:color w:val="000000" w:themeColor="text1"/>
                      <w:sz w:val="24"/>
                    </w:rPr>
                  </w:pPr>
                  <w:r w:rsidRPr="00B37C9A">
                    <w:rPr>
                      <w:rFonts w:ascii="Times New Roman" w:eastAsia="Times New Roman" w:hAnsi="Times New Roman" w:cs="Times New Roman"/>
                      <w:color w:val="000000" w:themeColor="text1"/>
                      <w:sz w:val="24"/>
                    </w:rPr>
                    <w:t>с. Первомайское, ул. Школьная, д. 9</w:t>
                  </w:r>
                </w:p>
              </w:tc>
              <w:tc>
                <w:tcPr>
                  <w:tcW w:w="884" w:type="pct"/>
                  <w:vAlign w:val="center"/>
                </w:tcPr>
                <w:p w:rsidR="00FC3CB3" w:rsidRPr="00B37C9A" w:rsidRDefault="00FC3CB3" w:rsidP="00AA37D3">
                  <w:pPr>
                    <w:widowControl w:val="0"/>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специальное</w:t>
                  </w:r>
                </w:p>
              </w:tc>
              <w:tc>
                <w:tcPr>
                  <w:tcW w:w="391" w:type="pct"/>
                  <w:vAlign w:val="center"/>
                </w:tcPr>
                <w:p w:rsidR="00FC3CB3" w:rsidRPr="00B37C9A" w:rsidRDefault="00FC3CB3" w:rsidP="00AA37D3">
                  <w:pPr>
                    <w:keepLines/>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1926</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Также на территории МО расположено 5 плоскостных спортивных сооружения.</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 w:val="left" w:pos="1418"/>
              </w:tabs>
              <w:spacing w:after="0" w:line="300" w:lineRule="auto"/>
              <w:ind w:left="0" w:firstLine="709"/>
              <w:jc w:val="left"/>
              <w:outlineLvl w:val="1"/>
              <w:rPr>
                <w:color w:val="000000" w:themeColor="text1"/>
              </w:rPr>
            </w:pPr>
            <w:bookmarkStart w:id="52" w:name="_Toc138163186"/>
            <w:r w:rsidRPr="00B37C9A">
              <w:rPr>
                <w:color w:val="000000" w:themeColor="text1"/>
              </w:rPr>
              <w:t>Учреждения общественного питания, торговли, сферы услуг</w:t>
            </w:r>
            <w:bookmarkEnd w:id="52"/>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lastRenderedPageBreak/>
              <w:t>Важное значение</w:t>
            </w:r>
            <w:proofErr w:type="gramEnd"/>
            <w:r w:rsidRPr="00B37C9A">
              <w:rPr>
                <w:rFonts w:ascii="Times New Roman" w:hAnsi="Times New Roman" w:cs="Times New Roman"/>
                <w:color w:val="000000" w:themeColor="text1"/>
                <w:sz w:val="28"/>
                <w:szCs w:val="28"/>
              </w:rPr>
              <w:t xml:space="preserve"> для МО имеет доведение до потребителей товаров и услуг розничной торговли.</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s="Times New Roman"/>
                <w:color w:val="000000" w:themeColor="text1"/>
                <w:sz w:val="28"/>
                <w:szCs w:val="28"/>
              </w:rPr>
              <w:t>Рекомендуемая</w:t>
            </w:r>
            <w:r w:rsidRPr="00B37C9A">
              <w:rPr>
                <w:rFonts w:ascii="Times New Roman" w:hAnsi="Times New Roman"/>
                <w:color w:val="000000" w:themeColor="text1"/>
                <w:sz w:val="28"/>
                <w:szCs w:val="28"/>
              </w:rPr>
              <w:t xml:space="preserve"> обеспеченность  торговой площадью на 1000 человек населения составляет 404 м</w:t>
            </w:r>
            <w:proofErr w:type="gramStart"/>
            <w:r w:rsidRPr="00B37C9A">
              <w:rPr>
                <w:rFonts w:ascii="Times New Roman" w:hAnsi="Times New Roman"/>
                <w:color w:val="000000" w:themeColor="text1"/>
                <w:sz w:val="28"/>
                <w:szCs w:val="28"/>
                <w:vertAlign w:val="superscript"/>
              </w:rPr>
              <w:t>2</w:t>
            </w:r>
            <w:proofErr w:type="gramEnd"/>
            <w:r w:rsidRPr="00B37C9A">
              <w:rPr>
                <w:rFonts w:ascii="Times New Roman" w:hAnsi="Times New Roman"/>
                <w:color w:val="000000" w:themeColor="text1"/>
                <w:sz w:val="28"/>
                <w:szCs w:val="28"/>
              </w:rPr>
              <w:t xml:space="preserve">, в том числе площади, занятые под продовольственными товарами  </w:t>
            </w:r>
            <w:r w:rsidRPr="00B37C9A">
              <w:rPr>
                <w:rFonts w:ascii="Times New Roman" w:hAnsi="Times New Roman" w:cs="Times New Roman"/>
                <w:color w:val="000000" w:themeColor="text1"/>
                <w:sz w:val="28"/>
                <w:szCs w:val="28"/>
              </w:rPr>
              <w:t>‒</w:t>
            </w:r>
            <w:r w:rsidRPr="00B37C9A">
              <w:rPr>
                <w:rFonts w:ascii="Times New Roman" w:hAnsi="Times New Roman"/>
                <w:color w:val="000000" w:themeColor="text1"/>
                <w:sz w:val="28"/>
                <w:szCs w:val="28"/>
              </w:rPr>
              <w:t xml:space="preserve">  134 м</w:t>
            </w:r>
            <w:r w:rsidRPr="00B37C9A">
              <w:rPr>
                <w:rFonts w:ascii="Times New Roman" w:hAnsi="Times New Roman"/>
                <w:color w:val="000000" w:themeColor="text1"/>
                <w:sz w:val="28"/>
                <w:szCs w:val="28"/>
                <w:vertAlign w:val="superscript"/>
              </w:rPr>
              <w:t>2</w:t>
            </w:r>
            <w:r w:rsidRPr="00B37C9A">
              <w:rPr>
                <w:rFonts w:ascii="Times New Roman" w:hAnsi="Times New Roman"/>
                <w:color w:val="000000" w:themeColor="text1"/>
                <w:sz w:val="28"/>
                <w:szCs w:val="28"/>
              </w:rPr>
              <w:t>, непродовольственными – 270 м</w:t>
            </w:r>
            <w:r w:rsidRPr="00B37C9A">
              <w:rPr>
                <w:rFonts w:ascii="Times New Roman" w:hAnsi="Times New Roman"/>
                <w:color w:val="000000" w:themeColor="text1"/>
                <w:sz w:val="28"/>
                <w:szCs w:val="28"/>
                <w:vertAlign w:val="superscript"/>
              </w:rPr>
              <w:t>2</w:t>
            </w:r>
            <w:r w:rsidRPr="00B37C9A">
              <w:rPr>
                <w:rFonts w:ascii="Times New Roman" w:hAnsi="Times New Roman"/>
                <w:color w:val="000000" w:themeColor="text1"/>
                <w:sz w:val="28"/>
                <w:szCs w:val="28"/>
              </w:rPr>
              <w:t xml:space="preserve">.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Для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МО в области торговли местными нормативами градостроительного проектирования устанавливается норма  торговых объектов ‒ 3 единицы. 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объекта до 300 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xml:space="preserve"> включительно, кроме магазинов и павильонов, размещаемых в крупных торговых центрах.</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На территории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МО находятся 11 магазинов.</w:t>
            </w:r>
          </w:p>
          <w:p w:rsidR="00FC3CB3" w:rsidRPr="00B37C9A" w:rsidRDefault="00FC3CB3" w:rsidP="00FC3CB3">
            <w:pPr>
              <w:spacing w:after="0" w:line="360" w:lineRule="auto"/>
              <w:ind w:firstLine="709"/>
              <w:jc w:val="both"/>
              <w:rPr>
                <w:rFonts w:ascii="Times New Roman" w:hAnsi="Times New Roman"/>
                <w:b/>
                <w:color w:val="000000" w:themeColor="text1"/>
                <w:sz w:val="24"/>
                <w:szCs w:val="28"/>
              </w:rPr>
            </w:pPr>
          </w:p>
          <w:p w:rsidR="00FC3CB3" w:rsidRPr="00B37C9A" w:rsidRDefault="00FC3CB3" w:rsidP="00FC3CB3">
            <w:pPr>
              <w:spacing w:after="0" w:line="360" w:lineRule="auto"/>
              <w:ind w:firstLine="709"/>
              <w:jc w:val="both"/>
              <w:rPr>
                <w:rFonts w:ascii="Times New Roman" w:hAnsi="Times New Roman"/>
                <w:b/>
                <w:color w:val="000000" w:themeColor="text1"/>
                <w:sz w:val="24"/>
                <w:szCs w:val="28"/>
              </w:rPr>
            </w:pPr>
            <w:r w:rsidRPr="00B37C9A">
              <w:rPr>
                <w:rFonts w:ascii="Times New Roman" w:hAnsi="Times New Roman"/>
                <w:b/>
                <w:color w:val="000000" w:themeColor="text1"/>
                <w:sz w:val="24"/>
                <w:szCs w:val="28"/>
              </w:rPr>
              <w:t xml:space="preserve">Таблица 5.5.2 Перечень объектов торгово-бытового обслуживания </w:t>
            </w:r>
            <w:proofErr w:type="spellStart"/>
            <w:r w:rsidRPr="00B37C9A">
              <w:rPr>
                <w:rFonts w:ascii="Times New Roman" w:hAnsi="Times New Roman"/>
                <w:b/>
                <w:color w:val="000000" w:themeColor="text1"/>
                <w:sz w:val="24"/>
                <w:szCs w:val="28"/>
              </w:rPr>
              <w:t>Симоновского</w:t>
            </w:r>
            <w:proofErr w:type="spellEnd"/>
            <w:r w:rsidRPr="00B37C9A">
              <w:rPr>
                <w:rFonts w:ascii="Times New Roman" w:hAnsi="Times New Roman"/>
                <w:b/>
                <w:color w:val="000000" w:themeColor="text1"/>
                <w:sz w:val="24"/>
                <w:szCs w:val="28"/>
              </w:rPr>
              <w:t xml:space="preserve"> МО </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977"/>
              <w:gridCol w:w="992"/>
              <w:gridCol w:w="1559"/>
              <w:gridCol w:w="1559"/>
              <w:gridCol w:w="1241"/>
            </w:tblGrid>
            <w:tr w:rsidR="00FC3CB3" w:rsidRPr="00B37C9A" w:rsidTr="00ED28CD">
              <w:trPr>
                <w:cantSplit/>
                <w:trHeight w:val="2521"/>
                <w:tblHeader/>
                <w:jc w:val="center"/>
              </w:trPr>
              <w:tc>
                <w:tcPr>
                  <w:tcW w:w="2093"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Наименование учреждения</w:t>
                  </w:r>
                </w:p>
              </w:tc>
              <w:tc>
                <w:tcPr>
                  <w:tcW w:w="2977"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Адрес</w:t>
                  </w:r>
                </w:p>
              </w:tc>
              <w:tc>
                <w:tcPr>
                  <w:tcW w:w="992"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Торговая площадь в магазинах, м</w:t>
                  </w:r>
                  <w:proofErr w:type="gramStart"/>
                  <w:r w:rsidRPr="00B37C9A">
                    <w:rPr>
                      <w:rFonts w:ascii="Times New Roman" w:hAnsi="Times New Roman" w:cs="Times New Roman"/>
                      <w:b/>
                      <w:color w:val="000000" w:themeColor="text1"/>
                      <w:sz w:val="24"/>
                      <w:szCs w:val="24"/>
                      <w:vertAlign w:val="superscript"/>
                    </w:rPr>
                    <w:t>2</w:t>
                  </w:r>
                  <w:proofErr w:type="gramEnd"/>
                </w:p>
              </w:tc>
              <w:tc>
                <w:tcPr>
                  <w:tcW w:w="1559"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Профиль</w:t>
                  </w:r>
                </w:p>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учреждения</w:t>
                  </w:r>
                </w:p>
              </w:tc>
              <w:tc>
                <w:tcPr>
                  <w:tcW w:w="1559"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Качественное состояние (хорошее, удовлетворительное, аварийное)</w:t>
                  </w:r>
                </w:p>
              </w:tc>
              <w:tc>
                <w:tcPr>
                  <w:tcW w:w="1241"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Отдельно стоящее или встроенное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Магазин  </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szCs w:val="24"/>
                    </w:rPr>
                    <w:t>с</w:t>
                  </w:r>
                  <w:proofErr w:type="gramEnd"/>
                  <w:r w:rsidRPr="00B37C9A">
                    <w:rPr>
                      <w:rFonts w:ascii="Times New Roman" w:hAnsi="Times New Roman" w:cs="Times New Roman"/>
                      <w:color w:val="000000" w:themeColor="text1"/>
                      <w:sz w:val="24"/>
                      <w:szCs w:val="24"/>
                    </w:rPr>
                    <w:t>. Новая Ивановка, ул.  Советская, д. 27/1</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rPr>
                      <w:rFonts w:ascii="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szCs w:val="24"/>
                    </w:rPr>
                    <w:t>с</w:t>
                  </w:r>
                  <w:proofErr w:type="gramEnd"/>
                  <w:r w:rsidRPr="00B37C9A">
                    <w:rPr>
                      <w:rFonts w:ascii="Times New Roman" w:hAnsi="Times New Roman" w:cs="Times New Roman"/>
                      <w:color w:val="000000" w:themeColor="text1"/>
                      <w:sz w:val="24"/>
                      <w:szCs w:val="24"/>
                    </w:rPr>
                    <w:t xml:space="preserve">. </w:t>
                  </w:r>
                  <w:proofErr w:type="gramStart"/>
                  <w:r w:rsidRPr="00B37C9A">
                    <w:rPr>
                      <w:rFonts w:ascii="Times New Roman" w:hAnsi="Times New Roman" w:cs="Times New Roman"/>
                      <w:color w:val="000000" w:themeColor="text1"/>
                      <w:sz w:val="24"/>
                      <w:szCs w:val="24"/>
                    </w:rPr>
                    <w:t>Новая</w:t>
                  </w:r>
                  <w:proofErr w:type="gramEnd"/>
                  <w:r w:rsidRPr="00B37C9A">
                    <w:rPr>
                      <w:rFonts w:ascii="Times New Roman" w:hAnsi="Times New Roman" w:cs="Times New Roman"/>
                      <w:color w:val="000000" w:themeColor="text1"/>
                      <w:sz w:val="24"/>
                      <w:szCs w:val="24"/>
                    </w:rPr>
                    <w:t xml:space="preserve"> Ивановка, ул. Мичурина, д. 68</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54</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 "</w:t>
                  </w:r>
                  <w:proofErr w:type="spellStart"/>
                  <w:r w:rsidRPr="00B37C9A">
                    <w:rPr>
                      <w:rFonts w:ascii="Times New Roman" w:hAnsi="Times New Roman" w:cs="Times New Roman"/>
                      <w:color w:val="000000" w:themeColor="text1"/>
                      <w:sz w:val="24"/>
                      <w:szCs w:val="24"/>
                    </w:rPr>
                    <w:t>Симоновская</w:t>
                  </w:r>
                  <w:proofErr w:type="spellEnd"/>
                  <w:r w:rsidRPr="00B37C9A">
                    <w:rPr>
                      <w:rFonts w:ascii="Times New Roman" w:hAnsi="Times New Roman" w:cs="Times New Roman"/>
                      <w:color w:val="000000" w:themeColor="text1"/>
                      <w:sz w:val="24"/>
                      <w:szCs w:val="24"/>
                    </w:rPr>
                    <w:t xml:space="preserve"> птицефабрика"</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w:t>
                  </w:r>
                  <w:proofErr w:type="spellStart"/>
                  <w:r w:rsidRPr="00B37C9A">
                    <w:rPr>
                      <w:rFonts w:ascii="Times New Roman" w:hAnsi="Times New Roman" w:cs="Times New Roman"/>
                      <w:color w:val="000000" w:themeColor="text1"/>
                      <w:sz w:val="24"/>
                      <w:szCs w:val="24"/>
                    </w:rPr>
                    <w:t>Симоновка</w:t>
                  </w:r>
                  <w:proofErr w:type="spellEnd"/>
                  <w:r w:rsidRPr="00B37C9A">
                    <w:rPr>
                      <w:rFonts w:ascii="Times New Roman" w:hAnsi="Times New Roman" w:cs="Times New Roman"/>
                      <w:color w:val="000000" w:themeColor="text1"/>
                      <w:sz w:val="24"/>
                      <w:szCs w:val="24"/>
                    </w:rPr>
                    <w:t>,             ул. Молодежная, д. 36А</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w:t>
                  </w:r>
                  <w:proofErr w:type="spellStart"/>
                  <w:r w:rsidRPr="00B37C9A">
                    <w:rPr>
                      <w:rFonts w:ascii="Times New Roman" w:hAnsi="Times New Roman" w:cs="Times New Roman"/>
                      <w:color w:val="000000" w:themeColor="text1"/>
                      <w:sz w:val="24"/>
                      <w:szCs w:val="24"/>
                    </w:rPr>
                    <w:t>Симоновка</w:t>
                  </w:r>
                  <w:proofErr w:type="spellEnd"/>
                  <w:r w:rsidRPr="00B37C9A">
                    <w:rPr>
                      <w:rFonts w:ascii="Times New Roman" w:hAnsi="Times New Roman" w:cs="Times New Roman"/>
                      <w:color w:val="000000" w:themeColor="text1"/>
                      <w:sz w:val="24"/>
                      <w:szCs w:val="24"/>
                    </w:rPr>
                    <w:t>, ул. Советская, д. 63</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225.5</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cantSplit/>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w:t>
                  </w:r>
                  <w:proofErr w:type="spellStart"/>
                  <w:r w:rsidRPr="00B37C9A">
                    <w:rPr>
                      <w:rFonts w:ascii="Times New Roman" w:hAnsi="Times New Roman" w:cs="Times New Roman"/>
                      <w:color w:val="000000" w:themeColor="text1"/>
                      <w:sz w:val="24"/>
                      <w:szCs w:val="24"/>
                    </w:rPr>
                    <w:t>Симоновка</w:t>
                  </w:r>
                  <w:proofErr w:type="spellEnd"/>
                  <w:r w:rsidRPr="00B37C9A">
                    <w:rPr>
                      <w:rFonts w:ascii="Times New Roman" w:hAnsi="Times New Roman" w:cs="Times New Roman"/>
                      <w:color w:val="000000" w:themeColor="text1"/>
                      <w:sz w:val="24"/>
                      <w:szCs w:val="24"/>
                    </w:rPr>
                    <w:t>, ул. Советская, д. 35</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105.7</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cantSplit/>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Монастырское, ул. Кооперативная, д. 7</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104.6</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Первомайское, ул. Октябрьская, д. 1А</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171</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Салтыково, ул. </w:t>
                  </w:r>
                  <w:proofErr w:type="gramStart"/>
                  <w:r w:rsidRPr="00B37C9A">
                    <w:rPr>
                      <w:rFonts w:ascii="Times New Roman" w:hAnsi="Times New Roman" w:cs="Times New Roman"/>
                      <w:color w:val="000000" w:themeColor="text1"/>
                      <w:sz w:val="24"/>
                      <w:szCs w:val="24"/>
                    </w:rPr>
                    <w:t>Центральная</w:t>
                  </w:r>
                  <w:proofErr w:type="gramEnd"/>
                  <w:r w:rsidRPr="00B37C9A">
                    <w:rPr>
                      <w:rFonts w:ascii="Times New Roman" w:hAnsi="Times New Roman" w:cs="Times New Roman"/>
                      <w:color w:val="000000" w:themeColor="text1"/>
                      <w:sz w:val="24"/>
                      <w:szCs w:val="24"/>
                    </w:rPr>
                    <w:t>, д. 53</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65.1</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д. </w:t>
                  </w:r>
                  <w:proofErr w:type="spellStart"/>
                  <w:r w:rsidRPr="00B37C9A">
                    <w:rPr>
                      <w:rFonts w:ascii="Times New Roman" w:hAnsi="Times New Roman" w:cs="Times New Roman"/>
                      <w:color w:val="000000" w:themeColor="text1"/>
                      <w:sz w:val="24"/>
                      <w:szCs w:val="24"/>
                    </w:rPr>
                    <w:t>Кологреевка</w:t>
                  </w:r>
                  <w:proofErr w:type="spellEnd"/>
                  <w:r w:rsidRPr="00B37C9A">
                    <w:rPr>
                      <w:rFonts w:ascii="Times New Roman" w:hAnsi="Times New Roman" w:cs="Times New Roman"/>
                      <w:color w:val="000000" w:themeColor="text1"/>
                      <w:sz w:val="24"/>
                      <w:szCs w:val="24"/>
                    </w:rPr>
                    <w:t xml:space="preserve">, </w:t>
                  </w:r>
                  <w:r w:rsidRPr="00B37C9A">
                    <w:rPr>
                      <w:rFonts w:ascii="Times New Roman" w:hAnsi="Times New Roman" w:cs="Times New Roman"/>
                      <w:color w:val="000000" w:themeColor="text1"/>
                      <w:sz w:val="24"/>
                      <w:szCs w:val="24"/>
                    </w:rPr>
                    <w:lastRenderedPageBreak/>
                    <w:t>ул. Центральная, . 51/1"Д"</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lastRenderedPageBreak/>
                    <w:t>96.1</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lastRenderedPageBreak/>
                    <w:t>стоящее</w:t>
                  </w:r>
                </w:p>
              </w:tc>
            </w:tr>
          </w:tbl>
          <w:p w:rsidR="00FC3CB3" w:rsidRPr="00B37C9A" w:rsidRDefault="00FC3CB3" w:rsidP="00FC3CB3">
            <w:pPr>
              <w:pStyle w:val="36"/>
              <w:shd w:val="clear" w:color="auto" w:fill="FFFFFF" w:themeFill="background1"/>
              <w:spacing w:before="0" w:after="0" w:line="300" w:lineRule="auto"/>
              <w:ind w:right="20" w:firstLine="709"/>
              <w:jc w:val="both"/>
              <w:rPr>
                <w:color w:val="000000" w:themeColor="text1"/>
                <w:sz w:val="28"/>
                <w:szCs w:val="28"/>
              </w:rPr>
            </w:pPr>
            <w:r w:rsidRPr="00B37C9A">
              <w:rPr>
                <w:color w:val="000000" w:themeColor="text1"/>
                <w:sz w:val="28"/>
                <w:szCs w:val="28"/>
              </w:rPr>
              <w:lastRenderedPageBreak/>
              <w:t xml:space="preserve">В основном все объекты торговли специализируются на розничной реализации продуктов питания и сопутствующих товаров, а также реализации </w:t>
            </w:r>
            <w:proofErr w:type="spellStart"/>
            <w:r w:rsidRPr="00B37C9A">
              <w:rPr>
                <w:color w:val="000000" w:themeColor="text1"/>
                <w:sz w:val="28"/>
                <w:szCs w:val="28"/>
              </w:rPr>
              <w:t>хозтоваров</w:t>
            </w:r>
            <w:proofErr w:type="spellEnd"/>
            <w:r w:rsidRPr="00B37C9A">
              <w:rPr>
                <w:color w:val="000000" w:themeColor="text1"/>
                <w:sz w:val="28"/>
                <w:szCs w:val="28"/>
              </w:rPr>
              <w:t>, стройматериалов и прочих товаров.</w:t>
            </w:r>
          </w:p>
          <w:p w:rsidR="00FC3CB3" w:rsidRPr="00B37C9A" w:rsidRDefault="00FC3CB3" w:rsidP="00FC3CB3">
            <w:pPr>
              <w:widowControl w:val="0"/>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На территории МО располагаются 3 столовые и 1 гостиница.</w:t>
            </w:r>
          </w:p>
          <w:p w:rsidR="00FC3CB3" w:rsidRPr="00B37C9A" w:rsidRDefault="00FC3CB3" w:rsidP="00FC3CB3">
            <w:pPr>
              <w:pStyle w:val="afe"/>
              <w:keepNext/>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Функционирование объектов общественного питания, торговли, бытового обслуживания находится в сфере обслуживания индивидуального предпринимательства. Потребность в них определяет рынок.</w:t>
            </w:r>
          </w:p>
          <w:p w:rsidR="00FC3CB3" w:rsidRPr="00B37C9A" w:rsidRDefault="00FC3CB3" w:rsidP="00FC3CB3">
            <w:pPr>
              <w:pStyle w:val="afe"/>
              <w:keepNext/>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Услуги общественного питания независимо от типа предприятия должны соответствовать основным показателям: целевому назначению, безопасности и </w:t>
            </w:r>
            <w:proofErr w:type="spellStart"/>
            <w:r w:rsidRPr="00B37C9A">
              <w:rPr>
                <w:rFonts w:ascii="Times New Roman" w:hAnsi="Times New Roman" w:cs="Times New Roman"/>
                <w:color w:val="000000" w:themeColor="text1"/>
                <w:sz w:val="28"/>
                <w:szCs w:val="28"/>
              </w:rPr>
              <w:t>экологичности</w:t>
            </w:r>
            <w:proofErr w:type="spellEnd"/>
            <w:r w:rsidRPr="00B37C9A">
              <w:rPr>
                <w:rFonts w:ascii="Times New Roman" w:hAnsi="Times New Roman" w:cs="Times New Roman"/>
                <w:color w:val="000000" w:themeColor="text1"/>
                <w:sz w:val="28"/>
                <w:szCs w:val="28"/>
              </w:rPr>
              <w:t xml:space="preserve">, культуре обслуживания, социальной </w:t>
            </w:r>
            <w:proofErr w:type="spellStart"/>
            <w:r w:rsidRPr="00B37C9A">
              <w:rPr>
                <w:rFonts w:ascii="Times New Roman" w:hAnsi="Times New Roman" w:cs="Times New Roman"/>
                <w:color w:val="000000" w:themeColor="text1"/>
                <w:sz w:val="28"/>
                <w:szCs w:val="28"/>
              </w:rPr>
              <w:t>адресности</w:t>
            </w:r>
            <w:proofErr w:type="spellEnd"/>
            <w:r w:rsidRPr="00B37C9A">
              <w:rPr>
                <w:rFonts w:ascii="Times New Roman" w:hAnsi="Times New Roman" w:cs="Times New Roman"/>
                <w:color w:val="000000" w:themeColor="text1"/>
                <w:sz w:val="28"/>
                <w:szCs w:val="28"/>
              </w:rPr>
              <w:t>.</w:t>
            </w:r>
          </w:p>
          <w:p w:rsidR="00FC3CB3" w:rsidRPr="00B37C9A" w:rsidRDefault="00FC3CB3" w:rsidP="00FC3CB3">
            <w:pPr>
              <w:keepNext/>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Также следует отметить, муниципальное образование не имеет сети общественных уборных.</w:t>
            </w:r>
          </w:p>
          <w:p w:rsidR="00FC3CB3" w:rsidRPr="00B37C9A" w:rsidRDefault="00FC3CB3" w:rsidP="00FC3CB3">
            <w:pPr>
              <w:widowControl w:val="0"/>
              <w:shd w:val="clear" w:color="auto" w:fill="FFFFFF" w:themeFill="background1"/>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rsidR="00FC3CB3" w:rsidRPr="00B37C9A" w:rsidRDefault="00FC3CB3" w:rsidP="00FC3CB3">
            <w:pPr>
              <w:shd w:val="clear" w:color="auto" w:fill="FFFFFF" w:themeFill="background1"/>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3" w:name="_Toc138163187"/>
            <w:r w:rsidRPr="00B37C9A">
              <w:rPr>
                <w:color w:val="000000" w:themeColor="text1"/>
              </w:rPr>
              <w:t>Социальное обслуживание населения</w:t>
            </w:r>
            <w:bookmarkEnd w:id="53"/>
          </w:p>
          <w:p w:rsidR="00FC3CB3" w:rsidRPr="00B37C9A" w:rsidRDefault="00FC3CB3" w:rsidP="00FC3CB3">
            <w:pPr>
              <w:pStyle w:val="afe"/>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Предоставление услуг по социальному обслуживанию населения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муниципального образования осуществляет Управления социальной поддержки населения Калининского района Саратовской области (далее – ГКУ СО УСПН).</w:t>
            </w:r>
          </w:p>
          <w:p w:rsidR="00FC3CB3" w:rsidRPr="00B37C9A" w:rsidRDefault="00FC3CB3" w:rsidP="00FC3CB3">
            <w:pPr>
              <w:pStyle w:val="ab"/>
              <w:shd w:val="clear" w:color="auto" w:fill="FFFFFF"/>
              <w:tabs>
                <w:tab w:val="left" w:pos="1134"/>
              </w:tabs>
              <w:spacing w:after="0" w:line="300" w:lineRule="auto"/>
              <w:ind w:firstLine="709"/>
              <w:jc w:val="both"/>
              <w:rPr>
                <w:rFonts w:eastAsiaTheme="minorEastAsia"/>
                <w:color w:val="000000" w:themeColor="text1"/>
              </w:rPr>
            </w:pPr>
            <w:r w:rsidRPr="00B37C9A">
              <w:rPr>
                <w:rFonts w:eastAsiaTheme="minorEastAsia"/>
                <w:color w:val="000000" w:themeColor="text1"/>
              </w:rPr>
              <w:t xml:space="preserve">Предметом деятельности государственного казенного учреждения Саратовской области «Управление социальной поддержки населения </w:t>
            </w:r>
            <w:r w:rsidRPr="00B37C9A">
              <w:rPr>
                <w:color w:val="000000" w:themeColor="text1"/>
              </w:rPr>
              <w:t>Калининского</w:t>
            </w:r>
            <w:r w:rsidRPr="00B37C9A">
              <w:rPr>
                <w:rFonts w:eastAsiaTheme="minorEastAsia"/>
                <w:color w:val="000000" w:themeColor="text1"/>
              </w:rPr>
              <w:t xml:space="preserve"> района» является осуществление на территории муниципального образований области мероприятий по реализации государственной политики в сере социальной защиты на селения в соответствии с действующим законодательством.</w:t>
            </w:r>
          </w:p>
          <w:p w:rsidR="00FC3CB3" w:rsidRPr="00B37C9A" w:rsidRDefault="00FC3CB3" w:rsidP="00FC3CB3">
            <w:pPr>
              <w:pStyle w:val="ab"/>
              <w:shd w:val="clear" w:color="auto" w:fill="FFFFFF"/>
              <w:tabs>
                <w:tab w:val="left" w:pos="1134"/>
              </w:tabs>
              <w:spacing w:after="0" w:line="300" w:lineRule="auto"/>
              <w:ind w:firstLine="709"/>
              <w:jc w:val="both"/>
              <w:rPr>
                <w:rFonts w:eastAsiaTheme="minorEastAsia"/>
                <w:color w:val="000000" w:themeColor="text1"/>
              </w:rPr>
            </w:pPr>
            <w:r w:rsidRPr="00B37C9A">
              <w:rPr>
                <w:rFonts w:eastAsiaTheme="minorEastAsia"/>
                <w:color w:val="000000" w:themeColor="text1"/>
              </w:rPr>
              <w:t xml:space="preserve">Целью деятельности ГКУ СО УСПН </w:t>
            </w:r>
            <w:r w:rsidRPr="00B37C9A">
              <w:rPr>
                <w:color w:val="000000" w:themeColor="text1"/>
              </w:rPr>
              <w:t>Калининского</w:t>
            </w:r>
            <w:r w:rsidRPr="00B37C9A">
              <w:rPr>
                <w:rFonts w:eastAsiaTheme="minorEastAsia"/>
                <w:color w:val="000000" w:themeColor="text1"/>
              </w:rPr>
              <w:t xml:space="preserve"> района является обеспечение реализации прав отдельных категорий граждан на получение мер социальной поддержки.</w:t>
            </w:r>
          </w:p>
          <w:p w:rsidR="00FC3CB3" w:rsidRPr="00B37C9A" w:rsidRDefault="00FC3CB3" w:rsidP="00FC3CB3">
            <w:pPr>
              <w:pStyle w:val="ab"/>
              <w:shd w:val="clear" w:color="auto" w:fill="FFFFFF"/>
              <w:tabs>
                <w:tab w:val="left" w:pos="1134"/>
              </w:tabs>
              <w:spacing w:after="0" w:line="300" w:lineRule="auto"/>
              <w:ind w:firstLine="709"/>
              <w:jc w:val="both"/>
              <w:rPr>
                <w:rFonts w:eastAsiaTheme="minorEastAsia"/>
                <w:color w:val="000000" w:themeColor="text1"/>
              </w:rPr>
            </w:pPr>
            <w:r w:rsidRPr="00B37C9A">
              <w:rPr>
                <w:rFonts w:eastAsiaTheme="minorEastAsia"/>
                <w:color w:val="000000" w:themeColor="text1"/>
              </w:rPr>
              <w:t xml:space="preserve">Для достижения цели ГКУ СО УСПН </w:t>
            </w:r>
            <w:r w:rsidRPr="00B37C9A">
              <w:rPr>
                <w:color w:val="000000" w:themeColor="text1"/>
              </w:rPr>
              <w:t>Калининского</w:t>
            </w:r>
            <w:r w:rsidRPr="00B37C9A">
              <w:rPr>
                <w:rFonts w:eastAsiaTheme="minorEastAsia"/>
                <w:color w:val="000000" w:themeColor="text1"/>
              </w:rPr>
              <w:t xml:space="preserve"> района осуществляет следующие основные виды деятельности:</w:t>
            </w:r>
          </w:p>
          <w:p w:rsidR="00FC3CB3" w:rsidRPr="00B37C9A" w:rsidRDefault="00FC3CB3" w:rsidP="00B37C9A">
            <w:pPr>
              <w:pStyle w:val="ab"/>
              <w:keepNext w:val="0"/>
              <w:numPr>
                <w:ilvl w:val="0"/>
                <w:numId w:val="22"/>
              </w:numPr>
              <w:shd w:val="clear" w:color="auto" w:fill="FFFFFF"/>
              <w:tabs>
                <w:tab w:val="clear" w:pos="851"/>
                <w:tab w:val="clear" w:pos="9356"/>
                <w:tab w:val="left" w:pos="1134"/>
              </w:tabs>
              <w:spacing w:after="0" w:line="300" w:lineRule="auto"/>
              <w:ind w:left="0" w:firstLine="709"/>
              <w:jc w:val="both"/>
              <w:rPr>
                <w:color w:val="000000" w:themeColor="text1"/>
                <w:szCs w:val="21"/>
              </w:rPr>
            </w:pPr>
            <w:r w:rsidRPr="00B37C9A">
              <w:rPr>
                <w:color w:val="000000" w:themeColor="text1"/>
                <w:szCs w:val="21"/>
              </w:rPr>
              <w:t xml:space="preserve">предоставление мер социальной поддержки и </w:t>
            </w:r>
            <w:r w:rsidRPr="00B37C9A">
              <w:rPr>
                <w:color w:val="000000" w:themeColor="text1"/>
                <w:szCs w:val="21"/>
              </w:rPr>
              <w:lastRenderedPageBreak/>
              <w:t>социальной помощи в денежной и натуральной форме отдельным категориям граждан;</w:t>
            </w:r>
          </w:p>
          <w:p w:rsidR="00FC3CB3" w:rsidRPr="00B37C9A" w:rsidRDefault="00FC3CB3" w:rsidP="00B37C9A">
            <w:pPr>
              <w:pStyle w:val="ab"/>
              <w:keepNext w:val="0"/>
              <w:numPr>
                <w:ilvl w:val="0"/>
                <w:numId w:val="22"/>
              </w:numPr>
              <w:shd w:val="clear" w:color="auto" w:fill="FFFFFF"/>
              <w:tabs>
                <w:tab w:val="clear" w:pos="851"/>
                <w:tab w:val="clear" w:pos="9356"/>
                <w:tab w:val="left" w:pos="1134"/>
              </w:tabs>
              <w:spacing w:after="0" w:line="300" w:lineRule="auto"/>
              <w:ind w:left="0" w:firstLine="709"/>
              <w:jc w:val="both"/>
              <w:rPr>
                <w:color w:val="000000" w:themeColor="text1"/>
                <w:szCs w:val="21"/>
              </w:rPr>
            </w:pPr>
            <w:r w:rsidRPr="00B37C9A">
              <w:rPr>
                <w:color w:val="000000" w:themeColor="text1"/>
                <w:szCs w:val="21"/>
              </w:rPr>
              <w:t>выдача документов, подтверждающих право граждан на получение мер социальной поддержки и социальной помощи;</w:t>
            </w:r>
          </w:p>
          <w:p w:rsidR="00FC3CB3" w:rsidRPr="00B37C9A" w:rsidRDefault="00FC3CB3" w:rsidP="00B37C9A">
            <w:pPr>
              <w:pStyle w:val="ab"/>
              <w:keepNext w:val="0"/>
              <w:numPr>
                <w:ilvl w:val="0"/>
                <w:numId w:val="22"/>
              </w:numPr>
              <w:shd w:val="clear" w:color="auto" w:fill="FFFFFF"/>
              <w:tabs>
                <w:tab w:val="clear" w:pos="851"/>
                <w:tab w:val="clear" w:pos="9356"/>
                <w:tab w:val="left" w:pos="1134"/>
              </w:tabs>
              <w:spacing w:after="0" w:line="300" w:lineRule="auto"/>
              <w:ind w:left="0" w:firstLine="709"/>
              <w:jc w:val="both"/>
              <w:rPr>
                <w:color w:val="000000" w:themeColor="text1"/>
                <w:szCs w:val="21"/>
              </w:rPr>
            </w:pPr>
            <w:r w:rsidRPr="00B37C9A">
              <w:rPr>
                <w:color w:val="000000" w:themeColor="text1"/>
                <w:szCs w:val="21"/>
              </w:rPr>
              <w:t>предоставление мер социальной поддержки и социальной помощи в рамках проведения мероприятий по отдыху и оздоровлению детей;</w:t>
            </w:r>
          </w:p>
          <w:p w:rsidR="00FC3CB3" w:rsidRPr="00B37C9A" w:rsidRDefault="00FC3CB3" w:rsidP="00B37C9A">
            <w:pPr>
              <w:pStyle w:val="ab"/>
              <w:keepNext w:val="0"/>
              <w:numPr>
                <w:ilvl w:val="0"/>
                <w:numId w:val="22"/>
              </w:numPr>
              <w:shd w:val="clear" w:color="auto" w:fill="FFFFFF"/>
              <w:tabs>
                <w:tab w:val="clear" w:pos="851"/>
                <w:tab w:val="clear" w:pos="9356"/>
                <w:tab w:val="left" w:pos="1134"/>
              </w:tabs>
              <w:spacing w:after="0" w:line="300" w:lineRule="auto"/>
              <w:ind w:left="0" w:firstLine="709"/>
              <w:jc w:val="both"/>
              <w:rPr>
                <w:color w:val="000000" w:themeColor="text1"/>
                <w:szCs w:val="21"/>
              </w:rPr>
            </w:pPr>
            <w:r w:rsidRPr="00B37C9A">
              <w:rPr>
                <w:color w:val="000000" w:themeColor="text1"/>
                <w:szCs w:val="21"/>
              </w:rPr>
              <w:t xml:space="preserve">признание гражданина </w:t>
            </w:r>
            <w:proofErr w:type="gramStart"/>
            <w:r w:rsidRPr="00B37C9A">
              <w:rPr>
                <w:color w:val="000000" w:themeColor="text1"/>
                <w:szCs w:val="21"/>
              </w:rPr>
              <w:t>нуждающимся</w:t>
            </w:r>
            <w:proofErr w:type="gramEnd"/>
            <w:r w:rsidRPr="00B37C9A">
              <w:rPr>
                <w:color w:val="000000" w:themeColor="text1"/>
                <w:szCs w:val="21"/>
              </w:rPr>
              <w:t xml:space="preserve"> в социальном обслуживании и выдача ему индивидуальной программы предоставления социальных услуг.</w:t>
            </w:r>
          </w:p>
          <w:p w:rsidR="00FC3CB3" w:rsidRPr="00B37C9A" w:rsidRDefault="00FC3CB3" w:rsidP="00FC3CB3">
            <w:pPr>
              <w:pStyle w:val="35"/>
              <w:suppressAutoHyphens/>
              <w:spacing w:after="0"/>
              <w:ind w:left="0" w:firstLine="709"/>
              <w:jc w:val="both"/>
              <w:rPr>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4" w:name="_Toc25307370"/>
            <w:bookmarkStart w:id="55" w:name="_Toc138163188"/>
            <w:r w:rsidRPr="00B37C9A">
              <w:rPr>
                <w:color w:val="000000" w:themeColor="text1"/>
              </w:rPr>
              <w:t>Организация ритуальных услуг</w:t>
            </w:r>
            <w:bookmarkEnd w:id="54"/>
            <w:bookmarkEnd w:id="55"/>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 территории МО расположено 11 кладбищ, основная характеристика которых приведена в табл. 5.7.1.</w:t>
            </w:r>
          </w:p>
          <w:p w:rsidR="00FC3CB3" w:rsidRPr="00B37C9A" w:rsidRDefault="00FC3CB3" w:rsidP="00FC3CB3">
            <w:pPr>
              <w:pStyle w:val="35"/>
              <w:suppressAutoHyphens/>
              <w:spacing w:after="0"/>
              <w:ind w:left="0" w:firstLine="709"/>
              <w:rPr>
                <w:b/>
                <w:color w:val="000000" w:themeColor="text1"/>
                <w:sz w:val="24"/>
                <w:szCs w:val="28"/>
              </w:rPr>
            </w:pPr>
          </w:p>
          <w:p w:rsidR="00FC3CB3" w:rsidRPr="00B37C9A" w:rsidRDefault="00FC3CB3" w:rsidP="00FC3CB3">
            <w:pPr>
              <w:pStyle w:val="35"/>
              <w:suppressAutoHyphens/>
              <w:spacing w:after="0"/>
              <w:ind w:left="0" w:firstLine="709"/>
              <w:rPr>
                <w:b/>
                <w:color w:val="000000" w:themeColor="text1"/>
                <w:sz w:val="24"/>
                <w:szCs w:val="28"/>
              </w:rPr>
            </w:pPr>
            <w:r w:rsidRPr="00B37C9A">
              <w:rPr>
                <w:b/>
                <w:color w:val="000000" w:themeColor="text1"/>
                <w:sz w:val="24"/>
                <w:szCs w:val="28"/>
              </w:rPr>
              <w:t>Таблица 5.7.1 Основная характеристика кладбищ МО</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1212"/>
              <w:gridCol w:w="1936"/>
              <w:gridCol w:w="716"/>
              <w:gridCol w:w="1449"/>
              <w:gridCol w:w="1454"/>
              <w:gridCol w:w="1445"/>
            </w:tblGrid>
            <w:tr w:rsidR="00FC3CB3" w:rsidRPr="00B37C9A" w:rsidTr="00ED28CD">
              <w:trPr>
                <w:cantSplit/>
                <w:trHeight w:val="2609"/>
                <w:tblHeader/>
              </w:trPr>
              <w:tc>
                <w:tcPr>
                  <w:tcW w:w="278"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 </w:t>
                  </w:r>
                  <w:proofErr w:type="spellStart"/>
                  <w:proofErr w:type="gramStart"/>
                  <w:r w:rsidRPr="00B37C9A">
                    <w:rPr>
                      <w:rFonts w:ascii="Times New Roman" w:hAnsi="Times New Roman" w:cs="Times New Roman"/>
                      <w:b/>
                      <w:color w:val="000000" w:themeColor="text1"/>
                      <w:sz w:val="24"/>
                      <w:szCs w:val="24"/>
                    </w:rPr>
                    <w:t>п</w:t>
                  </w:r>
                  <w:proofErr w:type="spellEnd"/>
                  <w:proofErr w:type="gramEnd"/>
                  <w:r w:rsidRPr="00B37C9A">
                    <w:rPr>
                      <w:rFonts w:ascii="Times New Roman" w:hAnsi="Times New Roman" w:cs="Times New Roman"/>
                      <w:b/>
                      <w:color w:val="000000" w:themeColor="text1"/>
                      <w:sz w:val="24"/>
                      <w:szCs w:val="24"/>
                    </w:rPr>
                    <w:t>/</w:t>
                  </w:r>
                  <w:proofErr w:type="spellStart"/>
                  <w:r w:rsidRPr="00B37C9A">
                    <w:rPr>
                      <w:rFonts w:ascii="Times New Roman" w:hAnsi="Times New Roman" w:cs="Times New Roman"/>
                      <w:b/>
                      <w:color w:val="000000" w:themeColor="text1"/>
                      <w:sz w:val="24"/>
                      <w:szCs w:val="24"/>
                    </w:rPr>
                    <w:t>п</w:t>
                  </w:r>
                  <w:proofErr w:type="spellEnd"/>
                </w:p>
              </w:tc>
              <w:tc>
                <w:tcPr>
                  <w:tcW w:w="697"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color w:val="000000" w:themeColor="text1"/>
                      <w:sz w:val="24"/>
                      <w:szCs w:val="24"/>
                    </w:rPr>
                  </w:pPr>
                  <w:r w:rsidRPr="00B37C9A">
                    <w:rPr>
                      <w:rFonts w:ascii="Times New Roman" w:hAnsi="Times New Roman" w:cs="Times New Roman"/>
                      <w:b/>
                      <w:color w:val="000000" w:themeColor="text1"/>
                      <w:sz w:val="24"/>
                      <w:szCs w:val="24"/>
                    </w:rPr>
                    <w:t>Наименование</w:t>
                  </w:r>
                </w:p>
              </w:tc>
              <w:tc>
                <w:tcPr>
                  <w:tcW w:w="1113"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Адрес местоположения</w:t>
                  </w:r>
                </w:p>
              </w:tc>
              <w:tc>
                <w:tcPr>
                  <w:tcW w:w="412"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Площадь, м</w:t>
                  </w:r>
                  <w:proofErr w:type="gramStart"/>
                  <w:r w:rsidRPr="00B37C9A">
                    <w:rPr>
                      <w:rFonts w:ascii="Times New Roman" w:hAnsi="Times New Roman" w:cs="Times New Roman"/>
                      <w:b/>
                      <w:color w:val="000000" w:themeColor="text1"/>
                      <w:sz w:val="24"/>
                      <w:szCs w:val="24"/>
                      <w:vertAlign w:val="superscript"/>
                    </w:rPr>
                    <w:t>2</w:t>
                  </w:r>
                  <w:proofErr w:type="gramEnd"/>
                </w:p>
              </w:tc>
              <w:tc>
                <w:tcPr>
                  <w:tcW w:w="833"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Статус</w:t>
                  </w:r>
                </w:p>
              </w:tc>
              <w:tc>
                <w:tcPr>
                  <w:tcW w:w="836"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Конфессиональная принадлежность </w:t>
                  </w:r>
                </w:p>
              </w:tc>
              <w:tc>
                <w:tcPr>
                  <w:tcW w:w="831"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Наличие ограждения</w:t>
                  </w:r>
                </w:p>
              </w:tc>
            </w:tr>
            <w:tr w:rsidR="00FC3CB3" w:rsidRPr="00B37C9A" w:rsidTr="00ED28CD">
              <w:trPr>
                <w:trHeight w:val="683"/>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Первомайское</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11000</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r w:rsidR="00FC3CB3" w:rsidRPr="00B37C9A" w:rsidTr="00ED28CD">
              <w:trPr>
                <w:trHeight w:val="565"/>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 Дубравный</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13000</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2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Православное </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 xml:space="preserve">Имеется </w:t>
                  </w:r>
                </w:p>
              </w:tc>
            </w:tr>
            <w:tr w:rsidR="00FC3CB3" w:rsidRPr="00B37C9A" w:rsidTr="00ED28CD">
              <w:trPr>
                <w:trHeight w:val="547"/>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Салтыково</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11205</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2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Православное </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 xml:space="preserve">Имеется </w:t>
                  </w:r>
                </w:p>
              </w:tc>
            </w:tr>
            <w:tr w:rsidR="00FC3CB3" w:rsidRPr="00B37C9A" w:rsidTr="00ED28CD">
              <w:trPr>
                <w:trHeight w:val="557"/>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д. </w:t>
                  </w:r>
                  <w:proofErr w:type="spellStart"/>
                  <w:r w:rsidRPr="00B37C9A">
                    <w:rPr>
                      <w:rFonts w:ascii="Times New Roman" w:hAnsi="Times New Roman" w:cs="Times New Roman"/>
                      <w:color w:val="000000" w:themeColor="text1"/>
                      <w:sz w:val="24"/>
                      <w:szCs w:val="24"/>
                    </w:rPr>
                    <w:t>Кологреевка</w:t>
                  </w:r>
                  <w:proofErr w:type="spellEnd"/>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7088</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2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Православное </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 xml:space="preserve">Имеется </w:t>
                  </w:r>
                </w:p>
              </w:tc>
            </w:tr>
            <w:tr w:rsidR="00FC3CB3" w:rsidRPr="00B37C9A" w:rsidTr="00ED28CD">
              <w:trPr>
                <w:trHeight w:val="575"/>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5</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с. </w:t>
                  </w:r>
                  <w:proofErr w:type="spellStart"/>
                  <w:r w:rsidRPr="00B37C9A">
                    <w:rPr>
                      <w:rFonts w:ascii="Times New Roman" w:hAnsi="Times New Roman" w:cs="Times New Roman"/>
                      <w:color w:val="000000" w:themeColor="text1"/>
                      <w:sz w:val="24"/>
                      <w:szCs w:val="24"/>
                    </w:rPr>
                    <w:t>Симоновка</w:t>
                  </w:r>
                  <w:proofErr w:type="spellEnd"/>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21749</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2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Православное </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 xml:space="preserve">Имеется </w:t>
                  </w:r>
                </w:p>
              </w:tc>
            </w:tr>
            <w:tr w:rsidR="00FC3CB3" w:rsidRPr="00B37C9A" w:rsidTr="00ED28CD">
              <w:trPr>
                <w:trHeight w:val="555"/>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6</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Монастырское</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18258</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2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Православное </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 xml:space="preserve">Имеется </w:t>
                  </w:r>
                </w:p>
              </w:tc>
            </w:tr>
            <w:tr w:rsidR="00FC3CB3" w:rsidRPr="00B37C9A" w:rsidTr="00ED28CD">
              <w:trPr>
                <w:cantSplit/>
                <w:trHeight w:val="549"/>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7</w:t>
                  </w:r>
                </w:p>
              </w:tc>
              <w:tc>
                <w:tcPr>
                  <w:tcW w:w="697" w:type="pct"/>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д. </w:t>
                  </w:r>
                  <w:proofErr w:type="spellStart"/>
                  <w:r w:rsidRPr="00B37C9A">
                    <w:rPr>
                      <w:rFonts w:ascii="Times New Roman" w:hAnsi="Times New Roman" w:cs="Times New Roman"/>
                      <w:color w:val="000000" w:themeColor="text1"/>
                      <w:sz w:val="24"/>
                      <w:szCs w:val="24"/>
                    </w:rPr>
                    <w:t>Панцыровка</w:t>
                  </w:r>
                  <w:proofErr w:type="spellEnd"/>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3283</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r w:rsidR="00FC3CB3" w:rsidRPr="00B37C9A" w:rsidTr="00ED28CD">
              <w:trPr>
                <w:trHeight w:val="635"/>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8</w:t>
                  </w:r>
                </w:p>
              </w:tc>
              <w:tc>
                <w:tcPr>
                  <w:tcW w:w="697" w:type="pct"/>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д. Варварина Гайка</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11000</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r w:rsidR="00FC3CB3" w:rsidRPr="00B37C9A" w:rsidTr="00ED28CD">
              <w:trPr>
                <w:trHeight w:val="559"/>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9</w:t>
                  </w:r>
                </w:p>
              </w:tc>
              <w:tc>
                <w:tcPr>
                  <w:tcW w:w="697" w:type="pct"/>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szCs w:val="24"/>
                    </w:rPr>
                    <w:t>с</w:t>
                  </w:r>
                  <w:proofErr w:type="gramEnd"/>
                  <w:r w:rsidRPr="00B37C9A">
                    <w:rPr>
                      <w:rFonts w:ascii="Times New Roman" w:hAnsi="Times New Roman" w:cs="Times New Roman"/>
                      <w:color w:val="000000" w:themeColor="text1"/>
                      <w:sz w:val="24"/>
                      <w:szCs w:val="24"/>
                    </w:rPr>
                    <w:t>. Новая Ивановка</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10849</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r w:rsidR="00FC3CB3" w:rsidRPr="00B37C9A" w:rsidTr="00ED28CD">
              <w:trPr>
                <w:trHeight w:val="553"/>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10</w:t>
                  </w:r>
                </w:p>
              </w:tc>
              <w:tc>
                <w:tcPr>
                  <w:tcW w:w="697" w:type="pct"/>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Первомайское</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7000</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r w:rsidR="00FC3CB3" w:rsidRPr="00B37C9A" w:rsidTr="00ED28CD">
              <w:trPr>
                <w:trHeight w:val="547"/>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11</w:t>
                  </w:r>
                </w:p>
              </w:tc>
              <w:tc>
                <w:tcPr>
                  <w:tcW w:w="697" w:type="pct"/>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д. Алексеевка</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2047</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bl>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По строительным нормам и правилам, утвержденным </w:t>
            </w:r>
            <w:proofErr w:type="spellStart"/>
            <w:r w:rsidRPr="00B37C9A">
              <w:rPr>
                <w:rFonts w:ascii="Times New Roman" w:hAnsi="Times New Roman" w:cs="Times New Roman"/>
                <w:color w:val="000000" w:themeColor="text1"/>
                <w:sz w:val="28"/>
                <w:szCs w:val="28"/>
              </w:rPr>
              <w:t>СНиП</w:t>
            </w:r>
            <w:proofErr w:type="spellEnd"/>
            <w:r w:rsidRPr="00B37C9A">
              <w:rPr>
                <w:rFonts w:ascii="Times New Roman" w:hAnsi="Times New Roman" w:cs="Times New Roman"/>
                <w:color w:val="000000" w:themeColor="text1"/>
                <w:sz w:val="28"/>
                <w:szCs w:val="28"/>
              </w:rPr>
              <w:t xml:space="preserve"> 2.07.01-89* «Градостроительство. Планировка и застройка городских и сельских поселений» на тысячу населения требуется 0,24 га площади кладбища. </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Расположение кладбищ на территории МО относительно жилой застройки находятся на расстоянии соответствующем нормативному документу </w:t>
            </w:r>
            <w:proofErr w:type="spellStart"/>
            <w:r w:rsidRPr="00B37C9A">
              <w:rPr>
                <w:rFonts w:ascii="Times New Roman" w:hAnsi="Times New Roman" w:cs="Times New Roman"/>
                <w:color w:val="000000" w:themeColor="text1"/>
                <w:sz w:val="28"/>
                <w:szCs w:val="28"/>
              </w:rPr>
              <w:t>СанПиН</w:t>
            </w:r>
            <w:proofErr w:type="spellEnd"/>
            <w:r w:rsidRPr="00B37C9A">
              <w:rPr>
                <w:rFonts w:ascii="Times New Roman" w:hAnsi="Times New Roman" w:cs="Times New Roman"/>
                <w:color w:val="000000" w:themeColor="text1"/>
                <w:sz w:val="28"/>
                <w:szCs w:val="28"/>
              </w:rPr>
              <w:t xml:space="preserve"> 2.2.1/2.1.1.1200-03. </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Муниципальное образование на расчетный срок в открытии новых кладбищ не нуждается.</w:t>
            </w:r>
          </w:p>
          <w:p w:rsidR="00FC3CB3" w:rsidRPr="00B37C9A" w:rsidRDefault="00FC3CB3" w:rsidP="00FC3CB3">
            <w:pPr>
              <w:widowControl w:val="0"/>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6" w:name="_Toc138163189"/>
            <w:r w:rsidRPr="00B37C9A">
              <w:rPr>
                <w:color w:val="000000" w:themeColor="text1"/>
              </w:rPr>
              <w:t>Объекты религиозного назначения</w:t>
            </w:r>
            <w:bookmarkEnd w:id="56"/>
          </w:p>
          <w:p w:rsidR="00FC3CB3" w:rsidRPr="00B37C9A" w:rsidRDefault="00FC3CB3" w:rsidP="00FC3CB3">
            <w:pPr>
              <w:widowControl w:val="0"/>
              <w:spacing w:line="300" w:lineRule="auto"/>
              <w:ind w:firstLine="709"/>
              <w:jc w:val="both"/>
              <w:rPr>
                <w:rStyle w:val="apple-style-span"/>
                <w:color w:val="000000" w:themeColor="text1"/>
              </w:rPr>
            </w:pPr>
            <w:r w:rsidRPr="00B37C9A">
              <w:rPr>
                <w:rStyle w:val="apple-style-span"/>
                <w:color w:val="000000" w:themeColor="text1"/>
                <w:sz w:val="28"/>
                <w:szCs w:val="28"/>
              </w:rPr>
              <w:t xml:space="preserve">На территории муниципального образования расположены 2 объекта религиозного назначения: </w:t>
            </w:r>
            <w:r w:rsidRPr="00B37C9A">
              <w:rPr>
                <w:rFonts w:ascii="Times New Roman" w:hAnsi="Times New Roman" w:cs="Times New Roman"/>
                <w:color w:val="000000" w:themeColor="text1"/>
                <w:sz w:val="28"/>
                <w:szCs w:val="28"/>
              </w:rPr>
              <w:t>Церковь Архангела Михаила</w:t>
            </w:r>
            <w:r w:rsidRPr="00B37C9A">
              <w:rPr>
                <w:color w:val="000000" w:themeColor="text1"/>
              </w:rPr>
              <w:t xml:space="preserve"> </w:t>
            </w:r>
            <w:r w:rsidRPr="00B37C9A">
              <w:rPr>
                <w:rStyle w:val="apple-style-span"/>
                <w:color w:val="000000" w:themeColor="text1"/>
              </w:rPr>
              <w:t xml:space="preserve"> </w:t>
            </w:r>
            <w:r w:rsidRPr="00B37C9A">
              <w:rPr>
                <w:rStyle w:val="apple-style-span"/>
                <w:color w:val="000000" w:themeColor="text1"/>
                <w:sz w:val="28"/>
                <w:szCs w:val="28"/>
              </w:rPr>
              <w:t xml:space="preserve">в с. </w:t>
            </w:r>
            <w:proofErr w:type="spellStart"/>
            <w:r w:rsidRPr="00B37C9A">
              <w:rPr>
                <w:rStyle w:val="apple-style-span"/>
                <w:color w:val="000000" w:themeColor="text1"/>
                <w:sz w:val="28"/>
                <w:szCs w:val="28"/>
              </w:rPr>
              <w:t>Симоновка</w:t>
            </w:r>
            <w:proofErr w:type="spellEnd"/>
            <w:r w:rsidRPr="00B37C9A">
              <w:rPr>
                <w:rStyle w:val="apple-style-span"/>
                <w:color w:val="000000" w:themeColor="text1"/>
                <w:sz w:val="28"/>
                <w:szCs w:val="28"/>
              </w:rPr>
              <w:t xml:space="preserve">, </w:t>
            </w:r>
            <w:r w:rsidRPr="00B37C9A">
              <w:rPr>
                <w:rFonts w:ascii="Times New Roman" w:hAnsi="Times New Roman" w:cs="Times New Roman"/>
                <w:color w:val="000000" w:themeColor="text1"/>
                <w:sz w:val="28"/>
                <w:szCs w:val="28"/>
              </w:rPr>
              <w:t xml:space="preserve">Церковь Николая Чудотворца  в с. </w:t>
            </w:r>
            <w:proofErr w:type="gramStart"/>
            <w:r w:rsidRPr="00B37C9A">
              <w:rPr>
                <w:rFonts w:ascii="Times New Roman" w:hAnsi="Times New Roman" w:cs="Times New Roman"/>
                <w:color w:val="000000" w:themeColor="text1"/>
                <w:sz w:val="28"/>
                <w:szCs w:val="28"/>
              </w:rPr>
              <w:t>Первомайское</w:t>
            </w:r>
            <w:proofErr w:type="gramEnd"/>
            <w:r w:rsidRPr="00B37C9A">
              <w:rPr>
                <w:rFonts w:ascii="Times New Roman" w:hAnsi="Times New Roman" w:cs="Times New Roman"/>
                <w:color w:val="000000" w:themeColor="text1"/>
                <w:sz w:val="28"/>
                <w:szCs w:val="28"/>
              </w:rPr>
              <w:t>.</w:t>
            </w: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7" w:name="_Toc138163190"/>
            <w:r w:rsidRPr="00B37C9A">
              <w:rPr>
                <w:color w:val="000000" w:themeColor="text1"/>
              </w:rPr>
              <w:t>Объекты специального назначения</w:t>
            </w:r>
            <w:bookmarkEnd w:id="57"/>
          </w:p>
          <w:p w:rsidR="00FC3CB3" w:rsidRPr="00B37C9A" w:rsidRDefault="00FC3CB3" w:rsidP="00FC3CB3">
            <w:pPr>
              <w:widowControl w:val="0"/>
              <w:spacing w:after="0" w:line="300" w:lineRule="auto"/>
              <w:ind w:firstLine="709"/>
              <w:jc w:val="both"/>
              <w:rPr>
                <w:rStyle w:val="apple-style-span"/>
                <w:color w:val="000000" w:themeColor="text1"/>
                <w:sz w:val="28"/>
                <w:szCs w:val="28"/>
              </w:rPr>
            </w:pPr>
            <w:r w:rsidRPr="00B37C9A">
              <w:rPr>
                <w:rStyle w:val="apple-style-span"/>
                <w:color w:val="000000" w:themeColor="text1"/>
                <w:sz w:val="28"/>
                <w:szCs w:val="28"/>
              </w:rPr>
              <w:t xml:space="preserve">Территория муниципального образования частично находится в зоне выезда  42  пожарно-спасательной части по охране </w:t>
            </w:r>
            <w:proofErr w:type="gramStart"/>
            <w:r w:rsidRPr="00B37C9A">
              <w:rPr>
                <w:rStyle w:val="apple-style-span"/>
                <w:color w:val="000000" w:themeColor="text1"/>
                <w:sz w:val="28"/>
                <w:szCs w:val="28"/>
              </w:rPr>
              <w:t>г</w:t>
            </w:r>
            <w:proofErr w:type="gramEnd"/>
            <w:r w:rsidRPr="00B37C9A">
              <w:rPr>
                <w:rStyle w:val="apple-style-span"/>
                <w:color w:val="000000" w:themeColor="text1"/>
                <w:sz w:val="28"/>
                <w:szCs w:val="28"/>
              </w:rPr>
              <w:t>. Калининска (8-й пожарно-спасательный отряд федеральной противопожарной службы).</w:t>
            </w:r>
          </w:p>
          <w:p w:rsidR="00FC3CB3" w:rsidRPr="00B37C9A" w:rsidRDefault="00FC3CB3" w:rsidP="00FC3CB3">
            <w:pPr>
              <w:shd w:val="clear" w:color="auto" w:fill="FFFFFF"/>
              <w:spacing w:after="0" w:line="300" w:lineRule="auto"/>
              <w:ind w:firstLine="709"/>
              <w:jc w:val="both"/>
              <w:textAlignment w:val="baseline"/>
              <w:rPr>
                <w:rStyle w:val="apple-style-span"/>
                <w:color w:val="000000" w:themeColor="text1"/>
                <w:sz w:val="28"/>
                <w:szCs w:val="28"/>
              </w:rPr>
            </w:pPr>
            <w:r w:rsidRPr="00B37C9A">
              <w:rPr>
                <w:rStyle w:val="apple-style-span"/>
                <w:color w:val="000000" w:themeColor="text1"/>
                <w:sz w:val="28"/>
                <w:szCs w:val="28"/>
              </w:rPr>
              <w:t>Основными задачами отряда являются:</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организация применения сил и сре</w:t>
            </w:r>
            <w:proofErr w:type="gramStart"/>
            <w:r w:rsidRPr="00B37C9A">
              <w:rPr>
                <w:rStyle w:val="apple-style-span"/>
                <w:color w:val="000000" w:themeColor="text1"/>
                <w:sz w:val="28"/>
                <w:szCs w:val="28"/>
              </w:rPr>
              <w:t>дств пр</w:t>
            </w:r>
            <w:proofErr w:type="gramEnd"/>
            <w:r w:rsidRPr="00B37C9A">
              <w:rPr>
                <w:rStyle w:val="apple-style-span"/>
                <w:color w:val="000000" w:themeColor="text1"/>
                <w:sz w:val="28"/>
                <w:szCs w:val="28"/>
              </w:rPr>
              <w:t>и тушении пожаров и проведении аварийно-спасательных работ, ликвидации чрезвычайных ситуаций природного и техногенного характера;</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координация деятельности других видов пожарной охраны в порядке, установленном законодательством Российской Федерации;</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организация взаимодействия с органами исполнительной власти, органами местного самоуправления, организациями, службами экстренного реагирования и жизнеобеспечения на основании соответствующих соглашений;</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организация и осуществление профилактики пожаров;</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организация работы по разработке, отработке и корректировке документов предварительного планирования действий по тушению пожаров и проведению аварийно-спасательных работ;</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обеспечение профессиональной подготовки, переподготовки и повышение квалификации личного состава федеральной противопожарной службы Государственной противопожарной службы.</w:t>
            </w:r>
          </w:p>
          <w:p w:rsidR="00FC3CB3" w:rsidRPr="00B37C9A" w:rsidRDefault="00FC3CB3" w:rsidP="00FC3CB3">
            <w:pPr>
              <w:pStyle w:val="afe"/>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proofErr w:type="gramStart"/>
            <w:r w:rsidRPr="00B37C9A">
              <w:rPr>
                <w:rStyle w:val="apple-style-span"/>
                <w:color w:val="000000" w:themeColor="text1"/>
                <w:sz w:val="28"/>
                <w:szCs w:val="28"/>
              </w:rPr>
              <w:t xml:space="preserve">В с. Новая Ивановка, с. Салтыково, с. Монастырское, с. </w:t>
            </w:r>
            <w:proofErr w:type="spellStart"/>
            <w:r w:rsidRPr="00B37C9A">
              <w:rPr>
                <w:rStyle w:val="apple-style-span"/>
                <w:color w:val="000000" w:themeColor="text1"/>
                <w:sz w:val="28"/>
                <w:szCs w:val="28"/>
              </w:rPr>
              <w:t>Симоновка</w:t>
            </w:r>
            <w:proofErr w:type="spellEnd"/>
            <w:r w:rsidRPr="00B37C9A">
              <w:rPr>
                <w:rStyle w:val="apple-style-span"/>
                <w:color w:val="000000" w:themeColor="text1"/>
                <w:sz w:val="28"/>
                <w:szCs w:val="28"/>
              </w:rPr>
              <w:t xml:space="preserve"> </w:t>
            </w:r>
            <w:r w:rsidRPr="00B37C9A">
              <w:rPr>
                <w:rStyle w:val="apple-style-span"/>
                <w:color w:val="000000" w:themeColor="text1"/>
                <w:sz w:val="28"/>
                <w:szCs w:val="28"/>
              </w:rPr>
              <w:lastRenderedPageBreak/>
              <w:t>имеются противопожарные формирования, созданные на базе сельхозпредприятий.</w:t>
            </w:r>
            <w:proofErr w:type="gramEnd"/>
            <w:r w:rsidRPr="00B37C9A">
              <w:rPr>
                <w:rStyle w:val="apple-style-span"/>
                <w:color w:val="000000" w:themeColor="text1"/>
                <w:sz w:val="28"/>
                <w:szCs w:val="28"/>
              </w:rPr>
              <w:t xml:space="preserve"> В населенных пунктах:  д. </w:t>
            </w:r>
            <w:proofErr w:type="spellStart"/>
            <w:r w:rsidRPr="00B37C9A">
              <w:rPr>
                <w:rStyle w:val="apple-style-span"/>
                <w:color w:val="000000" w:themeColor="text1"/>
                <w:sz w:val="28"/>
                <w:szCs w:val="28"/>
              </w:rPr>
              <w:t>Кологреевка</w:t>
            </w:r>
            <w:proofErr w:type="spellEnd"/>
            <w:r w:rsidRPr="00B37C9A">
              <w:rPr>
                <w:rStyle w:val="apple-style-span"/>
                <w:color w:val="000000" w:themeColor="text1"/>
                <w:sz w:val="28"/>
                <w:szCs w:val="28"/>
              </w:rPr>
              <w:t xml:space="preserve">, с. </w:t>
            </w:r>
            <w:proofErr w:type="gramStart"/>
            <w:r w:rsidRPr="00B37C9A">
              <w:rPr>
                <w:rStyle w:val="apple-style-span"/>
                <w:color w:val="000000" w:themeColor="text1"/>
                <w:sz w:val="28"/>
                <w:szCs w:val="28"/>
              </w:rPr>
              <w:t>Первомайское</w:t>
            </w:r>
            <w:proofErr w:type="gramEnd"/>
            <w:r w:rsidRPr="00B37C9A">
              <w:rPr>
                <w:rStyle w:val="apple-style-span"/>
                <w:color w:val="000000" w:themeColor="text1"/>
                <w:sz w:val="28"/>
                <w:szCs w:val="28"/>
              </w:rPr>
              <w:t>, с. Варварина Гайка, п. Дубравный имеется приспособленная для целей пожаротушения техника с бочкой.</w:t>
            </w:r>
          </w:p>
          <w:p w:rsidR="00FC3CB3" w:rsidRPr="00B37C9A" w:rsidRDefault="00FC3CB3" w:rsidP="00FC3CB3">
            <w:pPr>
              <w:pStyle w:val="afe"/>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 xml:space="preserve">В с. </w:t>
            </w:r>
            <w:proofErr w:type="spellStart"/>
            <w:r w:rsidRPr="00B37C9A">
              <w:rPr>
                <w:rStyle w:val="apple-style-span"/>
                <w:color w:val="000000" w:themeColor="text1"/>
                <w:sz w:val="28"/>
                <w:szCs w:val="28"/>
              </w:rPr>
              <w:t>Панцыровка</w:t>
            </w:r>
            <w:proofErr w:type="spellEnd"/>
            <w:r w:rsidRPr="00B37C9A">
              <w:rPr>
                <w:rStyle w:val="apple-style-span"/>
                <w:color w:val="000000" w:themeColor="text1"/>
                <w:sz w:val="28"/>
                <w:szCs w:val="28"/>
              </w:rPr>
              <w:t xml:space="preserve"> имеется пожарная </w:t>
            </w:r>
            <w:proofErr w:type="spellStart"/>
            <w:r w:rsidRPr="00B37C9A">
              <w:rPr>
                <w:rStyle w:val="apple-style-span"/>
                <w:color w:val="000000" w:themeColor="text1"/>
                <w:sz w:val="28"/>
                <w:szCs w:val="28"/>
              </w:rPr>
              <w:t>мотопомпа</w:t>
            </w:r>
            <w:proofErr w:type="spellEnd"/>
            <w:r w:rsidRPr="00B37C9A">
              <w:rPr>
                <w:rStyle w:val="apple-style-span"/>
                <w:color w:val="000000" w:themeColor="text1"/>
                <w:sz w:val="28"/>
                <w:szCs w:val="28"/>
              </w:rPr>
              <w:t>.</w:t>
            </w:r>
          </w:p>
          <w:p w:rsidR="00FC3CB3" w:rsidRPr="00B37C9A" w:rsidRDefault="00FC3CB3" w:rsidP="00FC3CB3">
            <w:pPr>
              <w:pStyle w:val="afe"/>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Следует отметить, что в муниципальном образовании обеспечен беспрепятственный проезд пожарной техники к месту пожара.</w:t>
            </w:r>
          </w:p>
          <w:p w:rsidR="00FC3CB3" w:rsidRPr="00B37C9A" w:rsidRDefault="00FC3CB3" w:rsidP="00FC3CB3">
            <w:pPr>
              <w:pStyle w:val="afe"/>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proofErr w:type="gramStart"/>
            <w:r w:rsidRPr="00B37C9A">
              <w:rPr>
                <w:rStyle w:val="apple-style-span"/>
                <w:color w:val="000000" w:themeColor="text1"/>
                <w:sz w:val="28"/>
                <w:szCs w:val="28"/>
              </w:rPr>
              <w:t xml:space="preserve">На территории населенных пунктов: с. Новая Ивановка, с. Монастырское, д. </w:t>
            </w:r>
            <w:proofErr w:type="spellStart"/>
            <w:r w:rsidRPr="00B37C9A">
              <w:rPr>
                <w:rStyle w:val="apple-style-span"/>
                <w:color w:val="000000" w:themeColor="text1"/>
                <w:sz w:val="28"/>
                <w:szCs w:val="28"/>
              </w:rPr>
              <w:t>Кологреевка</w:t>
            </w:r>
            <w:proofErr w:type="spellEnd"/>
            <w:r w:rsidRPr="00B37C9A">
              <w:rPr>
                <w:rStyle w:val="apple-style-span"/>
                <w:color w:val="000000" w:themeColor="text1"/>
                <w:sz w:val="28"/>
                <w:szCs w:val="28"/>
              </w:rPr>
              <w:t xml:space="preserve">, с. </w:t>
            </w:r>
            <w:proofErr w:type="spellStart"/>
            <w:r w:rsidRPr="00B37C9A">
              <w:rPr>
                <w:rStyle w:val="apple-style-span"/>
                <w:color w:val="000000" w:themeColor="text1"/>
                <w:sz w:val="28"/>
                <w:szCs w:val="28"/>
              </w:rPr>
              <w:t>Симоновка</w:t>
            </w:r>
            <w:proofErr w:type="spellEnd"/>
            <w:r w:rsidRPr="00B37C9A">
              <w:rPr>
                <w:rStyle w:val="apple-style-span"/>
                <w:color w:val="000000" w:themeColor="text1"/>
                <w:sz w:val="28"/>
                <w:szCs w:val="28"/>
              </w:rPr>
              <w:t xml:space="preserve">, с. Варварина Гайка и п. Дубравный имеются водонапорные башни, на территории с. </w:t>
            </w:r>
            <w:proofErr w:type="spellStart"/>
            <w:r w:rsidRPr="00B37C9A">
              <w:rPr>
                <w:rStyle w:val="apple-style-span"/>
                <w:color w:val="000000" w:themeColor="text1"/>
                <w:sz w:val="28"/>
                <w:szCs w:val="28"/>
              </w:rPr>
              <w:t>Панцыровка</w:t>
            </w:r>
            <w:proofErr w:type="spellEnd"/>
            <w:r w:rsidRPr="00B37C9A">
              <w:rPr>
                <w:rStyle w:val="apple-style-span"/>
                <w:color w:val="000000" w:themeColor="text1"/>
                <w:sz w:val="28"/>
                <w:szCs w:val="28"/>
              </w:rPr>
              <w:t xml:space="preserve">, с. Салтыково имеется естественный </w:t>
            </w:r>
            <w:proofErr w:type="spellStart"/>
            <w:r w:rsidRPr="00B37C9A">
              <w:rPr>
                <w:rStyle w:val="apple-style-span"/>
                <w:color w:val="000000" w:themeColor="text1"/>
                <w:sz w:val="28"/>
                <w:szCs w:val="28"/>
              </w:rPr>
              <w:t>водоисточник</w:t>
            </w:r>
            <w:proofErr w:type="spellEnd"/>
            <w:r w:rsidRPr="00B37C9A">
              <w:rPr>
                <w:rStyle w:val="apple-style-span"/>
                <w:color w:val="000000" w:themeColor="text1"/>
                <w:sz w:val="28"/>
                <w:szCs w:val="28"/>
              </w:rPr>
              <w:t xml:space="preserve"> для пожаротушения – р. Баланда.</w:t>
            </w:r>
            <w:proofErr w:type="gramEnd"/>
          </w:p>
          <w:p w:rsidR="00FC3CB3" w:rsidRPr="00B37C9A" w:rsidRDefault="00FC3CB3" w:rsidP="00FC3CB3">
            <w:pPr>
              <w:snapToGri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Кроме того, в муниципальном образовании функционирует  МУ «Единая дежурно-диспетчерская служба по Калининскому муниципальному району» (далее - ЕДДС).</w:t>
            </w:r>
          </w:p>
          <w:p w:rsidR="00FC3CB3" w:rsidRPr="00B37C9A" w:rsidRDefault="00FC3CB3" w:rsidP="00FC3CB3">
            <w:pPr>
              <w:snapToGri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Служба координирует действия таких служб как – пожарная охрана, полиция, 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реагирования на чрезвычайные ситуации. </w:t>
            </w:r>
            <w:r w:rsidRPr="00B37C9A">
              <w:rPr>
                <w:rFonts w:ascii="Times New Roman" w:hAnsi="Times New Roman" w:cs="Times New Roman"/>
                <w:color w:val="000000" w:themeColor="text1"/>
                <w:sz w:val="28"/>
                <w:szCs w:val="28"/>
              </w:rPr>
              <w:br/>
              <w:t xml:space="preserve">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p>
          <w:p w:rsidR="00FC3CB3" w:rsidRPr="00B37C9A" w:rsidRDefault="00FC3CB3" w:rsidP="00FC3CB3">
            <w:pPr>
              <w:snapToGri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 </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Сбором твердых коммунальных отходов (далее – ТКО) в муниципальном образовании занимается региональный оператор АО «</w:t>
            </w:r>
            <w:proofErr w:type="spellStart"/>
            <w:r w:rsidRPr="00B37C9A">
              <w:rPr>
                <w:rFonts w:ascii="Times New Roman" w:hAnsi="Times New Roman" w:cs="Times New Roman"/>
                <w:color w:val="000000" w:themeColor="text1"/>
                <w:sz w:val="28"/>
                <w:szCs w:val="28"/>
              </w:rPr>
              <w:t>Ситиматик</w:t>
            </w:r>
            <w:proofErr w:type="spellEnd"/>
            <w:r w:rsidRPr="00B37C9A">
              <w:rPr>
                <w:rFonts w:ascii="Times New Roman" w:hAnsi="Times New Roman" w:cs="Times New Roman"/>
                <w:color w:val="000000" w:themeColor="text1"/>
                <w:sz w:val="28"/>
                <w:szCs w:val="28"/>
              </w:rPr>
              <w:t>».</w:t>
            </w:r>
          </w:p>
          <w:p w:rsidR="00FC3CB3" w:rsidRPr="00B37C9A" w:rsidRDefault="00FC3CB3" w:rsidP="00FC3CB3">
            <w:pPr>
              <w:widowControl w:val="0"/>
              <w:spacing w:after="0" w:line="300" w:lineRule="auto"/>
              <w:ind w:firstLine="709"/>
              <w:jc w:val="both"/>
              <w:rPr>
                <w:rStyle w:val="apple-style-span"/>
                <w:color w:val="000000" w:themeColor="text1"/>
                <w:sz w:val="28"/>
                <w:szCs w:val="28"/>
              </w:rPr>
            </w:pPr>
            <w:r w:rsidRPr="00B37C9A">
              <w:rPr>
                <w:rStyle w:val="apple-style-span"/>
                <w:color w:val="000000" w:themeColor="text1"/>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FC3CB3" w:rsidRPr="00B37C9A" w:rsidRDefault="00FC3CB3" w:rsidP="00FC3CB3">
            <w:pPr>
              <w:widowControl w:val="0"/>
              <w:spacing w:after="0" w:line="300" w:lineRule="auto"/>
              <w:ind w:firstLine="709"/>
              <w:jc w:val="both"/>
              <w:rPr>
                <w:rStyle w:val="apple-style-span"/>
                <w:color w:val="000000" w:themeColor="text1"/>
              </w:rPr>
            </w:pPr>
            <w:r w:rsidRPr="00B37C9A">
              <w:rPr>
                <w:rStyle w:val="apple-style-span"/>
                <w:color w:val="000000" w:themeColor="text1"/>
                <w:sz w:val="28"/>
                <w:szCs w:val="28"/>
              </w:rPr>
              <w:t>Калининский  район относится ко 2 зоне деятельности регионального оператора.</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5"/>
              </w:rPr>
            </w:pPr>
            <w:r w:rsidRPr="00B37C9A">
              <w:rPr>
                <w:rFonts w:ascii="Times New Roman" w:hAnsi="Times New Roman" w:cs="Times New Roman"/>
                <w:color w:val="000000" w:themeColor="text1"/>
                <w:sz w:val="28"/>
                <w:szCs w:val="28"/>
              </w:rPr>
              <w:lastRenderedPageBreak/>
              <w:t xml:space="preserve">Вывоз твердых коммунальных отходов на территории МО осуществляется посредством накопления отходов на контейнерных площадках расположенных на территории населенных пунктов и последующим транспортированием и захоронением на полигоне ТКО Калининского муниципального района Саратовской области.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Генеральным планом рекомендовано в вышеуказанных населенных пунктах новые здания и сооружения животноводческих ферм </w:t>
            </w:r>
            <w:proofErr w:type="gramStart"/>
            <w:r w:rsidRPr="00B37C9A">
              <w:rPr>
                <w:rFonts w:ascii="Times New Roman" w:hAnsi="Times New Roman" w:cs="Times New Roman"/>
                <w:color w:val="000000" w:themeColor="text1"/>
                <w:sz w:val="28"/>
                <w:szCs w:val="28"/>
              </w:rPr>
              <w:t>размещать</w:t>
            </w:r>
            <w:proofErr w:type="gramEnd"/>
            <w:r w:rsidRPr="00B37C9A">
              <w:rPr>
                <w:rFonts w:ascii="Times New Roman" w:hAnsi="Times New Roman" w:cs="Times New Roman"/>
                <w:color w:val="000000" w:themeColor="text1"/>
                <w:sz w:val="28"/>
                <w:szCs w:val="28"/>
              </w:rPr>
              <w:t xml:space="preserve"> в соответствии с требованиями санитарных норм и правил. На территориях действующих животноводческих ферм, при отсутствии возможности выноса их за пределы санитарно-защитных разрывов, необходимо проведение защитных мероприятий (обвалование, посадка защитных зеленых полос, устройство жижесборников).</w:t>
            </w:r>
          </w:p>
          <w:p w:rsidR="00FC3CB3" w:rsidRPr="00B37C9A" w:rsidRDefault="00FC3CB3" w:rsidP="00B37C9A">
            <w:pPr>
              <w:pStyle w:val="afe"/>
              <w:pageBreakBefore/>
              <w:numPr>
                <w:ilvl w:val="0"/>
                <w:numId w:val="52"/>
              </w:numPr>
              <w:tabs>
                <w:tab w:val="left" w:pos="1276"/>
              </w:tabs>
              <w:spacing w:after="0" w:line="300" w:lineRule="auto"/>
              <w:ind w:left="0" w:firstLine="709"/>
              <w:outlineLvl w:val="0"/>
              <w:rPr>
                <w:rStyle w:val="aff1"/>
                <w:color w:val="000000" w:themeColor="text1"/>
              </w:rPr>
            </w:pPr>
            <w:bookmarkStart w:id="58" w:name="_Toc138163191"/>
            <w:r w:rsidRPr="00B37C9A">
              <w:rPr>
                <w:rStyle w:val="aff1"/>
                <w:color w:val="000000" w:themeColor="text1"/>
              </w:rPr>
              <w:t>ТЕРРИТОРИАЛЬНО-ПЛАНИРОВОЧНАЯ ОРГАНИЗАЦИЯ</w:t>
            </w:r>
            <w:bookmarkEnd w:id="58"/>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9" w:name="_Toc138163192"/>
            <w:r w:rsidRPr="00B37C9A">
              <w:rPr>
                <w:color w:val="000000" w:themeColor="text1"/>
              </w:rPr>
              <w:t>Территория муниципального образования. Существующее положение</w:t>
            </w:r>
            <w:bookmarkEnd w:id="59"/>
          </w:p>
          <w:p w:rsidR="00FC3CB3" w:rsidRPr="00B37C9A" w:rsidRDefault="00FC3CB3" w:rsidP="00FC3CB3">
            <w:pPr>
              <w:tabs>
                <w:tab w:val="left" w:pos="567"/>
              </w:tabs>
              <w:spacing w:after="0" w:line="300" w:lineRule="auto"/>
              <w:ind w:firstLine="568"/>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r>
            <w:proofErr w:type="gramStart"/>
            <w:r w:rsidRPr="00B37C9A">
              <w:rPr>
                <w:rFonts w:ascii="Times New Roman" w:hAnsi="Times New Roman" w:cs="Times New Roman"/>
                <w:color w:val="000000" w:themeColor="text1"/>
                <w:sz w:val="28"/>
                <w:szCs w:val="28"/>
              </w:rPr>
              <w:t xml:space="preserve">В соответствии с законом Саратовской области от 27.12.2004 № 94-ЗСО «О муниципальных образованиях, входящих в состав Калининского муниципального района» и его изменениями </w:t>
            </w:r>
            <w:r w:rsidRPr="00B37C9A">
              <w:rPr>
                <w:rFonts w:ascii="Times New Roman" w:hAnsi="Times New Roman"/>
                <w:color w:val="000000" w:themeColor="text1"/>
                <w:sz w:val="28"/>
                <w:szCs w:val="28"/>
              </w:rPr>
              <w:t xml:space="preserve">в состав территории </w:t>
            </w:r>
            <w:proofErr w:type="spellStart"/>
            <w:r w:rsidRPr="00B37C9A">
              <w:rPr>
                <w:rFonts w:ascii="Times New Roman" w:hAnsi="Times New Roman"/>
                <w:color w:val="000000" w:themeColor="text1"/>
                <w:sz w:val="28"/>
                <w:szCs w:val="28"/>
              </w:rPr>
              <w:t>Симоновского</w:t>
            </w:r>
            <w:proofErr w:type="spellEnd"/>
            <w:r w:rsidRPr="00B37C9A">
              <w:rPr>
                <w:rFonts w:ascii="Times New Roman" w:hAnsi="Times New Roman"/>
                <w:color w:val="000000" w:themeColor="text1"/>
                <w:sz w:val="28"/>
                <w:szCs w:val="28"/>
              </w:rPr>
              <w:t xml:space="preserve"> муниципального образования  входит 10 населенных пунктов: </w:t>
            </w:r>
            <w:r w:rsidRPr="00B37C9A">
              <w:rPr>
                <w:rFonts w:ascii="Times New Roman" w:hAnsi="Times New Roman" w:cs="Times New Roman"/>
                <w:color w:val="000000" w:themeColor="text1"/>
                <w:sz w:val="28"/>
                <w:szCs w:val="28"/>
              </w:rPr>
              <w:t xml:space="preserve">село Новая Ивановка,  пос. Дубравный,   село Первомайское, село Салтыково, деревня Варварина Гайка, село </w:t>
            </w:r>
            <w:proofErr w:type="spellStart"/>
            <w:r w:rsidRPr="00B37C9A">
              <w:rPr>
                <w:rFonts w:ascii="Times New Roman" w:hAnsi="Times New Roman" w:cs="Times New Roman"/>
                <w:color w:val="000000" w:themeColor="text1"/>
                <w:sz w:val="28"/>
                <w:szCs w:val="28"/>
              </w:rPr>
              <w:t>Симоновка</w:t>
            </w:r>
            <w:proofErr w:type="spellEnd"/>
            <w:r w:rsidRPr="00B37C9A">
              <w:rPr>
                <w:rFonts w:ascii="Times New Roman" w:hAnsi="Times New Roman" w:cs="Times New Roman"/>
                <w:color w:val="000000" w:themeColor="text1"/>
                <w:sz w:val="28"/>
                <w:szCs w:val="28"/>
              </w:rPr>
              <w:t xml:space="preserve">, деревня Алексеевка, деревня </w:t>
            </w:r>
            <w:proofErr w:type="spellStart"/>
            <w:r w:rsidRPr="00B37C9A">
              <w:rPr>
                <w:rFonts w:ascii="Times New Roman" w:hAnsi="Times New Roman" w:cs="Times New Roman"/>
                <w:color w:val="000000" w:themeColor="text1"/>
                <w:sz w:val="28"/>
                <w:szCs w:val="28"/>
              </w:rPr>
              <w:t>Кологреевка</w:t>
            </w:r>
            <w:proofErr w:type="spellEnd"/>
            <w:r w:rsidRPr="00B37C9A">
              <w:rPr>
                <w:rFonts w:ascii="Times New Roman" w:hAnsi="Times New Roman" w:cs="Times New Roman"/>
                <w:color w:val="000000" w:themeColor="text1"/>
                <w:sz w:val="28"/>
                <w:szCs w:val="28"/>
              </w:rPr>
              <w:t xml:space="preserve">, село Монастырское, деревня </w:t>
            </w:r>
            <w:proofErr w:type="spellStart"/>
            <w:r w:rsidRPr="00B37C9A">
              <w:rPr>
                <w:rFonts w:ascii="Times New Roman" w:hAnsi="Times New Roman" w:cs="Times New Roman"/>
                <w:color w:val="000000" w:themeColor="text1"/>
                <w:sz w:val="28"/>
                <w:szCs w:val="28"/>
              </w:rPr>
              <w:t>Панцыровка</w:t>
            </w:r>
            <w:proofErr w:type="spellEnd"/>
            <w:r w:rsidRPr="00B37C9A">
              <w:rPr>
                <w:rFonts w:ascii="Times New Roman" w:hAnsi="Times New Roman" w:cs="Times New Roman"/>
                <w:color w:val="000000" w:themeColor="text1"/>
                <w:sz w:val="28"/>
                <w:szCs w:val="28"/>
              </w:rPr>
              <w:t>.</w:t>
            </w:r>
            <w:proofErr w:type="gramEnd"/>
          </w:p>
          <w:p w:rsidR="00FC3CB3" w:rsidRPr="00B37C9A" w:rsidRDefault="00FC3CB3" w:rsidP="00FC3CB3">
            <w:pPr>
              <w:spacing w:after="0" w:line="300" w:lineRule="auto"/>
              <w:ind w:firstLine="709"/>
              <w:jc w:val="both"/>
              <w:rPr>
                <w:rFonts w:ascii="Times New Roman" w:eastAsia="Arial" w:hAnsi="Times New Roman" w:cs="Times New Roman"/>
                <w:color w:val="000000" w:themeColor="text1"/>
                <w:sz w:val="28"/>
                <w:szCs w:val="28"/>
                <w:lang w:eastAsia="ar-SA"/>
              </w:rPr>
            </w:pPr>
            <w:r w:rsidRPr="00B37C9A">
              <w:rPr>
                <w:rFonts w:ascii="Times New Roman" w:eastAsia="Arial" w:hAnsi="Times New Roman" w:cs="Times New Roman"/>
                <w:color w:val="000000" w:themeColor="text1"/>
                <w:sz w:val="28"/>
                <w:szCs w:val="28"/>
                <w:lang w:eastAsia="ar-SA"/>
              </w:rPr>
              <w:t xml:space="preserve">Село </w:t>
            </w:r>
            <w:r w:rsidRPr="00B37C9A">
              <w:rPr>
                <w:rFonts w:ascii="Times New Roman" w:hAnsi="Times New Roman" w:cs="Times New Roman"/>
                <w:color w:val="000000" w:themeColor="text1"/>
                <w:sz w:val="28"/>
                <w:szCs w:val="28"/>
              </w:rPr>
              <w:t>Новая Ивановка</w:t>
            </w:r>
            <w:r w:rsidRPr="00B37C9A">
              <w:rPr>
                <w:rFonts w:ascii="Times New Roman" w:eastAsia="Arial" w:hAnsi="Times New Roman" w:cs="Times New Roman"/>
                <w:color w:val="000000" w:themeColor="text1"/>
                <w:sz w:val="28"/>
                <w:szCs w:val="28"/>
                <w:lang w:eastAsia="ar-SA"/>
              </w:rPr>
              <w:t xml:space="preserve"> является административным центром </w:t>
            </w:r>
            <w:proofErr w:type="spellStart"/>
            <w:r w:rsidRPr="00B37C9A">
              <w:rPr>
                <w:rFonts w:ascii="Times New Roman" w:eastAsia="Arial" w:hAnsi="Times New Roman" w:cs="Times New Roman"/>
                <w:color w:val="000000" w:themeColor="text1"/>
                <w:sz w:val="28"/>
                <w:szCs w:val="28"/>
                <w:lang w:eastAsia="ar-SA"/>
              </w:rPr>
              <w:t>Симоновского</w:t>
            </w:r>
            <w:proofErr w:type="spellEnd"/>
            <w:r w:rsidRPr="00B37C9A">
              <w:rPr>
                <w:rFonts w:ascii="Times New Roman" w:eastAsia="Arial" w:hAnsi="Times New Roman" w:cs="Times New Roman"/>
                <w:color w:val="000000" w:themeColor="text1"/>
                <w:sz w:val="28"/>
                <w:szCs w:val="28"/>
                <w:lang w:eastAsia="ar-SA"/>
              </w:rPr>
              <w:t xml:space="preserve"> муниципального образования.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настоящее время границы населенных пунктов, входящих в состав муниципального образования, нуждаются в окончательном закреплении в составе настоящего генерального плана в соответствии с положениями Земельного кодекса РФ. </w:t>
            </w:r>
          </w:p>
          <w:p w:rsidR="00FC3CB3" w:rsidRPr="00B37C9A" w:rsidRDefault="00FC3CB3" w:rsidP="00FC3CB3">
            <w:pPr>
              <w:pStyle w:val="afc"/>
              <w:ind w:firstLine="709"/>
              <w:rPr>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60" w:name="_Toc138163193"/>
            <w:r w:rsidRPr="00B37C9A">
              <w:rPr>
                <w:color w:val="000000" w:themeColor="text1"/>
              </w:rPr>
              <w:t>Территориальные ресурсы</w:t>
            </w:r>
            <w:bookmarkEnd w:id="60"/>
          </w:p>
          <w:p w:rsidR="00FC3CB3" w:rsidRPr="00B37C9A" w:rsidRDefault="00FC3CB3" w:rsidP="00FC3CB3">
            <w:pPr>
              <w:pStyle w:val="ConsPlusNormal"/>
              <w:widowContro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 целью определения территориальных ресурсов для развития городского поселения на стадии генерального плана, была выполнена оценка территории, в процессе которой были определены:</w:t>
            </w:r>
          </w:p>
          <w:p w:rsidR="00FC3CB3" w:rsidRPr="00B37C9A" w:rsidRDefault="00FC3CB3" w:rsidP="00B37C9A">
            <w:pPr>
              <w:pStyle w:val="ConsPlusNormal"/>
              <w:widowControl/>
              <w:numPr>
                <w:ilvl w:val="0"/>
                <w:numId w:val="11"/>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планировочные ограничения в использовании территорий населенных пунктов;</w:t>
            </w:r>
          </w:p>
          <w:p w:rsidR="00FC3CB3" w:rsidRPr="00B37C9A" w:rsidRDefault="00FC3CB3" w:rsidP="00B37C9A">
            <w:pPr>
              <w:pStyle w:val="ConsPlusNormal"/>
              <w:widowControl/>
              <w:numPr>
                <w:ilvl w:val="0"/>
                <w:numId w:val="11"/>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lastRenderedPageBreak/>
              <w:t>источники негативного воздействия на окружающую среду и ареалы этого воздействия;</w:t>
            </w:r>
          </w:p>
          <w:p w:rsidR="00FC3CB3" w:rsidRPr="00B37C9A" w:rsidRDefault="00FC3CB3" w:rsidP="00B37C9A">
            <w:pPr>
              <w:pStyle w:val="ConsPlusNormal"/>
              <w:widowControl/>
              <w:numPr>
                <w:ilvl w:val="0"/>
                <w:numId w:val="11"/>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FC3CB3" w:rsidRPr="00B37C9A" w:rsidRDefault="00FC3CB3" w:rsidP="00B37C9A">
            <w:pPr>
              <w:pStyle w:val="ConsPlusNormal"/>
              <w:widowControl/>
              <w:numPr>
                <w:ilvl w:val="0"/>
                <w:numId w:val="11"/>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зоны с особыми условиями использования территории.</w:t>
            </w:r>
          </w:p>
          <w:p w:rsidR="00FC3CB3" w:rsidRPr="00B37C9A" w:rsidRDefault="00FC3CB3" w:rsidP="00FC3CB3">
            <w:pPr>
              <w:pStyle w:val="ConsPlusNormal"/>
              <w:widowContro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Оценивались территории в пределах застройки, а также 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природно-экологических и санитарно-гигиенических ограничений, представляющих определенные препятствия к осуществлению тех или иных функций.</w:t>
            </w:r>
          </w:p>
          <w:p w:rsidR="00FC3CB3" w:rsidRPr="00B37C9A" w:rsidRDefault="00FC3CB3" w:rsidP="00FC3CB3">
            <w:pPr>
              <w:pStyle w:val="ConsPlusNormal"/>
              <w:widowContro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зон. </w:t>
            </w:r>
          </w:p>
          <w:p w:rsidR="00FC3CB3" w:rsidRPr="00B37C9A" w:rsidRDefault="00FC3CB3" w:rsidP="00FC3CB3">
            <w:pPr>
              <w:pStyle w:val="ConsPlusNormal"/>
              <w:widowContro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На основе результатов оценки рекомендовано территориальное развитие муниципального образования, проектное функциональное зонирование и укрупненная планировочная структура территории.</w:t>
            </w:r>
          </w:p>
          <w:p w:rsidR="00FC3CB3" w:rsidRPr="00B37C9A" w:rsidRDefault="00FC3CB3" w:rsidP="00FC3CB3">
            <w:pPr>
              <w:spacing w:after="0" w:line="240" w:lineRule="auto"/>
              <w:ind w:firstLine="709"/>
              <w:jc w:val="both"/>
              <w:rPr>
                <w:rFonts w:ascii="Times New Roman" w:hAnsi="Times New Roman" w:cs="Times New Roman"/>
                <w:color w:val="000000" w:themeColor="text1"/>
                <w:sz w:val="24"/>
                <w:szCs w:val="24"/>
              </w:rPr>
            </w:pPr>
            <w:r w:rsidRPr="00B37C9A">
              <w:rPr>
                <w:rFonts w:ascii="Times New Roman" w:hAnsi="Times New Roman" w:cs="Times New Roman"/>
                <w:b/>
                <w:color w:val="000000" w:themeColor="text1"/>
                <w:sz w:val="24"/>
                <w:szCs w:val="24"/>
              </w:rPr>
              <w:t xml:space="preserve">Таблица 6.2.1. Перечень земельных участков, которые включались в границы населенных пунктов, входящих в состав </w:t>
            </w:r>
            <w:proofErr w:type="spellStart"/>
            <w:r w:rsidRPr="00B37C9A">
              <w:rPr>
                <w:rFonts w:ascii="Times New Roman" w:hAnsi="Times New Roman" w:cs="Times New Roman"/>
                <w:b/>
                <w:color w:val="000000" w:themeColor="text1"/>
                <w:sz w:val="24"/>
                <w:szCs w:val="24"/>
              </w:rPr>
              <w:t>Симоновского</w:t>
            </w:r>
            <w:proofErr w:type="spellEnd"/>
            <w:r w:rsidRPr="00B37C9A">
              <w:rPr>
                <w:rFonts w:ascii="Times New Roman" w:hAnsi="Times New Roman" w:cs="Times New Roman"/>
                <w:b/>
                <w:color w:val="000000" w:themeColor="text1"/>
                <w:sz w:val="24"/>
                <w:szCs w:val="24"/>
              </w:rPr>
              <w:t xml:space="preserve"> муниципального образования,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afffc"/>
              <w:tblW w:w="10206" w:type="dxa"/>
              <w:tblInd w:w="108" w:type="dxa"/>
              <w:tblLayout w:type="fixed"/>
              <w:tblLook w:val="04A0"/>
            </w:tblPr>
            <w:tblGrid>
              <w:gridCol w:w="567"/>
              <w:gridCol w:w="2268"/>
              <w:gridCol w:w="2410"/>
              <w:gridCol w:w="2268"/>
              <w:gridCol w:w="2693"/>
            </w:tblGrid>
            <w:tr w:rsidR="00FC3CB3" w:rsidRPr="00B37C9A" w:rsidTr="00ED28CD">
              <w:trPr>
                <w:trHeight w:val="273"/>
              </w:trPr>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410"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693"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r>
            <w:tr w:rsidR="00FC3CB3" w:rsidRPr="00B37C9A" w:rsidTr="00ED28CD">
              <w:trPr>
                <w:trHeight w:val="410"/>
              </w:trPr>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rPr>
                <w:trHeight w:val="445"/>
              </w:trPr>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rPr>
                <w:trHeight w:val="509"/>
              </w:trPr>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bl>
          <w:p w:rsidR="00FC3CB3" w:rsidRPr="00B37C9A" w:rsidRDefault="00FC3CB3" w:rsidP="00FC3CB3">
            <w:pPr>
              <w:pStyle w:val="aff4"/>
              <w:tabs>
                <w:tab w:val="left" w:pos="1276"/>
              </w:tabs>
              <w:spacing w:after="0" w:line="300" w:lineRule="auto"/>
              <w:ind w:left="709" w:firstLine="0"/>
              <w:jc w:val="left"/>
              <w:rPr>
                <w:color w:val="000000" w:themeColor="text1"/>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61" w:name="_Toc138163194"/>
            <w:r w:rsidRPr="00B37C9A">
              <w:rPr>
                <w:color w:val="000000" w:themeColor="text1"/>
              </w:rPr>
              <w:t>Функциональное зонирование</w:t>
            </w:r>
            <w:bookmarkEnd w:id="61"/>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Функциональное зонирование населенных пунктов произведено в соответствии с общей территориальной структурой производства, конкретным размещением основных и второстепенных планировочных </w:t>
            </w:r>
            <w:r w:rsidRPr="00B37C9A">
              <w:rPr>
                <w:rFonts w:ascii="Times New Roman" w:hAnsi="Times New Roman"/>
                <w:color w:val="000000" w:themeColor="text1"/>
                <w:sz w:val="28"/>
                <w:szCs w:val="28"/>
              </w:rPr>
              <w:lastRenderedPageBreak/>
              <w:t>элементов, природными условиями.</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Основными принципами предлагаемого функционального зонирования территории являются: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современное использование территории;</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концентрация социальной инфраструктуры и населения </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градостроительных ограничений;</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положения Земельного, Водного, Градостроительного кодексов Российской Федерации.</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По характеру преимущественной деятельности выделяются основные типы функциональных зон:</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жилая зона;</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общественно-деловая зона;</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производственной, инженерной и транспортной инфраструктур;</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сельскохозяйственного использования;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озелененных территорий общего пользования;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озелененных территорий специального назначения;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рекреационного назначения;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акваторий;</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режимных территорий;</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специального назначения;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иные зоны.</w:t>
            </w:r>
          </w:p>
          <w:p w:rsidR="00FC3CB3" w:rsidRPr="00B37C9A" w:rsidRDefault="00FC3CB3" w:rsidP="00B37C9A">
            <w:pPr>
              <w:pStyle w:val="afe"/>
              <w:widowControl w:val="0"/>
              <w:numPr>
                <w:ilvl w:val="0"/>
                <w:numId w:val="7"/>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FC3CB3" w:rsidRPr="00B37C9A" w:rsidRDefault="00FC3CB3" w:rsidP="00B37C9A">
            <w:pPr>
              <w:pStyle w:val="afe"/>
              <w:widowControl w:val="0"/>
              <w:numPr>
                <w:ilvl w:val="0"/>
                <w:numId w:val="7"/>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proofErr w:type="gramStart"/>
            <w:r w:rsidRPr="00B37C9A">
              <w:rPr>
                <w:rFonts w:ascii="Times New Roman" w:hAnsi="Times New Roman"/>
                <w:color w:val="000000" w:themeColor="text1"/>
                <w:sz w:val="28"/>
                <w:szCs w:val="28"/>
              </w:rPr>
              <w:t xml:space="preserve">Общественно-деловые зоны предназначены для размещения </w:t>
            </w:r>
            <w:r w:rsidRPr="00B37C9A">
              <w:rPr>
                <w:rFonts w:ascii="Times New Roman" w:hAnsi="Times New Roman"/>
                <w:color w:val="000000" w:themeColor="text1"/>
                <w:sz w:val="28"/>
                <w:szCs w:val="28"/>
              </w:rPr>
              <w:lastRenderedPageBreak/>
              <w:t>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FC3CB3" w:rsidRPr="00B37C9A" w:rsidRDefault="00FC3CB3" w:rsidP="00B37C9A">
            <w:pPr>
              <w:pStyle w:val="afe"/>
              <w:widowControl w:val="0"/>
              <w:numPr>
                <w:ilvl w:val="0"/>
                <w:numId w:val="7"/>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proofErr w:type="gramStart"/>
            <w:r w:rsidRPr="00B37C9A">
              <w:rPr>
                <w:rFonts w:ascii="Times New Roman" w:hAnsi="Times New Roman"/>
                <w:color w:val="000000" w:themeColor="text1"/>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FC3CB3" w:rsidRPr="00B37C9A" w:rsidRDefault="00FC3CB3" w:rsidP="00B37C9A">
            <w:pPr>
              <w:pStyle w:val="afe"/>
              <w:widowControl w:val="0"/>
              <w:numPr>
                <w:ilvl w:val="0"/>
                <w:numId w:val="7"/>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proofErr w:type="gramStart"/>
            <w:r w:rsidRPr="00B37C9A">
              <w:rPr>
                <w:rFonts w:ascii="Times New Roman" w:hAnsi="Times New Roman"/>
                <w:color w:val="000000" w:themeColor="text1"/>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roofErr w:type="gramEnd"/>
          </w:p>
          <w:p w:rsidR="00FC3CB3" w:rsidRPr="00B37C9A" w:rsidRDefault="00FC3CB3" w:rsidP="00B37C9A">
            <w:pPr>
              <w:pStyle w:val="afe"/>
              <w:widowControl w:val="0"/>
              <w:numPr>
                <w:ilvl w:val="0"/>
                <w:numId w:val="7"/>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C3CB3" w:rsidRPr="00B37C9A" w:rsidRDefault="00FC3CB3" w:rsidP="00FC3CB3">
            <w:pPr>
              <w:tabs>
                <w:tab w:val="left" w:pos="993"/>
              </w:tabs>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таблице 6.3.1 </w:t>
            </w:r>
          </w:p>
          <w:p w:rsidR="00FC3CB3" w:rsidRPr="00B37C9A" w:rsidRDefault="00FC3CB3" w:rsidP="00FC3CB3">
            <w:pPr>
              <w:tabs>
                <w:tab w:val="left" w:pos="993"/>
              </w:tabs>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Границы функциональных зон отображены на картографических материалах генерального плана.</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t xml:space="preserve">Таблица 6.3.1 Параметры функциональных зон, выделенных на картах функционального зонирования в отношении населенных пунктов </w:t>
            </w:r>
            <w:proofErr w:type="spellStart"/>
            <w:r w:rsidRPr="00B37C9A">
              <w:rPr>
                <w:rFonts w:ascii="Times New Roman" w:hAnsi="Times New Roman" w:cs="Times New Roman"/>
                <w:b/>
                <w:color w:val="000000" w:themeColor="text1"/>
                <w:sz w:val="24"/>
                <w:szCs w:val="28"/>
              </w:rPr>
              <w:t>Симоновского</w:t>
            </w:r>
            <w:proofErr w:type="spellEnd"/>
            <w:r w:rsidRPr="00B37C9A">
              <w:rPr>
                <w:rFonts w:ascii="Times New Roman" w:hAnsi="Times New Roman" w:cs="Times New Roman"/>
                <w:b/>
                <w:color w:val="000000" w:themeColor="text1"/>
                <w:sz w:val="24"/>
                <w:szCs w:val="28"/>
              </w:rPr>
              <w:t xml:space="preserve"> муниципального образования </w:t>
            </w:r>
          </w:p>
          <w:tbl>
            <w:tblPr>
              <w:tblStyle w:val="afffc"/>
              <w:tblW w:w="10206" w:type="dxa"/>
              <w:tblInd w:w="108" w:type="dxa"/>
              <w:tblLayout w:type="fixed"/>
              <w:tblLook w:val="04A0"/>
            </w:tblPr>
            <w:tblGrid>
              <w:gridCol w:w="851"/>
              <w:gridCol w:w="4961"/>
              <w:gridCol w:w="2552"/>
              <w:gridCol w:w="1842"/>
            </w:tblGrid>
            <w:tr w:rsidR="00FC3CB3" w:rsidRPr="00B37C9A" w:rsidTr="00ED28CD">
              <w:trPr>
                <w:trHeight w:val="901"/>
              </w:trPr>
              <w:tc>
                <w:tcPr>
                  <w:tcW w:w="851" w:type="dxa"/>
                  <w:vAlign w:val="center"/>
                </w:tcPr>
                <w:p w:rsidR="00FC3CB3" w:rsidRPr="00B37C9A" w:rsidRDefault="00FC3CB3" w:rsidP="00AA37D3">
                  <w:pPr>
                    <w:widowControl w:val="0"/>
                    <w:ind w:hanging="75"/>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4961" w:type="dxa"/>
                  <w:vAlign w:val="center"/>
                </w:tcPr>
                <w:p w:rsidR="00FC3CB3" w:rsidRPr="00B37C9A" w:rsidRDefault="00FC3CB3" w:rsidP="00AA37D3">
                  <w:pPr>
                    <w:widowControl w:val="0"/>
                    <w:ind w:hanging="75"/>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функциональной зоны</w:t>
                  </w:r>
                </w:p>
              </w:tc>
              <w:tc>
                <w:tcPr>
                  <w:tcW w:w="2552" w:type="dxa"/>
                  <w:vAlign w:val="center"/>
                </w:tcPr>
                <w:p w:rsidR="00FC3CB3" w:rsidRPr="00B37C9A" w:rsidRDefault="00FC3CB3" w:rsidP="00AA37D3">
                  <w:pPr>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Площадь земель функциональной зоны, </w:t>
                  </w:r>
                  <w:proofErr w:type="gramStart"/>
                  <w:r w:rsidRPr="00B37C9A">
                    <w:rPr>
                      <w:rFonts w:ascii="Times New Roman" w:hAnsi="Times New Roman" w:cs="Times New Roman"/>
                      <w:b/>
                      <w:color w:val="000000" w:themeColor="text1"/>
                    </w:rPr>
                    <w:t>га</w:t>
                  </w:r>
                  <w:proofErr w:type="gramEnd"/>
                </w:p>
              </w:tc>
              <w:tc>
                <w:tcPr>
                  <w:tcW w:w="1842" w:type="dxa"/>
                  <w:vAlign w:val="center"/>
                </w:tcPr>
                <w:p w:rsidR="00FC3CB3" w:rsidRPr="00B37C9A" w:rsidRDefault="00FC3CB3" w:rsidP="00AA37D3">
                  <w:pPr>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Статус</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w:t>
                  </w:r>
                </w:p>
              </w:tc>
              <w:tc>
                <w:tcPr>
                  <w:tcW w:w="4961" w:type="dxa"/>
                  <w:vAlign w:val="center"/>
                </w:tcPr>
                <w:p w:rsidR="00FC3CB3" w:rsidRPr="00B37C9A" w:rsidRDefault="00FC3CB3" w:rsidP="00AA37D3">
                  <w:pPr>
                    <w:jc w:val="center"/>
                    <w:rPr>
                      <w:rFonts w:ascii="Times New Roman" w:eastAsia="Times New Roman" w:hAnsi="Times New Roman" w:cs="Times New Roman"/>
                      <w:b/>
                      <w:i/>
                      <w:color w:val="000000" w:themeColor="text1"/>
                    </w:rPr>
                  </w:pPr>
                  <w:r w:rsidRPr="00B37C9A">
                    <w:rPr>
                      <w:rFonts w:ascii="Times New Roman" w:eastAsia="Times New Roman" w:hAnsi="Times New Roman" w:cs="Times New Roman"/>
                      <w:b/>
                      <w:i/>
                      <w:color w:val="000000" w:themeColor="text1"/>
                    </w:rPr>
                    <w:t>Жилые зоны, в том числе</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711.54</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1.1</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застройки индивидуальными жилыми домами</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711.54</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bCs/>
                      <w:iCs/>
                      <w:color w:val="000000" w:themeColor="text1"/>
                    </w:rPr>
                  </w:pPr>
                  <w:r w:rsidRPr="00B37C9A">
                    <w:rPr>
                      <w:rFonts w:ascii="Times New Roman" w:eastAsia="Times New Roman" w:hAnsi="Times New Roman" w:cs="Times New Roman"/>
                      <w:b/>
                      <w:bCs/>
                      <w:iCs/>
                      <w:color w:val="000000" w:themeColor="text1"/>
                    </w:rPr>
                    <w:lastRenderedPageBreak/>
                    <w:t>2</w:t>
                  </w:r>
                </w:p>
              </w:tc>
              <w:tc>
                <w:tcPr>
                  <w:tcW w:w="496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Общественно-деловые зоны, в том числе</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15.2</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iCs/>
                      <w:color w:val="000000" w:themeColor="text1"/>
                    </w:rPr>
                  </w:pPr>
                  <w:r w:rsidRPr="00B37C9A">
                    <w:rPr>
                      <w:rFonts w:ascii="Times New Roman" w:eastAsia="Times New Roman" w:hAnsi="Times New Roman" w:cs="Times New Roman"/>
                      <w:b/>
                      <w:iCs/>
                      <w:color w:val="000000" w:themeColor="text1"/>
                    </w:rPr>
                    <w:t>2.1</w:t>
                  </w:r>
                </w:p>
              </w:tc>
              <w:tc>
                <w:tcPr>
                  <w:tcW w:w="4961" w:type="dxa"/>
                  <w:vAlign w:val="center"/>
                </w:tcPr>
                <w:p w:rsidR="00FC3CB3" w:rsidRPr="00B37C9A" w:rsidRDefault="00FC3CB3" w:rsidP="00AA37D3">
                  <w:pPr>
                    <w:jc w:val="center"/>
                    <w:rPr>
                      <w:rFonts w:ascii="Times New Roman" w:eastAsia="Times New Roman" w:hAnsi="Times New Roman" w:cs="Times New Roman"/>
                      <w:iCs/>
                      <w:color w:val="000000" w:themeColor="text1"/>
                    </w:rPr>
                  </w:pPr>
                  <w:r w:rsidRPr="00B37C9A">
                    <w:rPr>
                      <w:rFonts w:ascii="Times New Roman" w:eastAsia="Times New Roman" w:hAnsi="Times New Roman" w:cs="Times New Roman"/>
                      <w:iCs/>
                      <w:color w:val="000000" w:themeColor="text1"/>
                    </w:rPr>
                    <w:t>Общественно-деловая зона</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7.14</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2.2</w:t>
                  </w:r>
                </w:p>
              </w:tc>
              <w:tc>
                <w:tcPr>
                  <w:tcW w:w="4961" w:type="dxa"/>
                  <w:vAlign w:val="center"/>
                </w:tcPr>
                <w:p w:rsidR="00FC3CB3" w:rsidRPr="00B37C9A" w:rsidRDefault="00FC3CB3" w:rsidP="00AA37D3">
                  <w:pPr>
                    <w:pStyle w:val="112"/>
                    <w:jc w:val="center"/>
                    <w:rPr>
                      <w:color w:val="000000" w:themeColor="text1"/>
                    </w:rPr>
                  </w:pPr>
                  <w:r w:rsidRPr="00B37C9A">
                    <w:rPr>
                      <w:color w:val="000000" w:themeColor="text1"/>
                    </w:rPr>
                    <w:t>Многофункциональная общественно-деловая зона</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1.22</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2.3</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смешанной и общественно-деловой застройки</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6.84</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3</w:t>
                  </w:r>
                </w:p>
              </w:tc>
              <w:tc>
                <w:tcPr>
                  <w:tcW w:w="4961" w:type="dxa"/>
                  <w:vAlign w:val="center"/>
                </w:tcPr>
                <w:p w:rsidR="00FC3CB3" w:rsidRPr="00B37C9A" w:rsidRDefault="00FC3CB3" w:rsidP="00AA37D3">
                  <w:pPr>
                    <w:jc w:val="center"/>
                    <w:rPr>
                      <w:rFonts w:ascii="Times New Roman" w:eastAsia="Times New Roman" w:hAnsi="Times New Roman" w:cs="Times New Roman"/>
                      <w:b/>
                      <w:i/>
                      <w:color w:val="000000" w:themeColor="text1"/>
                    </w:rPr>
                  </w:pPr>
                  <w:r w:rsidRPr="00B37C9A">
                    <w:rPr>
                      <w:rFonts w:ascii="Times New Roman" w:eastAsia="Times New Roman" w:hAnsi="Times New Roman" w:cs="Times New Roman"/>
                      <w:b/>
                      <w:i/>
                      <w:color w:val="000000" w:themeColor="text1"/>
                    </w:rPr>
                    <w:t>Коммунально-складская зона</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25.76</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bCs/>
                      <w:iCs/>
                      <w:color w:val="000000" w:themeColor="text1"/>
                    </w:rPr>
                  </w:pPr>
                  <w:r w:rsidRPr="00B37C9A">
                    <w:rPr>
                      <w:rFonts w:ascii="Times New Roman" w:eastAsia="Times New Roman" w:hAnsi="Times New Roman" w:cs="Times New Roman"/>
                      <w:b/>
                      <w:bCs/>
                      <w:iCs/>
                      <w:color w:val="000000" w:themeColor="text1"/>
                    </w:rPr>
                    <w:t>4</w:t>
                  </w:r>
                </w:p>
              </w:tc>
              <w:tc>
                <w:tcPr>
                  <w:tcW w:w="496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инженерной инфраструктуры</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1.13</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bCs/>
                      <w:iCs/>
                      <w:color w:val="000000" w:themeColor="text1"/>
                    </w:rPr>
                  </w:pPr>
                  <w:r w:rsidRPr="00B37C9A">
                    <w:rPr>
                      <w:rFonts w:ascii="Times New Roman" w:eastAsia="Times New Roman" w:hAnsi="Times New Roman" w:cs="Times New Roman"/>
                      <w:b/>
                      <w:bCs/>
                      <w:iCs/>
                      <w:color w:val="000000" w:themeColor="text1"/>
                    </w:rPr>
                    <w:t>5</w:t>
                  </w:r>
                </w:p>
              </w:tc>
              <w:tc>
                <w:tcPr>
                  <w:tcW w:w="496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сельскохозяйственного назначения, в том числе</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259.73</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5.1</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сельскохозяйственных угодий</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115.31</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5.2</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Производственная зона сельскохозяйственных предприятий</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144.42</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bCs/>
                      <w:iCs/>
                      <w:color w:val="000000" w:themeColor="text1"/>
                    </w:rPr>
                  </w:pPr>
                  <w:r w:rsidRPr="00B37C9A">
                    <w:rPr>
                      <w:rFonts w:ascii="Times New Roman" w:eastAsia="Times New Roman" w:hAnsi="Times New Roman" w:cs="Times New Roman"/>
                      <w:b/>
                      <w:bCs/>
                      <w:iCs/>
                      <w:color w:val="000000" w:themeColor="text1"/>
                    </w:rPr>
                    <w:t>6</w:t>
                  </w:r>
                </w:p>
              </w:tc>
              <w:tc>
                <w:tcPr>
                  <w:tcW w:w="496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специального назначения, в том числе</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8.77</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6.1</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кладбищ</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8.77</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bCs/>
                      <w:iCs/>
                      <w:color w:val="000000" w:themeColor="text1"/>
                    </w:rPr>
                  </w:pPr>
                  <w:r w:rsidRPr="00B37C9A">
                    <w:rPr>
                      <w:rFonts w:ascii="Times New Roman" w:eastAsia="Times New Roman" w:hAnsi="Times New Roman" w:cs="Times New Roman"/>
                      <w:b/>
                      <w:bCs/>
                      <w:iCs/>
                      <w:color w:val="000000" w:themeColor="text1"/>
                    </w:rPr>
                    <w:t>7</w:t>
                  </w:r>
                </w:p>
              </w:tc>
              <w:tc>
                <w:tcPr>
                  <w:tcW w:w="496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природного ландшафта, в том числе</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219.99</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7.1</w:t>
                  </w:r>
                </w:p>
              </w:tc>
              <w:tc>
                <w:tcPr>
                  <w:tcW w:w="4961" w:type="dxa"/>
                  <w:vAlign w:val="center"/>
                </w:tcPr>
                <w:p w:rsidR="00FC3CB3" w:rsidRPr="00B37C9A" w:rsidRDefault="00FC3CB3" w:rsidP="00AA37D3">
                  <w:pPr>
                    <w:pStyle w:val="112"/>
                    <w:jc w:val="center"/>
                    <w:rPr>
                      <w:color w:val="000000" w:themeColor="text1"/>
                    </w:rPr>
                  </w:pPr>
                  <w:r w:rsidRPr="00B37C9A">
                    <w:rPr>
                      <w:color w:val="000000" w:themeColor="text1"/>
                    </w:rPr>
                    <w:t>Зона озелененных территорий общего пользования (лесопарки, парки, сады, скверы, бульвары, городские леса)</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8.85</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7.2</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акваторий</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17.54</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7.3</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Иные зоны</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193.60</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p>
              </w:tc>
              <w:tc>
                <w:tcPr>
                  <w:tcW w:w="496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ВСЕГО:</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1242.12</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bl>
          <w:p w:rsidR="00FC3CB3" w:rsidRPr="00B37C9A" w:rsidRDefault="00FC3CB3" w:rsidP="00FC3CB3">
            <w:pPr>
              <w:spacing w:after="0" w:line="240" w:lineRule="auto"/>
              <w:ind w:firstLine="709"/>
              <w:jc w:val="both"/>
              <w:rPr>
                <w:rFonts w:ascii="Times New Roman" w:hAnsi="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62" w:name="_Toc138163195"/>
            <w:r w:rsidRPr="00B37C9A">
              <w:rPr>
                <w:color w:val="000000" w:themeColor="text1"/>
              </w:rPr>
              <w:t>Планировочные ограничения</w:t>
            </w:r>
            <w:bookmarkEnd w:id="62"/>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B37C9A">
              <w:rPr>
                <w:rFonts w:ascii="Times New Roman" w:hAnsi="Times New Roman" w:cs="Times New Roman"/>
                <w:color w:val="000000" w:themeColor="text1"/>
                <w:sz w:val="28"/>
                <w:szCs w:val="28"/>
              </w:rPr>
              <w:t>водоохранные</w:t>
            </w:r>
            <w:proofErr w:type="spellEnd"/>
            <w:r w:rsidRPr="00B37C9A">
              <w:rPr>
                <w:rFonts w:ascii="Times New Roman" w:hAnsi="Times New Roman" w:cs="Times New Roman"/>
                <w:color w:val="000000" w:themeColor="text1"/>
                <w:sz w:val="28"/>
                <w:szCs w:val="28"/>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На территории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муниципального образования находятся следующие зоны с особыми условиями использования территорий:</w:t>
            </w:r>
          </w:p>
          <w:p w:rsidR="00FC3CB3" w:rsidRPr="00B37C9A" w:rsidRDefault="00FC3CB3" w:rsidP="00B37C9A">
            <w:pPr>
              <w:pStyle w:val="afe"/>
              <w:numPr>
                <w:ilvl w:val="0"/>
                <w:numId w:val="20"/>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Водоохранная</w:t>
            </w:r>
            <w:proofErr w:type="spellEnd"/>
            <w:r w:rsidRPr="00B37C9A">
              <w:rPr>
                <w:rFonts w:ascii="Times New Roman" w:hAnsi="Times New Roman" w:cs="Times New Roman"/>
                <w:color w:val="000000" w:themeColor="text1"/>
                <w:sz w:val="28"/>
                <w:szCs w:val="28"/>
              </w:rPr>
              <w:t xml:space="preserve"> зона, прибрежная защитная  и береговая полоса;</w:t>
            </w:r>
          </w:p>
          <w:p w:rsidR="00FC3CB3" w:rsidRPr="00B37C9A" w:rsidRDefault="00FC3CB3" w:rsidP="00B37C9A">
            <w:pPr>
              <w:pStyle w:val="aff6"/>
              <w:numPr>
                <w:ilvl w:val="0"/>
                <w:numId w:val="20"/>
              </w:numPr>
              <w:tabs>
                <w:tab w:val="left" w:pos="1134"/>
                <w:tab w:val="left" w:pos="1701"/>
              </w:tabs>
              <w:spacing w:line="300" w:lineRule="auto"/>
              <w:ind w:left="0" w:firstLine="709"/>
              <w:rPr>
                <w:rFonts w:eastAsiaTheme="minorEastAsia"/>
                <w:b w:val="0"/>
                <w:color w:val="000000" w:themeColor="text1"/>
              </w:rPr>
            </w:pPr>
            <w:r w:rsidRPr="00B37C9A">
              <w:rPr>
                <w:b w:val="0"/>
                <w:color w:val="000000" w:themeColor="text1"/>
              </w:rPr>
              <w:t xml:space="preserve">Охранная зона объектов </w:t>
            </w:r>
            <w:proofErr w:type="spellStart"/>
            <w:r w:rsidRPr="00B37C9A">
              <w:rPr>
                <w:b w:val="0"/>
                <w:color w:val="000000" w:themeColor="text1"/>
              </w:rPr>
              <w:t>электросетевого</w:t>
            </w:r>
            <w:proofErr w:type="spellEnd"/>
            <w:r w:rsidRPr="00B37C9A">
              <w:rPr>
                <w:b w:val="0"/>
                <w:color w:val="000000" w:themeColor="text1"/>
              </w:rPr>
              <w:t xml:space="preserve"> хозяйства;</w:t>
            </w:r>
          </w:p>
          <w:p w:rsidR="00FC3CB3" w:rsidRPr="00B37C9A" w:rsidRDefault="00FC3CB3" w:rsidP="00B37C9A">
            <w:pPr>
              <w:pStyle w:val="afe"/>
              <w:numPr>
                <w:ilvl w:val="0"/>
                <w:numId w:val="20"/>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Охранная зона линий и сооружений связи;</w:t>
            </w:r>
          </w:p>
          <w:p w:rsidR="00FC3CB3" w:rsidRPr="00B37C9A" w:rsidRDefault="00FC3CB3" w:rsidP="00B37C9A">
            <w:pPr>
              <w:pStyle w:val="afe"/>
              <w:numPr>
                <w:ilvl w:val="0"/>
                <w:numId w:val="20"/>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Охранная зона газопроводов и систем газоснабжения;</w:t>
            </w:r>
          </w:p>
          <w:p w:rsidR="00FC3CB3" w:rsidRPr="00B37C9A" w:rsidRDefault="00FC3CB3" w:rsidP="00B37C9A">
            <w:pPr>
              <w:pStyle w:val="afe"/>
              <w:numPr>
                <w:ilvl w:val="0"/>
                <w:numId w:val="20"/>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Санитарно-защитная зона предприятий, сооружений и иных объектов;</w:t>
            </w:r>
          </w:p>
          <w:p w:rsidR="00FC3CB3" w:rsidRPr="00B37C9A" w:rsidRDefault="00FC3CB3" w:rsidP="00B37C9A">
            <w:pPr>
              <w:pStyle w:val="afe"/>
              <w:numPr>
                <w:ilvl w:val="0"/>
                <w:numId w:val="20"/>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Зона санитарной охраны источника водоснабжения (первый пояс).</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63" w:name="_Toc81226825"/>
            <w:bookmarkStart w:id="64" w:name="_Toc84924623"/>
            <w:bookmarkStart w:id="65" w:name="_Toc138163196"/>
            <w:proofErr w:type="spellStart"/>
            <w:r w:rsidRPr="00B37C9A">
              <w:rPr>
                <w:color w:val="000000" w:themeColor="text1"/>
              </w:rPr>
              <w:t>Водоохранная</w:t>
            </w:r>
            <w:proofErr w:type="spellEnd"/>
            <w:r w:rsidRPr="00B37C9A">
              <w:rPr>
                <w:color w:val="000000" w:themeColor="text1"/>
              </w:rPr>
              <w:t xml:space="preserve"> зона, прибрежная защитная  и береговая полоса</w:t>
            </w:r>
            <w:bookmarkEnd w:id="63"/>
            <w:bookmarkEnd w:id="64"/>
            <w:bookmarkEnd w:id="65"/>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Установление </w:t>
            </w:r>
            <w:proofErr w:type="spellStart"/>
            <w:r w:rsidRPr="00B37C9A">
              <w:rPr>
                <w:rFonts w:ascii="Times New Roman" w:hAnsi="Times New Roman" w:cs="Times New Roman"/>
                <w:color w:val="000000" w:themeColor="text1"/>
                <w:sz w:val="28"/>
                <w:szCs w:val="28"/>
              </w:rPr>
              <w:t>водоохранных</w:t>
            </w:r>
            <w:proofErr w:type="spellEnd"/>
            <w:r w:rsidRPr="00B37C9A">
              <w:rPr>
                <w:rFonts w:ascii="Times New Roman" w:hAnsi="Times New Roman" w:cs="Times New Roman"/>
                <w:color w:val="000000" w:themeColor="text1"/>
                <w:sz w:val="28"/>
                <w:szCs w:val="28"/>
              </w:rPr>
              <w:t xml:space="preserve"> зон и прибрежных защитных полос водных объектов регламентируется Водным кодексом Российской Федерации от 03.06.2006 № 74-ФЗ. </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Согласно ст.65 Водного кодекса </w:t>
            </w:r>
            <w:proofErr w:type="spellStart"/>
            <w:r w:rsidRPr="00B37C9A">
              <w:rPr>
                <w:rFonts w:ascii="Times New Roman" w:hAnsi="Times New Roman" w:cs="Times New Roman"/>
                <w:color w:val="000000" w:themeColor="text1"/>
                <w:sz w:val="28"/>
                <w:szCs w:val="28"/>
              </w:rPr>
              <w:t>водоохранными</w:t>
            </w:r>
            <w:proofErr w:type="spellEnd"/>
            <w:r w:rsidRPr="00B37C9A">
              <w:rPr>
                <w:rFonts w:ascii="Times New Roman" w:hAnsi="Times New Roman" w:cs="Times New Roman"/>
                <w:color w:val="000000" w:themeColor="text1"/>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w:t>
            </w:r>
            <w:proofErr w:type="gramEnd"/>
            <w:r w:rsidRPr="00B37C9A">
              <w:rPr>
                <w:rFonts w:ascii="Times New Roman" w:hAnsi="Times New Roman" w:cs="Times New Roman"/>
                <w:color w:val="000000" w:themeColor="text1"/>
                <w:sz w:val="28"/>
                <w:szCs w:val="28"/>
              </w:rPr>
              <w:t xml:space="preserve"> растительного мира.</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границах </w:t>
            </w:r>
            <w:proofErr w:type="spellStart"/>
            <w:r w:rsidRPr="00B37C9A">
              <w:rPr>
                <w:rFonts w:ascii="Times New Roman" w:hAnsi="Times New Roman" w:cs="Times New Roman"/>
                <w:color w:val="000000" w:themeColor="text1"/>
                <w:sz w:val="28"/>
                <w:szCs w:val="28"/>
              </w:rPr>
              <w:t>водоохранных</w:t>
            </w:r>
            <w:proofErr w:type="spellEnd"/>
            <w:r w:rsidRPr="00B37C9A">
              <w:rPr>
                <w:rFonts w:ascii="Times New Roman" w:hAnsi="Times New Roman" w:cs="Times New Roman"/>
                <w:color w:val="000000" w:themeColor="text1"/>
                <w:sz w:val="28"/>
                <w:szCs w:val="28"/>
              </w:rPr>
              <w:t xml:space="preserve"> зон устанавливаются прибрежные защитные полосы, на территориях которых вводятся дополнительные </w:t>
            </w:r>
            <w:hyperlink r:id="rId10" w:history="1">
              <w:r w:rsidRPr="00B37C9A">
                <w:rPr>
                  <w:rFonts w:ascii="Times New Roman" w:hAnsi="Times New Roman" w:cs="Times New Roman"/>
                  <w:color w:val="000000" w:themeColor="text1"/>
                  <w:sz w:val="28"/>
                  <w:szCs w:val="28"/>
                </w:rPr>
                <w:t>ограничения</w:t>
              </w:r>
            </w:hyperlink>
            <w:r w:rsidRPr="00B37C9A">
              <w:rPr>
                <w:rFonts w:ascii="Times New Roman" w:hAnsi="Times New Roman" w:cs="Times New Roman"/>
                <w:color w:val="000000" w:themeColor="text1"/>
                <w:sz w:val="28"/>
                <w:szCs w:val="28"/>
              </w:rPr>
              <w:t xml:space="preserve"> хозяйственной и иной деятельности.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Ширина </w:t>
            </w:r>
            <w:proofErr w:type="spellStart"/>
            <w:r w:rsidRPr="00B37C9A">
              <w:rPr>
                <w:rFonts w:ascii="Times New Roman" w:hAnsi="Times New Roman" w:cs="Times New Roman"/>
                <w:color w:val="000000" w:themeColor="text1"/>
                <w:sz w:val="28"/>
                <w:szCs w:val="28"/>
              </w:rPr>
              <w:t>водоохранной</w:t>
            </w:r>
            <w:proofErr w:type="spellEnd"/>
            <w:r w:rsidRPr="00B37C9A">
              <w:rPr>
                <w:rFonts w:ascii="Times New Roman" w:hAnsi="Times New Roman" w:cs="Times New Roman"/>
                <w:color w:val="000000" w:themeColor="text1"/>
                <w:sz w:val="28"/>
                <w:szCs w:val="28"/>
              </w:rPr>
              <w:t xml:space="preserve"> зоны рек или ручьев устанавливается от их истока для рек или ручьев протяженностью:</w:t>
            </w:r>
          </w:p>
          <w:p w:rsidR="00FC3CB3" w:rsidRPr="00B37C9A" w:rsidRDefault="00FC3CB3" w:rsidP="00B37C9A">
            <w:pPr>
              <w:pStyle w:val="afe"/>
              <w:numPr>
                <w:ilvl w:val="0"/>
                <w:numId w:val="1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до 10 километров - в размере 50-ти метров;</w:t>
            </w:r>
          </w:p>
          <w:p w:rsidR="00FC3CB3" w:rsidRPr="00B37C9A" w:rsidRDefault="00FC3CB3" w:rsidP="00B37C9A">
            <w:pPr>
              <w:pStyle w:val="afe"/>
              <w:numPr>
                <w:ilvl w:val="0"/>
                <w:numId w:val="1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10 до 50 километров - в размере 100 метров;</w:t>
            </w:r>
          </w:p>
          <w:p w:rsidR="00FC3CB3" w:rsidRPr="00B37C9A" w:rsidRDefault="00FC3CB3" w:rsidP="00B37C9A">
            <w:pPr>
              <w:pStyle w:val="afe"/>
              <w:numPr>
                <w:ilvl w:val="0"/>
                <w:numId w:val="1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50 километров и более - в размере 200 метров.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Ширина </w:t>
            </w:r>
            <w:proofErr w:type="spellStart"/>
            <w:r w:rsidRPr="00B37C9A">
              <w:rPr>
                <w:rFonts w:ascii="Times New Roman" w:hAnsi="Times New Roman" w:cs="Times New Roman"/>
                <w:color w:val="000000" w:themeColor="text1"/>
                <w:sz w:val="28"/>
                <w:szCs w:val="28"/>
              </w:rPr>
              <w:t>водоохранной</w:t>
            </w:r>
            <w:proofErr w:type="spellEnd"/>
            <w:r w:rsidRPr="00B37C9A">
              <w:rPr>
                <w:rFonts w:ascii="Times New Roman" w:hAnsi="Times New Roman" w:cs="Times New Roman"/>
                <w:color w:val="000000" w:themeColor="text1"/>
                <w:sz w:val="28"/>
                <w:szCs w:val="28"/>
              </w:rPr>
              <w:t xml:space="preserve"> зоны озера, водохранилища, за </w:t>
            </w:r>
            <w:r w:rsidRPr="00B37C9A">
              <w:rPr>
                <w:rFonts w:ascii="Times New Roman" w:hAnsi="Times New Roman" w:cs="Times New Roman"/>
                <w:color w:val="000000" w:themeColor="text1"/>
                <w:sz w:val="28"/>
                <w:szCs w:val="28"/>
              </w:rPr>
              <w:lastRenderedPageBreak/>
              <w:t>исключением озера, расположенного внутри болота, или озера, водохранилища с акваторией менее 0,5 км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xml:space="preserve">, устанавливается в размере 50 м.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границах </w:t>
            </w:r>
            <w:proofErr w:type="spellStart"/>
            <w:r w:rsidRPr="00B37C9A">
              <w:rPr>
                <w:rFonts w:ascii="Times New Roman" w:hAnsi="Times New Roman" w:cs="Times New Roman"/>
                <w:color w:val="000000" w:themeColor="text1"/>
                <w:sz w:val="28"/>
                <w:szCs w:val="28"/>
              </w:rPr>
              <w:t>водоохранных</w:t>
            </w:r>
            <w:proofErr w:type="spellEnd"/>
            <w:r w:rsidRPr="00B37C9A">
              <w:rPr>
                <w:rFonts w:ascii="Times New Roman" w:hAnsi="Times New Roman" w:cs="Times New Roman"/>
                <w:color w:val="000000" w:themeColor="text1"/>
                <w:sz w:val="28"/>
                <w:szCs w:val="28"/>
              </w:rPr>
              <w:t xml:space="preserve"> зон запрещаются:</w:t>
            </w:r>
          </w:p>
          <w:p w:rsidR="00FC3CB3" w:rsidRPr="00B37C9A" w:rsidRDefault="00FC3CB3" w:rsidP="00B37C9A">
            <w:pPr>
              <w:pStyle w:val="afe"/>
              <w:numPr>
                <w:ilvl w:val="1"/>
                <w:numId w:val="35"/>
              </w:numPr>
              <w:tabs>
                <w:tab w:val="left" w:pos="0"/>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использование сточных вод в целях регулирования плодородия почв;</w:t>
            </w:r>
          </w:p>
          <w:p w:rsidR="00FC3CB3" w:rsidRPr="00B37C9A" w:rsidRDefault="00FC3CB3" w:rsidP="00B37C9A">
            <w:pPr>
              <w:pStyle w:val="afe"/>
              <w:numPr>
                <w:ilvl w:val="1"/>
                <w:numId w:val="35"/>
              </w:numPr>
              <w:tabs>
                <w:tab w:val="left" w:pos="0"/>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B37C9A">
              <w:rPr>
                <w:rFonts w:ascii="Times New Roman" w:hAnsi="Times New Roman" w:cs="Times New Roman"/>
                <w:color w:val="000000" w:themeColor="text1"/>
                <w:sz w:val="28"/>
                <w:szCs w:val="28"/>
              </w:rPr>
              <w:t>концентрации</w:t>
            </w:r>
            <w:proofErr w:type="gramEnd"/>
            <w:r w:rsidRPr="00B37C9A">
              <w:rPr>
                <w:rFonts w:ascii="Times New Roman" w:hAnsi="Times New Roman" w:cs="Times New Roman"/>
                <w:color w:val="000000" w:themeColor="text1"/>
                <w:sz w:val="28"/>
                <w:szCs w:val="28"/>
              </w:rPr>
              <w:t xml:space="preserve"> которых в водах водных объектов </w:t>
            </w:r>
            <w:proofErr w:type="spellStart"/>
            <w:r w:rsidRPr="00B37C9A">
              <w:rPr>
                <w:rFonts w:ascii="Times New Roman" w:hAnsi="Times New Roman" w:cs="Times New Roman"/>
                <w:color w:val="000000" w:themeColor="text1"/>
                <w:sz w:val="28"/>
                <w:szCs w:val="28"/>
              </w:rPr>
              <w:t>рыбохозяйственного</w:t>
            </w:r>
            <w:proofErr w:type="spellEnd"/>
            <w:r w:rsidRPr="00B37C9A">
              <w:rPr>
                <w:rFonts w:ascii="Times New Roman" w:hAnsi="Times New Roman" w:cs="Times New Roman"/>
                <w:color w:val="000000" w:themeColor="text1"/>
                <w:sz w:val="28"/>
                <w:szCs w:val="28"/>
              </w:rPr>
              <w:t xml:space="preserve"> значения не установлены;</w:t>
            </w:r>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осуществление авиационных мер по борьбе с вредными организмами;</w:t>
            </w:r>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хранение пестицидов и </w:t>
            </w:r>
            <w:proofErr w:type="spellStart"/>
            <w:r w:rsidRPr="00B37C9A">
              <w:rPr>
                <w:rFonts w:ascii="Times New Roman" w:hAnsi="Times New Roman" w:cs="Times New Roman"/>
                <w:color w:val="000000" w:themeColor="text1"/>
                <w:sz w:val="28"/>
                <w:szCs w:val="28"/>
              </w:rPr>
              <w:t>агрохимикатов</w:t>
            </w:r>
            <w:proofErr w:type="spellEnd"/>
            <w:r w:rsidRPr="00B37C9A">
              <w:rPr>
                <w:rFonts w:ascii="Times New Roman" w:hAnsi="Times New Roman" w:cs="Times New Roman"/>
                <w:color w:val="000000" w:themeColor="text1"/>
                <w:sz w:val="28"/>
                <w:szCs w:val="28"/>
              </w:rPr>
              <w:t xml:space="preserve"> (за исключением хранения </w:t>
            </w:r>
            <w:proofErr w:type="spellStart"/>
            <w:r w:rsidRPr="00B37C9A">
              <w:rPr>
                <w:rFonts w:ascii="Times New Roman" w:hAnsi="Times New Roman" w:cs="Times New Roman"/>
                <w:color w:val="000000" w:themeColor="text1"/>
                <w:sz w:val="28"/>
                <w:szCs w:val="28"/>
              </w:rPr>
              <w:t>агрохимикатов</w:t>
            </w:r>
            <w:proofErr w:type="spellEnd"/>
            <w:r w:rsidRPr="00B37C9A">
              <w:rPr>
                <w:rFonts w:ascii="Times New Roman" w:hAnsi="Times New Roman" w:cs="Times New Roman"/>
                <w:color w:val="000000" w:themeColor="text1"/>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37C9A">
              <w:rPr>
                <w:rFonts w:ascii="Times New Roman" w:hAnsi="Times New Roman" w:cs="Times New Roman"/>
                <w:color w:val="000000" w:themeColor="text1"/>
                <w:sz w:val="28"/>
                <w:szCs w:val="28"/>
              </w:rPr>
              <w:t>агрохимикатов</w:t>
            </w:r>
            <w:proofErr w:type="spellEnd"/>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сброс сточных, в том числе дренажных, вод;</w:t>
            </w:r>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history="1">
              <w:r w:rsidRPr="00B37C9A">
                <w:rPr>
                  <w:rFonts w:ascii="Times New Roman" w:hAnsi="Times New Roman" w:cs="Times New Roman"/>
                  <w:color w:val="000000" w:themeColor="text1"/>
                  <w:sz w:val="28"/>
                  <w:szCs w:val="28"/>
                </w:rPr>
                <w:t>статьей 19.1</w:t>
              </w:r>
            </w:hyperlink>
            <w:r w:rsidRPr="00B37C9A">
              <w:rPr>
                <w:rFonts w:ascii="Times New Roman" w:hAnsi="Times New Roman" w:cs="Times New Roman"/>
                <w:color w:val="000000" w:themeColor="text1"/>
                <w:sz w:val="28"/>
                <w:szCs w:val="28"/>
              </w:rPr>
              <w:t xml:space="preserve"> Закона Российской Федерации от 21</w:t>
            </w:r>
            <w:proofErr w:type="gramEnd"/>
            <w:r w:rsidRPr="00B37C9A">
              <w:rPr>
                <w:rFonts w:ascii="Times New Roman" w:hAnsi="Times New Roman" w:cs="Times New Roman"/>
                <w:color w:val="000000" w:themeColor="text1"/>
                <w:sz w:val="28"/>
                <w:szCs w:val="28"/>
              </w:rPr>
              <w:t xml:space="preserve"> февраля 1992 года № 2395-1 «О недрах»). </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границах прибрежных защитных полос наряду с вышеперечисленными ограничениями запрещаются:</w:t>
            </w:r>
          </w:p>
          <w:p w:rsidR="00FC3CB3" w:rsidRPr="00B37C9A" w:rsidRDefault="00FC3CB3" w:rsidP="00B37C9A">
            <w:pPr>
              <w:pStyle w:val="afe"/>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распашка земель;</w:t>
            </w:r>
          </w:p>
          <w:p w:rsidR="00FC3CB3" w:rsidRPr="00B37C9A" w:rsidRDefault="00FC3CB3" w:rsidP="00B37C9A">
            <w:pPr>
              <w:pStyle w:val="afe"/>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размещение отвалов размываемых грунтов;</w:t>
            </w:r>
          </w:p>
          <w:p w:rsidR="00FC3CB3" w:rsidRPr="00B37C9A" w:rsidRDefault="00FC3CB3" w:rsidP="00B37C9A">
            <w:pPr>
              <w:pStyle w:val="afe"/>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выпас сельскохозяйственных животных и организация для них летних лагерей, ванн.</w:t>
            </w:r>
          </w:p>
          <w:p w:rsidR="00FC3CB3" w:rsidRPr="00B37C9A" w:rsidRDefault="00FC3CB3" w:rsidP="00FC3CB3">
            <w:pPr>
              <w:tabs>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 xml:space="preserve">В границах </w:t>
            </w:r>
            <w:proofErr w:type="spellStart"/>
            <w:r w:rsidRPr="00B37C9A">
              <w:rPr>
                <w:rFonts w:ascii="Times New Roman" w:hAnsi="Times New Roman" w:cs="Times New Roman"/>
                <w:iCs/>
                <w:color w:val="000000" w:themeColor="text1"/>
                <w:sz w:val="28"/>
                <w:szCs w:val="28"/>
              </w:rPr>
              <w:t>водоохранных</w:t>
            </w:r>
            <w:proofErr w:type="spellEnd"/>
            <w:r w:rsidRPr="00B37C9A">
              <w:rPr>
                <w:rFonts w:ascii="Times New Roman" w:hAnsi="Times New Roman" w:cs="Times New Roman"/>
                <w:iCs/>
                <w:color w:val="000000" w:themeColor="text1"/>
                <w:sz w:val="28"/>
                <w:szCs w:val="28"/>
              </w:rPr>
              <w:t xml:space="preserve"> зон</w:t>
            </w:r>
            <w:r w:rsidRPr="00B37C9A">
              <w:rPr>
                <w:rFonts w:ascii="Times New Roman" w:hAnsi="Times New Roman" w:cs="Times New Roman"/>
                <w:bCs/>
                <w:color w:val="000000" w:themeColor="text1"/>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w:t>
            </w:r>
            <w:r w:rsidRPr="00B37C9A">
              <w:rPr>
                <w:rFonts w:ascii="Times New Roman" w:hAnsi="Times New Roman" w:cs="Times New Roman"/>
                <w:bCs/>
                <w:color w:val="000000" w:themeColor="text1"/>
                <w:sz w:val="28"/>
                <w:szCs w:val="28"/>
              </w:rPr>
              <w:lastRenderedPageBreak/>
              <w:t>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FC3CB3" w:rsidRPr="00B37C9A" w:rsidRDefault="00FC3CB3" w:rsidP="00FC3CB3">
            <w:pPr>
              <w:shd w:val="clear" w:color="auto" w:fill="FFFFFF"/>
              <w:tabs>
                <w:tab w:val="left" w:pos="567"/>
                <w:tab w:val="left" w:pos="1134"/>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Под сооружениями, обеспечивающими охрану водных объектов от загрязнения, засорения, заиления и истощения вод, понимаются:</w:t>
            </w:r>
          </w:p>
          <w:p w:rsidR="00FC3CB3" w:rsidRPr="00B37C9A" w:rsidRDefault="00FC3CB3" w:rsidP="00FC3CB3">
            <w:pPr>
              <w:tabs>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1)</w:t>
            </w:r>
            <w:r w:rsidRPr="00B37C9A">
              <w:rPr>
                <w:rFonts w:ascii="Times New Roman" w:hAnsi="Times New Roman" w:cs="Times New Roman"/>
                <w:bCs/>
                <w:color w:val="000000" w:themeColor="text1"/>
                <w:sz w:val="28"/>
                <w:szCs w:val="28"/>
              </w:rPr>
              <w:tab/>
              <w:t>централизованные системы водоотведения (канализации), централизованные ливневые системы водоотведения;</w:t>
            </w:r>
          </w:p>
          <w:p w:rsidR="00FC3CB3" w:rsidRPr="00B37C9A" w:rsidRDefault="00FC3CB3" w:rsidP="00FC3CB3">
            <w:pPr>
              <w:tabs>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2)</w:t>
            </w:r>
            <w:r w:rsidRPr="00B37C9A">
              <w:rPr>
                <w:rFonts w:ascii="Times New Roman" w:hAnsi="Times New Roman" w:cs="Times New Roman"/>
                <w:bCs/>
                <w:color w:val="000000" w:themeColor="text1"/>
                <w:sz w:val="28"/>
                <w:szCs w:val="28"/>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C3CB3" w:rsidRPr="00B37C9A" w:rsidRDefault="00FC3CB3" w:rsidP="00FC3CB3">
            <w:pPr>
              <w:tabs>
                <w:tab w:val="left" w:pos="567"/>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3)</w:t>
            </w:r>
            <w:r w:rsidRPr="00B37C9A">
              <w:rPr>
                <w:rFonts w:ascii="Times New Roman" w:hAnsi="Times New Roman" w:cs="Times New Roman"/>
                <w:bCs/>
                <w:color w:val="000000" w:themeColor="text1"/>
                <w:sz w:val="28"/>
                <w:szCs w:val="28"/>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C3CB3" w:rsidRPr="00B37C9A" w:rsidRDefault="00FC3CB3" w:rsidP="00FC3CB3">
            <w:pPr>
              <w:tabs>
                <w:tab w:val="left" w:pos="567"/>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4)</w:t>
            </w:r>
            <w:r w:rsidRPr="00B37C9A">
              <w:rPr>
                <w:rFonts w:ascii="Times New Roman" w:hAnsi="Times New Roman" w:cs="Times New Roman"/>
                <w:bCs/>
                <w:color w:val="000000" w:themeColor="text1"/>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C3CB3" w:rsidRPr="00B37C9A" w:rsidRDefault="00FC3CB3" w:rsidP="00FC3CB3">
            <w:pPr>
              <w:tabs>
                <w:tab w:val="left" w:pos="567"/>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5)</w:t>
            </w:r>
            <w:r w:rsidRPr="00B37C9A">
              <w:rPr>
                <w:rFonts w:ascii="Times New Roman" w:hAnsi="Times New Roman" w:cs="Times New Roman"/>
                <w:bCs/>
                <w:color w:val="000000" w:themeColor="text1"/>
                <w:sz w:val="28"/>
                <w:szCs w:val="28"/>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Согласно п. 2.4.3  </w:t>
            </w:r>
            <w:proofErr w:type="spellStart"/>
            <w:r w:rsidRPr="00B37C9A">
              <w:rPr>
                <w:rFonts w:ascii="Times New Roman" w:hAnsi="Times New Roman" w:cs="Times New Roman"/>
                <w:color w:val="000000" w:themeColor="text1"/>
                <w:sz w:val="28"/>
                <w:szCs w:val="28"/>
              </w:rPr>
              <w:t>СанПиН</w:t>
            </w:r>
            <w:proofErr w:type="spellEnd"/>
            <w:r w:rsidRPr="00B37C9A">
              <w:rPr>
                <w:rFonts w:ascii="Times New Roman" w:hAnsi="Times New Roman" w:cs="Times New Roman"/>
                <w:color w:val="000000" w:themeColor="text1"/>
                <w:sz w:val="28"/>
                <w:szCs w:val="28"/>
              </w:rPr>
              <w:t xml:space="preserve"> 2.1.4.1110-02 ширину санитарно - защитной полосы следует принимать по обе стороны от крайних линий водопровода:</w:t>
            </w:r>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 при отсутствии грунтовых вод - не менее 10 м при диаметре водоводов до 1000 мм и не менее 20 м при диаметре водоводов более 1000 мм;</w:t>
            </w:r>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 при наличии грунтовых вод - не менее 50 м вне зависимости от диаметра водоводов.</w:t>
            </w:r>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Согласно  СП 42.13330.2016 «Градостроительство. Планировка и застройка городских и сельских поселений» актуализированная редакция СНИП 2.07.01-89* расстояние:</w:t>
            </w:r>
          </w:p>
          <w:p w:rsidR="00FC3CB3" w:rsidRPr="00B37C9A" w:rsidRDefault="00FC3CB3" w:rsidP="00B37C9A">
            <w:pPr>
              <w:pStyle w:val="afe"/>
              <w:numPr>
                <w:ilvl w:val="0"/>
                <w:numId w:val="36"/>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самотечной канализации (</w:t>
            </w:r>
            <w:proofErr w:type="gramStart"/>
            <w:r w:rsidRPr="00B37C9A">
              <w:rPr>
                <w:rFonts w:ascii="Times New Roman" w:hAnsi="Times New Roman" w:cs="Times New Roman"/>
                <w:color w:val="000000" w:themeColor="text1"/>
                <w:sz w:val="28"/>
                <w:szCs w:val="28"/>
              </w:rPr>
              <w:t>бытовая</w:t>
            </w:r>
            <w:proofErr w:type="gramEnd"/>
            <w:r w:rsidRPr="00B37C9A">
              <w:rPr>
                <w:rFonts w:ascii="Times New Roman" w:hAnsi="Times New Roman" w:cs="Times New Roman"/>
                <w:color w:val="000000" w:themeColor="text1"/>
                <w:sz w:val="28"/>
                <w:szCs w:val="28"/>
              </w:rPr>
              <w:t xml:space="preserve"> и дождевая):</w:t>
            </w:r>
          </w:p>
          <w:p w:rsidR="00FC3CB3" w:rsidRPr="00B37C9A" w:rsidRDefault="00FC3CB3" w:rsidP="00B37C9A">
            <w:pPr>
              <w:pStyle w:val="afe"/>
              <w:numPr>
                <w:ilvl w:val="0"/>
                <w:numId w:val="37"/>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до фундаментов зданий и сооружений составляет  3 м;</w:t>
            </w:r>
          </w:p>
          <w:p w:rsidR="00FC3CB3" w:rsidRPr="00B37C9A" w:rsidRDefault="00FC3CB3" w:rsidP="00B37C9A">
            <w:pPr>
              <w:pStyle w:val="afe"/>
              <w:numPr>
                <w:ilvl w:val="0"/>
                <w:numId w:val="37"/>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до фундаментов ограждений предприятий, эстакад, опор контактной сети и связи, железных дорог составляет 1,5 м.</w:t>
            </w:r>
          </w:p>
          <w:p w:rsidR="00FC3CB3" w:rsidRPr="00B37C9A" w:rsidRDefault="00FC3CB3" w:rsidP="00B37C9A">
            <w:pPr>
              <w:pStyle w:val="afe"/>
              <w:numPr>
                <w:ilvl w:val="0"/>
                <w:numId w:val="36"/>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водопровода и напорной канализации:</w:t>
            </w:r>
          </w:p>
          <w:p w:rsidR="00FC3CB3" w:rsidRPr="00B37C9A" w:rsidRDefault="00FC3CB3" w:rsidP="00B37C9A">
            <w:pPr>
              <w:pStyle w:val="afe"/>
              <w:numPr>
                <w:ilvl w:val="0"/>
                <w:numId w:val="3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до фундаментов зданий и сооружений составляет  5 м;</w:t>
            </w:r>
          </w:p>
          <w:p w:rsidR="00FC3CB3" w:rsidRPr="00B37C9A" w:rsidRDefault="00FC3CB3" w:rsidP="00B37C9A">
            <w:pPr>
              <w:pStyle w:val="afe"/>
              <w:numPr>
                <w:ilvl w:val="0"/>
                <w:numId w:val="3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до фундаментов ограждений предприятий, эстакад, опор контактной сети и связи, железных дорог составляет 3 м.</w:t>
            </w:r>
            <w:bookmarkStart w:id="66" w:name="dst100596"/>
            <w:bookmarkEnd w:id="66"/>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67" w:name="_Toc48219297"/>
            <w:bookmarkStart w:id="68" w:name="_Toc51330789"/>
            <w:bookmarkStart w:id="69" w:name="_Toc138163197"/>
            <w:r w:rsidRPr="00B37C9A">
              <w:rPr>
                <w:color w:val="000000" w:themeColor="text1"/>
              </w:rPr>
              <w:t xml:space="preserve">Охранная зона объектов </w:t>
            </w:r>
            <w:proofErr w:type="spellStart"/>
            <w:r w:rsidRPr="00B37C9A">
              <w:rPr>
                <w:color w:val="000000" w:themeColor="text1"/>
              </w:rPr>
              <w:t>электросетевого</w:t>
            </w:r>
            <w:proofErr w:type="spellEnd"/>
            <w:r w:rsidRPr="00B37C9A">
              <w:rPr>
                <w:color w:val="000000" w:themeColor="text1"/>
              </w:rPr>
              <w:t xml:space="preserve"> </w:t>
            </w:r>
            <w:bookmarkEnd w:id="67"/>
            <w:bookmarkEnd w:id="68"/>
            <w:r w:rsidRPr="00B37C9A">
              <w:rPr>
                <w:color w:val="000000" w:themeColor="text1"/>
              </w:rPr>
              <w:t>хозяйства</w:t>
            </w:r>
            <w:bookmarkEnd w:id="69"/>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Согласно Постановлению Правительства РФ от 24.02.2009 № 160 «О порядке установления охранных зон объектов </w:t>
            </w:r>
            <w:proofErr w:type="spellStart"/>
            <w:r w:rsidRPr="00B37C9A">
              <w:rPr>
                <w:rFonts w:ascii="Times New Roman" w:hAnsi="Times New Roman"/>
                <w:color w:val="000000" w:themeColor="text1"/>
                <w:sz w:val="28"/>
                <w:szCs w:val="28"/>
              </w:rPr>
              <w:t>электросетевого</w:t>
            </w:r>
            <w:proofErr w:type="spellEnd"/>
            <w:r w:rsidRPr="00B37C9A">
              <w:rPr>
                <w:rFonts w:ascii="Times New Roman" w:hAnsi="Times New Roman"/>
                <w:color w:val="000000" w:themeColor="text1"/>
                <w:sz w:val="28"/>
                <w:szCs w:val="28"/>
              </w:rPr>
              <w:t xml:space="preserve"> хозяйства и особых условий использования земельных участков, расположенных в границах таких зон» охранные зоны устанавливаются вдоль воздушных линий электропередач на следующих расстояниях:</w:t>
            </w:r>
          </w:p>
          <w:p w:rsidR="00FC3CB3" w:rsidRPr="00B37C9A" w:rsidRDefault="00FC3CB3" w:rsidP="00B37C9A">
            <w:pPr>
              <w:pStyle w:val="afe"/>
              <w:numPr>
                <w:ilvl w:val="0"/>
                <w:numId w:val="14"/>
              </w:numPr>
              <w:tabs>
                <w:tab w:val="left" w:pos="1134"/>
              </w:tabs>
              <w:spacing w:after="0" w:line="300" w:lineRule="auto"/>
              <w:ind w:left="0" w:firstLine="709"/>
              <w:jc w:val="both"/>
              <w:rPr>
                <w:rFonts w:ascii="Times New Roman" w:hAnsi="Times New Roman"/>
                <w:color w:val="000000" w:themeColor="text1"/>
                <w:sz w:val="28"/>
                <w:szCs w:val="28"/>
              </w:rPr>
            </w:pPr>
            <w:proofErr w:type="gramStart"/>
            <w:r w:rsidRPr="00B37C9A">
              <w:rPr>
                <w:rFonts w:ascii="Times New Roman" w:hAnsi="Times New Roman"/>
                <w:color w:val="000000" w:themeColor="text1"/>
                <w:sz w:val="28"/>
                <w:szCs w:val="28"/>
              </w:rPr>
              <w:t>до 1 кВ – 2м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roofErr w:type="gramEnd"/>
          </w:p>
          <w:p w:rsidR="00FC3CB3" w:rsidRPr="00B37C9A" w:rsidRDefault="00FC3CB3" w:rsidP="00B37C9A">
            <w:pPr>
              <w:pStyle w:val="afe"/>
              <w:numPr>
                <w:ilvl w:val="0"/>
                <w:numId w:val="14"/>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1–20 кВ – 10м (5 - для линий с самонесущими или изолированными проводами, размещенных в границах населенных пунктов);</w:t>
            </w:r>
          </w:p>
          <w:p w:rsidR="00FC3CB3" w:rsidRPr="00B37C9A" w:rsidRDefault="00FC3CB3" w:rsidP="00B37C9A">
            <w:pPr>
              <w:pStyle w:val="afe"/>
              <w:numPr>
                <w:ilvl w:val="0"/>
                <w:numId w:val="14"/>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35 кВ – 15м;</w:t>
            </w:r>
          </w:p>
          <w:p w:rsidR="00FC3CB3" w:rsidRPr="00B37C9A" w:rsidRDefault="00FC3CB3" w:rsidP="00B37C9A">
            <w:pPr>
              <w:pStyle w:val="afe"/>
              <w:numPr>
                <w:ilvl w:val="0"/>
                <w:numId w:val="14"/>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110 кВ – 20 м.</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Охранная зона трансформаторных подстанций, согласно постановлению Правительства РФ от 24.02.2009 №160, соответствует охранной зоне высшего напряжения воздушной линии электропередач.</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8"/>
                <w:shd w:val="clear" w:color="auto" w:fill="FFFFFF"/>
              </w:rPr>
            </w:pPr>
            <w:r w:rsidRPr="00B37C9A">
              <w:rPr>
                <w:rFonts w:ascii="Times New Roman" w:hAnsi="Times New Roman" w:cs="Times New Roman"/>
                <w:color w:val="000000" w:themeColor="text1"/>
                <w:sz w:val="28"/>
                <w:szCs w:val="28"/>
                <w:shd w:val="clear" w:color="auto" w:fill="FFFFFF"/>
              </w:rPr>
              <w:t xml:space="preserve">В охранных зонах запрещается осуществлять любые действия, которые могут нарушить безопасную работу объектов </w:t>
            </w:r>
            <w:proofErr w:type="spellStart"/>
            <w:r w:rsidRPr="00B37C9A">
              <w:rPr>
                <w:rFonts w:ascii="Times New Roman" w:hAnsi="Times New Roman" w:cs="Times New Roman"/>
                <w:color w:val="000000" w:themeColor="text1"/>
                <w:sz w:val="28"/>
                <w:szCs w:val="28"/>
                <w:shd w:val="clear" w:color="auto" w:fill="FFFFFF"/>
              </w:rPr>
              <w:t>электросетевого</w:t>
            </w:r>
            <w:proofErr w:type="spellEnd"/>
            <w:r w:rsidRPr="00B37C9A">
              <w:rPr>
                <w:rFonts w:ascii="Times New Roman" w:hAnsi="Times New Roman" w:cs="Times New Roman"/>
                <w:color w:val="000000" w:themeColor="text1"/>
                <w:sz w:val="28"/>
                <w:szCs w:val="28"/>
                <w:shd w:val="clear" w:color="auto" w:fill="FFFFFF"/>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C3CB3" w:rsidRPr="00B37C9A" w:rsidRDefault="00FC3CB3" w:rsidP="00B37C9A">
            <w:pPr>
              <w:pStyle w:val="afe"/>
              <w:numPr>
                <w:ilvl w:val="0"/>
                <w:numId w:val="43"/>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0" w:name="dst100030"/>
            <w:bookmarkEnd w:id="70"/>
            <w:r w:rsidRPr="00B37C9A">
              <w:rPr>
                <w:rFonts w:ascii="Times New Roman" w:hAnsi="Times New Roman" w:cs="Times New Roman"/>
                <w:color w:val="000000" w:themeColor="text1"/>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C3CB3" w:rsidRPr="00B37C9A" w:rsidRDefault="00FC3CB3" w:rsidP="00B37C9A">
            <w:pPr>
              <w:pStyle w:val="afe"/>
              <w:numPr>
                <w:ilvl w:val="0"/>
                <w:numId w:val="43"/>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1" w:name="dst100031"/>
            <w:bookmarkEnd w:id="71"/>
            <w:r w:rsidRPr="00B37C9A">
              <w:rPr>
                <w:rFonts w:ascii="Times New Roman" w:hAnsi="Times New Roman" w:cs="Times New Roman"/>
                <w:color w:val="000000" w:themeColor="text1"/>
                <w:sz w:val="28"/>
                <w:szCs w:val="28"/>
                <w:shd w:val="clear" w:color="auto" w:fill="FFFFFF"/>
              </w:rPr>
              <w:t xml:space="preserve">размещать любые объекты и предметы (материалы) в </w:t>
            </w:r>
            <w:proofErr w:type="gramStart"/>
            <w:r w:rsidRPr="00B37C9A">
              <w:rPr>
                <w:rFonts w:ascii="Times New Roman" w:hAnsi="Times New Roman" w:cs="Times New Roman"/>
                <w:color w:val="000000" w:themeColor="text1"/>
                <w:sz w:val="28"/>
                <w:szCs w:val="28"/>
                <w:shd w:val="clear" w:color="auto" w:fill="FFFFFF"/>
              </w:rPr>
              <w:t>пределах</w:t>
            </w:r>
            <w:proofErr w:type="gramEnd"/>
            <w:r w:rsidRPr="00B37C9A">
              <w:rPr>
                <w:rFonts w:ascii="Times New Roman" w:hAnsi="Times New Roman" w:cs="Times New Roman"/>
                <w:color w:val="000000" w:themeColor="text1"/>
                <w:sz w:val="28"/>
                <w:szCs w:val="28"/>
                <w:shd w:val="clear" w:color="auto" w:fill="FFFFFF"/>
              </w:rPr>
              <w:t xml:space="preserve"> созданных в соответствии с требованиями нормативно-технических </w:t>
            </w:r>
            <w:r w:rsidRPr="00B37C9A">
              <w:rPr>
                <w:rFonts w:ascii="Times New Roman" w:hAnsi="Times New Roman" w:cs="Times New Roman"/>
                <w:color w:val="000000" w:themeColor="text1"/>
                <w:sz w:val="28"/>
                <w:szCs w:val="28"/>
                <w:shd w:val="clear" w:color="auto" w:fill="FFFFFF"/>
              </w:rPr>
              <w:lastRenderedPageBreak/>
              <w:t xml:space="preserve">документов проходов и подъездов для доступа к объектам </w:t>
            </w:r>
            <w:proofErr w:type="spellStart"/>
            <w:r w:rsidRPr="00B37C9A">
              <w:rPr>
                <w:rFonts w:ascii="Times New Roman" w:hAnsi="Times New Roman" w:cs="Times New Roman"/>
                <w:color w:val="000000" w:themeColor="text1"/>
                <w:sz w:val="28"/>
                <w:szCs w:val="28"/>
                <w:shd w:val="clear" w:color="auto" w:fill="FFFFFF"/>
              </w:rPr>
              <w:t>электросетевого</w:t>
            </w:r>
            <w:proofErr w:type="spellEnd"/>
            <w:r w:rsidRPr="00B37C9A">
              <w:rPr>
                <w:rFonts w:ascii="Times New Roman" w:hAnsi="Times New Roman" w:cs="Times New Roman"/>
                <w:color w:val="000000" w:themeColor="text1"/>
                <w:sz w:val="28"/>
                <w:szCs w:val="28"/>
                <w:shd w:val="clear" w:color="auto" w:fill="FFFFFF"/>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B37C9A">
              <w:rPr>
                <w:rFonts w:ascii="Times New Roman" w:hAnsi="Times New Roman" w:cs="Times New Roman"/>
                <w:color w:val="000000" w:themeColor="text1"/>
                <w:sz w:val="28"/>
                <w:szCs w:val="28"/>
                <w:shd w:val="clear" w:color="auto" w:fill="FFFFFF"/>
              </w:rPr>
              <w:t>электросетевого</w:t>
            </w:r>
            <w:proofErr w:type="spellEnd"/>
            <w:r w:rsidRPr="00B37C9A">
              <w:rPr>
                <w:rFonts w:ascii="Times New Roman" w:hAnsi="Times New Roman" w:cs="Times New Roman"/>
                <w:color w:val="000000" w:themeColor="text1"/>
                <w:sz w:val="28"/>
                <w:szCs w:val="28"/>
                <w:shd w:val="clear" w:color="auto" w:fill="FFFFFF"/>
              </w:rPr>
              <w:t xml:space="preserve"> хозяйства, без создания необходимых для такого доступа проходов и подъездов;</w:t>
            </w:r>
          </w:p>
          <w:p w:rsidR="00FC3CB3" w:rsidRPr="00B37C9A" w:rsidRDefault="00FC3CB3" w:rsidP="00B37C9A">
            <w:pPr>
              <w:pStyle w:val="afe"/>
              <w:numPr>
                <w:ilvl w:val="0"/>
                <w:numId w:val="43"/>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2" w:name="dst100032"/>
            <w:bookmarkEnd w:id="72"/>
            <w:proofErr w:type="gramStart"/>
            <w:r w:rsidRPr="00B37C9A">
              <w:rPr>
                <w:rFonts w:ascii="Times New Roman" w:hAnsi="Times New Roman" w:cs="Times New Roman"/>
                <w:color w:val="000000" w:themeColor="text1"/>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B37C9A">
              <w:rPr>
                <w:rFonts w:ascii="Times New Roman" w:hAnsi="Times New Roman" w:cs="Times New Roman"/>
                <w:color w:val="000000" w:themeColor="text1"/>
                <w:sz w:val="28"/>
                <w:szCs w:val="28"/>
                <w:shd w:val="clear" w:color="auto" w:fill="FFFFFF"/>
              </w:rPr>
              <w:t xml:space="preserve"> электропередачи;</w:t>
            </w:r>
          </w:p>
          <w:p w:rsidR="00FC3CB3" w:rsidRPr="00B37C9A" w:rsidRDefault="00FC3CB3" w:rsidP="00B37C9A">
            <w:pPr>
              <w:pStyle w:val="afe"/>
              <w:numPr>
                <w:ilvl w:val="0"/>
                <w:numId w:val="43"/>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3" w:name="dst100033"/>
            <w:bookmarkEnd w:id="73"/>
            <w:r w:rsidRPr="00B37C9A">
              <w:rPr>
                <w:rFonts w:ascii="Times New Roman" w:hAnsi="Times New Roman" w:cs="Times New Roman"/>
                <w:color w:val="000000" w:themeColor="text1"/>
                <w:sz w:val="28"/>
                <w:szCs w:val="28"/>
                <w:shd w:val="clear" w:color="auto" w:fill="FFFFFF"/>
              </w:rPr>
              <w:t>размещать свалки;</w:t>
            </w:r>
          </w:p>
          <w:p w:rsidR="00FC3CB3" w:rsidRPr="00B37C9A" w:rsidRDefault="00FC3CB3" w:rsidP="00B37C9A">
            <w:pPr>
              <w:pStyle w:val="afe"/>
              <w:numPr>
                <w:ilvl w:val="0"/>
                <w:numId w:val="43"/>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4" w:name="dst100034"/>
            <w:bookmarkEnd w:id="74"/>
            <w:r w:rsidRPr="00B37C9A">
              <w:rPr>
                <w:rFonts w:ascii="Times New Roman" w:hAnsi="Times New Roman" w:cs="Times New Roman"/>
                <w:color w:val="000000" w:themeColor="text1"/>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8"/>
                <w:shd w:val="clear" w:color="auto" w:fill="FFFFFF"/>
              </w:rPr>
            </w:pPr>
            <w:bookmarkStart w:id="75" w:name="dst100035"/>
            <w:bookmarkEnd w:id="75"/>
            <w:r w:rsidRPr="00B37C9A">
              <w:rPr>
                <w:rFonts w:ascii="Times New Roman" w:hAnsi="Times New Roman" w:cs="Times New Roman"/>
                <w:color w:val="000000" w:themeColor="text1"/>
                <w:sz w:val="28"/>
                <w:szCs w:val="28"/>
                <w:shd w:val="clear" w:color="auto" w:fill="FFFFFF"/>
              </w:rPr>
              <w:t xml:space="preserve">В охранных зонах, установленных для объектов </w:t>
            </w:r>
            <w:proofErr w:type="spellStart"/>
            <w:r w:rsidRPr="00B37C9A">
              <w:rPr>
                <w:rFonts w:ascii="Times New Roman" w:hAnsi="Times New Roman" w:cs="Times New Roman"/>
                <w:color w:val="000000" w:themeColor="text1"/>
                <w:sz w:val="28"/>
                <w:szCs w:val="28"/>
                <w:shd w:val="clear" w:color="auto" w:fill="FFFFFF"/>
              </w:rPr>
              <w:t>электросетевого</w:t>
            </w:r>
            <w:proofErr w:type="spellEnd"/>
            <w:r w:rsidRPr="00B37C9A">
              <w:rPr>
                <w:rFonts w:ascii="Times New Roman" w:hAnsi="Times New Roman" w:cs="Times New Roman"/>
                <w:color w:val="000000" w:themeColor="text1"/>
                <w:sz w:val="28"/>
                <w:szCs w:val="28"/>
                <w:shd w:val="clear" w:color="auto" w:fill="FFFFFF"/>
              </w:rPr>
              <w:t xml:space="preserve"> хозяйства напряжением свыше 1000 вольт, помимо действий, предусмотренных </w:t>
            </w:r>
            <w:hyperlink r:id="rId12" w:anchor="dst100029" w:history="1">
              <w:r w:rsidRPr="00B37C9A">
                <w:rPr>
                  <w:rFonts w:ascii="Times New Roman" w:hAnsi="Times New Roman" w:cs="Times New Roman"/>
                  <w:color w:val="000000" w:themeColor="text1"/>
                  <w:sz w:val="28"/>
                  <w:szCs w:val="28"/>
                  <w:shd w:val="clear" w:color="auto" w:fill="FFFFFF"/>
                </w:rPr>
                <w:t>пунктом 1</w:t>
              </w:r>
            </w:hyperlink>
            <w:r w:rsidRPr="00B37C9A">
              <w:rPr>
                <w:rFonts w:ascii="Times New Roman" w:hAnsi="Times New Roman" w:cs="Times New Roman"/>
                <w:color w:val="000000" w:themeColor="text1"/>
                <w:sz w:val="28"/>
                <w:szCs w:val="28"/>
                <w:shd w:val="clear" w:color="auto" w:fill="FFFFFF"/>
              </w:rPr>
              <w:t>, запрещается:</w:t>
            </w:r>
          </w:p>
          <w:p w:rsidR="00FC3CB3" w:rsidRPr="00B37C9A" w:rsidRDefault="00FC3CB3" w:rsidP="00B37C9A">
            <w:pPr>
              <w:pStyle w:val="afe"/>
              <w:numPr>
                <w:ilvl w:val="0"/>
                <w:numId w:val="44"/>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6" w:name="dst100036"/>
            <w:bookmarkEnd w:id="76"/>
            <w:r w:rsidRPr="00B37C9A">
              <w:rPr>
                <w:rFonts w:ascii="Times New Roman" w:hAnsi="Times New Roman" w:cs="Times New Roman"/>
                <w:color w:val="000000" w:themeColor="text1"/>
                <w:sz w:val="28"/>
                <w:szCs w:val="28"/>
                <w:shd w:val="clear" w:color="auto" w:fill="FFFFFF"/>
              </w:rPr>
              <w:t>складировать или размещать хранилища любых, в том числе горюче-смазочных, материалов;</w:t>
            </w:r>
          </w:p>
          <w:p w:rsidR="00FC3CB3" w:rsidRPr="00B37C9A" w:rsidRDefault="00FC3CB3" w:rsidP="00B37C9A">
            <w:pPr>
              <w:pStyle w:val="afe"/>
              <w:numPr>
                <w:ilvl w:val="0"/>
                <w:numId w:val="44"/>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7" w:name="dst2"/>
            <w:bookmarkEnd w:id="77"/>
            <w:r w:rsidRPr="00B37C9A">
              <w:rPr>
                <w:rFonts w:ascii="Times New Roman" w:hAnsi="Times New Roman" w:cs="Times New Roman"/>
                <w:color w:val="000000" w:themeColor="text1"/>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C3CB3" w:rsidRPr="00B37C9A" w:rsidRDefault="00FC3CB3" w:rsidP="00B37C9A">
            <w:pPr>
              <w:pStyle w:val="afe"/>
              <w:numPr>
                <w:ilvl w:val="0"/>
                <w:numId w:val="44"/>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8" w:name="dst100038"/>
            <w:bookmarkEnd w:id="78"/>
            <w:r w:rsidRPr="00B37C9A">
              <w:rPr>
                <w:rFonts w:ascii="Times New Roman" w:hAnsi="Times New Roman" w:cs="Times New Roman"/>
                <w:color w:val="000000" w:themeColor="text1"/>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C3CB3" w:rsidRPr="00B37C9A" w:rsidRDefault="00FC3CB3" w:rsidP="00B37C9A">
            <w:pPr>
              <w:pStyle w:val="afe"/>
              <w:numPr>
                <w:ilvl w:val="0"/>
                <w:numId w:val="44"/>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9" w:name="dst100039"/>
            <w:bookmarkEnd w:id="79"/>
            <w:r w:rsidRPr="00B37C9A">
              <w:rPr>
                <w:rFonts w:ascii="Times New Roman" w:hAnsi="Times New Roman" w:cs="Times New Roman"/>
                <w:color w:val="000000" w:themeColor="text1"/>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C3CB3" w:rsidRPr="00B37C9A" w:rsidRDefault="00FC3CB3" w:rsidP="00B37C9A">
            <w:pPr>
              <w:pStyle w:val="afe"/>
              <w:numPr>
                <w:ilvl w:val="0"/>
                <w:numId w:val="44"/>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0" w:name="dst100040"/>
            <w:bookmarkEnd w:id="80"/>
            <w:r w:rsidRPr="00B37C9A">
              <w:rPr>
                <w:rFonts w:ascii="Times New Roman" w:hAnsi="Times New Roman" w:cs="Times New Roman"/>
                <w:color w:val="000000" w:themeColor="text1"/>
                <w:sz w:val="28"/>
                <w:szCs w:val="28"/>
                <w:shd w:val="clear" w:color="auto" w:fill="FFFFFF"/>
              </w:rPr>
              <w:t xml:space="preserve">осуществлять проход судов с поднятыми стрелами кранов и </w:t>
            </w:r>
            <w:r w:rsidRPr="00B37C9A">
              <w:rPr>
                <w:rFonts w:ascii="Times New Roman" w:hAnsi="Times New Roman" w:cs="Times New Roman"/>
                <w:color w:val="000000" w:themeColor="text1"/>
                <w:sz w:val="28"/>
                <w:szCs w:val="28"/>
                <w:shd w:val="clear" w:color="auto" w:fill="FFFFFF"/>
              </w:rPr>
              <w:lastRenderedPageBreak/>
              <w:t>других механизмов (в охранных зонах воздушных линий электропередачи).</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8"/>
                <w:shd w:val="clear" w:color="auto" w:fill="FFFFFF"/>
              </w:rPr>
            </w:pPr>
            <w:bookmarkStart w:id="81" w:name="dst100041"/>
            <w:bookmarkEnd w:id="81"/>
            <w:r w:rsidRPr="00B37C9A">
              <w:rPr>
                <w:rFonts w:ascii="Times New Roman" w:hAnsi="Times New Roman" w:cs="Times New Roman"/>
                <w:color w:val="000000" w:themeColor="text1"/>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2" w:name="dst100042"/>
            <w:bookmarkEnd w:id="82"/>
            <w:r w:rsidRPr="00B37C9A">
              <w:rPr>
                <w:rFonts w:ascii="Times New Roman" w:hAnsi="Times New Roman" w:cs="Times New Roman"/>
                <w:color w:val="000000" w:themeColor="text1"/>
                <w:sz w:val="28"/>
                <w:szCs w:val="28"/>
                <w:shd w:val="clear" w:color="auto" w:fill="FFFFFF"/>
              </w:rPr>
              <w:t>строительство, капитальный ремонт, реконструкция или снос зданий и сооружений;</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3" w:name="dst100043"/>
            <w:bookmarkEnd w:id="83"/>
            <w:r w:rsidRPr="00B37C9A">
              <w:rPr>
                <w:rFonts w:ascii="Times New Roman" w:hAnsi="Times New Roman" w:cs="Times New Roman"/>
                <w:color w:val="000000" w:themeColor="text1"/>
                <w:sz w:val="28"/>
                <w:szCs w:val="28"/>
                <w:shd w:val="clear" w:color="auto" w:fill="FFFFFF"/>
              </w:rPr>
              <w:t>горные, взрывные, мелиоративные работы, в том числе связанные с временным затоплением земель;</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4" w:name="dst100044"/>
            <w:bookmarkEnd w:id="84"/>
            <w:r w:rsidRPr="00B37C9A">
              <w:rPr>
                <w:rFonts w:ascii="Times New Roman" w:hAnsi="Times New Roman" w:cs="Times New Roman"/>
                <w:color w:val="000000" w:themeColor="text1"/>
                <w:sz w:val="28"/>
                <w:szCs w:val="28"/>
                <w:shd w:val="clear" w:color="auto" w:fill="FFFFFF"/>
              </w:rPr>
              <w:t>посадка и вырубка деревьев и кустарников;</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5" w:name="dst100045"/>
            <w:bookmarkEnd w:id="85"/>
            <w:r w:rsidRPr="00B37C9A">
              <w:rPr>
                <w:rFonts w:ascii="Times New Roman" w:hAnsi="Times New Roman" w:cs="Times New Roman"/>
                <w:color w:val="000000" w:themeColor="text1"/>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6" w:name="dst100046"/>
            <w:bookmarkEnd w:id="86"/>
            <w:r w:rsidRPr="00B37C9A">
              <w:rPr>
                <w:rFonts w:ascii="Times New Roman" w:hAnsi="Times New Roman" w:cs="Times New Roman"/>
                <w:color w:val="000000" w:themeColor="text1"/>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B37C9A">
              <w:rPr>
                <w:rFonts w:ascii="Times New Roman" w:hAnsi="Times New Roman" w:cs="Times New Roman"/>
                <w:color w:val="000000" w:themeColor="text1"/>
                <w:sz w:val="28"/>
                <w:szCs w:val="28"/>
                <w:shd w:val="clear" w:color="auto" w:fill="FFFFFF"/>
              </w:rPr>
              <w:t>провеса проводов переходов воздушных линий электропередачи</w:t>
            </w:r>
            <w:proofErr w:type="gramEnd"/>
            <w:r w:rsidRPr="00B37C9A">
              <w:rPr>
                <w:rFonts w:ascii="Times New Roman" w:hAnsi="Times New Roman" w:cs="Times New Roman"/>
                <w:color w:val="000000" w:themeColor="text1"/>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7" w:name="dst100047"/>
            <w:bookmarkEnd w:id="87"/>
            <w:r w:rsidRPr="00B37C9A">
              <w:rPr>
                <w:rFonts w:ascii="Times New Roman" w:hAnsi="Times New Roman" w:cs="Times New Roman"/>
                <w:color w:val="000000" w:themeColor="text1"/>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8" w:name="dst100048"/>
            <w:bookmarkEnd w:id="88"/>
            <w:r w:rsidRPr="00B37C9A">
              <w:rPr>
                <w:rFonts w:ascii="Times New Roman" w:hAnsi="Times New Roman" w:cs="Times New Roman"/>
                <w:color w:val="000000" w:themeColor="text1"/>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9" w:name="dst100049"/>
            <w:bookmarkEnd w:id="89"/>
            <w:r w:rsidRPr="00B37C9A">
              <w:rPr>
                <w:rFonts w:ascii="Times New Roman" w:hAnsi="Times New Roman" w:cs="Times New Roman"/>
                <w:color w:val="000000" w:themeColor="text1"/>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90" w:name="dst100050"/>
            <w:bookmarkEnd w:id="90"/>
            <w:r w:rsidRPr="00B37C9A">
              <w:rPr>
                <w:rFonts w:ascii="Times New Roman" w:hAnsi="Times New Roman" w:cs="Times New Roman"/>
                <w:color w:val="000000" w:themeColor="text1"/>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8"/>
                <w:shd w:val="clear" w:color="auto" w:fill="FFFFFF"/>
              </w:rPr>
            </w:pPr>
            <w:bookmarkStart w:id="91" w:name="dst100051"/>
            <w:bookmarkEnd w:id="91"/>
            <w:r w:rsidRPr="00B37C9A">
              <w:rPr>
                <w:rFonts w:ascii="Times New Roman" w:hAnsi="Times New Roman" w:cs="Times New Roman"/>
                <w:color w:val="000000" w:themeColor="text1"/>
                <w:sz w:val="28"/>
                <w:szCs w:val="28"/>
                <w:shd w:val="clear" w:color="auto" w:fill="FFFFFF"/>
              </w:rPr>
              <w:t xml:space="preserve">В охранных зонах, установленных для объектов </w:t>
            </w:r>
            <w:proofErr w:type="spellStart"/>
            <w:r w:rsidRPr="00B37C9A">
              <w:rPr>
                <w:rFonts w:ascii="Times New Roman" w:hAnsi="Times New Roman" w:cs="Times New Roman"/>
                <w:color w:val="000000" w:themeColor="text1"/>
                <w:sz w:val="28"/>
                <w:szCs w:val="28"/>
                <w:shd w:val="clear" w:color="auto" w:fill="FFFFFF"/>
              </w:rPr>
              <w:t>электросетевого</w:t>
            </w:r>
            <w:proofErr w:type="spellEnd"/>
            <w:r w:rsidRPr="00B37C9A">
              <w:rPr>
                <w:rFonts w:ascii="Times New Roman" w:hAnsi="Times New Roman" w:cs="Times New Roman"/>
                <w:color w:val="000000" w:themeColor="text1"/>
                <w:sz w:val="28"/>
                <w:szCs w:val="28"/>
                <w:shd w:val="clear" w:color="auto" w:fill="FFFFFF"/>
              </w:rPr>
              <w:t xml:space="preserve"> хозяйства напряжением до 1000 вольт, помимо действий, предусмотренных </w:t>
            </w:r>
            <w:hyperlink r:id="rId13" w:anchor="dst100041" w:history="1">
              <w:r w:rsidRPr="00B37C9A">
                <w:rPr>
                  <w:rFonts w:ascii="Times New Roman" w:hAnsi="Times New Roman" w:cs="Times New Roman"/>
                  <w:color w:val="000000" w:themeColor="text1"/>
                  <w:sz w:val="28"/>
                  <w:szCs w:val="28"/>
                  <w:shd w:val="clear" w:color="auto" w:fill="FFFFFF"/>
                </w:rPr>
                <w:t>пунктом 3</w:t>
              </w:r>
            </w:hyperlink>
            <w:r w:rsidRPr="00B37C9A">
              <w:rPr>
                <w:rFonts w:ascii="Times New Roman" w:hAnsi="Times New Roman" w:cs="Times New Roman"/>
                <w:color w:val="000000" w:themeColor="text1"/>
                <w:sz w:val="28"/>
                <w:szCs w:val="28"/>
                <w:shd w:val="clear" w:color="auto" w:fill="FFFFFF"/>
              </w:rPr>
              <w:t> , без письменного решения о согласовании сетевых организаций запрещается:</w:t>
            </w:r>
          </w:p>
          <w:p w:rsidR="00FC3CB3" w:rsidRPr="00B37C9A" w:rsidRDefault="00FC3CB3" w:rsidP="00B37C9A">
            <w:pPr>
              <w:pStyle w:val="afe"/>
              <w:numPr>
                <w:ilvl w:val="0"/>
                <w:numId w:val="46"/>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92" w:name="dst3"/>
            <w:bookmarkEnd w:id="92"/>
            <w:r w:rsidRPr="00B37C9A">
              <w:rPr>
                <w:rFonts w:ascii="Times New Roman" w:hAnsi="Times New Roman" w:cs="Times New Roman"/>
                <w:color w:val="000000" w:themeColor="text1"/>
                <w:sz w:val="28"/>
                <w:szCs w:val="28"/>
                <w:shd w:val="clear" w:color="auto" w:fill="FFFFFF"/>
              </w:rPr>
              <w:t xml:space="preserve">размещать детские и спортивные площадки, стадионы, рынки, </w:t>
            </w:r>
            <w:r w:rsidRPr="00B37C9A">
              <w:rPr>
                <w:rFonts w:ascii="Times New Roman" w:hAnsi="Times New Roman" w:cs="Times New Roman"/>
                <w:color w:val="000000" w:themeColor="text1"/>
                <w:sz w:val="28"/>
                <w:szCs w:val="28"/>
                <w:shd w:val="clear" w:color="auto" w:fill="FFFFFF"/>
              </w:rPr>
              <w:lastRenderedPageBreak/>
              <w:t>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FC3CB3" w:rsidRPr="00B37C9A" w:rsidRDefault="00FC3CB3" w:rsidP="00B37C9A">
            <w:pPr>
              <w:pStyle w:val="afe"/>
              <w:numPr>
                <w:ilvl w:val="0"/>
                <w:numId w:val="46"/>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93" w:name="dst100053"/>
            <w:bookmarkEnd w:id="93"/>
            <w:r w:rsidRPr="00B37C9A">
              <w:rPr>
                <w:rFonts w:ascii="Times New Roman" w:hAnsi="Times New Roman" w:cs="Times New Roman"/>
                <w:color w:val="000000" w:themeColor="text1"/>
                <w:sz w:val="28"/>
                <w:szCs w:val="28"/>
                <w:shd w:val="clear" w:color="auto" w:fill="FFFFFF"/>
              </w:rPr>
              <w:t>складировать или размещать хранилища любых, в том числе горюче-смазочных, материалов;</w:t>
            </w:r>
          </w:p>
          <w:p w:rsidR="00FC3CB3" w:rsidRPr="00B37C9A" w:rsidRDefault="00FC3CB3" w:rsidP="00B37C9A">
            <w:pPr>
              <w:pStyle w:val="afe"/>
              <w:numPr>
                <w:ilvl w:val="0"/>
                <w:numId w:val="46"/>
              </w:numPr>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94" w:name="dst100054"/>
            <w:bookmarkEnd w:id="94"/>
            <w:r w:rsidRPr="00B37C9A">
              <w:rPr>
                <w:rFonts w:ascii="Times New Roman" w:hAnsi="Times New Roman" w:cs="Times New Roman"/>
                <w:color w:val="000000" w:themeColor="text1"/>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95" w:name="_Toc48219298"/>
            <w:bookmarkStart w:id="96" w:name="_Toc51330790"/>
            <w:bookmarkStart w:id="97" w:name="_Toc138163198"/>
            <w:r w:rsidRPr="00B37C9A">
              <w:rPr>
                <w:color w:val="000000" w:themeColor="text1"/>
              </w:rPr>
              <w:t xml:space="preserve">Охранные зоны </w:t>
            </w:r>
            <w:bookmarkEnd w:id="95"/>
            <w:bookmarkEnd w:id="96"/>
            <w:r w:rsidRPr="00B37C9A">
              <w:rPr>
                <w:color w:val="000000" w:themeColor="text1"/>
              </w:rPr>
              <w:t>линий и сооружений связи</w:t>
            </w:r>
            <w:bookmarkEnd w:id="97"/>
          </w:p>
          <w:p w:rsidR="00FC3CB3" w:rsidRPr="00B37C9A" w:rsidRDefault="00FC3CB3" w:rsidP="00FC3CB3">
            <w:pPr>
              <w:pStyle w:val="aff6"/>
              <w:tabs>
                <w:tab w:val="left" w:pos="1701"/>
              </w:tabs>
              <w:spacing w:line="300" w:lineRule="auto"/>
              <w:ind w:firstLine="709"/>
              <w:rPr>
                <w:rFonts w:eastAsiaTheme="minorEastAsia"/>
                <w:b w:val="0"/>
                <w:color w:val="000000" w:themeColor="text1"/>
                <w:szCs w:val="24"/>
                <w:shd w:val="clear" w:color="auto" w:fill="FFFFFF"/>
              </w:rPr>
            </w:pPr>
            <w:r w:rsidRPr="00B37C9A">
              <w:rPr>
                <w:rFonts w:eastAsiaTheme="minorEastAsia"/>
                <w:b w:val="0"/>
                <w:color w:val="000000" w:themeColor="text1"/>
                <w:szCs w:val="24"/>
                <w:shd w:val="clear" w:color="auto" w:fill="FFFFFF"/>
              </w:rPr>
              <w:t>Охранные зоны линий и сооружений связи устанавливаются в связи с Постановлением Правительства РФ от 9 июня 1995 г. № 578</w:t>
            </w:r>
            <w:r w:rsidRPr="00B37C9A">
              <w:rPr>
                <w:rFonts w:eastAsiaTheme="minorEastAsia"/>
                <w:b w:val="0"/>
                <w:color w:val="000000" w:themeColor="text1"/>
                <w:szCs w:val="24"/>
                <w:shd w:val="clear" w:color="auto" w:fill="FFFFFF"/>
              </w:rPr>
              <w:br/>
              <w:t>"Об утверждении Правил охраны линий и сооружений связи Российской Федерации".</w:t>
            </w:r>
          </w:p>
          <w:p w:rsidR="00FC3CB3" w:rsidRPr="00B37C9A" w:rsidRDefault="00FC3CB3" w:rsidP="00FC3CB3">
            <w:pPr>
              <w:autoSpaceDE w:val="0"/>
              <w:autoSpaceDN w:val="0"/>
              <w:adjustRightInd w:val="0"/>
              <w:spacing w:after="0" w:line="300" w:lineRule="auto"/>
              <w:ind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B37C9A">
              <w:rPr>
                <w:rFonts w:ascii="Times New Roman" w:eastAsiaTheme="minorHAnsi" w:hAnsi="Times New Roman" w:cs="Times New Roman"/>
                <w:color w:val="000000" w:themeColor="text1"/>
                <w:sz w:val="28"/>
                <w:szCs w:val="28"/>
                <w:lang w:eastAsia="en-US"/>
              </w:rPr>
              <w:t>шурфованием</w:t>
            </w:r>
            <w:proofErr w:type="spellEnd"/>
            <w:r w:rsidRPr="00B37C9A">
              <w:rPr>
                <w:rFonts w:ascii="Times New Roman" w:eastAsiaTheme="minorHAnsi" w:hAnsi="Times New Roman" w:cs="Times New Roman"/>
                <w:color w:val="000000" w:themeColor="text1"/>
                <w:sz w:val="28"/>
                <w:szCs w:val="28"/>
                <w:lang w:eastAsia="en-US"/>
              </w:rPr>
              <w:t>, взятием проб грунта, осуществлением взрывных работ;</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 xml:space="preserve">устраивать причалы для стоянки судов, барж и плавучих кранов, производить погрузочно-разгрузочные, подводно-технические, </w:t>
            </w:r>
            <w:r w:rsidRPr="00B37C9A">
              <w:rPr>
                <w:rFonts w:ascii="Times New Roman" w:eastAsiaTheme="minorHAnsi" w:hAnsi="Times New Roman" w:cs="Times New Roman"/>
                <w:color w:val="000000" w:themeColor="text1"/>
                <w:sz w:val="28"/>
                <w:szCs w:val="28"/>
                <w:lang w:eastAsia="en-US"/>
              </w:rPr>
              <w:lastRenderedPageBreak/>
              <w:t>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производить защиту подземных коммуникаций от коррозии без учета проходящих подземных кабельных линий связи.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4"/>
                <w:shd w:val="clear" w:color="auto" w:fill="FFFFFF"/>
              </w:rPr>
            </w:pPr>
            <w:r w:rsidRPr="00B37C9A">
              <w:rPr>
                <w:rFonts w:ascii="Times New Roman" w:hAnsi="Times New Roman" w:cs="Times New Roman"/>
                <w:color w:val="000000" w:themeColor="text1"/>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FC3CB3" w:rsidRPr="00B37C9A" w:rsidRDefault="00FC3CB3" w:rsidP="00B37C9A">
            <w:pPr>
              <w:pStyle w:val="afe"/>
              <w:numPr>
                <w:ilvl w:val="0"/>
                <w:numId w:val="40"/>
              </w:numPr>
              <w:tabs>
                <w:tab w:val="left" w:pos="1134"/>
              </w:tabs>
              <w:spacing w:after="0" w:line="300" w:lineRule="auto"/>
              <w:ind w:left="0" w:firstLine="709"/>
              <w:jc w:val="both"/>
              <w:rPr>
                <w:rFonts w:ascii="Times New Roman" w:hAnsi="Times New Roman" w:cs="Times New Roman"/>
                <w:color w:val="000000" w:themeColor="text1"/>
                <w:sz w:val="28"/>
                <w:szCs w:val="24"/>
                <w:shd w:val="clear" w:color="auto" w:fill="FFFFFF"/>
              </w:rPr>
            </w:pPr>
            <w:proofErr w:type="gramStart"/>
            <w:r w:rsidRPr="00B37C9A">
              <w:rPr>
                <w:rFonts w:ascii="Times New Roman" w:hAnsi="Times New Roman" w:cs="Times New Roman"/>
                <w:color w:val="000000" w:themeColor="text1"/>
                <w:sz w:val="28"/>
                <w:szCs w:val="24"/>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w:t>
            </w:r>
            <w:proofErr w:type="gramEnd"/>
            <w:r w:rsidRPr="00B37C9A">
              <w:rPr>
                <w:rFonts w:ascii="Times New Roman" w:hAnsi="Times New Roman" w:cs="Times New Roman"/>
                <w:color w:val="000000" w:themeColor="text1"/>
                <w:sz w:val="28"/>
                <w:szCs w:val="24"/>
                <w:shd w:val="clear" w:color="auto" w:fill="FFFFFF"/>
              </w:rPr>
              <w:t xml:space="preserve"> и сооружения;</w:t>
            </w:r>
          </w:p>
          <w:p w:rsidR="00FC3CB3" w:rsidRPr="00B37C9A" w:rsidRDefault="00FC3CB3" w:rsidP="00B37C9A">
            <w:pPr>
              <w:pStyle w:val="afe"/>
              <w:numPr>
                <w:ilvl w:val="0"/>
                <w:numId w:val="40"/>
              </w:numPr>
              <w:tabs>
                <w:tab w:val="left" w:pos="1134"/>
              </w:tabs>
              <w:spacing w:after="0" w:line="300" w:lineRule="auto"/>
              <w:ind w:left="0" w:firstLine="709"/>
              <w:jc w:val="both"/>
              <w:rPr>
                <w:rFonts w:ascii="Times New Roman" w:hAnsi="Times New Roman" w:cs="Times New Roman"/>
                <w:color w:val="000000" w:themeColor="text1"/>
                <w:sz w:val="28"/>
                <w:szCs w:val="24"/>
                <w:shd w:val="clear" w:color="auto" w:fill="FFFFFF"/>
              </w:rPr>
            </w:pPr>
            <w:r w:rsidRPr="00B37C9A">
              <w:rPr>
                <w:rFonts w:ascii="Times New Roman" w:hAnsi="Times New Roman" w:cs="Times New Roman"/>
                <w:color w:val="000000" w:themeColor="text1"/>
                <w:sz w:val="28"/>
                <w:szCs w:val="24"/>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FC3CB3" w:rsidRPr="00B37C9A" w:rsidRDefault="00FC3CB3" w:rsidP="00B37C9A">
            <w:pPr>
              <w:pStyle w:val="afe"/>
              <w:numPr>
                <w:ilvl w:val="0"/>
                <w:numId w:val="40"/>
              </w:numPr>
              <w:tabs>
                <w:tab w:val="left" w:pos="1134"/>
              </w:tabs>
              <w:spacing w:after="0" w:line="300" w:lineRule="auto"/>
              <w:ind w:left="0" w:firstLine="709"/>
              <w:jc w:val="both"/>
              <w:rPr>
                <w:rFonts w:ascii="Times New Roman" w:hAnsi="Times New Roman" w:cs="Times New Roman"/>
                <w:color w:val="000000" w:themeColor="text1"/>
                <w:sz w:val="28"/>
                <w:szCs w:val="24"/>
                <w:shd w:val="clear" w:color="auto" w:fill="FFFFFF"/>
              </w:rPr>
            </w:pPr>
            <w:r w:rsidRPr="00B37C9A">
              <w:rPr>
                <w:rFonts w:ascii="Times New Roman" w:hAnsi="Times New Roman" w:cs="Times New Roman"/>
                <w:color w:val="000000" w:themeColor="text1"/>
                <w:sz w:val="28"/>
                <w:szCs w:val="24"/>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FC3CB3" w:rsidRPr="00B37C9A" w:rsidRDefault="00FC3CB3" w:rsidP="00B37C9A">
            <w:pPr>
              <w:pStyle w:val="afe"/>
              <w:numPr>
                <w:ilvl w:val="0"/>
                <w:numId w:val="40"/>
              </w:numPr>
              <w:tabs>
                <w:tab w:val="left" w:pos="1134"/>
              </w:tabs>
              <w:spacing w:after="0" w:line="300" w:lineRule="auto"/>
              <w:ind w:left="0" w:firstLine="709"/>
              <w:jc w:val="both"/>
              <w:rPr>
                <w:rFonts w:ascii="Times New Roman" w:hAnsi="Times New Roman" w:cs="Times New Roman"/>
                <w:color w:val="000000" w:themeColor="text1"/>
                <w:sz w:val="28"/>
                <w:szCs w:val="24"/>
                <w:shd w:val="clear" w:color="auto" w:fill="FFFFFF"/>
              </w:rPr>
            </w:pPr>
            <w:r w:rsidRPr="00B37C9A">
              <w:rPr>
                <w:rFonts w:ascii="Times New Roman" w:hAnsi="Times New Roman" w:cs="Times New Roman"/>
                <w:color w:val="000000" w:themeColor="text1"/>
                <w:sz w:val="28"/>
                <w:szCs w:val="24"/>
                <w:shd w:val="clear" w:color="auto" w:fill="FFFFFF"/>
              </w:rPr>
              <w:t>огораживать трассы линий связи, препятствуя свободному доступу к ним технического персонала;</w:t>
            </w:r>
          </w:p>
          <w:p w:rsidR="00FC3CB3" w:rsidRPr="00B37C9A" w:rsidRDefault="00FC3CB3" w:rsidP="00B37C9A">
            <w:pPr>
              <w:pStyle w:val="afe"/>
              <w:numPr>
                <w:ilvl w:val="0"/>
                <w:numId w:val="40"/>
              </w:numPr>
              <w:tabs>
                <w:tab w:val="left" w:pos="1134"/>
              </w:tabs>
              <w:spacing w:after="0" w:line="300" w:lineRule="auto"/>
              <w:ind w:left="0" w:firstLine="709"/>
              <w:jc w:val="both"/>
              <w:rPr>
                <w:rFonts w:ascii="Times New Roman" w:hAnsi="Times New Roman" w:cs="Times New Roman"/>
                <w:color w:val="000000" w:themeColor="text1"/>
                <w:sz w:val="28"/>
                <w:szCs w:val="24"/>
                <w:shd w:val="clear" w:color="auto" w:fill="FFFFFF"/>
              </w:rPr>
            </w:pPr>
            <w:r w:rsidRPr="00B37C9A">
              <w:rPr>
                <w:rFonts w:ascii="Times New Roman" w:hAnsi="Times New Roman" w:cs="Times New Roman"/>
                <w:color w:val="000000" w:themeColor="text1"/>
                <w:sz w:val="28"/>
                <w:szCs w:val="24"/>
                <w:shd w:val="clear" w:color="auto" w:fill="FFFFFF"/>
              </w:rPr>
              <w:t xml:space="preserve">самовольно подключаться к абонентской телефонной линии и </w:t>
            </w:r>
            <w:r w:rsidRPr="00B37C9A">
              <w:rPr>
                <w:rFonts w:ascii="Times New Roman" w:hAnsi="Times New Roman" w:cs="Times New Roman"/>
                <w:color w:val="000000" w:themeColor="text1"/>
                <w:sz w:val="28"/>
                <w:szCs w:val="24"/>
                <w:shd w:val="clear" w:color="auto" w:fill="FFFFFF"/>
              </w:rPr>
              <w:lastRenderedPageBreak/>
              <w:t>линии радиофикации в целях пользования услугами связи;</w:t>
            </w:r>
          </w:p>
          <w:p w:rsidR="00FC3CB3" w:rsidRPr="00B37C9A" w:rsidRDefault="00FC3CB3" w:rsidP="00B37C9A">
            <w:pPr>
              <w:pStyle w:val="aff6"/>
              <w:numPr>
                <w:ilvl w:val="0"/>
                <w:numId w:val="40"/>
              </w:numPr>
              <w:tabs>
                <w:tab w:val="left" w:pos="1134"/>
                <w:tab w:val="left" w:pos="1701"/>
              </w:tabs>
              <w:spacing w:line="300" w:lineRule="auto"/>
              <w:ind w:left="0" w:firstLine="709"/>
              <w:rPr>
                <w:rFonts w:eastAsiaTheme="minorEastAsia"/>
                <w:b w:val="0"/>
                <w:color w:val="000000" w:themeColor="text1"/>
                <w:szCs w:val="24"/>
                <w:shd w:val="clear" w:color="auto" w:fill="FFFFFF"/>
              </w:rPr>
            </w:pPr>
            <w:proofErr w:type="gramStart"/>
            <w:r w:rsidRPr="00B37C9A">
              <w:rPr>
                <w:rFonts w:eastAsiaTheme="minorEastAsia"/>
                <w:b w:val="0"/>
                <w:color w:val="000000" w:themeColor="text1"/>
                <w:szCs w:val="24"/>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roofErr w:type="gramEnd"/>
          </w:p>
          <w:p w:rsidR="00FC3CB3" w:rsidRPr="00B37C9A" w:rsidRDefault="00FC3CB3" w:rsidP="00FC3CB3">
            <w:pPr>
              <w:pStyle w:val="aff6"/>
              <w:tabs>
                <w:tab w:val="left" w:pos="1701"/>
              </w:tabs>
              <w:spacing w:line="300" w:lineRule="auto"/>
              <w:ind w:firstLine="709"/>
              <w:rPr>
                <w:rFonts w:eastAsiaTheme="minorEastAsia"/>
                <w:b w:val="0"/>
                <w:color w:val="000000" w:themeColor="text1"/>
                <w:szCs w:val="24"/>
                <w:shd w:val="clear" w:color="auto" w:fill="FFFFFF"/>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98" w:name="_Toc138163199"/>
            <w:r w:rsidRPr="00B37C9A">
              <w:rPr>
                <w:color w:val="000000" w:themeColor="text1"/>
              </w:rPr>
              <w:t>Охранная зона газопроводов и систем газоснабжения</w:t>
            </w:r>
            <w:bookmarkEnd w:id="98"/>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99" w:name="sub_71"/>
            <w:r w:rsidRPr="00B37C9A">
              <w:rPr>
                <w:rFonts w:ascii="Times New Roman" w:hAnsi="Times New Roman"/>
                <w:color w:val="000000" w:themeColor="text1"/>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100" w:name="sub_72"/>
            <w:bookmarkEnd w:id="99"/>
            <w:r w:rsidRPr="00B37C9A">
              <w:rPr>
                <w:rFonts w:ascii="Times New Roman" w:hAnsi="Times New Roman"/>
                <w:color w:val="000000" w:themeColor="text1"/>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B37C9A">
                <w:rPr>
                  <w:rFonts w:ascii="Times New Roman" w:hAnsi="Times New Roman"/>
                  <w:color w:val="000000" w:themeColor="text1"/>
                  <w:sz w:val="28"/>
                  <w:szCs w:val="28"/>
                </w:rPr>
                <w:t>трассы газопровода</w:t>
              </w:r>
            </w:hyperlink>
            <w:r w:rsidRPr="00B37C9A">
              <w:rPr>
                <w:rFonts w:ascii="Times New Roman" w:hAnsi="Times New Roman"/>
                <w:color w:val="000000" w:themeColor="text1"/>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101" w:name="sub_73"/>
            <w:bookmarkEnd w:id="100"/>
            <w:r w:rsidRPr="00B37C9A">
              <w:rPr>
                <w:rFonts w:ascii="Times New Roman" w:hAnsi="Times New Roman"/>
                <w:color w:val="000000" w:themeColor="text1"/>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102" w:name="sub_74"/>
            <w:bookmarkEnd w:id="101"/>
            <w:r w:rsidRPr="00B37C9A">
              <w:rPr>
                <w:rFonts w:ascii="Times New Roman" w:hAnsi="Times New Roman"/>
                <w:color w:val="000000" w:themeColor="text1"/>
                <w:sz w:val="28"/>
                <w:szCs w:val="28"/>
              </w:rPr>
              <w:t xml:space="preserve">вокруг отдельно стоящих </w:t>
            </w:r>
            <w:hyperlink w:anchor="sub_350" w:history="1">
              <w:r w:rsidRPr="00B37C9A">
                <w:rPr>
                  <w:rFonts w:ascii="Times New Roman" w:hAnsi="Times New Roman"/>
                  <w:color w:val="000000" w:themeColor="text1"/>
                  <w:sz w:val="28"/>
                  <w:szCs w:val="28"/>
                </w:rPr>
                <w:t>газорегуляторных пунктов</w:t>
              </w:r>
            </w:hyperlink>
            <w:r w:rsidRPr="00B37C9A">
              <w:rPr>
                <w:rFonts w:ascii="Times New Roman" w:hAnsi="Times New Roman"/>
                <w:color w:val="000000" w:themeColor="text1"/>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103" w:name="sub_75"/>
            <w:bookmarkEnd w:id="102"/>
            <w:r w:rsidRPr="00B37C9A">
              <w:rPr>
                <w:rFonts w:ascii="Times New Roman" w:hAnsi="Times New Roman"/>
                <w:color w:val="000000" w:themeColor="text1"/>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104" w:name="sub_76"/>
            <w:bookmarkEnd w:id="103"/>
            <w:r w:rsidRPr="00B37C9A">
              <w:rPr>
                <w:rFonts w:ascii="Times New Roman" w:hAnsi="Times New Roman"/>
                <w:color w:val="000000" w:themeColor="text1"/>
                <w:sz w:val="28"/>
                <w:szCs w:val="28"/>
              </w:rPr>
              <w:t xml:space="preserve">вдоль трасс </w:t>
            </w:r>
            <w:hyperlink w:anchor="sub_320" w:history="1">
              <w:r w:rsidRPr="00B37C9A">
                <w:rPr>
                  <w:rFonts w:ascii="Times New Roman" w:hAnsi="Times New Roman"/>
                  <w:color w:val="000000" w:themeColor="text1"/>
                  <w:sz w:val="28"/>
                  <w:szCs w:val="28"/>
                </w:rPr>
                <w:t>межпоселковых газопроводов</w:t>
              </w:r>
            </w:hyperlink>
            <w:r w:rsidRPr="00B37C9A">
              <w:rPr>
                <w:rFonts w:ascii="Times New Roman" w:hAnsi="Times New Roman"/>
                <w:color w:val="000000" w:themeColor="text1"/>
                <w:sz w:val="28"/>
                <w:szCs w:val="28"/>
              </w:rPr>
              <w:t xml:space="preserve">,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w:t>
            </w:r>
            <w:r w:rsidRPr="00B37C9A">
              <w:rPr>
                <w:rFonts w:ascii="Times New Roman" w:hAnsi="Times New Roman"/>
                <w:color w:val="000000" w:themeColor="text1"/>
                <w:sz w:val="28"/>
                <w:szCs w:val="28"/>
              </w:rPr>
              <w:lastRenderedPageBreak/>
              <w:t>срока эксплуатации газопровода.</w:t>
            </w:r>
          </w:p>
          <w:bookmarkEnd w:id="104"/>
          <w:p w:rsidR="00FC3CB3" w:rsidRPr="00B37C9A" w:rsidRDefault="00FC3CB3" w:rsidP="00B37C9A">
            <w:pPr>
              <w:pStyle w:val="afe"/>
              <w:numPr>
                <w:ilvl w:val="0"/>
                <w:numId w:val="41"/>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FC3CB3" w:rsidRPr="00B37C9A" w:rsidRDefault="00FC3CB3" w:rsidP="00FC3CB3">
            <w:pPr>
              <w:autoSpaceDE w:val="0"/>
              <w:autoSpaceDN w:val="0"/>
              <w:adjustRightInd w:val="0"/>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В пределах охранной зоны запрещается:</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строить объекты жилищно-гражданского и производственного назначения;</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устраивать свалки и склады, разливать растворы кислот, солей, щелочей и других химически активных веществ;</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разводить огонь и размещать источники огня;</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B37C9A">
              <w:rPr>
                <w:rFonts w:ascii="Times New Roman" w:hAnsi="Times New Roman"/>
                <w:color w:val="000000" w:themeColor="text1"/>
                <w:sz w:val="28"/>
                <w:szCs w:val="28"/>
              </w:rPr>
              <w:t>дств св</w:t>
            </w:r>
            <w:proofErr w:type="gramEnd"/>
            <w:r w:rsidRPr="00B37C9A">
              <w:rPr>
                <w:rFonts w:ascii="Times New Roman" w:hAnsi="Times New Roman"/>
                <w:color w:val="000000" w:themeColor="text1"/>
                <w:sz w:val="28"/>
                <w:szCs w:val="28"/>
              </w:rPr>
              <w:t>язи, освещения и систем телемеханики;</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самовольно подключаться к газораспределительным сетям.</w:t>
            </w:r>
          </w:p>
          <w:p w:rsidR="00FC3CB3" w:rsidRPr="00B37C9A" w:rsidRDefault="00FC3CB3" w:rsidP="00FC3CB3">
            <w:pPr>
              <w:autoSpaceDE w:val="0"/>
              <w:autoSpaceDN w:val="0"/>
              <w:adjustRightInd w:val="0"/>
              <w:spacing w:after="0" w:line="300" w:lineRule="auto"/>
              <w:ind w:firstLine="709"/>
              <w:jc w:val="both"/>
              <w:rPr>
                <w:rFonts w:ascii="Times New Roman" w:hAnsi="Times New Roman"/>
                <w:color w:val="000000" w:themeColor="text1"/>
                <w:sz w:val="28"/>
                <w:szCs w:val="28"/>
              </w:rPr>
            </w:pPr>
          </w:p>
          <w:p w:rsidR="00FC3CB3" w:rsidRPr="00B37C9A" w:rsidRDefault="00FC3CB3" w:rsidP="00FC3CB3">
            <w:pPr>
              <w:autoSpaceDE w:val="0"/>
              <w:autoSpaceDN w:val="0"/>
              <w:adjustRightInd w:val="0"/>
              <w:spacing w:after="0" w:line="300" w:lineRule="auto"/>
              <w:ind w:firstLine="709"/>
              <w:jc w:val="both"/>
              <w:rPr>
                <w:rFonts w:ascii="Times New Roman" w:hAnsi="Times New Roman"/>
                <w:color w:val="000000" w:themeColor="text1"/>
                <w:sz w:val="28"/>
                <w:szCs w:val="28"/>
              </w:rPr>
            </w:pPr>
          </w:p>
          <w:p w:rsidR="00FC3CB3" w:rsidRPr="00B37C9A" w:rsidRDefault="00FC3CB3" w:rsidP="00FC3CB3">
            <w:pPr>
              <w:autoSpaceDE w:val="0"/>
              <w:autoSpaceDN w:val="0"/>
              <w:adjustRightInd w:val="0"/>
              <w:spacing w:after="0" w:line="300" w:lineRule="auto"/>
              <w:ind w:firstLine="709"/>
              <w:jc w:val="both"/>
              <w:rPr>
                <w:rFonts w:ascii="Times New Roman" w:hAnsi="Times New Roman"/>
                <w:color w:val="000000" w:themeColor="text1"/>
                <w:sz w:val="28"/>
                <w:szCs w:val="28"/>
              </w:rPr>
            </w:pPr>
          </w:p>
          <w:p w:rsidR="00FC3CB3" w:rsidRPr="00B37C9A" w:rsidRDefault="00FC3CB3" w:rsidP="00FC3CB3">
            <w:pPr>
              <w:autoSpaceDE w:val="0"/>
              <w:autoSpaceDN w:val="0"/>
              <w:adjustRightInd w:val="0"/>
              <w:spacing w:after="0" w:line="300" w:lineRule="auto"/>
              <w:ind w:firstLine="709"/>
              <w:jc w:val="both"/>
              <w:rPr>
                <w:rFonts w:ascii="Times New Roman" w:hAnsi="Times New Roman"/>
                <w:color w:val="000000" w:themeColor="text1"/>
                <w:sz w:val="28"/>
                <w:szCs w:val="28"/>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105" w:name="_Toc138163200"/>
            <w:r w:rsidRPr="00B37C9A">
              <w:rPr>
                <w:color w:val="000000" w:themeColor="text1"/>
              </w:rPr>
              <w:t>Санитарно-защитные зоны предприятий, сооружений и иных объектов</w:t>
            </w:r>
            <w:bookmarkEnd w:id="105"/>
          </w:p>
          <w:p w:rsidR="00FC3CB3" w:rsidRPr="00B37C9A" w:rsidRDefault="00FC3CB3" w:rsidP="00FC3CB3">
            <w:pPr>
              <w:pStyle w:val="ab"/>
              <w:spacing w:after="0" w:line="300" w:lineRule="auto"/>
              <w:ind w:firstLine="709"/>
              <w:jc w:val="both"/>
              <w:rPr>
                <w:snapToGrid w:val="0"/>
                <w:color w:val="000000" w:themeColor="text1"/>
              </w:rPr>
            </w:pPr>
            <w:r w:rsidRPr="00B37C9A">
              <w:rPr>
                <w:snapToGrid w:val="0"/>
                <w:color w:val="000000" w:themeColor="text1"/>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C3CB3" w:rsidRPr="00B37C9A" w:rsidRDefault="00FC3CB3" w:rsidP="00B37C9A">
            <w:pPr>
              <w:pStyle w:val="ab"/>
              <w:keepNext w:val="0"/>
              <w:numPr>
                <w:ilvl w:val="0"/>
                <w:numId w:val="13"/>
              </w:numPr>
              <w:tabs>
                <w:tab w:val="clear" w:pos="851"/>
                <w:tab w:val="clear" w:pos="9356"/>
                <w:tab w:val="left" w:pos="1134"/>
              </w:tabs>
              <w:spacing w:after="0" w:line="300" w:lineRule="auto"/>
              <w:ind w:left="0" w:firstLine="709"/>
              <w:jc w:val="both"/>
              <w:rPr>
                <w:color w:val="000000" w:themeColor="text1"/>
              </w:rPr>
            </w:pPr>
            <w:proofErr w:type="spellStart"/>
            <w:r w:rsidRPr="00B37C9A">
              <w:rPr>
                <w:color w:val="000000" w:themeColor="text1"/>
              </w:rPr>
              <w:t>СНиП</w:t>
            </w:r>
            <w:proofErr w:type="spellEnd"/>
            <w:r w:rsidRPr="00B37C9A">
              <w:rPr>
                <w:color w:val="000000" w:themeColor="text1"/>
              </w:rPr>
              <w:t xml:space="preserve"> 2.07.01-89*, п. 7.8 «Градостроительство. Планировка и застройка городских и сельских поселений»;</w:t>
            </w:r>
          </w:p>
          <w:p w:rsidR="00FC3CB3" w:rsidRPr="00B37C9A" w:rsidRDefault="00FC3CB3" w:rsidP="00B37C9A">
            <w:pPr>
              <w:pStyle w:val="ab"/>
              <w:keepNext w:val="0"/>
              <w:numPr>
                <w:ilvl w:val="0"/>
                <w:numId w:val="13"/>
              </w:numPr>
              <w:tabs>
                <w:tab w:val="clear" w:pos="851"/>
                <w:tab w:val="clear" w:pos="9356"/>
                <w:tab w:val="left" w:pos="1134"/>
              </w:tabs>
              <w:spacing w:after="0" w:line="300" w:lineRule="auto"/>
              <w:ind w:left="0" w:firstLine="709"/>
              <w:jc w:val="both"/>
              <w:rPr>
                <w:color w:val="000000" w:themeColor="text1"/>
              </w:rPr>
            </w:pPr>
            <w:proofErr w:type="spellStart"/>
            <w:r w:rsidRPr="00B37C9A">
              <w:rPr>
                <w:color w:val="000000" w:themeColor="text1"/>
              </w:rPr>
              <w:t>СанПиН</w:t>
            </w:r>
            <w:proofErr w:type="spellEnd"/>
            <w:r w:rsidRPr="00B37C9A">
              <w:rPr>
                <w:color w:val="000000" w:themeColor="text1"/>
              </w:rPr>
              <w:t xml:space="preserve"> 2.2.1/2.1.1.1200-03 «Санитарно-защитные зоны и санитарная классификация предприятий, сооружений и иных объектов»;</w:t>
            </w:r>
          </w:p>
          <w:p w:rsidR="00FC3CB3" w:rsidRPr="00B37C9A" w:rsidRDefault="00FC3CB3" w:rsidP="00B37C9A">
            <w:pPr>
              <w:pStyle w:val="ab"/>
              <w:keepNext w:val="0"/>
              <w:numPr>
                <w:ilvl w:val="0"/>
                <w:numId w:val="13"/>
              </w:numPr>
              <w:tabs>
                <w:tab w:val="clear" w:pos="851"/>
                <w:tab w:val="clear" w:pos="9356"/>
                <w:tab w:val="left" w:pos="1134"/>
              </w:tabs>
              <w:spacing w:after="0" w:line="300" w:lineRule="auto"/>
              <w:ind w:left="0" w:firstLine="709"/>
              <w:jc w:val="both"/>
              <w:rPr>
                <w:color w:val="000000" w:themeColor="text1"/>
              </w:rPr>
            </w:pPr>
            <w:proofErr w:type="spellStart"/>
            <w:r w:rsidRPr="00B37C9A">
              <w:rPr>
                <w:color w:val="000000" w:themeColor="text1"/>
              </w:rPr>
              <w:t>СНиП</w:t>
            </w:r>
            <w:proofErr w:type="spellEnd"/>
            <w:r w:rsidRPr="00B37C9A">
              <w:rPr>
                <w:color w:val="000000" w:themeColor="text1"/>
              </w:rPr>
              <w:t xml:space="preserve"> 42-01-2002. «Газораспределительные системы».</w:t>
            </w:r>
          </w:p>
          <w:p w:rsidR="00FC3CB3" w:rsidRPr="00B37C9A" w:rsidRDefault="00FC3CB3" w:rsidP="00FC3CB3">
            <w:pPr>
              <w:pStyle w:val="ab"/>
              <w:spacing w:after="0" w:line="300" w:lineRule="auto"/>
              <w:ind w:firstLine="709"/>
              <w:jc w:val="both"/>
              <w:rPr>
                <w:snapToGrid w:val="0"/>
                <w:color w:val="000000" w:themeColor="text1"/>
              </w:rPr>
            </w:pPr>
            <w:r w:rsidRPr="00B37C9A">
              <w:rPr>
                <w:snapToGrid w:val="0"/>
                <w:color w:val="000000" w:themeColor="text1"/>
              </w:rPr>
              <w:t>Для объектов, являющихся источниками воздействия на среду обитания, разрабатывается проект обоснования размера санитарно-защитной зоны.</w:t>
            </w:r>
          </w:p>
          <w:p w:rsidR="00FC3CB3" w:rsidRPr="00B37C9A" w:rsidRDefault="00FC3CB3" w:rsidP="00FC3CB3">
            <w:pPr>
              <w:pStyle w:val="ab"/>
              <w:spacing w:after="0" w:line="300" w:lineRule="auto"/>
              <w:ind w:firstLine="709"/>
              <w:jc w:val="both"/>
              <w:rPr>
                <w:snapToGrid w:val="0"/>
                <w:color w:val="000000" w:themeColor="text1"/>
              </w:rPr>
            </w:pPr>
            <w:r w:rsidRPr="00B37C9A">
              <w:rPr>
                <w:snapToGrid w:val="0"/>
                <w:color w:val="000000" w:themeColor="text1"/>
              </w:rPr>
              <w:t>Размеры и границы санитарно-защитной зоны определяются в проекте санитарно-защитной зоны.</w:t>
            </w:r>
          </w:p>
          <w:p w:rsidR="00FC3CB3" w:rsidRPr="00B37C9A" w:rsidRDefault="00FC3CB3" w:rsidP="00FC3CB3">
            <w:pPr>
              <w:pStyle w:val="ab"/>
              <w:spacing w:after="0" w:line="300" w:lineRule="auto"/>
              <w:ind w:firstLine="709"/>
              <w:jc w:val="both"/>
              <w:rPr>
                <w:snapToGrid w:val="0"/>
                <w:color w:val="000000" w:themeColor="text1"/>
              </w:rPr>
            </w:pPr>
            <w:r w:rsidRPr="00B37C9A">
              <w:rPr>
                <w:snapToGrid w:val="0"/>
                <w:color w:val="000000" w:themeColor="text1"/>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FC3CB3" w:rsidRPr="00B37C9A" w:rsidRDefault="00FC3CB3" w:rsidP="00FC3CB3">
            <w:pPr>
              <w:pStyle w:val="ab"/>
              <w:spacing w:after="0" w:line="300" w:lineRule="auto"/>
              <w:ind w:firstLine="709"/>
              <w:jc w:val="both"/>
              <w:rPr>
                <w:snapToGrid w:val="0"/>
                <w:color w:val="000000" w:themeColor="text1"/>
              </w:rPr>
            </w:pPr>
            <w:r w:rsidRPr="00B37C9A">
              <w:rPr>
                <w:snapToGrid w:val="0"/>
                <w:color w:val="000000" w:themeColor="text1"/>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FC3CB3" w:rsidRPr="00B37C9A" w:rsidRDefault="00FC3CB3" w:rsidP="00FC3CB3">
            <w:pPr>
              <w:pStyle w:val="ab"/>
              <w:spacing w:after="0" w:line="300" w:lineRule="auto"/>
              <w:ind w:firstLine="709"/>
              <w:jc w:val="both"/>
              <w:rPr>
                <w:snapToGrid w:val="0"/>
                <w:color w:val="000000" w:themeColor="text1"/>
              </w:rPr>
            </w:pPr>
            <w:proofErr w:type="gramStart"/>
            <w:r w:rsidRPr="00B37C9A">
              <w:rPr>
                <w:snapToGrid w:val="0"/>
                <w:color w:val="000000" w:themeColor="text1"/>
              </w:rPr>
              <w:t xml:space="preserve">В санитарно-защитной зоне не допускается размещать: </w:t>
            </w:r>
            <w:r w:rsidRPr="00B37C9A">
              <w:rPr>
                <w:snapToGrid w:val="0"/>
                <w:color w:val="000000" w:themeColor="text1"/>
              </w:rPr>
              <w:lastRenderedPageBreak/>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B37C9A">
              <w:rPr>
                <w:snapToGrid w:val="0"/>
                <w:color w:val="000000" w:themeColor="text1"/>
              </w:rPr>
              <w:t>коттеджной</w:t>
            </w:r>
            <w:proofErr w:type="spellEnd"/>
            <w:r w:rsidRPr="00B37C9A">
              <w:rPr>
                <w:snapToGrid w:val="0"/>
                <w:color w:val="000000" w:themeColor="text1"/>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C3CB3" w:rsidRPr="00B37C9A" w:rsidRDefault="00FC3CB3" w:rsidP="00FC3CB3">
            <w:pPr>
              <w:pStyle w:val="ab"/>
              <w:spacing w:after="0" w:line="300" w:lineRule="auto"/>
              <w:ind w:firstLine="709"/>
              <w:jc w:val="both"/>
              <w:rPr>
                <w:snapToGrid w:val="0"/>
                <w:color w:val="000000" w:themeColor="text1"/>
              </w:rPr>
            </w:pPr>
            <w:proofErr w:type="gramStart"/>
            <w:r w:rsidRPr="00B37C9A">
              <w:rPr>
                <w:snapToGrid w:val="0"/>
                <w:color w:val="000000" w:themeColor="text1"/>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C3CB3" w:rsidRPr="00B37C9A" w:rsidRDefault="00FC3CB3" w:rsidP="00FC3CB3">
            <w:pPr>
              <w:pStyle w:val="ab"/>
              <w:spacing w:after="0" w:line="300" w:lineRule="auto"/>
              <w:ind w:firstLine="709"/>
              <w:jc w:val="both"/>
              <w:rPr>
                <w:snapToGrid w:val="0"/>
                <w:color w:val="000000" w:themeColor="text1"/>
              </w:rPr>
            </w:pPr>
            <w:proofErr w:type="gramStart"/>
            <w:r w:rsidRPr="00B37C9A">
              <w:rPr>
                <w:snapToGrid w:val="0"/>
                <w:color w:val="000000" w:themeColor="text1"/>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B37C9A">
              <w:rPr>
                <w:snapToGrid w:val="0"/>
                <w:color w:val="000000" w:themeColor="text1"/>
              </w:rPr>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B37C9A">
              <w:rPr>
                <w:snapToGrid w:val="0"/>
                <w:color w:val="000000" w:themeColor="text1"/>
              </w:rPr>
              <w:t>электроподстанции</w:t>
            </w:r>
            <w:proofErr w:type="spellEnd"/>
            <w:r w:rsidRPr="00B37C9A">
              <w:rPr>
                <w:snapToGrid w:val="0"/>
                <w:color w:val="000000" w:themeColor="text1"/>
              </w:rPr>
              <w:t xml:space="preserve">, </w:t>
            </w:r>
            <w:proofErr w:type="spellStart"/>
            <w:r w:rsidRPr="00B37C9A">
              <w:rPr>
                <w:snapToGrid w:val="0"/>
                <w:color w:val="000000" w:themeColor="text1"/>
              </w:rPr>
              <w:t>нефте</w:t>
            </w:r>
            <w:proofErr w:type="spellEnd"/>
            <w:r w:rsidRPr="00B37C9A">
              <w:rPr>
                <w:snapToGrid w:val="0"/>
                <w:color w:val="000000" w:themeColor="text1"/>
              </w:rPr>
              <w:t xml:space="preserve"> – и газопроводы, артезианские скважины для технического водоснабжения, </w:t>
            </w:r>
            <w:proofErr w:type="spellStart"/>
            <w:r w:rsidRPr="00B37C9A">
              <w:rPr>
                <w:snapToGrid w:val="0"/>
                <w:color w:val="000000" w:themeColor="text1"/>
              </w:rPr>
              <w:t>водоохлаждающие</w:t>
            </w:r>
            <w:proofErr w:type="spellEnd"/>
            <w:r w:rsidRPr="00B37C9A">
              <w:rPr>
                <w:snapToGrid w:val="0"/>
                <w:color w:val="000000" w:themeColor="text1"/>
              </w:rPr>
              <w:t xml:space="preserve"> сооружения для подготовки технической воды, канализационные насосные станции, сооружения оборотного </w:t>
            </w:r>
            <w:r w:rsidRPr="00B37C9A">
              <w:rPr>
                <w:snapToGrid w:val="0"/>
                <w:color w:val="000000" w:themeColor="text1"/>
              </w:rPr>
              <w:lastRenderedPageBreak/>
              <w:t>водоснабжения, автозаправочные станции, станции технического обслуживания автомобилей.</w:t>
            </w:r>
          </w:p>
          <w:p w:rsidR="00FC3CB3" w:rsidRPr="00B37C9A" w:rsidRDefault="00FC3CB3" w:rsidP="00FC3CB3">
            <w:pPr>
              <w:pStyle w:val="ab"/>
              <w:spacing w:after="0" w:line="300" w:lineRule="auto"/>
              <w:ind w:firstLine="709"/>
              <w:jc w:val="both"/>
              <w:rPr>
                <w:snapToGrid w:val="0"/>
                <w:color w:val="000000" w:themeColor="text1"/>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106" w:name="_Toc138163201"/>
            <w:r w:rsidRPr="00B37C9A">
              <w:rPr>
                <w:color w:val="000000" w:themeColor="text1"/>
              </w:rPr>
              <w:t>Зона санитарной охраны источника водоснабжения (первый пояс)</w:t>
            </w:r>
            <w:bookmarkEnd w:id="106"/>
          </w:p>
          <w:p w:rsidR="00FC3CB3" w:rsidRPr="00B37C9A" w:rsidRDefault="00FC3CB3" w:rsidP="00FC3CB3">
            <w:pPr>
              <w:autoSpaceDE w:val="0"/>
              <w:autoSpaceDN w:val="0"/>
              <w:adjustRightInd w:val="0"/>
              <w:spacing w:after="0" w:line="300" w:lineRule="auto"/>
              <w:ind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FC3CB3" w:rsidRPr="00B37C9A" w:rsidRDefault="00FC3CB3" w:rsidP="00FC3CB3">
            <w:pPr>
              <w:autoSpaceDE w:val="0"/>
              <w:autoSpaceDN w:val="0"/>
              <w:adjustRightInd w:val="0"/>
              <w:spacing w:after="0" w:line="300" w:lineRule="auto"/>
              <w:ind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Граница первого пояса ЗСО водопроводных сооружений принимается на расстоянии:</w:t>
            </w:r>
          </w:p>
          <w:p w:rsidR="00FC3CB3" w:rsidRPr="00B37C9A" w:rsidRDefault="00FC3CB3" w:rsidP="00B37C9A">
            <w:pPr>
              <w:pStyle w:val="afe"/>
              <w:numPr>
                <w:ilvl w:val="0"/>
                <w:numId w:val="34"/>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от водонапорных башен - не менее 10 м.</w:t>
            </w:r>
          </w:p>
          <w:p w:rsidR="00FC3CB3" w:rsidRPr="00B37C9A" w:rsidRDefault="00FC3CB3" w:rsidP="00FC3CB3">
            <w:pPr>
              <w:autoSpaceDE w:val="0"/>
              <w:autoSpaceDN w:val="0"/>
              <w:adjustRightInd w:val="0"/>
              <w:spacing w:after="0" w:line="300" w:lineRule="auto"/>
              <w:ind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Сохранение постоянства природного состава воды в водозаборе путем устранения и предупреждения возможности ее загрязнения осуществляется за счет мероприятий:</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w:t>
            </w:r>
            <w:r w:rsidRPr="00B37C9A">
              <w:rPr>
                <w:rFonts w:ascii="Times New Roman" w:eastAsiaTheme="minorHAnsi" w:hAnsi="Times New Roman" w:cs="Times New Roman"/>
                <w:bCs/>
                <w:color w:val="000000" w:themeColor="text1"/>
                <w:sz w:val="28"/>
                <w:szCs w:val="28"/>
                <w:lang w:eastAsia="en-US"/>
              </w:rPr>
              <w:lastRenderedPageBreak/>
              <w:t>заливки насосов.</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C3CB3" w:rsidRPr="00B37C9A" w:rsidRDefault="00FC3CB3" w:rsidP="00FC3CB3">
            <w:pPr>
              <w:pStyle w:val="afe"/>
              <w:tabs>
                <w:tab w:val="left" w:pos="1134"/>
              </w:tabs>
              <w:autoSpaceDE w:val="0"/>
              <w:autoSpaceDN w:val="0"/>
              <w:adjustRightInd w:val="0"/>
              <w:spacing w:after="0" w:line="300" w:lineRule="auto"/>
              <w:ind w:left="709"/>
              <w:jc w:val="both"/>
              <w:rPr>
                <w:rFonts w:ascii="Times New Roman" w:eastAsiaTheme="minorHAnsi" w:hAnsi="Times New Roman" w:cs="Times New Roman"/>
                <w:bCs/>
                <w:color w:val="000000" w:themeColor="text1"/>
                <w:sz w:val="28"/>
                <w:szCs w:val="28"/>
                <w:lang w:eastAsia="en-US"/>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107" w:name="_Toc138163202"/>
            <w:r w:rsidRPr="00B37C9A">
              <w:rPr>
                <w:color w:val="000000" w:themeColor="text1"/>
              </w:rPr>
              <w:t>Объекты культурного наследия</w:t>
            </w:r>
            <w:bookmarkEnd w:id="107"/>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proofErr w:type="gramStart"/>
            <w:r w:rsidRPr="00B37C9A">
              <w:rPr>
                <w:rFonts w:ascii="Times New Roman" w:hAnsi="Times New Roman"/>
                <w:color w:val="000000" w:themeColor="text1"/>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w:t>
            </w:r>
            <w:proofErr w:type="gramEnd"/>
            <w:r w:rsidRPr="00B37C9A">
              <w:rPr>
                <w:rFonts w:ascii="Times New Roman" w:hAnsi="Times New Roman"/>
                <w:color w:val="000000" w:themeColor="text1"/>
                <w:sz w:val="28"/>
                <w:szCs w:val="28"/>
              </w:rPr>
              <w:t xml:space="preserve">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bookmarkStart w:id="108" w:name="sub_3020"/>
            <w:r w:rsidRPr="00B37C9A">
              <w:rPr>
                <w:rFonts w:ascii="Times New Roman" w:hAnsi="Times New Roman"/>
                <w:color w:val="000000" w:themeColor="text1"/>
                <w:sz w:val="28"/>
                <w:szCs w:val="28"/>
              </w:rP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w:t>
            </w:r>
            <w:proofErr w:type="gramStart"/>
            <w:r w:rsidRPr="00B37C9A">
              <w:rPr>
                <w:rFonts w:ascii="Times New Roman" w:hAnsi="Times New Roman"/>
                <w:color w:val="000000" w:themeColor="text1"/>
                <w:sz w:val="28"/>
                <w:szCs w:val="28"/>
              </w:rPr>
              <w:t>являются</w:t>
            </w:r>
            <w:proofErr w:type="gramEnd"/>
            <w:r w:rsidRPr="00B37C9A">
              <w:rPr>
                <w:rFonts w:ascii="Times New Roman" w:hAnsi="Times New Roman"/>
                <w:color w:val="000000" w:themeColor="text1"/>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bookmarkStart w:id="109" w:name="sub_3030"/>
            <w:bookmarkEnd w:id="108"/>
            <w:r w:rsidRPr="00B37C9A">
              <w:rPr>
                <w:rFonts w:ascii="Times New Roman" w:hAnsi="Times New Roman"/>
                <w:color w:val="000000" w:themeColor="text1"/>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bookmarkStart w:id="110" w:name="sub_3040"/>
            <w:bookmarkEnd w:id="109"/>
            <w:r w:rsidRPr="00B37C9A">
              <w:rPr>
                <w:rFonts w:ascii="Times New Roman" w:hAnsi="Times New Roman"/>
                <w:color w:val="000000" w:themeColor="text1"/>
                <w:sz w:val="28"/>
                <w:szCs w:val="28"/>
              </w:rPr>
              <w:lastRenderedPageBreak/>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bookmarkStart w:id="111" w:name="sub_3002"/>
            <w:bookmarkEnd w:id="110"/>
            <w:r w:rsidRPr="00B37C9A">
              <w:rPr>
                <w:rFonts w:ascii="Times New Roman" w:hAnsi="Times New Roman"/>
                <w:color w:val="000000" w:themeColor="text1"/>
                <w:sz w:val="28"/>
                <w:szCs w:val="28"/>
              </w:rPr>
              <w:t>Объекты культурного наследия в соответствии с Федеральным законом подразделяются на следующие виды:</w:t>
            </w:r>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2" w:name="sub_301"/>
            <w:bookmarkEnd w:id="111"/>
            <w:proofErr w:type="gramStart"/>
            <w:r w:rsidRPr="00B37C9A">
              <w:rPr>
                <w:rFonts w:ascii="Times New Roman" w:hAnsi="Times New Roman"/>
                <w:color w:val="000000" w:themeColor="text1"/>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3" w:name="sub_302"/>
            <w:bookmarkEnd w:id="112"/>
            <w:proofErr w:type="gramStart"/>
            <w:r w:rsidRPr="00B37C9A">
              <w:rPr>
                <w:rFonts w:ascii="Times New Roman" w:hAnsi="Times New Roman"/>
                <w:color w:val="000000" w:themeColor="text1"/>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B37C9A">
              <w:rPr>
                <w:rFonts w:ascii="Times New Roman" w:hAnsi="Times New Roman"/>
                <w:color w:val="000000" w:themeColor="text1"/>
                <w:sz w:val="28"/>
                <w:szCs w:val="28"/>
              </w:rPr>
              <w:t xml:space="preserve"> объекты археологического наследия;</w:t>
            </w:r>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4" w:name="sub_303"/>
            <w:bookmarkEnd w:id="113"/>
            <w:proofErr w:type="gramStart"/>
            <w:r w:rsidRPr="00B37C9A">
              <w:rPr>
                <w:rFonts w:ascii="Times New Roman" w:hAnsi="Times New Roman"/>
                <w:color w:val="000000" w:themeColor="text1"/>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B37C9A">
              <w:rPr>
                <w:rFonts w:ascii="Times New Roman" w:hAnsi="Times New Roman"/>
                <w:color w:val="000000" w:themeColor="text1"/>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bookmarkStart w:id="115" w:name="sub_920011"/>
            <w:bookmarkEnd w:id="114"/>
            <w:r w:rsidRPr="00B37C9A">
              <w:rPr>
                <w:rFonts w:ascii="Times New Roman" w:hAnsi="Times New Roman"/>
                <w:color w:val="000000" w:themeColor="text1"/>
                <w:sz w:val="28"/>
                <w:szCs w:val="28"/>
              </w:rPr>
              <w:t>В границах территории достопримечательного места могут находиться памятники и (или) ансамбли.</w:t>
            </w:r>
          </w:p>
          <w:bookmarkEnd w:id="115"/>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Объекты культурного наследия подразделяются на следующие категории историко-культурного значения:</w:t>
            </w:r>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6" w:name="sub_401"/>
            <w:r w:rsidRPr="00B37C9A">
              <w:rPr>
                <w:rFonts w:ascii="Times New Roman" w:hAnsi="Times New Roman"/>
                <w:color w:val="000000" w:themeColor="text1"/>
                <w:sz w:val="28"/>
                <w:szCs w:val="28"/>
              </w:rPr>
              <w:t xml:space="preserve">объекты культурного наследия федерального значения - </w:t>
            </w:r>
            <w:r w:rsidRPr="00B37C9A">
              <w:rPr>
                <w:rFonts w:ascii="Times New Roman" w:hAnsi="Times New Roman"/>
                <w:color w:val="000000" w:themeColor="text1"/>
                <w:sz w:val="28"/>
                <w:szCs w:val="28"/>
              </w:rPr>
              <w:lastRenderedPageBreak/>
              <w:t>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7" w:name="sub_402"/>
            <w:bookmarkEnd w:id="116"/>
            <w:r w:rsidRPr="00B37C9A">
              <w:rPr>
                <w:rFonts w:ascii="Times New Roman" w:hAnsi="Times New Roman"/>
                <w:color w:val="000000" w:themeColor="text1"/>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8" w:name="sub_403"/>
            <w:bookmarkEnd w:id="117"/>
            <w:r w:rsidRPr="00B37C9A">
              <w:rPr>
                <w:rFonts w:ascii="Times New Roman" w:hAnsi="Times New Roman"/>
                <w:color w:val="000000" w:themeColor="text1"/>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18"/>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Границы территории объекта археологического наследия определяются на основании археологических полевых работ.</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В Саратовской области памятники истории и культуры охраняются в рамках Закона Саратовской области № 69-ЗСО от 04.11.2003 г.</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FC3CB3" w:rsidRPr="00B37C9A" w:rsidRDefault="00FC3CB3" w:rsidP="00FC3CB3">
            <w:pPr>
              <w:pStyle w:val="35"/>
              <w:widowControl w:val="0"/>
              <w:suppressAutoHyphens/>
              <w:spacing w:after="0" w:line="300" w:lineRule="auto"/>
              <w:ind w:left="0" w:firstLine="567"/>
              <w:jc w:val="both"/>
              <w:rPr>
                <w:b/>
                <w:color w:val="000000" w:themeColor="text1"/>
                <w:sz w:val="24"/>
                <w:szCs w:val="28"/>
              </w:rPr>
            </w:pPr>
            <w:r w:rsidRPr="00B37C9A">
              <w:rPr>
                <w:color w:val="000000" w:themeColor="text1"/>
                <w:sz w:val="28"/>
                <w:szCs w:val="28"/>
              </w:rPr>
              <w:t>Согласно данным Комитета культурного наследия Саратовской области на территории МО выявлены следующие  памятники археологии:</w:t>
            </w:r>
            <w:r w:rsidRPr="00B37C9A">
              <w:rPr>
                <w:b/>
                <w:color w:val="000000" w:themeColor="text1"/>
                <w:sz w:val="24"/>
                <w:szCs w:val="28"/>
              </w:rPr>
              <w:t xml:space="preserve"> </w:t>
            </w: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r w:rsidRPr="00B37C9A">
              <w:rPr>
                <w:b/>
                <w:color w:val="000000" w:themeColor="text1"/>
                <w:sz w:val="24"/>
                <w:szCs w:val="28"/>
              </w:rPr>
              <w:t xml:space="preserve">Таблица 6.5.1 Перечень выявленных объектов археологического наследия на территории </w:t>
            </w:r>
            <w:proofErr w:type="spellStart"/>
            <w:r w:rsidRPr="00B37C9A">
              <w:rPr>
                <w:b/>
                <w:color w:val="000000" w:themeColor="text1"/>
                <w:sz w:val="24"/>
                <w:szCs w:val="28"/>
              </w:rPr>
              <w:t>Симоновского</w:t>
            </w:r>
            <w:proofErr w:type="spellEnd"/>
            <w:r w:rsidRPr="00B37C9A">
              <w:rPr>
                <w:b/>
                <w:color w:val="000000" w:themeColor="text1"/>
                <w:sz w:val="24"/>
                <w:szCs w:val="28"/>
              </w:rPr>
              <w:t xml:space="preserve"> МО</w:t>
            </w:r>
          </w:p>
          <w:tbl>
            <w:tblPr>
              <w:tblW w:w="873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566"/>
              <w:gridCol w:w="3258"/>
              <w:gridCol w:w="2125"/>
              <w:gridCol w:w="2789"/>
            </w:tblGrid>
            <w:tr w:rsidR="00FC3CB3" w:rsidRPr="00B37C9A" w:rsidTr="00ED28CD">
              <w:trPr>
                <w:cantSplit/>
                <w:trHeight w:val="628"/>
                <w:tblHeader/>
                <w:jc w:val="center"/>
              </w:trPr>
              <w:tc>
                <w:tcPr>
                  <w:tcW w:w="324" w:type="pct"/>
                  <w:tcMar>
                    <w:left w:w="28" w:type="dxa"/>
                    <w:right w:w="28" w:type="dxa"/>
                  </w:tcMar>
                  <w:vAlign w:val="center"/>
                </w:tcPr>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 </w:t>
                  </w:r>
                  <w:proofErr w:type="spellStart"/>
                  <w:proofErr w:type="gramStart"/>
                  <w:r w:rsidRPr="00B37C9A">
                    <w:rPr>
                      <w:rFonts w:ascii="Times New Roman" w:hAnsi="Times New Roman" w:cs="Times New Roman"/>
                      <w:b/>
                      <w:color w:val="000000" w:themeColor="text1"/>
                      <w:sz w:val="24"/>
                      <w:szCs w:val="24"/>
                    </w:rPr>
                    <w:t>п</w:t>
                  </w:r>
                  <w:proofErr w:type="spellEnd"/>
                  <w:proofErr w:type="gramEnd"/>
                  <w:r w:rsidRPr="00B37C9A">
                    <w:rPr>
                      <w:rFonts w:ascii="Times New Roman" w:hAnsi="Times New Roman" w:cs="Times New Roman"/>
                      <w:b/>
                      <w:color w:val="000000" w:themeColor="text1"/>
                      <w:sz w:val="24"/>
                      <w:szCs w:val="24"/>
                    </w:rPr>
                    <w:t>/</w:t>
                  </w:r>
                  <w:proofErr w:type="spellStart"/>
                  <w:r w:rsidRPr="00B37C9A">
                    <w:rPr>
                      <w:rFonts w:ascii="Times New Roman" w:hAnsi="Times New Roman" w:cs="Times New Roman"/>
                      <w:b/>
                      <w:color w:val="000000" w:themeColor="text1"/>
                      <w:sz w:val="24"/>
                      <w:szCs w:val="24"/>
                    </w:rPr>
                    <w:t>п</w:t>
                  </w:r>
                  <w:proofErr w:type="spellEnd"/>
                </w:p>
              </w:tc>
              <w:tc>
                <w:tcPr>
                  <w:tcW w:w="1864" w:type="pct"/>
                  <w:tcMar>
                    <w:left w:w="28" w:type="dxa"/>
                    <w:right w:w="28" w:type="dxa"/>
                  </w:tcMar>
                  <w:vAlign w:val="center"/>
                </w:tcPr>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Наименование объекта</w:t>
                  </w:r>
                </w:p>
              </w:tc>
              <w:tc>
                <w:tcPr>
                  <w:tcW w:w="1216" w:type="pct"/>
                  <w:tcMar>
                    <w:left w:w="28" w:type="dxa"/>
                    <w:right w:w="28" w:type="dxa"/>
                  </w:tcMar>
                  <w:vAlign w:val="center"/>
                </w:tcPr>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Значение</w:t>
                  </w:r>
                </w:p>
              </w:tc>
              <w:tc>
                <w:tcPr>
                  <w:tcW w:w="1596" w:type="pct"/>
                  <w:vAlign w:val="center"/>
                </w:tcPr>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Приказ</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jc w:val="center"/>
              </w:trPr>
              <w:tc>
                <w:tcPr>
                  <w:tcW w:w="324" w:type="pct"/>
                  <w:tcMar>
                    <w:left w:w="28" w:type="dxa"/>
                    <w:right w:w="28" w:type="dxa"/>
                  </w:tcMar>
                  <w:vAlign w:val="center"/>
                </w:tcPr>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1</w:t>
                  </w:r>
                </w:p>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p>
              </w:tc>
              <w:tc>
                <w:tcPr>
                  <w:tcW w:w="1864" w:type="pct"/>
                  <w:tcMar>
                    <w:left w:w="28" w:type="dxa"/>
                    <w:right w:w="28" w:type="dxa"/>
                  </w:tcMar>
                  <w:vAlign w:val="center"/>
                </w:tcPr>
                <w:p w:rsidR="00FC3CB3" w:rsidRPr="00B37C9A" w:rsidRDefault="00FC3CB3" w:rsidP="00AA37D3">
                  <w:pPr>
                    <w:pStyle w:val="afff5"/>
                    <w:spacing w:line="276" w:lineRule="auto"/>
                    <w:rPr>
                      <w:color w:val="000000" w:themeColor="text1"/>
                      <w:sz w:val="24"/>
                      <w:szCs w:val="24"/>
                    </w:rPr>
                  </w:pPr>
                  <w:r w:rsidRPr="00B37C9A">
                    <w:rPr>
                      <w:color w:val="000000" w:themeColor="text1"/>
                      <w:sz w:val="24"/>
                      <w:szCs w:val="24"/>
                    </w:rPr>
                    <w:t xml:space="preserve">Поселение Панцировка-1 Срубная культура эпохи поздней бронзы, золотоордынская культура развитого средневековья (середина II тыс. </w:t>
                  </w:r>
                  <w:proofErr w:type="gramStart"/>
                  <w:r w:rsidRPr="00B37C9A">
                    <w:rPr>
                      <w:color w:val="000000" w:themeColor="text1"/>
                      <w:sz w:val="24"/>
                      <w:szCs w:val="24"/>
                    </w:rPr>
                    <w:t>до</w:t>
                  </w:r>
                  <w:proofErr w:type="gramEnd"/>
                  <w:r w:rsidRPr="00B37C9A">
                    <w:rPr>
                      <w:color w:val="000000" w:themeColor="text1"/>
                      <w:sz w:val="24"/>
                      <w:szCs w:val="24"/>
                    </w:rPr>
                    <w:t xml:space="preserve"> н.э.; XIII - XIV вв.)</w:t>
                  </w:r>
                </w:p>
              </w:tc>
              <w:tc>
                <w:tcPr>
                  <w:tcW w:w="1216" w:type="pct"/>
                  <w:tcMar>
                    <w:left w:w="28" w:type="dxa"/>
                    <w:right w:w="28" w:type="dxa"/>
                  </w:tcMar>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tcPr>
                <w:p w:rsidR="00FC3CB3" w:rsidRPr="00B37C9A" w:rsidRDefault="00FC3CB3" w:rsidP="00AA37D3">
                  <w:pPr>
                    <w:pStyle w:val="afff5"/>
                    <w:tabs>
                      <w:tab w:val="left" w:pos="1957"/>
                    </w:tabs>
                    <w:jc w:val="both"/>
                    <w:rPr>
                      <w:color w:val="000000" w:themeColor="text1"/>
                      <w:sz w:val="24"/>
                      <w:szCs w:val="24"/>
                    </w:rPr>
                  </w:pPr>
                  <w:r w:rsidRPr="00B37C9A">
                    <w:rPr>
                      <w:color w:val="000000" w:themeColor="text1"/>
                      <w:sz w:val="24"/>
                      <w:szCs w:val="24"/>
                    </w:rPr>
                    <w:t>Приказ Министерства культуры Саратовской области №01-05/189 от 25.06.2007 г. «Об утверждении списка выявленных объектов</w:t>
                  </w:r>
                </w:p>
                <w:p w:rsidR="00FC3CB3" w:rsidRPr="00B37C9A" w:rsidRDefault="00FC3CB3" w:rsidP="00AA37D3">
                  <w:pPr>
                    <w:pStyle w:val="afff5"/>
                    <w:tabs>
                      <w:tab w:val="left" w:pos="2362"/>
                    </w:tabs>
                    <w:jc w:val="both"/>
                    <w:rPr>
                      <w:color w:val="000000" w:themeColor="text1"/>
                      <w:sz w:val="24"/>
                      <w:szCs w:val="24"/>
                    </w:rPr>
                  </w:pPr>
                  <w:r w:rsidRPr="00B37C9A">
                    <w:rPr>
                      <w:color w:val="000000" w:themeColor="text1"/>
                      <w:sz w:val="24"/>
                      <w:szCs w:val="24"/>
                    </w:rPr>
                    <w:t>археологического наследия,</w:t>
                  </w:r>
                </w:p>
                <w:p w:rsidR="00FC3CB3" w:rsidRPr="00B37C9A" w:rsidRDefault="00FC3CB3" w:rsidP="00AA37D3">
                  <w:pPr>
                    <w:pStyle w:val="afff5"/>
                    <w:jc w:val="both"/>
                    <w:rPr>
                      <w:color w:val="000000" w:themeColor="text1"/>
                      <w:sz w:val="24"/>
                      <w:szCs w:val="24"/>
                    </w:rPr>
                  </w:pPr>
                  <w:proofErr w:type="gramStart"/>
                  <w:r w:rsidRPr="00B37C9A">
                    <w:rPr>
                      <w:color w:val="000000" w:themeColor="text1"/>
                      <w:sz w:val="24"/>
                      <w:szCs w:val="24"/>
                    </w:rPr>
                    <w:t>расположенных</w:t>
                  </w:r>
                  <w:proofErr w:type="gramEnd"/>
                  <w:r w:rsidRPr="00B37C9A">
                    <w:rPr>
                      <w:color w:val="000000" w:themeColor="text1"/>
                      <w:sz w:val="24"/>
                      <w:szCs w:val="24"/>
                    </w:rPr>
                    <w:t xml:space="preserve"> на территории</w:t>
                  </w:r>
                </w:p>
                <w:p w:rsidR="00FC3CB3" w:rsidRPr="00B37C9A" w:rsidRDefault="00FC3CB3" w:rsidP="00AA37D3">
                  <w:pPr>
                    <w:widowControl w:val="0"/>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Первомайский-1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Первомайский-2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Первомайский-1 (4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5</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Первомайский-3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w:t>
                  </w:r>
                  <w:r w:rsidRPr="00B37C9A">
                    <w:rPr>
                      <w:rFonts w:ascii="Times New Roman" w:hAnsi="Times New Roman" w:cs="Times New Roman"/>
                      <w:color w:val="000000" w:themeColor="text1"/>
                      <w:sz w:val="24"/>
                      <w:szCs w:val="24"/>
                    </w:rPr>
                    <w:lastRenderedPageBreak/>
                    <w:t xml:space="preserve">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6</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Салтыково-1 (2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7</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Салтыково-1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8</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Салтыково-2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9</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Салтыково-2 (7 насыпей)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lastRenderedPageBreak/>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10</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w:t>
                  </w:r>
                  <w:proofErr w:type="spellStart"/>
                  <w:r w:rsidRPr="00B37C9A">
                    <w:rPr>
                      <w:rFonts w:ascii="Times New Roman" w:hAnsi="Times New Roman" w:cs="Times New Roman"/>
                      <w:color w:val="000000" w:themeColor="text1"/>
                      <w:sz w:val="24"/>
                      <w:szCs w:val="20"/>
                    </w:rPr>
                    <w:t>Панцировка</w:t>
                  </w:r>
                  <w:proofErr w:type="spellEnd"/>
                  <w:r w:rsidRPr="00B37C9A">
                    <w:rPr>
                      <w:rFonts w:ascii="Times New Roman" w:hAnsi="Times New Roman" w:cs="Times New Roman"/>
                      <w:color w:val="000000" w:themeColor="text1"/>
                      <w:sz w:val="24"/>
                      <w:szCs w:val="20"/>
                    </w:rPr>
                    <w:t xml:space="preserve">- 1 (3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11</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Кологреевка-1 (3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12</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Кологреевка-1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13</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Кологреевка-2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объектов </w:t>
                  </w:r>
                  <w:r w:rsidRPr="00B37C9A">
                    <w:rPr>
                      <w:rFonts w:ascii="Times New Roman" w:hAnsi="Times New Roman" w:cs="Times New Roman"/>
                      <w:color w:val="000000" w:themeColor="text1"/>
                      <w:sz w:val="24"/>
                      <w:szCs w:val="24"/>
                    </w:rPr>
                    <w:lastRenderedPageBreak/>
                    <w:t>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14</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Симоновка-1 (2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15</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Симоновка-2 (2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16</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Симоновка-1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17</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Симоновка-2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объектов археологического наследия,  </w:t>
                  </w:r>
                  <w:r w:rsidRPr="00B37C9A">
                    <w:rPr>
                      <w:rFonts w:ascii="Times New Roman" w:hAnsi="Times New Roman" w:cs="Times New Roman"/>
                      <w:color w:val="000000" w:themeColor="text1"/>
                      <w:sz w:val="24"/>
                      <w:szCs w:val="24"/>
                    </w:rPr>
                    <w:lastRenderedPageBreak/>
                    <w:t>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18</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Симоновка-3 (2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19</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Симоновка-4 (3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Симоновка-3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21</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Симоновка-4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объектов археологического наследия,  расположенных на территории Саратовской </w:t>
                  </w:r>
                  <w:r w:rsidRPr="00B37C9A">
                    <w:rPr>
                      <w:rFonts w:ascii="Times New Roman" w:hAnsi="Times New Roman" w:cs="Times New Roman"/>
                      <w:color w:val="000000" w:themeColor="text1"/>
                      <w:sz w:val="24"/>
                      <w:szCs w:val="24"/>
                    </w:rPr>
                    <w:lastRenderedPageBreak/>
                    <w:t>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22</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Симоновка-5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23</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Симоновка-5 (2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24</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Симоновка-6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25</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Свердлово-1 (3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26</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Поселение Новая Ивановка-1 </w:t>
                  </w:r>
                  <w:r w:rsidRPr="00B37C9A">
                    <w:rPr>
                      <w:rFonts w:ascii="Times New Roman" w:hAnsi="Times New Roman" w:cs="Times New Roman"/>
                      <w:color w:val="000000" w:themeColor="text1"/>
                      <w:sz w:val="24"/>
                      <w:szCs w:val="20"/>
                    </w:rPr>
                    <w:lastRenderedPageBreak/>
                    <w:t xml:space="preserve">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lastRenderedPageBreak/>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w:t>
                  </w:r>
                  <w:r w:rsidRPr="00B37C9A">
                    <w:rPr>
                      <w:rFonts w:ascii="Times New Roman" w:hAnsi="Times New Roman" w:cs="Times New Roman"/>
                      <w:color w:val="000000" w:themeColor="text1"/>
                      <w:sz w:val="24"/>
                      <w:szCs w:val="24"/>
                    </w:rPr>
                    <w:lastRenderedPageBreak/>
                    <w:t xml:space="preserve">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bl>
          <w:p w:rsidR="00FC3CB3" w:rsidRPr="00B37C9A" w:rsidRDefault="00FC3CB3" w:rsidP="00FC3CB3">
            <w:pPr>
              <w:pStyle w:val="2f"/>
              <w:keepNext/>
              <w:keepLines/>
              <w:spacing w:line="300" w:lineRule="auto"/>
              <w:ind w:firstLine="709"/>
              <w:jc w:val="both"/>
              <w:outlineLvl w:val="9"/>
              <w:rPr>
                <w:color w:val="000000" w:themeColor="text1"/>
                <w:sz w:val="28"/>
              </w:rPr>
            </w:pPr>
            <w:bookmarkStart w:id="119" w:name="bookmark2"/>
            <w:bookmarkStart w:id="120" w:name="bookmark1"/>
            <w:bookmarkStart w:id="121" w:name="bookmark0"/>
            <w:bookmarkStart w:id="122" w:name="_Toc99539833"/>
            <w:bookmarkStart w:id="123" w:name="_Toc70579230"/>
          </w:p>
          <w:p w:rsidR="00FC3CB3" w:rsidRPr="00B37C9A" w:rsidRDefault="00FC3CB3" w:rsidP="00FC3CB3">
            <w:pPr>
              <w:pStyle w:val="35"/>
              <w:keepNext/>
              <w:suppressAutoHyphens/>
              <w:spacing w:after="0" w:line="300" w:lineRule="auto"/>
              <w:ind w:left="0" w:firstLine="567"/>
              <w:jc w:val="both"/>
              <w:rPr>
                <w:b/>
                <w:color w:val="000000" w:themeColor="text1"/>
                <w:sz w:val="24"/>
                <w:szCs w:val="28"/>
              </w:rPr>
            </w:pPr>
            <w:r w:rsidRPr="00B37C9A">
              <w:rPr>
                <w:b/>
                <w:color w:val="000000" w:themeColor="text1"/>
                <w:sz w:val="24"/>
                <w:szCs w:val="28"/>
              </w:rPr>
              <w:t>Таблица 6.5.2 Перечень археологических объектов культурного наследия Саратовской области федерального значения</w:t>
            </w:r>
          </w:p>
          <w:tbl>
            <w:tblPr>
              <w:tblW w:w="871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564"/>
              <w:gridCol w:w="3258"/>
              <w:gridCol w:w="2128"/>
              <w:gridCol w:w="2769"/>
            </w:tblGrid>
            <w:tr w:rsidR="00FC3CB3" w:rsidRPr="00B37C9A" w:rsidTr="00A94B34">
              <w:trPr>
                <w:cantSplit/>
                <w:trHeight w:val="628"/>
                <w:tblHeader/>
                <w:jc w:val="center"/>
              </w:trPr>
              <w:tc>
                <w:tcPr>
                  <w:tcW w:w="323"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 </w:t>
                  </w:r>
                  <w:proofErr w:type="spellStart"/>
                  <w:proofErr w:type="gramStart"/>
                  <w:r w:rsidRPr="00B37C9A">
                    <w:rPr>
                      <w:rFonts w:ascii="Times New Roman" w:hAnsi="Times New Roman" w:cs="Times New Roman"/>
                      <w:b/>
                      <w:color w:val="000000" w:themeColor="text1"/>
                      <w:sz w:val="24"/>
                      <w:szCs w:val="24"/>
                    </w:rPr>
                    <w:t>п</w:t>
                  </w:r>
                  <w:proofErr w:type="spellEnd"/>
                  <w:proofErr w:type="gramEnd"/>
                  <w:r w:rsidRPr="00B37C9A">
                    <w:rPr>
                      <w:rFonts w:ascii="Times New Roman" w:hAnsi="Times New Roman" w:cs="Times New Roman"/>
                      <w:b/>
                      <w:color w:val="000000" w:themeColor="text1"/>
                      <w:sz w:val="24"/>
                      <w:szCs w:val="24"/>
                    </w:rPr>
                    <w:t>/</w:t>
                  </w:r>
                  <w:proofErr w:type="spellStart"/>
                  <w:r w:rsidRPr="00B37C9A">
                    <w:rPr>
                      <w:rFonts w:ascii="Times New Roman" w:hAnsi="Times New Roman" w:cs="Times New Roman"/>
                      <w:b/>
                      <w:color w:val="000000" w:themeColor="text1"/>
                      <w:sz w:val="24"/>
                      <w:szCs w:val="24"/>
                    </w:rPr>
                    <w:t>п</w:t>
                  </w:r>
                  <w:proofErr w:type="spellEnd"/>
                </w:p>
              </w:tc>
              <w:tc>
                <w:tcPr>
                  <w:tcW w:w="1868"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Наименование объекта</w:t>
                  </w:r>
                </w:p>
              </w:tc>
              <w:tc>
                <w:tcPr>
                  <w:tcW w:w="1220"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Значение</w:t>
                  </w:r>
                </w:p>
              </w:tc>
              <w:tc>
                <w:tcPr>
                  <w:tcW w:w="1588" w:type="pct"/>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Приказ</w:t>
                  </w:r>
                </w:p>
              </w:tc>
            </w:tr>
            <w:tr w:rsidR="00FC3CB3" w:rsidRPr="00B37C9A" w:rsidTr="00A94B3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jc w:val="center"/>
              </w:trPr>
              <w:tc>
                <w:tcPr>
                  <w:tcW w:w="323"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1868" w:type="pct"/>
                  <w:tcMar>
                    <w:left w:w="28" w:type="dxa"/>
                    <w:right w:w="28" w:type="dxa"/>
                  </w:tcMar>
                  <w:vAlign w:val="center"/>
                </w:tcPr>
                <w:p w:rsidR="00FC3CB3" w:rsidRPr="00B37C9A" w:rsidRDefault="00FC3CB3" w:rsidP="00AA37D3">
                  <w:pPr>
                    <w:pStyle w:val="afff5"/>
                    <w:rPr>
                      <w:color w:val="000000" w:themeColor="text1"/>
                      <w:sz w:val="24"/>
                      <w:szCs w:val="24"/>
                    </w:rPr>
                  </w:pPr>
                </w:p>
                <w:p w:rsidR="00FC3CB3" w:rsidRPr="00B37C9A" w:rsidRDefault="00FC3CB3" w:rsidP="00AA37D3">
                  <w:pPr>
                    <w:pStyle w:val="afff5"/>
                    <w:rPr>
                      <w:color w:val="000000" w:themeColor="text1"/>
                      <w:sz w:val="24"/>
                      <w:szCs w:val="24"/>
                    </w:rPr>
                  </w:pPr>
                  <w:r w:rsidRPr="00B37C9A">
                    <w:rPr>
                      <w:color w:val="000000" w:themeColor="text1"/>
                      <w:sz w:val="24"/>
                      <w:szCs w:val="24"/>
                    </w:rPr>
                    <w:t xml:space="preserve">Курганная группа (200 курганов), II тыс. до н.э. - I тыс. н.э.  – 1 км западнее с. </w:t>
                  </w:r>
                  <w:proofErr w:type="spellStart"/>
                  <w:r w:rsidRPr="00B37C9A">
                    <w:rPr>
                      <w:color w:val="000000" w:themeColor="text1"/>
                      <w:sz w:val="24"/>
                      <w:szCs w:val="24"/>
                    </w:rPr>
                    <w:t>Симоновка</w:t>
                  </w:r>
                  <w:proofErr w:type="spellEnd"/>
                  <w:r w:rsidRPr="00B37C9A">
                    <w:rPr>
                      <w:color w:val="000000" w:themeColor="text1"/>
                      <w:sz w:val="24"/>
                      <w:szCs w:val="24"/>
                    </w:rPr>
                    <w:t xml:space="preserve"> </w:t>
                  </w:r>
                </w:p>
                <w:p w:rsidR="00FC3CB3" w:rsidRPr="00B37C9A" w:rsidRDefault="00FC3CB3" w:rsidP="00AA37D3">
                  <w:pPr>
                    <w:pStyle w:val="afff5"/>
                    <w:spacing w:line="276" w:lineRule="auto"/>
                    <w:rPr>
                      <w:color w:val="000000" w:themeColor="text1"/>
                      <w:sz w:val="24"/>
                      <w:szCs w:val="24"/>
                    </w:rPr>
                  </w:pPr>
                </w:p>
              </w:tc>
              <w:tc>
                <w:tcPr>
                  <w:tcW w:w="1220"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Федерального значения</w:t>
                  </w:r>
                </w:p>
              </w:tc>
              <w:tc>
                <w:tcPr>
                  <w:tcW w:w="1588" w:type="pct"/>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Постановление администрации Саратовской области от 21.07.1993 № 201 «О постановке на государственный учет памятников истории и культуры Саратовской области»</w:t>
                  </w:r>
                </w:p>
              </w:tc>
            </w:tr>
            <w:bookmarkEnd w:id="119"/>
            <w:bookmarkEnd w:id="120"/>
            <w:bookmarkEnd w:id="121"/>
            <w:bookmarkEnd w:id="122"/>
          </w:tbl>
          <w:p w:rsidR="00FC3CB3" w:rsidRPr="00B37C9A" w:rsidRDefault="00FC3CB3" w:rsidP="00FC3CB3">
            <w:pPr>
              <w:pStyle w:val="2f"/>
              <w:keepNext/>
              <w:keepLines/>
              <w:spacing w:line="300" w:lineRule="auto"/>
              <w:ind w:firstLine="709"/>
              <w:jc w:val="both"/>
              <w:outlineLvl w:val="9"/>
              <w:rPr>
                <w:color w:val="000000" w:themeColor="text1"/>
                <w:sz w:val="28"/>
              </w:rPr>
            </w:pPr>
          </w:p>
          <w:p w:rsidR="00FC3CB3" w:rsidRPr="00B37C9A" w:rsidRDefault="00FC3CB3" w:rsidP="00FC3CB3">
            <w:pPr>
              <w:pStyle w:val="2f"/>
              <w:spacing w:line="300" w:lineRule="auto"/>
              <w:ind w:firstLine="709"/>
              <w:jc w:val="both"/>
              <w:outlineLvl w:val="9"/>
              <w:rPr>
                <w:color w:val="000000" w:themeColor="text1"/>
                <w:sz w:val="28"/>
              </w:rPr>
            </w:pPr>
            <w:r w:rsidRPr="00B37C9A">
              <w:rPr>
                <w:color w:val="000000" w:themeColor="text1"/>
                <w:sz w:val="28"/>
              </w:rPr>
              <w:t xml:space="preserve">На территории </w:t>
            </w:r>
            <w:proofErr w:type="spellStart"/>
            <w:r w:rsidRPr="00B37C9A">
              <w:rPr>
                <w:color w:val="000000" w:themeColor="text1"/>
                <w:sz w:val="28"/>
              </w:rPr>
              <w:t>Симоновского</w:t>
            </w:r>
            <w:proofErr w:type="spellEnd"/>
            <w:r w:rsidRPr="00B37C9A">
              <w:rPr>
                <w:color w:val="000000" w:themeColor="text1"/>
                <w:sz w:val="28"/>
              </w:rPr>
              <w:t xml:space="preserve"> муниципального образования отсутствуют объекты культурного наследия.</w:t>
            </w:r>
          </w:p>
          <w:p w:rsidR="00FC3CB3" w:rsidRPr="00B37C9A" w:rsidRDefault="00FC3CB3" w:rsidP="00FC3CB3">
            <w:pPr>
              <w:pStyle w:val="2f"/>
              <w:spacing w:line="300" w:lineRule="auto"/>
              <w:ind w:firstLine="700"/>
              <w:outlineLvl w:val="9"/>
              <w:rPr>
                <w:b/>
                <w:color w:val="000000" w:themeColor="text1"/>
                <w:sz w:val="24"/>
                <w:szCs w:val="28"/>
              </w:rPr>
            </w:pPr>
            <w:bookmarkStart w:id="124" w:name="bookmark5"/>
            <w:bookmarkStart w:id="125" w:name="bookmark4"/>
            <w:bookmarkStart w:id="126" w:name="bookmark3"/>
            <w:bookmarkEnd w:id="123"/>
          </w:p>
          <w:p w:rsidR="00FC3CB3" w:rsidRPr="00B37C9A" w:rsidRDefault="00FC3CB3" w:rsidP="00FC3CB3">
            <w:pPr>
              <w:pStyle w:val="2f"/>
              <w:spacing w:line="300" w:lineRule="auto"/>
              <w:ind w:firstLine="700"/>
              <w:outlineLvl w:val="9"/>
              <w:rPr>
                <w:b/>
                <w:color w:val="000000" w:themeColor="text1"/>
                <w:sz w:val="28"/>
                <w:szCs w:val="28"/>
              </w:rPr>
            </w:pPr>
            <w:r w:rsidRPr="00B37C9A">
              <w:rPr>
                <w:b/>
                <w:color w:val="000000" w:themeColor="text1"/>
                <w:sz w:val="24"/>
                <w:szCs w:val="28"/>
              </w:rPr>
              <w:t>Таблица 6.5.3 Объекты культурного наследия, не имеющие официального статуса</w:t>
            </w:r>
          </w:p>
          <w:tbl>
            <w:tblPr>
              <w:tblOverlap w:val="never"/>
              <w:tblW w:w="0" w:type="auto"/>
              <w:tblInd w:w="10" w:type="dxa"/>
              <w:tblLayout w:type="fixed"/>
              <w:tblCellMar>
                <w:left w:w="10" w:type="dxa"/>
                <w:right w:w="10" w:type="dxa"/>
              </w:tblCellMar>
              <w:tblLook w:val="04A0"/>
            </w:tblPr>
            <w:tblGrid>
              <w:gridCol w:w="451"/>
              <w:gridCol w:w="2237"/>
              <w:gridCol w:w="5865"/>
            </w:tblGrid>
            <w:tr w:rsidR="00FC3CB3" w:rsidRPr="00B37C9A" w:rsidTr="00A94B34">
              <w:trPr>
                <w:trHeight w:hRule="exact" w:val="542"/>
                <w:tblHeader/>
              </w:trPr>
              <w:tc>
                <w:tcPr>
                  <w:tcW w:w="451" w:type="dxa"/>
                  <w:tcBorders>
                    <w:top w:val="single" w:sz="4" w:space="0" w:color="auto"/>
                    <w:left w:val="single" w:sz="4" w:space="0" w:color="auto"/>
                    <w:bottom w:val="nil"/>
                    <w:right w:val="nil"/>
                  </w:tcBorders>
                  <w:shd w:val="clear" w:color="auto" w:fill="FFFFFF"/>
                  <w:vAlign w:val="bottom"/>
                  <w:hideMark/>
                </w:tcPr>
                <w:p w:rsidR="00FC3CB3" w:rsidRPr="00B37C9A" w:rsidRDefault="00FC3CB3" w:rsidP="00AA37D3">
                  <w:pPr>
                    <w:pStyle w:val="afff5"/>
                    <w:rPr>
                      <w:color w:val="000000" w:themeColor="text1"/>
                      <w:sz w:val="24"/>
                      <w:lang w:bidi="ru-RU"/>
                    </w:rPr>
                  </w:pPr>
                  <w:r w:rsidRPr="00B37C9A">
                    <w:rPr>
                      <w:b/>
                      <w:bCs/>
                      <w:color w:val="000000" w:themeColor="text1"/>
                      <w:sz w:val="24"/>
                    </w:rPr>
                    <w:t>№</w:t>
                  </w:r>
                </w:p>
                <w:p w:rsidR="00FC3CB3" w:rsidRPr="00B37C9A" w:rsidRDefault="00FC3CB3" w:rsidP="00AA37D3">
                  <w:pPr>
                    <w:pStyle w:val="afff5"/>
                    <w:spacing w:line="228" w:lineRule="auto"/>
                    <w:rPr>
                      <w:color w:val="000000" w:themeColor="text1"/>
                      <w:sz w:val="24"/>
                      <w:lang w:bidi="ru-RU"/>
                    </w:rPr>
                  </w:pPr>
                  <w:proofErr w:type="spellStart"/>
                  <w:proofErr w:type="gramStart"/>
                  <w:r w:rsidRPr="00B37C9A">
                    <w:rPr>
                      <w:b/>
                      <w:bCs/>
                      <w:color w:val="000000" w:themeColor="text1"/>
                      <w:sz w:val="24"/>
                    </w:rPr>
                    <w:t>п</w:t>
                  </w:r>
                  <w:proofErr w:type="spellEnd"/>
                  <w:proofErr w:type="gramEnd"/>
                  <w:r w:rsidRPr="00B37C9A">
                    <w:rPr>
                      <w:b/>
                      <w:bCs/>
                      <w:color w:val="000000" w:themeColor="text1"/>
                      <w:sz w:val="24"/>
                    </w:rPr>
                    <w:t>/</w:t>
                  </w:r>
                  <w:proofErr w:type="spellStart"/>
                  <w:r w:rsidRPr="00B37C9A">
                    <w:rPr>
                      <w:b/>
                      <w:bCs/>
                      <w:color w:val="000000" w:themeColor="text1"/>
                      <w:sz w:val="24"/>
                    </w:rPr>
                    <w:t>п</w:t>
                  </w:r>
                  <w:proofErr w:type="spellEnd"/>
                </w:p>
              </w:tc>
              <w:tc>
                <w:tcPr>
                  <w:tcW w:w="2237" w:type="dxa"/>
                  <w:tcBorders>
                    <w:top w:val="single" w:sz="4" w:space="0" w:color="auto"/>
                    <w:left w:val="single" w:sz="4" w:space="0" w:color="auto"/>
                    <w:bottom w:val="nil"/>
                    <w:right w:val="nil"/>
                  </w:tcBorders>
                  <w:shd w:val="clear" w:color="auto" w:fill="FFFFFF"/>
                  <w:vAlign w:val="center"/>
                  <w:hideMark/>
                </w:tcPr>
                <w:p w:rsidR="00FC3CB3" w:rsidRPr="00B37C9A" w:rsidRDefault="00FC3CB3" w:rsidP="00AA37D3">
                  <w:pPr>
                    <w:pStyle w:val="afff5"/>
                    <w:jc w:val="center"/>
                    <w:rPr>
                      <w:color w:val="000000" w:themeColor="text1"/>
                      <w:sz w:val="24"/>
                      <w:lang w:bidi="ru-RU"/>
                    </w:rPr>
                  </w:pPr>
                  <w:r w:rsidRPr="00B37C9A">
                    <w:rPr>
                      <w:b/>
                      <w:bCs/>
                      <w:color w:val="000000" w:themeColor="text1"/>
                      <w:sz w:val="24"/>
                    </w:rPr>
                    <w:t>Населенный пункт</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afff5"/>
                    <w:jc w:val="center"/>
                    <w:rPr>
                      <w:color w:val="000000" w:themeColor="text1"/>
                      <w:sz w:val="24"/>
                      <w:lang w:bidi="ru-RU"/>
                    </w:rPr>
                  </w:pPr>
                  <w:r w:rsidRPr="00B37C9A">
                    <w:rPr>
                      <w:b/>
                      <w:bCs/>
                      <w:color w:val="000000" w:themeColor="text1"/>
                      <w:sz w:val="24"/>
                    </w:rPr>
                    <w:t>Наименование объекта</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afff5"/>
                    <w:jc w:val="center"/>
                    <w:rPr>
                      <w:b/>
                      <w:color w:val="000000" w:themeColor="text1"/>
                      <w:sz w:val="24"/>
                      <w:lang w:bidi="ru-RU"/>
                    </w:rPr>
                  </w:pPr>
                  <w:r w:rsidRPr="00B37C9A">
                    <w:rPr>
                      <w:b/>
                      <w:color w:val="000000" w:themeColor="text1"/>
                      <w:sz w:val="24"/>
                    </w:rPr>
                    <w:t>1</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 Дубравный</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погибшим воинам в период ВОВ 1941-1945 гг.</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 </w:t>
                  </w:r>
                  <w:proofErr w:type="spellStart"/>
                  <w:r w:rsidRPr="00B37C9A">
                    <w:rPr>
                      <w:rFonts w:ascii="Times New Roman" w:hAnsi="Times New Roman" w:cs="Times New Roman"/>
                      <w:color w:val="000000" w:themeColor="text1"/>
                    </w:rPr>
                    <w:t>Кологреевка</w:t>
                  </w:r>
                  <w:proofErr w:type="spellEnd"/>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погибшим воинам в годы ВОВ 1941-1945 гг.</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с. Монастырское</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погибшим воинам в годы ВОВ 1941-1945 гг.</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4</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погибшим воинам в годы ВОВ 1941-1945 гг.</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5</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Новая Ивановка</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односельчанам, погибшим в ВОВ</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6</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с. Монастырское</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Горькому</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7</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Новая Ивановка</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Мичурину</w:t>
                  </w:r>
                </w:p>
              </w:tc>
            </w:tr>
          </w:tbl>
          <w:bookmarkEnd w:id="124"/>
          <w:bookmarkEnd w:id="125"/>
          <w:bookmarkEnd w:id="126"/>
          <w:p w:rsidR="00FC3CB3" w:rsidRPr="00B37C9A" w:rsidRDefault="00FC3CB3" w:rsidP="00FC3CB3">
            <w:pPr>
              <w:shd w:val="clear" w:color="auto" w:fill="FFFFFF"/>
              <w:spacing w:after="0" w:line="300" w:lineRule="auto"/>
              <w:ind w:firstLine="700"/>
              <w:jc w:val="both"/>
              <w:rPr>
                <w:rFonts w:ascii="Helvetica" w:eastAsia="Times New Roman" w:hAnsi="Helvetica"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В соответствии со ст. 45 Федерального закона от 25 июня 2002 г. № 73-ФЗ «Об объектах культурного наследия (памятниках истории и культуры) народов  Российской Федерации»  работы по сохранению </w:t>
            </w:r>
            <w:r w:rsidRPr="00B37C9A">
              <w:rPr>
                <w:rFonts w:ascii="Times New Roman" w:eastAsia="Times New Roman" w:hAnsi="Times New Roman" w:cs="Times New Roman"/>
                <w:color w:val="000000" w:themeColor="text1"/>
                <w:sz w:val="28"/>
                <w:szCs w:val="28"/>
              </w:rPr>
              <w:lastRenderedPageBreak/>
              <w:t>объекта культурного наследия  проводятся  на основании письменного разрешения, выданного органом охраны объектов культурного наследия.                    </w:t>
            </w:r>
          </w:p>
          <w:p w:rsidR="00FC3CB3" w:rsidRPr="00B37C9A" w:rsidRDefault="00FC3CB3" w:rsidP="00FC3CB3">
            <w:pPr>
              <w:shd w:val="clear" w:color="auto" w:fill="FFFFFF"/>
              <w:spacing w:after="0" w:line="300" w:lineRule="auto"/>
              <w:ind w:firstLine="700"/>
              <w:jc w:val="both"/>
              <w:rPr>
                <w:rFonts w:ascii="Helvetica" w:eastAsia="Times New Roman" w:hAnsi="Helvetica" w:cs="Times New Roman"/>
                <w:color w:val="000000" w:themeColor="text1"/>
                <w:sz w:val="28"/>
                <w:szCs w:val="28"/>
              </w:rPr>
            </w:pPr>
            <w:r w:rsidRPr="00B37C9A">
              <w:rPr>
                <w:rFonts w:ascii="Times New Roman" w:eastAsia="Times New Roman" w:hAnsi="Times New Roman" w:cs="Times New Roman"/>
                <w:color w:val="000000" w:themeColor="text1"/>
                <w:sz w:val="28"/>
                <w:szCs w:val="28"/>
              </w:rPr>
              <w:t>Поэтому работы, производимые на объектах социальной сферы, культуры, образования, являющихся объектами культурного наследия, должны быть согласованы в установленном порядке с Министерством Культуры Саратовской области.</w:t>
            </w:r>
          </w:p>
          <w:p w:rsidR="00FC3CB3" w:rsidRPr="00B37C9A" w:rsidRDefault="00FC3CB3" w:rsidP="00FC3CB3">
            <w:pPr>
              <w:shd w:val="clear" w:color="auto" w:fill="FFFFFF"/>
              <w:spacing w:after="0" w:line="300" w:lineRule="auto"/>
              <w:ind w:firstLine="709"/>
              <w:jc w:val="both"/>
              <w:rPr>
                <w:rFonts w:ascii="Helvetica" w:eastAsia="Times New Roman" w:hAnsi="Helvetica" w:cs="Times New Roman"/>
                <w:color w:val="000000" w:themeColor="text1"/>
                <w:sz w:val="28"/>
                <w:szCs w:val="28"/>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127" w:name="_Toc138163203"/>
            <w:r w:rsidRPr="00B37C9A">
              <w:rPr>
                <w:color w:val="000000" w:themeColor="text1"/>
              </w:rPr>
              <w:t>Мероприятия по охране объектов культурного наследия</w:t>
            </w:r>
            <w:bookmarkEnd w:id="127"/>
            <w:r w:rsidRPr="00B37C9A">
              <w:rPr>
                <w:color w:val="000000" w:themeColor="text1"/>
              </w:rPr>
              <w:t xml:space="preserve"> </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МО. Режимы использования земель и градостроительные регламенты в границах данных зон утверждаются актом регионального органа охраны объектов культурного наследия в порядке, установленном Правительством области по согласованию региональным органом охраны объектов культурного наследия.</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Ограничения и условия по использованию и сохранению объектов культурного наследия и их территорий должны устанавливаются в соответствии со</w:t>
            </w:r>
            <w:proofErr w:type="gramStart"/>
            <w:r w:rsidRPr="00B37C9A">
              <w:rPr>
                <w:rFonts w:ascii="Times New Roman" w:hAnsi="Times New Roman" w:cs="Times New Roman"/>
                <w:color w:val="000000" w:themeColor="text1"/>
                <w:sz w:val="28"/>
                <w:szCs w:val="28"/>
              </w:rPr>
              <w:t xml:space="preserve"> С</w:t>
            </w:r>
            <w:proofErr w:type="gramEnd"/>
            <w:r w:rsidRPr="00B37C9A">
              <w:rPr>
                <w:rFonts w:ascii="Times New Roman" w:hAnsi="Times New Roman" w:cs="Times New Roman"/>
                <w:color w:val="000000" w:themeColor="text1"/>
                <w:sz w:val="28"/>
                <w:szCs w:val="28"/>
              </w:rPr>
              <w:t xml:space="preserve">т. 33 п. 1, Ст. 36 п. 3; Ст. 38; Гл. </w:t>
            </w:r>
            <w:r w:rsidRPr="00B37C9A">
              <w:rPr>
                <w:rFonts w:ascii="Times New Roman" w:hAnsi="Times New Roman" w:cs="Times New Roman"/>
                <w:color w:val="000000" w:themeColor="text1"/>
                <w:sz w:val="28"/>
                <w:szCs w:val="28"/>
                <w:lang w:val="en-US"/>
              </w:rPr>
              <w:t>VII</w:t>
            </w:r>
            <w:r w:rsidRPr="00B37C9A">
              <w:rPr>
                <w:rFonts w:ascii="Times New Roman" w:hAnsi="Times New Roman" w:cs="Times New Roman"/>
                <w:color w:val="000000" w:themeColor="text1"/>
                <w:sz w:val="28"/>
                <w:szCs w:val="28"/>
              </w:rPr>
              <w:t xml:space="preserve">; Ст. 49 п. 1 Федерального закона № 73-ФЗ «Об объектах культурного наследия народов РФ». </w:t>
            </w:r>
            <w:proofErr w:type="gramStart"/>
            <w:r w:rsidRPr="00B37C9A">
              <w:rPr>
                <w:rFonts w:ascii="Times New Roman" w:hAnsi="Times New Roman" w:cs="Times New Roman"/>
                <w:color w:val="000000" w:themeColor="text1"/>
                <w:sz w:val="28"/>
                <w:szCs w:val="28"/>
              </w:rPr>
              <w:t>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12.09.2015 № 972 «</w:t>
            </w:r>
            <w:r w:rsidRPr="00B37C9A">
              <w:rPr>
                <w:rFonts w:ascii="Times New Roman" w:hAnsi="Times New Roman" w:cs="Times New Roman"/>
                <w:color w:val="000000" w:themeColor="text1"/>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B37C9A">
              <w:rPr>
                <w:rFonts w:ascii="Times New Roman" w:hAnsi="Times New Roman" w:cs="Times New Roman"/>
                <w:color w:val="000000" w:themeColor="text1"/>
                <w:sz w:val="28"/>
                <w:szCs w:val="28"/>
              </w:rPr>
              <w:t>».</w:t>
            </w:r>
            <w:proofErr w:type="gramEnd"/>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128" w:name="_GoBack"/>
            <w:bookmarkStart w:id="129" w:name="_Toc138163204"/>
            <w:bookmarkStart w:id="130" w:name="_Toc20301446"/>
            <w:bookmarkStart w:id="131" w:name="_Toc21089259"/>
            <w:bookmarkEnd w:id="128"/>
            <w:r w:rsidRPr="00B37C9A">
              <w:rPr>
                <w:color w:val="000000" w:themeColor="text1"/>
              </w:rPr>
              <w:t>Особо охраняемые природные территории</w:t>
            </w:r>
            <w:bookmarkEnd w:id="129"/>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Согласно постановлению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w:t>
            </w:r>
            <w:r w:rsidRPr="00B37C9A">
              <w:rPr>
                <w:rFonts w:ascii="Times New Roman" w:eastAsia="Times New Roman" w:hAnsi="Times New Roman" w:cs="Times New Roman"/>
                <w:bCs/>
                <w:color w:val="000000" w:themeColor="text1"/>
                <w:sz w:val="28"/>
                <w:szCs w:val="28"/>
              </w:rPr>
              <w:t xml:space="preserve">на территории </w:t>
            </w:r>
            <w:proofErr w:type="spellStart"/>
            <w:r w:rsidRPr="00B37C9A">
              <w:rPr>
                <w:rFonts w:ascii="Times New Roman" w:eastAsia="Times New Roman" w:hAnsi="Times New Roman" w:cs="Times New Roman"/>
                <w:bCs/>
                <w:color w:val="000000" w:themeColor="text1"/>
                <w:sz w:val="28"/>
                <w:szCs w:val="28"/>
              </w:rPr>
              <w:t>Симоновского</w:t>
            </w:r>
            <w:proofErr w:type="spellEnd"/>
            <w:r w:rsidRPr="00B37C9A">
              <w:rPr>
                <w:rFonts w:ascii="Times New Roman" w:eastAsia="Times New Roman" w:hAnsi="Times New Roman" w:cs="Times New Roman"/>
                <w:bCs/>
                <w:color w:val="000000" w:themeColor="text1"/>
                <w:sz w:val="28"/>
                <w:szCs w:val="28"/>
              </w:rPr>
              <w:t xml:space="preserve"> муниципального образования расположен памятник природы Карьер «Первомайское» (</w:t>
            </w:r>
            <w:proofErr w:type="spellStart"/>
            <w:r w:rsidRPr="00B37C9A">
              <w:rPr>
                <w:rFonts w:ascii="Times New Roman" w:eastAsia="Times New Roman" w:hAnsi="Times New Roman" w:cs="Times New Roman"/>
                <w:bCs/>
                <w:color w:val="000000" w:themeColor="text1"/>
                <w:sz w:val="28"/>
                <w:szCs w:val="28"/>
              </w:rPr>
              <w:t>Безобразовка</w:t>
            </w:r>
            <w:proofErr w:type="spellEnd"/>
            <w:r w:rsidRPr="00B37C9A">
              <w:rPr>
                <w:rFonts w:ascii="Times New Roman" w:eastAsia="Times New Roman" w:hAnsi="Times New Roman" w:cs="Times New Roman"/>
                <w:bCs/>
                <w:color w:val="000000" w:themeColor="text1"/>
                <w:sz w:val="28"/>
                <w:szCs w:val="28"/>
              </w:rPr>
              <w:t>)</w:t>
            </w:r>
            <w:r w:rsidRPr="00B37C9A">
              <w:rPr>
                <w:rFonts w:ascii="Times New Roman" w:eastAsia="Times New Roman" w:hAnsi="Times New Roman" w:cs="Times New Roman"/>
                <w:color w:val="000000" w:themeColor="text1"/>
                <w:sz w:val="28"/>
                <w:szCs w:val="28"/>
              </w:rPr>
              <w:t xml:space="preserve">, состоящий из </w:t>
            </w:r>
            <w:r w:rsidRPr="00B37C9A">
              <w:rPr>
                <w:rFonts w:ascii="Times New Roman" w:eastAsia="Times New Roman" w:hAnsi="Times New Roman" w:cs="Times New Roman"/>
                <w:color w:val="000000" w:themeColor="text1"/>
                <w:sz w:val="28"/>
                <w:szCs w:val="28"/>
              </w:rPr>
              <w:lastRenderedPageBreak/>
              <w:t>1 участка, площадью 2,2 га.</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bCs/>
                <w:color w:val="000000" w:themeColor="text1"/>
                <w:sz w:val="28"/>
                <w:szCs w:val="28"/>
              </w:rPr>
              <w:t xml:space="preserve">Памятник природы является особо охраняемой природной территорией Саратовской области (далее - ООПТ). </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bCs/>
                <w:color w:val="000000" w:themeColor="text1"/>
                <w:sz w:val="28"/>
                <w:szCs w:val="28"/>
              </w:rPr>
              <w:t xml:space="preserve">ООПТ имеет статус </w:t>
            </w:r>
            <w:proofErr w:type="gramStart"/>
            <w:r w:rsidRPr="00B37C9A">
              <w:rPr>
                <w:rFonts w:ascii="Times New Roman" w:eastAsia="Times New Roman" w:hAnsi="Times New Roman" w:cs="Times New Roman"/>
                <w:bCs/>
                <w:color w:val="000000" w:themeColor="text1"/>
                <w:sz w:val="28"/>
                <w:szCs w:val="28"/>
              </w:rPr>
              <w:t>регионального</w:t>
            </w:r>
            <w:proofErr w:type="gramEnd"/>
            <w:r w:rsidRPr="00B37C9A">
              <w:rPr>
                <w:rFonts w:ascii="Times New Roman" w:eastAsia="Times New Roman" w:hAnsi="Times New Roman" w:cs="Times New Roman"/>
                <w:bCs/>
                <w:color w:val="000000" w:themeColor="text1"/>
                <w:sz w:val="28"/>
                <w:szCs w:val="28"/>
              </w:rPr>
              <w:t xml:space="preserve"> и геологический.</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bCs/>
                <w:color w:val="000000" w:themeColor="text1"/>
                <w:sz w:val="28"/>
                <w:szCs w:val="28"/>
              </w:rPr>
              <w:t>Памятник природы расположен в</w:t>
            </w:r>
            <w:r w:rsidRPr="00B37C9A">
              <w:rPr>
                <w:rFonts w:ascii="Times New Roman" w:eastAsia="Times New Roman" w:hAnsi="Times New Roman" w:cs="Times New Roman"/>
                <w:color w:val="000000" w:themeColor="text1"/>
                <w:sz w:val="28"/>
                <w:szCs w:val="28"/>
              </w:rPr>
              <w:t xml:space="preserve"> 1 км к северо-востоку от с. </w:t>
            </w:r>
            <w:proofErr w:type="gramStart"/>
            <w:r w:rsidRPr="00B37C9A">
              <w:rPr>
                <w:rFonts w:ascii="Times New Roman" w:eastAsia="Times New Roman" w:hAnsi="Times New Roman" w:cs="Times New Roman"/>
                <w:color w:val="000000" w:themeColor="text1"/>
                <w:sz w:val="28"/>
                <w:szCs w:val="28"/>
              </w:rPr>
              <w:t>Первомайское</w:t>
            </w:r>
            <w:proofErr w:type="gramEnd"/>
            <w:r w:rsidRPr="00B37C9A">
              <w:rPr>
                <w:rFonts w:ascii="Times New Roman" w:eastAsia="Times New Roman" w:hAnsi="Times New Roman" w:cs="Times New Roman"/>
                <w:color w:val="000000" w:themeColor="text1"/>
                <w:sz w:val="28"/>
                <w:szCs w:val="28"/>
              </w:rPr>
              <w:t xml:space="preserve">. </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bCs/>
                <w:color w:val="000000" w:themeColor="text1"/>
                <w:sz w:val="28"/>
                <w:szCs w:val="28"/>
              </w:rPr>
              <w:t>Граница особо охраняемой природной территории проходит по верхней кромке карьерных выработок.</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bCs/>
                <w:color w:val="000000" w:themeColor="text1"/>
                <w:sz w:val="28"/>
                <w:szCs w:val="28"/>
              </w:rPr>
              <w:t xml:space="preserve">В карьере вскрыт наиболее полный разрез </w:t>
            </w:r>
            <w:proofErr w:type="spellStart"/>
            <w:r w:rsidRPr="00B37C9A">
              <w:rPr>
                <w:rFonts w:ascii="Times New Roman" w:eastAsia="Times New Roman" w:hAnsi="Times New Roman" w:cs="Times New Roman"/>
                <w:bCs/>
                <w:color w:val="000000" w:themeColor="text1"/>
                <w:sz w:val="28"/>
                <w:szCs w:val="28"/>
              </w:rPr>
              <w:t>сеноманских</w:t>
            </w:r>
            <w:proofErr w:type="spellEnd"/>
            <w:r w:rsidRPr="00B37C9A">
              <w:rPr>
                <w:rFonts w:ascii="Times New Roman" w:eastAsia="Times New Roman" w:hAnsi="Times New Roman" w:cs="Times New Roman"/>
                <w:bCs/>
                <w:color w:val="000000" w:themeColor="text1"/>
                <w:sz w:val="28"/>
                <w:szCs w:val="28"/>
              </w:rPr>
              <w:t xml:space="preserve"> отложений в правобережной части Поволжья. Здесь найдено и определено более 50 видов ископаемых форм: двустворчатые и </w:t>
            </w:r>
            <w:proofErr w:type="spellStart"/>
            <w:r w:rsidRPr="00B37C9A">
              <w:rPr>
                <w:rFonts w:ascii="Times New Roman" w:eastAsia="Times New Roman" w:hAnsi="Times New Roman" w:cs="Times New Roman"/>
                <w:bCs/>
                <w:color w:val="000000" w:themeColor="text1"/>
                <w:sz w:val="28"/>
                <w:szCs w:val="28"/>
              </w:rPr>
              <w:t>лопатоногие</w:t>
            </w:r>
            <w:proofErr w:type="spellEnd"/>
            <w:r w:rsidRPr="00B37C9A">
              <w:rPr>
                <w:rFonts w:ascii="Times New Roman" w:eastAsia="Times New Roman" w:hAnsi="Times New Roman" w:cs="Times New Roman"/>
                <w:bCs/>
                <w:color w:val="000000" w:themeColor="text1"/>
                <w:sz w:val="28"/>
                <w:szCs w:val="28"/>
              </w:rPr>
              <w:t xml:space="preserve"> моллюски, аммониты, ростры белемнитов, скелеты губок, </w:t>
            </w:r>
            <w:proofErr w:type="spellStart"/>
            <w:r w:rsidRPr="00B37C9A">
              <w:rPr>
                <w:rFonts w:ascii="Times New Roman" w:eastAsia="Times New Roman" w:hAnsi="Times New Roman" w:cs="Times New Roman"/>
                <w:bCs/>
                <w:color w:val="000000" w:themeColor="text1"/>
                <w:sz w:val="28"/>
                <w:szCs w:val="28"/>
              </w:rPr>
              <w:t>химеровые</w:t>
            </w:r>
            <w:proofErr w:type="spellEnd"/>
            <w:r w:rsidRPr="00B37C9A">
              <w:rPr>
                <w:rFonts w:ascii="Times New Roman" w:eastAsia="Times New Roman" w:hAnsi="Times New Roman" w:cs="Times New Roman"/>
                <w:bCs/>
                <w:color w:val="000000" w:themeColor="text1"/>
                <w:sz w:val="28"/>
                <w:szCs w:val="28"/>
              </w:rPr>
              <w:t xml:space="preserve"> и костистые рыбы, зубы акул, зубы и кости позвоночных. Большинство фоссильных остатков приурочено к фосфоритовым горизонтам.</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proofErr w:type="gramStart"/>
            <w:r w:rsidRPr="00B37C9A">
              <w:rPr>
                <w:rFonts w:ascii="Times New Roman" w:eastAsia="Times New Roman" w:hAnsi="Times New Roman" w:cs="Times New Roman"/>
                <w:color w:val="000000" w:themeColor="text1"/>
                <w:sz w:val="28"/>
                <w:szCs w:val="28"/>
              </w:rPr>
              <w:t xml:space="preserve">В зоне ООПТ </w:t>
            </w:r>
            <w:r w:rsidRPr="00B37C9A">
              <w:rPr>
                <w:rFonts w:ascii="Times New Roman" w:eastAsia="Times New Roman" w:hAnsi="Times New Roman" w:cs="Times New Roman"/>
                <w:color w:val="000000" w:themeColor="text1"/>
                <w:sz w:val="28"/>
                <w:szCs w:val="28"/>
                <w:shd w:val="clear" w:color="auto" w:fill="FFFFFF"/>
              </w:rPr>
              <w:t xml:space="preserve">запрещается: </w:t>
            </w:r>
            <w:r w:rsidRPr="00B37C9A">
              <w:rPr>
                <w:rFonts w:ascii="Times New Roman" w:eastAsia="Times New Roman" w:hAnsi="Times New Roman" w:cs="Times New Roman"/>
                <w:bCs/>
                <w:color w:val="000000" w:themeColor="text1"/>
                <w:sz w:val="28"/>
                <w:szCs w:val="28"/>
              </w:rPr>
              <w:t>запрещается устройство свалок, несанкционированная добыча полезных ископаемых, изменение гидрологического режима и рельефа территории, сбор редких растений, занесенных в Красные книги Российской Федерации и Саратовской области, и их частей, проезд вне существующей дорожной сети, кроме специальной техники, прокладка коммуникаций, отвод земель под садово-огородные участки, иные виды хозяйственной деятельности и природопользования, препятствующие сохранению природных комплексов и их компонентов.</w:t>
            </w:r>
            <w:proofErr w:type="gramEnd"/>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color w:val="000000" w:themeColor="text1"/>
                <w:sz w:val="28"/>
                <w:szCs w:val="28"/>
              </w:rPr>
              <w:t xml:space="preserve">В зоне ООПТ </w:t>
            </w:r>
            <w:r w:rsidRPr="00B37C9A">
              <w:rPr>
                <w:rFonts w:ascii="Times New Roman" w:eastAsia="Times New Roman" w:hAnsi="Times New Roman" w:cs="Times New Roman"/>
                <w:bCs/>
                <w:color w:val="000000" w:themeColor="text1"/>
                <w:sz w:val="28"/>
                <w:szCs w:val="28"/>
              </w:rPr>
              <w:t>разрешается: планомерные расчистки вертикальных стенок карьера, проведение геолого-туристических и научных экскурсий, проведение научных исследований.</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color w:val="000000" w:themeColor="text1"/>
                <w:sz w:val="28"/>
                <w:szCs w:val="28"/>
                <w:shd w:val="clear" w:color="auto" w:fill="FFFFFF"/>
              </w:rPr>
              <w:t xml:space="preserve">Постановлением Губернатора Саратовской области от 07.10.2020 № 333 установлены охранные зоны памятников природы регионального значения. Площадь охранной зоны памятника природы </w:t>
            </w:r>
            <w:r w:rsidRPr="00B37C9A">
              <w:rPr>
                <w:rFonts w:ascii="Times New Roman" w:eastAsia="Times New Roman" w:hAnsi="Times New Roman" w:cs="Times New Roman"/>
                <w:bCs/>
                <w:color w:val="000000" w:themeColor="text1"/>
                <w:sz w:val="28"/>
                <w:szCs w:val="28"/>
              </w:rPr>
              <w:t>Карьер «Первомайское» (</w:t>
            </w:r>
            <w:proofErr w:type="spellStart"/>
            <w:r w:rsidRPr="00B37C9A">
              <w:rPr>
                <w:rFonts w:ascii="Times New Roman" w:eastAsia="Times New Roman" w:hAnsi="Times New Roman" w:cs="Times New Roman"/>
                <w:bCs/>
                <w:color w:val="000000" w:themeColor="text1"/>
                <w:sz w:val="28"/>
                <w:szCs w:val="28"/>
              </w:rPr>
              <w:t>Безобразовка</w:t>
            </w:r>
            <w:proofErr w:type="spellEnd"/>
            <w:r w:rsidRPr="00B37C9A">
              <w:rPr>
                <w:rFonts w:ascii="Times New Roman" w:eastAsia="Times New Roman" w:hAnsi="Times New Roman" w:cs="Times New Roman"/>
                <w:bCs/>
                <w:color w:val="000000" w:themeColor="text1"/>
                <w:sz w:val="28"/>
                <w:szCs w:val="28"/>
              </w:rPr>
              <w:t xml:space="preserve">) </w:t>
            </w:r>
            <w:r w:rsidRPr="00B37C9A">
              <w:rPr>
                <w:rFonts w:ascii="Times New Roman" w:eastAsia="Times New Roman" w:hAnsi="Times New Roman" w:cs="Times New Roman"/>
                <w:color w:val="000000" w:themeColor="text1"/>
                <w:sz w:val="28"/>
                <w:szCs w:val="28"/>
                <w:shd w:val="clear" w:color="auto" w:fill="FFFFFF"/>
              </w:rPr>
              <w:t>составляет 1,3300 га.</w:t>
            </w:r>
          </w:p>
          <w:p w:rsidR="00FC3CB3" w:rsidRPr="00B37C9A" w:rsidRDefault="00FC3CB3" w:rsidP="00FC3CB3">
            <w:pPr>
              <w:spacing w:after="0" w:line="360" w:lineRule="auto"/>
              <w:ind w:firstLine="709"/>
              <w:jc w:val="both"/>
              <w:rPr>
                <w:rFonts w:ascii="Times New Roman" w:hAnsi="Times New Roman" w:cs="Times New Roman"/>
                <w:color w:val="000000" w:themeColor="text1"/>
                <w:sz w:val="28"/>
                <w:szCs w:val="25"/>
              </w:rPr>
            </w:pPr>
          </w:p>
          <w:p w:rsidR="00FC3CB3" w:rsidRPr="00B37C9A" w:rsidRDefault="00FC3CB3" w:rsidP="00FC3CB3">
            <w:pPr>
              <w:spacing w:after="0" w:line="360" w:lineRule="auto"/>
              <w:ind w:firstLine="709"/>
              <w:jc w:val="both"/>
              <w:rPr>
                <w:rFonts w:ascii="Times New Roman" w:hAnsi="Times New Roman" w:cs="Times New Roman"/>
                <w:color w:val="000000" w:themeColor="text1"/>
                <w:sz w:val="28"/>
                <w:szCs w:val="25"/>
              </w:rPr>
            </w:pPr>
          </w:p>
          <w:p w:rsidR="00FC3CB3" w:rsidRPr="00B37C9A" w:rsidRDefault="00FC3CB3" w:rsidP="00B37C9A">
            <w:pPr>
              <w:pStyle w:val="afe"/>
              <w:pageBreakBefore/>
              <w:numPr>
                <w:ilvl w:val="0"/>
                <w:numId w:val="52"/>
              </w:numPr>
              <w:tabs>
                <w:tab w:val="left" w:pos="1276"/>
              </w:tabs>
              <w:spacing w:after="0" w:line="300" w:lineRule="auto"/>
              <w:ind w:left="0" w:firstLine="709"/>
              <w:outlineLvl w:val="0"/>
              <w:rPr>
                <w:rStyle w:val="aff1"/>
                <w:color w:val="000000" w:themeColor="text1"/>
              </w:rPr>
            </w:pPr>
            <w:bookmarkStart w:id="132" w:name="_Toc138163205"/>
            <w:r w:rsidRPr="00B37C9A">
              <w:rPr>
                <w:rStyle w:val="aff1"/>
                <w:color w:val="000000" w:themeColor="text1"/>
              </w:rPr>
              <w:t>ИНЖЕНЕРНАЯ И ТРАНСПОРТНАЯ ИНФРАСТРУКТУРА</w:t>
            </w:r>
            <w:bookmarkEnd w:id="130"/>
            <w:bookmarkEnd w:id="131"/>
            <w:bookmarkEnd w:id="132"/>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133" w:name="_Toc20301447"/>
            <w:bookmarkStart w:id="134" w:name="_Toc21089260"/>
            <w:bookmarkStart w:id="135" w:name="_Toc138163206"/>
            <w:r w:rsidRPr="00B37C9A">
              <w:rPr>
                <w:color w:val="000000" w:themeColor="text1"/>
              </w:rPr>
              <w:t>Водоснабжение и водоотведение</w:t>
            </w:r>
            <w:bookmarkEnd w:id="133"/>
            <w:bookmarkEnd w:id="134"/>
            <w:bookmarkEnd w:id="135"/>
          </w:p>
          <w:p w:rsidR="00FC3CB3" w:rsidRPr="00B37C9A" w:rsidRDefault="00FC3CB3" w:rsidP="00FC3CB3">
            <w:pPr>
              <w:spacing w:after="0" w:line="300" w:lineRule="auto"/>
              <w:ind w:firstLine="709"/>
              <w:jc w:val="both"/>
              <w:rPr>
                <w:rFonts w:ascii="Times New Roman" w:hAnsi="Times New Roman" w:cs="Times New Roman"/>
                <w:b/>
                <w:i/>
                <w:color w:val="000000" w:themeColor="text1"/>
                <w:sz w:val="28"/>
                <w:szCs w:val="28"/>
                <w:u w:val="single"/>
              </w:rPr>
            </w:pPr>
            <w:r w:rsidRPr="00B37C9A">
              <w:rPr>
                <w:rFonts w:ascii="Times New Roman" w:hAnsi="Times New Roman" w:cs="Times New Roman"/>
                <w:b/>
                <w:i/>
                <w:color w:val="000000" w:themeColor="text1"/>
                <w:sz w:val="28"/>
                <w:szCs w:val="28"/>
                <w:u w:val="single"/>
              </w:rPr>
              <w:t>Водоснабжение</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Водоснабжение населенных пунктов МО осуществляется за счет </w:t>
            </w:r>
            <w:r w:rsidRPr="00B37C9A">
              <w:rPr>
                <w:rFonts w:ascii="Times New Roman" w:hAnsi="Times New Roman" w:cs="Times New Roman"/>
                <w:color w:val="000000" w:themeColor="text1"/>
                <w:sz w:val="28"/>
                <w:szCs w:val="28"/>
              </w:rPr>
              <w:lastRenderedPageBreak/>
              <w:t xml:space="preserve">подземных вод четвертичных и меловых отложений. В населенных пунктах в качестве децентрализованного водоснабжения используются родники и шахтные колодцы общественного пользования.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Водонапорные башни установлены в с. Новая Ивановка, с. Первомайское, с. Салтыково, п. Дубравный, д. Варварина Гайка, с. </w:t>
            </w:r>
            <w:proofErr w:type="spellStart"/>
            <w:r w:rsidRPr="00B37C9A">
              <w:rPr>
                <w:rFonts w:ascii="Times New Roman" w:hAnsi="Times New Roman" w:cs="Times New Roman"/>
                <w:color w:val="000000" w:themeColor="text1"/>
                <w:sz w:val="28"/>
                <w:szCs w:val="28"/>
              </w:rPr>
              <w:t>Симоновка</w:t>
            </w:r>
            <w:proofErr w:type="spellEnd"/>
            <w:r w:rsidRPr="00B37C9A">
              <w:rPr>
                <w:rFonts w:ascii="Times New Roman" w:hAnsi="Times New Roman" w:cs="Times New Roman"/>
                <w:color w:val="000000" w:themeColor="text1"/>
                <w:sz w:val="28"/>
                <w:szCs w:val="28"/>
              </w:rPr>
              <w:t>, с. Монастырское, д. </w:t>
            </w:r>
            <w:proofErr w:type="spellStart"/>
            <w:r w:rsidRPr="00B37C9A">
              <w:rPr>
                <w:rFonts w:ascii="Times New Roman" w:hAnsi="Times New Roman" w:cs="Times New Roman"/>
                <w:color w:val="000000" w:themeColor="text1"/>
                <w:sz w:val="28"/>
                <w:szCs w:val="28"/>
              </w:rPr>
              <w:t>Панцыровка</w:t>
            </w:r>
            <w:proofErr w:type="spellEnd"/>
            <w:r w:rsidRPr="00B37C9A">
              <w:rPr>
                <w:rFonts w:ascii="Times New Roman" w:hAnsi="Times New Roman" w:cs="Times New Roman"/>
                <w:color w:val="000000" w:themeColor="text1"/>
                <w:sz w:val="28"/>
                <w:szCs w:val="28"/>
              </w:rPr>
              <w:t>.</w:t>
            </w:r>
            <w:proofErr w:type="gramEnd"/>
          </w:p>
          <w:p w:rsidR="00FC3CB3" w:rsidRPr="00B37C9A" w:rsidRDefault="00FC3CB3" w:rsidP="00FC3CB3">
            <w:pPr>
              <w:spacing w:after="0" w:line="300" w:lineRule="auto"/>
              <w:ind w:firstLine="709"/>
              <w:jc w:val="both"/>
              <w:rPr>
                <w:rFonts w:ascii="Times New Roman" w:hAnsi="Times New Roman" w:cs="Times New Roman"/>
                <w:color w:val="000000" w:themeColor="text1"/>
                <w:sz w:val="28"/>
              </w:rPr>
            </w:pPr>
            <w:r w:rsidRPr="00B37C9A">
              <w:rPr>
                <w:rFonts w:ascii="Times New Roman" w:hAnsi="Times New Roman" w:cs="Times New Roman"/>
                <w:color w:val="000000" w:themeColor="text1"/>
                <w:sz w:val="28"/>
              </w:rPr>
              <w:t>Протяженность водопроводных сетей по муниципальному образованию – 34,6км.</w:t>
            </w:r>
          </w:p>
          <w:p w:rsidR="00FC3CB3" w:rsidRPr="00B37C9A" w:rsidRDefault="00FC3CB3" w:rsidP="00FC3CB3">
            <w:pPr>
              <w:spacing w:after="0" w:line="300" w:lineRule="auto"/>
              <w:ind w:firstLine="709"/>
              <w:jc w:val="both"/>
              <w:rPr>
                <w:rFonts w:ascii="Times New Roman" w:hAnsi="Times New Roman" w:cs="Times New Roman"/>
                <w:b/>
                <w:i/>
                <w:color w:val="000000" w:themeColor="text1"/>
                <w:sz w:val="28"/>
                <w:szCs w:val="28"/>
                <w:u w:val="single"/>
              </w:rPr>
            </w:pPr>
            <w:r w:rsidRPr="00B37C9A">
              <w:rPr>
                <w:rFonts w:ascii="Times New Roman" w:hAnsi="Times New Roman" w:cs="Times New Roman"/>
                <w:b/>
                <w:i/>
                <w:color w:val="000000" w:themeColor="text1"/>
                <w:sz w:val="28"/>
                <w:szCs w:val="28"/>
                <w:u w:val="single"/>
              </w:rPr>
              <w:t xml:space="preserve">Водоотведение </w:t>
            </w:r>
          </w:p>
          <w:p w:rsidR="00FC3CB3" w:rsidRPr="00B37C9A" w:rsidRDefault="00FC3CB3" w:rsidP="00FC3CB3">
            <w:pPr>
              <w:tabs>
                <w:tab w:val="left" w:pos="1276"/>
              </w:tabs>
              <w:spacing w:after="0" w:line="300" w:lineRule="auto"/>
              <w:ind w:firstLine="709"/>
              <w:jc w:val="both"/>
              <w:rPr>
                <w:rFonts w:ascii="Times New Roman" w:hAnsi="Times New Roman" w:cs="Times New Roman"/>
                <w:color w:val="000000" w:themeColor="text1"/>
                <w:spacing w:val="-1"/>
                <w:sz w:val="28"/>
                <w:szCs w:val="28"/>
              </w:rPr>
            </w:pPr>
            <w:r w:rsidRPr="00B37C9A">
              <w:rPr>
                <w:rFonts w:ascii="Times New Roman" w:hAnsi="Times New Roman" w:cs="Times New Roman"/>
                <w:color w:val="000000" w:themeColor="text1"/>
                <w:spacing w:val="-1"/>
                <w:sz w:val="28"/>
                <w:szCs w:val="28"/>
              </w:rPr>
              <w:t>Организованного сброса сточных вод через центральные канализации в МО в настоящее время не имеется.</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Водоотведение в муниципальном образовании индивидуальное,  представлено выгребными ямами.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Хозяйственно-бытовые и производственные стоки сливаются в выгребные ямы для накопления и хранения, откачиваются по мере заполнения и вывозятся на поля фильтрации.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136" w:name="_Toc21089261"/>
            <w:bookmarkStart w:id="137" w:name="_Toc138163207"/>
            <w:r w:rsidRPr="00B37C9A">
              <w:rPr>
                <w:color w:val="000000" w:themeColor="text1"/>
              </w:rPr>
              <w:t>Теплоснабжение</w:t>
            </w:r>
            <w:bookmarkEnd w:id="136"/>
            <w:bookmarkEnd w:id="137"/>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lang w:eastAsia="ar-SA"/>
              </w:rPr>
            </w:pPr>
            <w:bookmarkStart w:id="138" w:name="_Toc20301449"/>
            <w:bookmarkStart w:id="139" w:name="_Toc21089262"/>
            <w:r w:rsidRPr="00B37C9A">
              <w:rPr>
                <w:rFonts w:ascii="Times New Roman" w:hAnsi="Times New Roman" w:cs="Times New Roman"/>
                <w:color w:val="000000" w:themeColor="text1"/>
                <w:sz w:val="28"/>
                <w:szCs w:val="28"/>
              </w:rPr>
              <w:t xml:space="preserve">В настоящее время теплоснабжение муниципального образования осуществляется по смешанной схеме: </w:t>
            </w:r>
            <w:r w:rsidRPr="00B37C9A">
              <w:rPr>
                <w:rFonts w:ascii="Times New Roman" w:hAnsi="Times New Roman" w:cs="Times New Roman"/>
                <w:color w:val="000000" w:themeColor="text1"/>
                <w:sz w:val="28"/>
                <w:szCs w:val="28"/>
                <w:lang w:eastAsia="ar-SA"/>
              </w:rPr>
              <w:t xml:space="preserve">от котельных, топочных, индивидуального отопления. </w:t>
            </w:r>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lang w:eastAsia="ar-SA"/>
              </w:rPr>
            </w:pPr>
            <w:r w:rsidRPr="00B37C9A">
              <w:rPr>
                <w:rFonts w:ascii="Times New Roman" w:hAnsi="Times New Roman" w:cs="Times New Roman"/>
                <w:color w:val="000000" w:themeColor="text1"/>
                <w:sz w:val="28"/>
                <w:szCs w:val="28"/>
                <w:lang w:eastAsia="ar-SA"/>
              </w:rPr>
              <w:t>На сегодняшний день в МО работу осуществляют 3 котельные:  в с. Новая Ивановка по ул. Советская, д. 1</w:t>
            </w:r>
            <w:proofErr w:type="gramStart"/>
            <w:r w:rsidRPr="00B37C9A">
              <w:rPr>
                <w:rFonts w:ascii="Times New Roman" w:hAnsi="Times New Roman" w:cs="Times New Roman"/>
                <w:color w:val="000000" w:themeColor="text1"/>
                <w:sz w:val="28"/>
                <w:szCs w:val="28"/>
                <w:lang w:eastAsia="ar-SA"/>
              </w:rPr>
              <w:t xml:space="preserve"> А</w:t>
            </w:r>
            <w:proofErr w:type="gramEnd"/>
            <w:r w:rsidRPr="00B37C9A">
              <w:rPr>
                <w:rFonts w:ascii="Times New Roman" w:hAnsi="Times New Roman" w:cs="Times New Roman"/>
                <w:color w:val="000000" w:themeColor="text1"/>
                <w:sz w:val="28"/>
                <w:szCs w:val="28"/>
                <w:lang w:eastAsia="ar-SA"/>
              </w:rPr>
              <w:t xml:space="preserve">, в </w:t>
            </w:r>
            <w:r w:rsidRPr="00B37C9A">
              <w:rPr>
                <w:rFonts w:ascii="Times New Roman" w:hAnsi="Times New Roman" w:cs="Times New Roman"/>
                <w:color w:val="000000" w:themeColor="text1"/>
                <w:sz w:val="28"/>
                <w:szCs w:val="28"/>
                <w:lang w:val="en-US" w:eastAsia="ar-SA"/>
              </w:rPr>
              <w:t>c</w:t>
            </w:r>
            <w:r w:rsidRPr="00B37C9A">
              <w:rPr>
                <w:rFonts w:ascii="Times New Roman" w:hAnsi="Times New Roman" w:cs="Times New Roman"/>
                <w:color w:val="000000" w:themeColor="text1"/>
                <w:sz w:val="28"/>
                <w:szCs w:val="28"/>
                <w:lang w:eastAsia="ar-SA"/>
              </w:rPr>
              <w:t>. Первомайское по ул. Школьная, д. 9, в с. </w:t>
            </w:r>
            <w:proofErr w:type="spellStart"/>
            <w:r w:rsidRPr="00B37C9A">
              <w:rPr>
                <w:rFonts w:ascii="Times New Roman" w:hAnsi="Times New Roman" w:cs="Times New Roman"/>
                <w:color w:val="000000" w:themeColor="text1"/>
                <w:sz w:val="28"/>
                <w:szCs w:val="28"/>
                <w:lang w:eastAsia="ar-SA"/>
              </w:rPr>
              <w:t>Симоновка</w:t>
            </w:r>
            <w:proofErr w:type="spellEnd"/>
            <w:r w:rsidRPr="00B37C9A">
              <w:rPr>
                <w:rFonts w:ascii="Times New Roman" w:hAnsi="Times New Roman" w:cs="Times New Roman"/>
                <w:color w:val="000000" w:themeColor="text1"/>
                <w:sz w:val="28"/>
                <w:szCs w:val="28"/>
                <w:lang w:eastAsia="ar-SA"/>
              </w:rPr>
              <w:t xml:space="preserve"> по ул. Советская, д. 22.  </w:t>
            </w:r>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lang w:eastAsia="ar-SA"/>
              </w:rPr>
            </w:pPr>
            <w:r w:rsidRPr="00B37C9A">
              <w:rPr>
                <w:rFonts w:ascii="Times New Roman" w:hAnsi="Times New Roman" w:cs="Times New Roman"/>
                <w:color w:val="000000" w:themeColor="text1"/>
                <w:sz w:val="28"/>
                <w:szCs w:val="28"/>
                <w:lang w:eastAsia="ar-SA"/>
              </w:rPr>
              <w:t>Эксплуатацию котельных и прилегающих к ним тепловых сетей осуществляет МКУ «</w:t>
            </w:r>
            <w:proofErr w:type="spellStart"/>
            <w:r w:rsidRPr="00B37C9A">
              <w:rPr>
                <w:rFonts w:ascii="Times New Roman" w:hAnsi="Times New Roman" w:cs="Times New Roman"/>
                <w:color w:val="000000" w:themeColor="text1"/>
                <w:sz w:val="28"/>
                <w:szCs w:val="28"/>
                <w:lang w:eastAsia="ar-SA"/>
              </w:rPr>
              <w:t>Калининсктепло</w:t>
            </w:r>
            <w:proofErr w:type="spellEnd"/>
            <w:r w:rsidRPr="00B37C9A">
              <w:rPr>
                <w:rFonts w:ascii="Times New Roman" w:hAnsi="Times New Roman" w:cs="Times New Roman"/>
                <w:color w:val="000000" w:themeColor="text1"/>
                <w:sz w:val="28"/>
                <w:szCs w:val="28"/>
                <w:lang w:eastAsia="ar-SA"/>
              </w:rPr>
              <w:t xml:space="preserve">». </w:t>
            </w:r>
          </w:p>
          <w:p w:rsidR="00FC3CB3" w:rsidRPr="00B37C9A" w:rsidRDefault="00FC3CB3" w:rsidP="00FC3CB3">
            <w:pPr>
              <w:tabs>
                <w:tab w:val="left" w:pos="1134"/>
              </w:tabs>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highlight w:val="yellow"/>
              </w:rPr>
              <w:t xml:space="preserve">В основном, </w:t>
            </w:r>
            <w:proofErr w:type="spellStart"/>
            <w:r w:rsidRPr="00B37C9A">
              <w:rPr>
                <w:rFonts w:ascii="Times New Roman" w:hAnsi="Times New Roman"/>
                <w:color w:val="000000" w:themeColor="text1"/>
                <w:sz w:val="28"/>
                <w:szCs w:val="28"/>
                <w:highlight w:val="yellow"/>
              </w:rPr>
              <w:t>теплоисточники</w:t>
            </w:r>
            <w:proofErr w:type="spellEnd"/>
            <w:r w:rsidRPr="00B37C9A">
              <w:rPr>
                <w:rFonts w:ascii="Times New Roman" w:hAnsi="Times New Roman"/>
                <w:color w:val="000000" w:themeColor="text1"/>
                <w:sz w:val="28"/>
                <w:szCs w:val="28"/>
                <w:highlight w:val="yellow"/>
              </w:rPr>
              <w:t xml:space="preserve"> объектов </w:t>
            </w:r>
            <w:proofErr w:type="spellStart"/>
            <w:r w:rsidRPr="00B37C9A">
              <w:rPr>
                <w:rFonts w:ascii="Times New Roman" w:hAnsi="Times New Roman"/>
                <w:color w:val="000000" w:themeColor="text1"/>
                <w:sz w:val="28"/>
                <w:szCs w:val="28"/>
                <w:highlight w:val="yellow"/>
              </w:rPr>
              <w:t>соцсферы</w:t>
            </w:r>
            <w:proofErr w:type="spellEnd"/>
            <w:r w:rsidRPr="00B37C9A">
              <w:rPr>
                <w:rFonts w:ascii="Times New Roman" w:hAnsi="Times New Roman"/>
                <w:color w:val="000000" w:themeColor="text1"/>
                <w:sz w:val="28"/>
                <w:szCs w:val="28"/>
                <w:highlight w:val="yellow"/>
              </w:rPr>
              <w:t xml:space="preserve"> </w:t>
            </w:r>
            <w:proofErr w:type="gramStart"/>
            <w:r w:rsidRPr="00B37C9A">
              <w:rPr>
                <w:rFonts w:ascii="Times New Roman" w:hAnsi="Times New Roman"/>
                <w:color w:val="000000" w:themeColor="text1"/>
                <w:sz w:val="28"/>
                <w:szCs w:val="28"/>
                <w:highlight w:val="yellow"/>
              </w:rPr>
              <w:t>переведены</w:t>
            </w:r>
            <w:proofErr w:type="gramEnd"/>
            <w:r w:rsidRPr="00B37C9A">
              <w:rPr>
                <w:rFonts w:ascii="Times New Roman" w:hAnsi="Times New Roman"/>
                <w:color w:val="000000" w:themeColor="text1"/>
                <w:sz w:val="28"/>
                <w:szCs w:val="28"/>
                <w:highlight w:val="yellow"/>
              </w:rPr>
              <w:t xml:space="preserve"> на газовое топливо. Однако еще есть </w:t>
            </w:r>
            <w:proofErr w:type="spellStart"/>
            <w:r w:rsidRPr="00B37C9A">
              <w:rPr>
                <w:rFonts w:ascii="Times New Roman" w:hAnsi="Times New Roman"/>
                <w:color w:val="000000" w:themeColor="text1"/>
                <w:sz w:val="28"/>
                <w:szCs w:val="28"/>
                <w:highlight w:val="yellow"/>
              </w:rPr>
              <w:t>электрокотельные</w:t>
            </w:r>
            <w:proofErr w:type="spellEnd"/>
            <w:r w:rsidRPr="00B37C9A">
              <w:rPr>
                <w:rFonts w:ascii="Times New Roman" w:hAnsi="Times New Roman"/>
                <w:color w:val="000000" w:themeColor="text1"/>
                <w:sz w:val="28"/>
                <w:szCs w:val="28"/>
                <w:highlight w:val="yellow"/>
              </w:rPr>
              <w:t xml:space="preserve">. Крупными объектами, отапливающимися от электричества </w:t>
            </w:r>
            <w:proofErr w:type="gramStart"/>
            <w:r w:rsidRPr="00B37C9A">
              <w:rPr>
                <w:rFonts w:ascii="Times New Roman" w:hAnsi="Times New Roman"/>
                <w:color w:val="000000" w:themeColor="text1"/>
                <w:sz w:val="28"/>
                <w:szCs w:val="28"/>
                <w:highlight w:val="yellow"/>
              </w:rPr>
              <w:t>являются</w:t>
            </w:r>
            <w:proofErr w:type="gramEnd"/>
            <w:r w:rsidRPr="00B37C9A">
              <w:rPr>
                <w:rFonts w:ascii="Times New Roman" w:hAnsi="Times New Roman"/>
                <w:color w:val="000000" w:themeColor="text1"/>
                <w:sz w:val="28"/>
                <w:szCs w:val="28"/>
                <w:highlight w:val="yellow"/>
              </w:rPr>
              <w:t xml:space="preserve"> детский сад села </w:t>
            </w:r>
            <w:proofErr w:type="spellStart"/>
            <w:r w:rsidRPr="00B37C9A">
              <w:rPr>
                <w:rFonts w:ascii="Times New Roman" w:hAnsi="Times New Roman"/>
                <w:color w:val="000000" w:themeColor="text1"/>
                <w:sz w:val="28"/>
                <w:szCs w:val="28"/>
                <w:highlight w:val="yellow"/>
              </w:rPr>
              <w:t>Симоновка</w:t>
            </w:r>
            <w:proofErr w:type="spellEnd"/>
            <w:r w:rsidRPr="00B37C9A">
              <w:rPr>
                <w:rFonts w:ascii="Times New Roman" w:hAnsi="Times New Roman"/>
                <w:color w:val="000000" w:themeColor="text1"/>
                <w:sz w:val="28"/>
                <w:szCs w:val="28"/>
              </w:rPr>
              <w:t xml:space="preserve"> и школа села Таловка. </w:t>
            </w:r>
          </w:p>
          <w:p w:rsidR="00FC3CB3" w:rsidRPr="00B37C9A" w:rsidRDefault="00FC3CB3" w:rsidP="00FC3CB3">
            <w:pPr>
              <w:tabs>
                <w:tab w:val="left" w:pos="1134"/>
              </w:tabs>
              <w:spacing w:after="0" w:line="300" w:lineRule="auto"/>
              <w:ind w:firstLine="709"/>
              <w:jc w:val="both"/>
              <w:rPr>
                <w:rFonts w:ascii="Times New Roman" w:hAnsi="Times New Roman"/>
                <w:color w:val="000000" w:themeColor="text1"/>
                <w:sz w:val="28"/>
                <w:szCs w:val="28"/>
              </w:rPr>
            </w:pPr>
          </w:p>
          <w:p w:rsidR="00FC3CB3" w:rsidRPr="00B37C9A" w:rsidRDefault="00FC3CB3" w:rsidP="00FC3CB3">
            <w:pPr>
              <w:pStyle w:val="aff4"/>
              <w:tabs>
                <w:tab w:val="left" w:pos="1701"/>
              </w:tabs>
              <w:spacing w:after="0" w:line="300" w:lineRule="auto"/>
              <w:rPr>
                <w:b w:val="0"/>
                <w:color w:val="000000" w:themeColor="text1"/>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140" w:name="_Toc138163208"/>
            <w:r w:rsidRPr="00B37C9A">
              <w:rPr>
                <w:color w:val="000000" w:themeColor="text1"/>
              </w:rPr>
              <w:t>Электроснабжение</w:t>
            </w:r>
            <w:bookmarkEnd w:id="138"/>
            <w:bookmarkEnd w:id="139"/>
            <w:bookmarkEnd w:id="140"/>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Электроснабжение потребителей муниципального образования в настоящее время </w:t>
            </w:r>
            <w:r w:rsidRPr="00B37C9A">
              <w:rPr>
                <w:rFonts w:ascii="Times New Roman" w:hAnsi="Times New Roman" w:cs="Times New Roman"/>
                <w:color w:val="000000" w:themeColor="text1"/>
                <w:sz w:val="28"/>
                <w:szCs w:val="28"/>
                <w:lang w:eastAsia="ar-SA"/>
              </w:rPr>
              <w:t xml:space="preserve">осуществляется через </w:t>
            </w:r>
            <w:proofErr w:type="spellStart"/>
            <w:r w:rsidRPr="00B37C9A">
              <w:rPr>
                <w:rFonts w:ascii="Times New Roman" w:hAnsi="Times New Roman" w:cs="Times New Roman"/>
                <w:color w:val="000000" w:themeColor="text1"/>
                <w:sz w:val="28"/>
                <w:szCs w:val="28"/>
                <w:lang w:eastAsia="ar-SA"/>
              </w:rPr>
              <w:t>электроподстанции</w:t>
            </w:r>
            <w:proofErr w:type="spellEnd"/>
            <w:r w:rsidRPr="00B37C9A">
              <w:rPr>
                <w:rFonts w:ascii="Times New Roman" w:hAnsi="Times New Roman" w:cs="Times New Roman"/>
                <w:color w:val="000000" w:themeColor="text1"/>
                <w:sz w:val="28"/>
                <w:szCs w:val="28"/>
                <w:lang w:eastAsia="ar-SA"/>
              </w:rPr>
              <w:t xml:space="preserve"> 110, 35, 10 кВ.</w:t>
            </w:r>
            <w:r w:rsidRPr="00B37C9A">
              <w:rPr>
                <w:rFonts w:ascii="Times New Roman" w:hAnsi="Times New Roman" w:cs="Times New Roman"/>
                <w:color w:val="000000" w:themeColor="text1"/>
                <w:sz w:val="28"/>
                <w:szCs w:val="28"/>
              </w:rPr>
              <w:t xml:space="preserve"> Оказание услуг по передаче электрической энергии на территории МО осуществляет правобережное производственное отделение филиала ПАО </w:t>
            </w:r>
            <w:r w:rsidRPr="00B37C9A">
              <w:rPr>
                <w:rFonts w:ascii="Times New Roman" w:hAnsi="Times New Roman" w:cs="Times New Roman"/>
                <w:color w:val="000000" w:themeColor="text1"/>
                <w:sz w:val="28"/>
                <w:szCs w:val="28"/>
              </w:rPr>
              <w:lastRenderedPageBreak/>
              <w:t>«</w:t>
            </w:r>
            <w:proofErr w:type="spellStart"/>
            <w:r w:rsidRPr="00B37C9A">
              <w:rPr>
                <w:rFonts w:ascii="Times New Roman" w:hAnsi="Times New Roman" w:cs="Times New Roman"/>
                <w:color w:val="000000" w:themeColor="text1"/>
                <w:sz w:val="28"/>
                <w:szCs w:val="28"/>
              </w:rPr>
              <w:t>Россети</w:t>
            </w:r>
            <w:proofErr w:type="spellEnd"/>
            <w:r w:rsidRPr="00B37C9A">
              <w:rPr>
                <w:rFonts w:ascii="Times New Roman" w:hAnsi="Times New Roman" w:cs="Times New Roman"/>
                <w:color w:val="000000" w:themeColor="text1"/>
                <w:sz w:val="28"/>
                <w:szCs w:val="28"/>
              </w:rPr>
              <w:t xml:space="preserve"> Волга» - «Саратовские распределительные сети».</w:t>
            </w:r>
          </w:p>
          <w:p w:rsidR="00FC3CB3" w:rsidRPr="00B37C9A" w:rsidRDefault="00FC3CB3" w:rsidP="00FC3CB3">
            <w:pPr>
              <w:suppressAutoHyphen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Электроснабжение МО осуществляется от подстанций от ПС «Баланда»-110/35/10 кВ, ПС «Круглое»-35/10 кВ, ПС «</w:t>
            </w:r>
            <w:proofErr w:type="spellStart"/>
            <w:r w:rsidRPr="00B37C9A">
              <w:rPr>
                <w:rFonts w:ascii="Times New Roman" w:hAnsi="Times New Roman" w:cs="Times New Roman"/>
                <w:color w:val="000000" w:themeColor="text1"/>
                <w:sz w:val="28"/>
                <w:szCs w:val="28"/>
              </w:rPr>
              <w:t>Симоновка</w:t>
            </w:r>
            <w:proofErr w:type="spellEnd"/>
            <w:r w:rsidRPr="00B37C9A">
              <w:rPr>
                <w:rFonts w:ascii="Times New Roman" w:hAnsi="Times New Roman" w:cs="Times New Roman"/>
                <w:color w:val="000000" w:themeColor="text1"/>
                <w:sz w:val="28"/>
                <w:szCs w:val="28"/>
              </w:rPr>
              <w:t>»–35/10 кВ.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Трансформаторные подстанции ТП (КТП) на территории МО отдельно стоящие комплектные.</w:t>
            </w:r>
          </w:p>
          <w:p w:rsidR="00FC3CB3" w:rsidRPr="00B37C9A" w:rsidRDefault="00FC3CB3" w:rsidP="00FC3CB3">
            <w:pPr>
              <w:pStyle w:val="a5"/>
              <w:spacing w:line="288" w:lineRule="auto"/>
              <w:ind w:firstLine="709"/>
              <w:jc w:val="both"/>
              <w:rPr>
                <w:color w:val="000000" w:themeColor="text1"/>
              </w:rPr>
            </w:pPr>
            <w:r w:rsidRPr="00B37C9A">
              <w:rPr>
                <w:color w:val="000000" w:themeColor="text1"/>
              </w:rPr>
              <w:t xml:space="preserve">Распределительные сети ВЛ-35 кВ и ВЛ-10 кВ, отходящие от </w:t>
            </w:r>
            <w:proofErr w:type="spellStart"/>
            <w:r w:rsidRPr="00B37C9A">
              <w:rPr>
                <w:color w:val="000000" w:themeColor="text1"/>
              </w:rPr>
              <w:t>электроподстанций</w:t>
            </w:r>
            <w:proofErr w:type="spellEnd"/>
            <w:r w:rsidRPr="00B37C9A">
              <w:rPr>
                <w:color w:val="000000" w:themeColor="text1"/>
              </w:rPr>
              <w:t xml:space="preserve"> до распределительных пунктов ТП (КТП)-10/0,4 кВ, образуют электротехническую сеть, через которую электроэнергия доставляется потребителям муниципального образования (табл. 7.3.1, 7.3.2, 7.3.3).</w:t>
            </w:r>
          </w:p>
          <w:p w:rsidR="00FC3CB3" w:rsidRPr="00B37C9A" w:rsidRDefault="00FC3CB3" w:rsidP="00FC3CB3">
            <w:pPr>
              <w:pStyle w:val="Tabn"/>
              <w:ind w:firstLine="709"/>
              <w:jc w:val="both"/>
              <w:rPr>
                <w:b/>
                <w:color w:val="000000" w:themeColor="text1"/>
                <w:sz w:val="24"/>
              </w:rPr>
            </w:pPr>
            <w:r w:rsidRPr="00B37C9A">
              <w:rPr>
                <w:b/>
                <w:color w:val="000000" w:themeColor="text1"/>
                <w:sz w:val="24"/>
              </w:rPr>
              <w:t>Таблица 7.3.1 Перечень линий электропередач ВЛ–110 кВ Правобережного производственного отделения филиала ПАО «</w:t>
            </w:r>
            <w:proofErr w:type="spellStart"/>
            <w:r w:rsidRPr="00B37C9A">
              <w:rPr>
                <w:b/>
                <w:color w:val="000000" w:themeColor="text1"/>
                <w:sz w:val="24"/>
              </w:rPr>
              <w:t>Россети</w:t>
            </w:r>
            <w:proofErr w:type="spellEnd"/>
            <w:r w:rsidRPr="00B37C9A">
              <w:rPr>
                <w:b/>
                <w:color w:val="000000" w:themeColor="text1"/>
                <w:sz w:val="24"/>
              </w:rPr>
              <w:t xml:space="preserve"> Волга» - «Саратовские распределительные сети»  на территории </w:t>
            </w:r>
            <w:proofErr w:type="spellStart"/>
            <w:r w:rsidRPr="00B37C9A">
              <w:rPr>
                <w:b/>
                <w:color w:val="000000" w:themeColor="text1"/>
                <w:sz w:val="24"/>
              </w:rPr>
              <w:t>Симоновского</w:t>
            </w:r>
            <w:proofErr w:type="spellEnd"/>
            <w:r w:rsidRPr="00B37C9A">
              <w:rPr>
                <w:b/>
                <w:color w:val="000000" w:themeColor="text1"/>
                <w:sz w:val="24"/>
              </w:rPr>
              <w:t xml:space="preserve"> муниципального образования</w:t>
            </w:r>
          </w:p>
          <w:tbl>
            <w:tblPr>
              <w:tblW w:w="829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1E0"/>
            </w:tblPr>
            <w:tblGrid>
              <w:gridCol w:w="678"/>
              <w:gridCol w:w="3427"/>
              <w:gridCol w:w="1843"/>
              <w:gridCol w:w="1275"/>
              <w:gridCol w:w="1068"/>
            </w:tblGrid>
            <w:tr w:rsidR="00FC3CB3" w:rsidRPr="00B37C9A" w:rsidTr="00A94B34">
              <w:trPr>
                <w:cantSplit/>
                <w:trHeight w:val="885"/>
                <w:jc w:val="center"/>
              </w:trPr>
              <w:tc>
                <w:tcPr>
                  <w:tcW w:w="678"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 xml:space="preserve">№ </w:t>
                  </w:r>
                  <w:proofErr w:type="spellStart"/>
                  <w:proofErr w:type="gramStart"/>
                  <w:r w:rsidRPr="00B37C9A">
                    <w:rPr>
                      <w:rFonts w:ascii="Times New Roman" w:hAnsi="Times New Roman" w:cs="Times New Roman"/>
                      <w:b/>
                      <w:color w:val="000000" w:themeColor="text1"/>
                      <w:szCs w:val="24"/>
                    </w:rPr>
                    <w:t>п</w:t>
                  </w:r>
                  <w:proofErr w:type="spellEnd"/>
                  <w:proofErr w:type="gramEnd"/>
                  <w:r w:rsidRPr="00B37C9A">
                    <w:rPr>
                      <w:rFonts w:ascii="Times New Roman" w:hAnsi="Times New Roman" w:cs="Times New Roman"/>
                      <w:b/>
                      <w:color w:val="000000" w:themeColor="text1"/>
                      <w:szCs w:val="24"/>
                    </w:rPr>
                    <w:t>/</w:t>
                  </w:r>
                  <w:proofErr w:type="spellStart"/>
                  <w:r w:rsidRPr="00B37C9A">
                    <w:rPr>
                      <w:rFonts w:ascii="Times New Roman" w:hAnsi="Times New Roman" w:cs="Times New Roman"/>
                      <w:b/>
                      <w:color w:val="000000" w:themeColor="text1"/>
                      <w:szCs w:val="24"/>
                    </w:rPr>
                    <w:t>п</w:t>
                  </w:r>
                  <w:proofErr w:type="spellEnd"/>
                </w:p>
              </w:tc>
              <w:tc>
                <w:tcPr>
                  <w:tcW w:w="342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Наименование высоковольтной линии</w:t>
                  </w:r>
                </w:p>
              </w:tc>
              <w:tc>
                <w:tcPr>
                  <w:tcW w:w="1843"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Год ввода в эксплуатацию</w:t>
                  </w:r>
                </w:p>
              </w:tc>
              <w:tc>
                <w:tcPr>
                  <w:tcW w:w="1275"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Тип опор и марка провода</w:t>
                  </w:r>
                </w:p>
              </w:tc>
              <w:tc>
                <w:tcPr>
                  <w:tcW w:w="1068"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 xml:space="preserve">Размер охранной зоны, </w:t>
                  </w:r>
                  <w:proofErr w:type="gramStart"/>
                  <w:r w:rsidRPr="00B37C9A">
                    <w:rPr>
                      <w:rFonts w:ascii="Times New Roman" w:hAnsi="Times New Roman" w:cs="Times New Roman"/>
                      <w:b/>
                      <w:color w:val="000000" w:themeColor="text1"/>
                      <w:szCs w:val="24"/>
                    </w:rPr>
                    <w:t>м</w:t>
                  </w:r>
                  <w:proofErr w:type="gramEnd"/>
                </w:p>
              </w:tc>
            </w:tr>
            <w:tr w:rsidR="00FC3CB3" w:rsidRPr="00B37C9A" w:rsidTr="00A94B34">
              <w:trPr>
                <w:jc w:val="center"/>
              </w:trPr>
              <w:tc>
                <w:tcPr>
                  <w:tcW w:w="67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3427" w:type="dxa"/>
                  <w:tcMar>
                    <w:left w:w="57" w:type="dxa"/>
                    <w:right w:w="57" w:type="dxa"/>
                  </w:tcMar>
                  <w:vAlign w:val="cente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w:t>
                  </w:r>
                  <w:proofErr w:type="gramStart"/>
                  <w:r w:rsidRPr="00B37C9A">
                    <w:rPr>
                      <w:rFonts w:ascii="Times New Roman" w:hAnsi="Times New Roman" w:cs="Times New Roman"/>
                      <w:color w:val="000000" w:themeColor="text1"/>
                    </w:rPr>
                    <w:t>Песчаный</w:t>
                  </w:r>
                  <w:proofErr w:type="gramEnd"/>
                  <w:r w:rsidRPr="00B37C9A">
                    <w:rPr>
                      <w:rFonts w:ascii="Times New Roman" w:hAnsi="Times New Roman" w:cs="Times New Roman"/>
                      <w:color w:val="000000" w:themeColor="text1"/>
                    </w:rPr>
                    <w:t xml:space="preserve"> Умет-2 – Баланда» </w:t>
                  </w:r>
                </w:p>
              </w:tc>
              <w:tc>
                <w:tcPr>
                  <w:tcW w:w="1843"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2001</w:t>
                  </w:r>
                </w:p>
              </w:tc>
              <w:tc>
                <w:tcPr>
                  <w:tcW w:w="1275"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xml:space="preserve">, мет., АС-185 </w:t>
                  </w:r>
                </w:p>
              </w:tc>
              <w:tc>
                <w:tcPr>
                  <w:tcW w:w="106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20</w:t>
                  </w:r>
                </w:p>
              </w:tc>
            </w:tr>
            <w:tr w:rsidR="00FC3CB3" w:rsidRPr="00B37C9A" w:rsidTr="00A94B34">
              <w:trPr>
                <w:jc w:val="center"/>
              </w:trPr>
              <w:tc>
                <w:tcPr>
                  <w:tcW w:w="67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3427" w:type="dxa"/>
                  <w:tcMar>
                    <w:left w:w="57" w:type="dxa"/>
                    <w:right w:w="57" w:type="dxa"/>
                  </w:tcMar>
                  <w:vAlign w:val="cente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«Лысые Горы - Баланда» </w:t>
                  </w:r>
                </w:p>
              </w:tc>
              <w:tc>
                <w:tcPr>
                  <w:tcW w:w="1843"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1996</w:t>
                  </w:r>
                </w:p>
              </w:tc>
              <w:tc>
                <w:tcPr>
                  <w:tcW w:w="1275"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xml:space="preserve">, мет., АС-185 </w:t>
                  </w:r>
                </w:p>
              </w:tc>
              <w:tc>
                <w:tcPr>
                  <w:tcW w:w="106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20</w:t>
                  </w:r>
                </w:p>
              </w:tc>
            </w:tr>
          </w:tbl>
          <w:p w:rsidR="00FC3CB3" w:rsidRPr="00B37C9A" w:rsidRDefault="00FC3CB3" w:rsidP="00FC3CB3">
            <w:pPr>
              <w:pStyle w:val="a5"/>
              <w:spacing w:line="288" w:lineRule="auto"/>
              <w:ind w:firstLine="709"/>
              <w:jc w:val="both"/>
              <w:rPr>
                <w:color w:val="000000" w:themeColor="text1"/>
              </w:rPr>
            </w:pPr>
          </w:p>
          <w:p w:rsidR="00FC3CB3" w:rsidRPr="00B37C9A" w:rsidRDefault="00FC3CB3" w:rsidP="00FC3CB3">
            <w:pPr>
              <w:pStyle w:val="Tabn"/>
              <w:ind w:firstLine="709"/>
              <w:jc w:val="both"/>
              <w:rPr>
                <w:b/>
                <w:color w:val="000000" w:themeColor="text1"/>
                <w:sz w:val="24"/>
              </w:rPr>
            </w:pPr>
            <w:r w:rsidRPr="00B37C9A">
              <w:rPr>
                <w:b/>
                <w:color w:val="000000" w:themeColor="text1"/>
                <w:sz w:val="24"/>
              </w:rPr>
              <w:t>Таблица 7.3.2 Перечень линий электропередач ВЛ–35 кВ Правобережного производственного отделения филиала ПАО «</w:t>
            </w:r>
            <w:proofErr w:type="spellStart"/>
            <w:r w:rsidRPr="00B37C9A">
              <w:rPr>
                <w:b/>
                <w:color w:val="000000" w:themeColor="text1"/>
                <w:sz w:val="24"/>
              </w:rPr>
              <w:t>Россети</w:t>
            </w:r>
            <w:proofErr w:type="spellEnd"/>
            <w:r w:rsidRPr="00B37C9A">
              <w:rPr>
                <w:b/>
                <w:color w:val="000000" w:themeColor="text1"/>
                <w:sz w:val="24"/>
              </w:rPr>
              <w:t xml:space="preserve"> Волга» - «Саратовские распределительные сети»  на территории </w:t>
            </w:r>
            <w:proofErr w:type="spellStart"/>
            <w:r w:rsidRPr="00B37C9A">
              <w:rPr>
                <w:b/>
                <w:color w:val="000000" w:themeColor="text1"/>
                <w:sz w:val="24"/>
              </w:rPr>
              <w:t>Симоновского</w:t>
            </w:r>
            <w:proofErr w:type="spellEnd"/>
            <w:r w:rsidRPr="00B37C9A">
              <w:rPr>
                <w:b/>
                <w:color w:val="000000" w:themeColor="text1"/>
                <w:sz w:val="24"/>
              </w:rPr>
              <w:t xml:space="preserve"> муниципального образования</w:t>
            </w:r>
          </w:p>
          <w:tbl>
            <w:tblPr>
              <w:tblW w:w="884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1E0"/>
            </w:tblPr>
            <w:tblGrid>
              <w:gridCol w:w="678"/>
              <w:gridCol w:w="3260"/>
              <w:gridCol w:w="1559"/>
              <w:gridCol w:w="2127"/>
              <w:gridCol w:w="1222"/>
            </w:tblGrid>
            <w:tr w:rsidR="00FC3CB3" w:rsidRPr="00B37C9A" w:rsidTr="00A94B34">
              <w:trPr>
                <w:cantSplit/>
                <w:trHeight w:val="885"/>
                <w:jc w:val="center"/>
              </w:trPr>
              <w:tc>
                <w:tcPr>
                  <w:tcW w:w="678"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 xml:space="preserve">№ </w:t>
                  </w:r>
                  <w:proofErr w:type="spellStart"/>
                  <w:proofErr w:type="gramStart"/>
                  <w:r w:rsidRPr="00B37C9A">
                    <w:rPr>
                      <w:rFonts w:ascii="Times New Roman" w:hAnsi="Times New Roman" w:cs="Times New Roman"/>
                      <w:b/>
                      <w:color w:val="000000" w:themeColor="text1"/>
                      <w:szCs w:val="24"/>
                    </w:rPr>
                    <w:t>п</w:t>
                  </w:r>
                  <w:proofErr w:type="spellEnd"/>
                  <w:proofErr w:type="gramEnd"/>
                  <w:r w:rsidRPr="00B37C9A">
                    <w:rPr>
                      <w:rFonts w:ascii="Times New Roman" w:hAnsi="Times New Roman" w:cs="Times New Roman"/>
                      <w:b/>
                      <w:color w:val="000000" w:themeColor="text1"/>
                      <w:szCs w:val="24"/>
                    </w:rPr>
                    <w:t>/</w:t>
                  </w:r>
                  <w:proofErr w:type="spellStart"/>
                  <w:r w:rsidRPr="00B37C9A">
                    <w:rPr>
                      <w:rFonts w:ascii="Times New Roman" w:hAnsi="Times New Roman" w:cs="Times New Roman"/>
                      <w:b/>
                      <w:color w:val="000000" w:themeColor="text1"/>
                      <w:szCs w:val="24"/>
                    </w:rPr>
                    <w:t>п</w:t>
                  </w:r>
                  <w:proofErr w:type="spellEnd"/>
                </w:p>
              </w:tc>
              <w:tc>
                <w:tcPr>
                  <w:tcW w:w="3260"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Наименование высоковольтной линии</w:t>
                  </w:r>
                </w:p>
              </w:tc>
              <w:tc>
                <w:tcPr>
                  <w:tcW w:w="1559"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Год ввода в эксплуатацию</w:t>
                  </w:r>
                </w:p>
              </w:tc>
              <w:tc>
                <w:tcPr>
                  <w:tcW w:w="212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Тип опор и марка провода</w:t>
                  </w:r>
                </w:p>
              </w:tc>
              <w:tc>
                <w:tcPr>
                  <w:tcW w:w="122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 xml:space="preserve">Размер охранной зоны, </w:t>
                  </w:r>
                  <w:proofErr w:type="gramStart"/>
                  <w:r w:rsidRPr="00B37C9A">
                    <w:rPr>
                      <w:rFonts w:ascii="Times New Roman" w:hAnsi="Times New Roman" w:cs="Times New Roman"/>
                      <w:b/>
                      <w:color w:val="000000" w:themeColor="text1"/>
                      <w:szCs w:val="24"/>
                    </w:rPr>
                    <w:t>м</w:t>
                  </w:r>
                  <w:proofErr w:type="gramEnd"/>
                </w:p>
              </w:tc>
            </w:tr>
            <w:tr w:rsidR="00FC3CB3" w:rsidRPr="00B37C9A" w:rsidTr="00A94B34">
              <w:trPr>
                <w:jc w:val="center"/>
              </w:trPr>
              <w:tc>
                <w:tcPr>
                  <w:tcW w:w="67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3260" w:type="dxa"/>
                  <w:tcMar>
                    <w:left w:w="57" w:type="dxa"/>
                    <w:right w:w="57" w:type="dxa"/>
                  </w:tcMar>
                  <w:vAlign w:val="cente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«Баланда -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c>
                <w:tcPr>
                  <w:tcW w:w="1559"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1980</w:t>
                  </w:r>
                </w:p>
              </w:tc>
              <w:tc>
                <w:tcPr>
                  <w:tcW w:w="2127"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xml:space="preserve">, мет., АС-95  </w:t>
                  </w:r>
                </w:p>
              </w:tc>
              <w:tc>
                <w:tcPr>
                  <w:tcW w:w="1222"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15</w:t>
                  </w:r>
                </w:p>
              </w:tc>
            </w:tr>
            <w:tr w:rsidR="00FC3CB3" w:rsidRPr="00B37C9A" w:rsidTr="00A94B34">
              <w:trPr>
                <w:jc w:val="center"/>
              </w:trPr>
              <w:tc>
                <w:tcPr>
                  <w:tcW w:w="67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3260" w:type="dxa"/>
                  <w:tcMar>
                    <w:left w:w="57" w:type="dxa"/>
                    <w:right w:w="57" w:type="dxa"/>
                  </w:tcMar>
                  <w:vAlign w:val="cente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«Лысые Горы -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c>
                <w:tcPr>
                  <w:tcW w:w="1559"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1980</w:t>
                  </w:r>
                </w:p>
              </w:tc>
              <w:tc>
                <w:tcPr>
                  <w:tcW w:w="2127"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xml:space="preserve">, мет., АС-70 </w:t>
                  </w:r>
                </w:p>
              </w:tc>
              <w:tc>
                <w:tcPr>
                  <w:tcW w:w="1222"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15</w:t>
                  </w:r>
                </w:p>
              </w:tc>
            </w:tr>
          </w:tbl>
          <w:p w:rsidR="00FC3CB3" w:rsidRPr="00B37C9A" w:rsidRDefault="00FC3CB3" w:rsidP="00FC3CB3">
            <w:pPr>
              <w:suppressAutoHyphens/>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FC3CB3">
            <w:pPr>
              <w:pStyle w:val="Tabn"/>
              <w:ind w:firstLine="709"/>
              <w:jc w:val="both"/>
              <w:rPr>
                <w:b/>
                <w:color w:val="000000" w:themeColor="text1"/>
                <w:sz w:val="24"/>
              </w:rPr>
            </w:pPr>
          </w:p>
          <w:p w:rsidR="00FC3CB3" w:rsidRPr="00B37C9A" w:rsidRDefault="00FC3CB3" w:rsidP="00FC3CB3">
            <w:pPr>
              <w:pStyle w:val="Tabn"/>
              <w:ind w:firstLine="709"/>
              <w:jc w:val="both"/>
              <w:rPr>
                <w:b/>
                <w:color w:val="000000" w:themeColor="text1"/>
                <w:sz w:val="24"/>
              </w:rPr>
            </w:pPr>
            <w:r w:rsidRPr="00B37C9A">
              <w:rPr>
                <w:b/>
                <w:color w:val="000000" w:themeColor="text1"/>
                <w:sz w:val="24"/>
              </w:rPr>
              <w:t>Таблица 7.3.3 Перечень линий электропередач ВЛ–10, 6 кВ Правобережного производственного отделения филиала ПАО «</w:t>
            </w:r>
            <w:proofErr w:type="spellStart"/>
            <w:r w:rsidRPr="00B37C9A">
              <w:rPr>
                <w:b/>
                <w:color w:val="000000" w:themeColor="text1"/>
                <w:sz w:val="24"/>
              </w:rPr>
              <w:t>Россети</w:t>
            </w:r>
            <w:proofErr w:type="spellEnd"/>
            <w:r w:rsidRPr="00B37C9A">
              <w:rPr>
                <w:b/>
                <w:color w:val="000000" w:themeColor="text1"/>
                <w:sz w:val="24"/>
              </w:rPr>
              <w:t xml:space="preserve"> Волга» - «Саратовские распределительные сети»  на территории </w:t>
            </w:r>
            <w:proofErr w:type="spellStart"/>
            <w:r w:rsidRPr="00B37C9A">
              <w:rPr>
                <w:b/>
                <w:color w:val="000000" w:themeColor="text1"/>
                <w:sz w:val="24"/>
              </w:rPr>
              <w:t>Симоновского</w:t>
            </w:r>
            <w:proofErr w:type="spellEnd"/>
            <w:r w:rsidRPr="00B37C9A">
              <w:rPr>
                <w:b/>
                <w:color w:val="000000" w:themeColor="text1"/>
                <w:sz w:val="24"/>
              </w:rPr>
              <w:t xml:space="preserve"> муниципального образования</w:t>
            </w:r>
          </w:p>
          <w:tbl>
            <w:tblPr>
              <w:tblW w:w="850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1E0"/>
            </w:tblPr>
            <w:tblGrid>
              <w:gridCol w:w="512"/>
              <w:gridCol w:w="2598"/>
              <w:gridCol w:w="1417"/>
              <w:gridCol w:w="1418"/>
              <w:gridCol w:w="1701"/>
              <w:gridCol w:w="856"/>
            </w:tblGrid>
            <w:tr w:rsidR="00FC3CB3" w:rsidRPr="00B37C9A" w:rsidTr="00A94B34">
              <w:trPr>
                <w:cantSplit/>
                <w:trHeight w:val="860"/>
                <w:jc w:val="center"/>
              </w:trPr>
              <w:tc>
                <w:tcPr>
                  <w:tcW w:w="512"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2598"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высоковольтной линии</w:t>
                  </w:r>
                </w:p>
              </w:tc>
              <w:tc>
                <w:tcPr>
                  <w:tcW w:w="141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Напряжение, кВ</w:t>
                  </w:r>
                </w:p>
              </w:tc>
              <w:tc>
                <w:tcPr>
                  <w:tcW w:w="1418"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Год ввода в эксплуатацию</w:t>
                  </w:r>
                </w:p>
              </w:tc>
              <w:tc>
                <w:tcPr>
                  <w:tcW w:w="1701"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Тип опор и марка провода</w:t>
                  </w:r>
                </w:p>
              </w:tc>
              <w:tc>
                <w:tcPr>
                  <w:tcW w:w="856"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Размер охранной зоны, </w:t>
                  </w:r>
                  <w:proofErr w:type="gramStart"/>
                  <w:r w:rsidRPr="00B37C9A">
                    <w:rPr>
                      <w:rFonts w:ascii="Times New Roman" w:hAnsi="Times New Roman" w:cs="Times New Roman"/>
                      <w:b/>
                      <w:color w:val="000000" w:themeColor="text1"/>
                    </w:rPr>
                    <w:t>м</w:t>
                  </w:r>
                  <w:proofErr w:type="gramEnd"/>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№1002 от ПС «Баланда»</w:t>
                  </w:r>
                </w:p>
              </w:tc>
              <w:tc>
                <w:tcPr>
                  <w:tcW w:w="141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1980</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дер., АС-50, АС-35</w:t>
                  </w:r>
                </w:p>
              </w:tc>
              <w:tc>
                <w:tcPr>
                  <w:tcW w:w="856"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№1004 от ПС «Круглое»</w:t>
                  </w:r>
                </w:p>
              </w:tc>
              <w:tc>
                <w:tcPr>
                  <w:tcW w:w="141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1969</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АС-35</w:t>
                  </w:r>
                </w:p>
              </w:tc>
              <w:tc>
                <w:tcPr>
                  <w:tcW w:w="856"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№1001 от ПС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w:t>
                  </w:r>
                </w:p>
              </w:tc>
              <w:tc>
                <w:tcPr>
                  <w:tcW w:w="141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1985</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дер., АС-35</w:t>
                  </w:r>
                </w:p>
              </w:tc>
              <w:tc>
                <w:tcPr>
                  <w:tcW w:w="856"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№1002 «ПТФ-1» от ПС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w:t>
                  </w:r>
                </w:p>
              </w:tc>
              <w:tc>
                <w:tcPr>
                  <w:tcW w:w="1417" w:type="dxa"/>
                  <w:tcMar>
                    <w:left w:w="28" w:type="dxa"/>
                    <w:right w:w="28" w:type="dxa"/>
                  </w:tcMar>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1981</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АС-35</w:t>
                  </w:r>
                </w:p>
              </w:tc>
              <w:tc>
                <w:tcPr>
                  <w:tcW w:w="856"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№1003 от ПС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w:t>
                  </w:r>
                </w:p>
              </w:tc>
              <w:tc>
                <w:tcPr>
                  <w:tcW w:w="1417" w:type="dxa"/>
                  <w:tcMar>
                    <w:left w:w="28" w:type="dxa"/>
                    <w:right w:w="28" w:type="dxa"/>
                  </w:tcMar>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1979</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дер., АС-35</w:t>
                  </w:r>
                </w:p>
              </w:tc>
              <w:tc>
                <w:tcPr>
                  <w:tcW w:w="856"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№1004 «ПТФ-2» от ПС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w:t>
                  </w:r>
                </w:p>
              </w:tc>
              <w:tc>
                <w:tcPr>
                  <w:tcW w:w="1417" w:type="dxa"/>
                  <w:tcMar>
                    <w:left w:w="28" w:type="dxa"/>
                    <w:right w:w="28" w:type="dxa"/>
                  </w:tcMar>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1983</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АС-50</w:t>
                  </w:r>
                </w:p>
              </w:tc>
              <w:tc>
                <w:tcPr>
                  <w:tcW w:w="856"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Перечень и характеристики трансформаторных подстанций ТП (КТП) – 10/0,4 кВ представлены в таблице 7.3.4.</w:t>
            </w:r>
          </w:p>
          <w:p w:rsidR="00FC3CB3" w:rsidRPr="00B37C9A" w:rsidRDefault="00FC3CB3" w:rsidP="00FC3CB3">
            <w:pPr>
              <w:spacing w:after="0" w:line="240" w:lineRule="auto"/>
              <w:ind w:firstLine="709"/>
              <w:jc w:val="both"/>
              <w:rPr>
                <w:rFonts w:ascii="Times New Roman" w:hAnsi="Times New Roman" w:cs="Times New Roman"/>
                <w:b/>
                <w:color w:val="000000" w:themeColor="text1"/>
                <w:sz w:val="24"/>
                <w:szCs w:val="28"/>
              </w:rPr>
            </w:pPr>
          </w:p>
          <w:p w:rsidR="00FC3CB3" w:rsidRPr="00B37C9A" w:rsidRDefault="00FC3CB3" w:rsidP="00FC3CB3">
            <w:pPr>
              <w:spacing w:after="0" w:line="240" w:lineRule="auto"/>
              <w:ind w:firstLine="709"/>
              <w:jc w:val="both"/>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t>Таблица 7.3.4 Перечень и характеристика трансформаторных подстанций ТП (КТП)</w:t>
            </w:r>
            <w:r w:rsidRPr="00B37C9A">
              <w:rPr>
                <w:rFonts w:ascii="Times New Roman" w:hAnsi="Times New Roman" w:cs="Times New Roman"/>
                <w:b/>
                <w:color w:val="000000" w:themeColor="text1"/>
                <w:sz w:val="24"/>
                <w:szCs w:val="28"/>
              </w:rPr>
              <w:noBreakHyphen/>
              <w:t>10/0,4 кВ Правобережного производственного отделения филиала ПАО «</w:t>
            </w:r>
            <w:proofErr w:type="spellStart"/>
            <w:r w:rsidRPr="00B37C9A">
              <w:rPr>
                <w:rFonts w:ascii="Times New Roman" w:hAnsi="Times New Roman" w:cs="Times New Roman"/>
                <w:b/>
                <w:color w:val="000000" w:themeColor="text1"/>
                <w:sz w:val="24"/>
                <w:szCs w:val="28"/>
              </w:rPr>
              <w:t>Россети</w:t>
            </w:r>
            <w:proofErr w:type="spellEnd"/>
            <w:r w:rsidRPr="00B37C9A">
              <w:rPr>
                <w:rFonts w:ascii="Times New Roman" w:hAnsi="Times New Roman" w:cs="Times New Roman"/>
                <w:b/>
                <w:color w:val="000000" w:themeColor="text1"/>
                <w:sz w:val="24"/>
                <w:szCs w:val="28"/>
              </w:rPr>
              <w:t xml:space="preserve"> Волга» - «Саратовские распределительные сети»  на территории </w:t>
            </w:r>
            <w:proofErr w:type="spellStart"/>
            <w:r w:rsidRPr="00B37C9A">
              <w:rPr>
                <w:rFonts w:ascii="Times New Roman" w:hAnsi="Times New Roman" w:cs="Times New Roman"/>
                <w:b/>
                <w:color w:val="000000" w:themeColor="text1"/>
                <w:sz w:val="24"/>
                <w:szCs w:val="28"/>
              </w:rPr>
              <w:t>Широкоуступского</w:t>
            </w:r>
            <w:proofErr w:type="spellEnd"/>
            <w:r w:rsidRPr="00B37C9A">
              <w:rPr>
                <w:rFonts w:ascii="Times New Roman" w:hAnsi="Times New Roman" w:cs="Times New Roman"/>
                <w:b/>
                <w:color w:val="000000" w:themeColor="text1"/>
                <w:sz w:val="24"/>
                <w:szCs w:val="28"/>
              </w:rPr>
              <w:t xml:space="preserve"> муниципального образования</w:t>
            </w:r>
          </w:p>
          <w:p w:rsidR="00FC3CB3" w:rsidRPr="00B37C9A" w:rsidRDefault="00FC3CB3" w:rsidP="00FC3CB3">
            <w:pPr>
              <w:spacing w:after="0" w:line="240" w:lineRule="auto"/>
              <w:ind w:firstLine="709"/>
              <w:jc w:val="both"/>
              <w:rPr>
                <w:rFonts w:ascii="Times New Roman" w:hAnsi="Times New Roman" w:cs="Times New Roman"/>
                <w:b/>
                <w:color w:val="000000" w:themeColor="text1"/>
                <w:sz w:val="24"/>
                <w:szCs w:val="28"/>
              </w:rPr>
            </w:pPr>
          </w:p>
          <w:tbl>
            <w:tblPr>
              <w:tblStyle w:val="afffc"/>
              <w:tblW w:w="8513" w:type="dxa"/>
              <w:tblInd w:w="108" w:type="dxa"/>
              <w:tblLayout w:type="fixed"/>
              <w:tblLook w:val="04A0"/>
            </w:tblPr>
            <w:tblGrid>
              <w:gridCol w:w="553"/>
              <w:gridCol w:w="814"/>
              <w:gridCol w:w="284"/>
              <w:gridCol w:w="141"/>
              <w:gridCol w:w="284"/>
              <w:gridCol w:w="709"/>
              <w:gridCol w:w="141"/>
              <w:gridCol w:w="284"/>
              <w:gridCol w:w="425"/>
              <w:gridCol w:w="425"/>
              <w:gridCol w:w="426"/>
              <w:gridCol w:w="567"/>
              <w:gridCol w:w="708"/>
              <w:gridCol w:w="142"/>
              <w:gridCol w:w="851"/>
              <w:gridCol w:w="141"/>
              <w:gridCol w:w="567"/>
              <w:gridCol w:w="142"/>
              <w:gridCol w:w="709"/>
              <w:gridCol w:w="200"/>
            </w:tblGrid>
            <w:tr w:rsidR="00FC3CB3" w:rsidRPr="00B37C9A" w:rsidTr="00A94B34">
              <w:trPr>
                <w:gridAfter w:val="1"/>
                <w:wAfter w:w="200" w:type="dxa"/>
              </w:trPr>
              <w:tc>
                <w:tcPr>
                  <w:tcW w:w="553" w:type="dxa"/>
                  <w:vMerge w:val="restart"/>
                  <w:vAlign w:val="center"/>
                </w:tcPr>
                <w:p w:rsidR="00FC3CB3" w:rsidRPr="00B37C9A" w:rsidRDefault="00FC3CB3" w:rsidP="00AA37D3">
                  <w:pPr>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 xml:space="preserve">№ </w:t>
                  </w:r>
                  <w:proofErr w:type="spellStart"/>
                  <w:proofErr w:type="gramStart"/>
                  <w:r w:rsidRPr="00B37C9A">
                    <w:rPr>
                      <w:rFonts w:ascii="Times New Roman" w:hAnsi="Times New Roman" w:cs="Times New Roman"/>
                      <w:b/>
                      <w:color w:val="000000" w:themeColor="text1"/>
                      <w:sz w:val="20"/>
                      <w:szCs w:val="20"/>
                    </w:rPr>
                    <w:t>п</w:t>
                  </w:r>
                  <w:proofErr w:type="spellEnd"/>
                  <w:proofErr w:type="gramEnd"/>
                  <w:r w:rsidRPr="00B37C9A">
                    <w:rPr>
                      <w:rFonts w:ascii="Times New Roman" w:hAnsi="Times New Roman" w:cs="Times New Roman"/>
                      <w:b/>
                      <w:color w:val="000000" w:themeColor="text1"/>
                      <w:sz w:val="20"/>
                      <w:szCs w:val="20"/>
                    </w:rPr>
                    <w:t>/</w:t>
                  </w:r>
                  <w:proofErr w:type="spellStart"/>
                  <w:r w:rsidRPr="00B37C9A">
                    <w:rPr>
                      <w:rFonts w:ascii="Times New Roman" w:hAnsi="Times New Roman" w:cs="Times New Roman"/>
                      <w:b/>
                      <w:color w:val="000000" w:themeColor="text1"/>
                      <w:sz w:val="20"/>
                      <w:szCs w:val="20"/>
                    </w:rPr>
                    <w:t>п</w:t>
                  </w:r>
                  <w:proofErr w:type="spellEnd"/>
                </w:p>
              </w:tc>
              <w:tc>
                <w:tcPr>
                  <w:tcW w:w="1523" w:type="dxa"/>
                  <w:gridSpan w:val="4"/>
                  <w:vMerge w:val="restart"/>
                  <w:vAlign w:val="center"/>
                </w:tcPr>
                <w:p w:rsidR="00FC3CB3" w:rsidRPr="00B37C9A" w:rsidRDefault="00FC3CB3" w:rsidP="00AA37D3">
                  <w:pPr>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Оперативное наименование ТП (КТП)</w:t>
                  </w:r>
                </w:p>
              </w:tc>
              <w:tc>
                <w:tcPr>
                  <w:tcW w:w="1134" w:type="dxa"/>
                  <w:gridSpan w:val="3"/>
                  <w:vMerge w:val="restart"/>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Оперативный №</w:t>
                  </w:r>
                  <w:r w:rsidRPr="00B37C9A">
                    <w:rPr>
                      <w:rFonts w:ascii="Times New Roman" w:hAnsi="Times New Roman" w:cs="Times New Roman"/>
                      <w:b/>
                      <w:color w:val="000000" w:themeColor="text1"/>
                      <w:sz w:val="20"/>
                      <w:szCs w:val="20"/>
                      <w:lang w:val="en-US"/>
                    </w:rPr>
                    <w:t> </w:t>
                  </w:r>
                  <w:r w:rsidRPr="00B37C9A">
                    <w:rPr>
                      <w:rFonts w:ascii="Times New Roman" w:hAnsi="Times New Roman" w:cs="Times New Roman"/>
                      <w:b/>
                      <w:color w:val="000000" w:themeColor="text1"/>
                      <w:sz w:val="20"/>
                      <w:szCs w:val="20"/>
                    </w:rPr>
                    <w:t>ТП (КТП)</w:t>
                  </w:r>
                </w:p>
              </w:tc>
              <w:tc>
                <w:tcPr>
                  <w:tcW w:w="850" w:type="dxa"/>
                  <w:gridSpan w:val="2"/>
                  <w:vMerge w:val="restart"/>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 xml:space="preserve">Мощность трансформатора,    </w:t>
                  </w:r>
                  <w:proofErr w:type="spellStart"/>
                  <w:r w:rsidRPr="00B37C9A">
                    <w:rPr>
                      <w:rFonts w:ascii="Times New Roman" w:hAnsi="Times New Roman" w:cs="Times New Roman"/>
                      <w:b/>
                      <w:color w:val="000000" w:themeColor="text1"/>
                      <w:sz w:val="20"/>
                      <w:szCs w:val="20"/>
                    </w:rPr>
                    <w:t>кВА</w:t>
                  </w:r>
                  <w:proofErr w:type="spellEnd"/>
                </w:p>
              </w:tc>
              <w:tc>
                <w:tcPr>
                  <w:tcW w:w="993" w:type="dxa"/>
                  <w:gridSpan w:val="2"/>
                  <w:vMerge w:val="restart"/>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Год ввода в эксплуатацию</w:t>
                  </w:r>
                </w:p>
              </w:tc>
              <w:tc>
                <w:tcPr>
                  <w:tcW w:w="1842" w:type="dxa"/>
                  <w:gridSpan w:val="4"/>
                  <w:vAlign w:val="center"/>
                </w:tcPr>
                <w:p w:rsidR="00FC3CB3" w:rsidRPr="00B37C9A" w:rsidRDefault="00FC3CB3" w:rsidP="00AA37D3">
                  <w:pPr>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Балансовая принадлежность</w:t>
                  </w:r>
                </w:p>
              </w:tc>
              <w:tc>
                <w:tcPr>
                  <w:tcW w:w="709" w:type="dxa"/>
                  <w:gridSpan w:val="2"/>
                  <w:vMerge w:val="restart"/>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 отпайки ВЛ-10 кВ</w:t>
                  </w:r>
                </w:p>
              </w:tc>
              <w:tc>
                <w:tcPr>
                  <w:tcW w:w="709" w:type="dxa"/>
                  <w:vMerge w:val="restart"/>
                  <w:vAlign w:val="center"/>
                </w:tcPr>
                <w:p w:rsidR="00FC3CB3" w:rsidRPr="00B37C9A" w:rsidRDefault="00FC3CB3" w:rsidP="00AA37D3">
                  <w:pPr>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Населенный пункт</w:t>
                  </w:r>
                </w:p>
              </w:tc>
            </w:tr>
            <w:tr w:rsidR="00FC3CB3" w:rsidRPr="00B37C9A" w:rsidTr="00A94B34">
              <w:trPr>
                <w:gridAfter w:val="1"/>
                <w:wAfter w:w="200" w:type="dxa"/>
                <w:trHeight w:val="1591"/>
              </w:trPr>
              <w:tc>
                <w:tcPr>
                  <w:tcW w:w="553" w:type="dxa"/>
                  <w:vMerge/>
                  <w:vAlign w:val="center"/>
                </w:tcPr>
                <w:p w:rsidR="00FC3CB3" w:rsidRPr="00B37C9A" w:rsidRDefault="00FC3CB3" w:rsidP="00AA37D3">
                  <w:pPr>
                    <w:jc w:val="center"/>
                    <w:rPr>
                      <w:rFonts w:ascii="Times New Roman" w:hAnsi="Times New Roman" w:cs="Times New Roman"/>
                      <w:b/>
                      <w:color w:val="000000" w:themeColor="text1"/>
                      <w:sz w:val="20"/>
                      <w:szCs w:val="20"/>
                    </w:rPr>
                  </w:pPr>
                </w:p>
              </w:tc>
              <w:tc>
                <w:tcPr>
                  <w:tcW w:w="1523" w:type="dxa"/>
                  <w:gridSpan w:val="4"/>
                  <w:vMerge/>
                  <w:vAlign w:val="center"/>
                </w:tcPr>
                <w:p w:rsidR="00FC3CB3" w:rsidRPr="00B37C9A" w:rsidRDefault="00FC3CB3" w:rsidP="00AA37D3">
                  <w:pPr>
                    <w:jc w:val="center"/>
                    <w:rPr>
                      <w:rFonts w:ascii="Times New Roman" w:hAnsi="Times New Roman" w:cs="Times New Roman"/>
                      <w:b/>
                      <w:color w:val="000000" w:themeColor="text1"/>
                      <w:sz w:val="20"/>
                      <w:szCs w:val="20"/>
                    </w:rPr>
                  </w:pPr>
                </w:p>
              </w:tc>
              <w:tc>
                <w:tcPr>
                  <w:tcW w:w="1134" w:type="dxa"/>
                  <w:gridSpan w:val="3"/>
                  <w:vMerge/>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0"/>
                      <w:szCs w:val="20"/>
                    </w:rPr>
                  </w:pPr>
                </w:p>
              </w:tc>
              <w:tc>
                <w:tcPr>
                  <w:tcW w:w="850" w:type="dxa"/>
                  <w:gridSpan w:val="2"/>
                  <w:vMerge/>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0"/>
                      <w:szCs w:val="20"/>
                    </w:rPr>
                  </w:pPr>
                </w:p>
              </w:tc>
              <w:tc>
                <w:tcPr>
                  <w:tcW w:w="993" w:type="dxa"/>
                  <w:gridSpan w:val="2"/>
                  <w:vMerge/>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0"/>
                      <w:szCs w:val="20"/>
                    </w:rPr>
                  </w:pPr>
                </w:p>
              </w:tc>
              <w:tc>
                <w:tcPr>
                  <w:tcW w:w="850" w:type="dxa"/>
                  <w:gridSpan w:val="2"/>
                  <w:vAlign w:val="center"/>
                </w:tcPr>
                <w:p w:rsidR="00FC3CB3" w:rsidRPr="00B37C9A" w:rsidRDefault="00FC3CB3" w:rsidP="00AA37D3">
                  <w:pPr>
                    <w:jc w:val="center"/>
                    <w:rPr>
                      <w:rFonts w:ascii="Times New Roman" w:hAnsi="Times New Roman" w:cs="Times New Roman"/>
                      <w:b/>
                      <w:color w:val="000000" w:themeColor="text1"/>
                      <w:sz w:val="20"/>
                      <w:szCs w:val="20"/>
                    </w:rPr>
                  </w:pPr>
                  <w:r w:rsidRPr="00B37C9A">
                    <w:rPr>
                      <w:rFonts w:ascii="Times New Roman" w:hAnsi="Times New Roman" w:cs="Times New Roman"/>
                      <w:b/>
                      <w:color w:val="000000" w:themeColor="text1"/>
                      <w:sz w:val="20"/>
                      <w:szCs w:val="20"/>
                    </w:rPr>
                    <w:t>ТП</w:t>
                  </w:r>
                </w:p>
              </w:tc>
              <w:tc>
                <w:tcPr>
                  <w:tcW w:w="992" w:type="dxa"/>
                  <w:gridSpan w:val="2"/>
                  <w:vAlign w:val="center"/>
                </w:tcPr>
                <w:p w:rsidR="00FC3CB3" w:rsidRPr="00B37C9A" w:rsidRDefault="00FC3CB3" w:rsidP="00AA37D3">
                  <w:pPr>
                    <w:jc w:val="center"/>
                    <w:rPr>
                      <w:rFonts w:ascii="Times New Roman" w:hAnsi="Times New Roman" w:cs="Times New Roman"/>
                      <w:b/>
                      <w:color w:val="000000" w:themeColor="text1"/>
                      <w:sz w:val="20"/>
                      <w:szCs w:val="20"/>
                    </w:rPr>
                  </w:pPr>
                  <w:r w:rsidRPr="00B37C9A">
                    <w:rPr>
                      <w:rFonts w:ascii="Times New Roman" w:hAnsi="Times New Roman" w:cs="Times New Roman"/>
                      <w:b/>
                      <w:color w:val="000000" w:themeColor="text1"/>
                      <w:sz w:val="20"/>
                      <w:szCs w:val="20"/>
                    </w:rPr>
                    <w:t>ВЛ-0,4 кВ</w:t>
                  </w:r>
                </w:p>
              </w:tc>
              <w:tc>
                <w:tcPr>
                  <w:tcW w:w="709" w:type="dxa"/>
                  <w:gridSpan w:val="2"/>
                  <w:vMerge/>
                </w:tcPr>
                <w:p w:rsidR="00FC3CB3" w:rsidRPr="00B37C9A" w:rsidRDefault="00FC3CB3" w:rsidP="00AA37D3">
                  <w:pPr>
                    <w:jc w:val="both"/>
                    <w:rPr>
                      <w:rFonts w:ascii="Times New Roman" w:hAnsi="Times New Roman" w:cs="Times New Roman"/>
                      <w:b/>
                      <w:color w:val="000000" w:themeColor="text1"/>
                      <w:sz w:val="24"/>
                      <w:szCs w:val="28"/>
                    </w:rPr>
                  </w:pPr>
                </w:p>
              </w:tc>
              <w:tc>
                <w:tcPr>
                  <w:tcW w:w="709" w:type="dxa"/>
                  <w:vMerge/>
                </w:tcPr>
                <w:p w:rsidR="00FC3CB3" w:rsidRPr="00B37C9A" w:rsidRDefault="00FC3CB3" w:rsidP="00AA37D3">
                  <w:pPr>
                    <w:jc w:val="both"/>
                    <w:rPr>
                      <w:rFonts w:ascii="Times New Roman" w:hAnsi="Times New Roman" w:cs="Times New Roman"/>
                      <w:b/>
                      <w:color w:val="000000" w:themeColor="text1"/>
                      <w:sz w:val="24"/>
                      <w:szCs w:val="28"/>
                    </w:rPr>
                  </w:pPr>
                </w:p>
              </w:tc>
            </w:tr>
            <w:tr w:rsidR="00FC3CB3" w:rsidRPr="00B37C9A" w:rsidTr="00A94B34">
              <w:trPr>
                <w:gridAfter w:val="1"/>
                <w:wAfter w:w="200" w:type="dxa"/>
              </w:trPr>
              <w:tc>
                <w:tcPr>
                  <w:tcW w:w="8313" w:type="dxa"/>
                  <w:gridSpan w:val="19"/>
                  <w:vAlign w:val="cente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iCs/>
                      <w:color w:val="000000" w:themeColor="text1"/>
                    </w:rPr>
                    <w:t xml:space="preserve">ВЛ-10 кВ №1002 от ПС «Баланда»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Баня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2-09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МТФ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2-06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ЗОТ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2-10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МТМ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КТП-6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1967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2-08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5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Мичурина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1967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2-08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lastRenderedPageBreak/>
                    <w:t xml:space="preserve">6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Набережная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КТП-25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1967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2-06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7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Школа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КТП-495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1967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2-11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8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Железнодорожная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КТП-12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2-05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9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Баня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2-23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Октябрьская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2-20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11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Центральная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КТП-497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1985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2-21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12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ЗОТ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КТП-14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2-22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13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Школа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2-16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Салтыково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14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Гараж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КТП-10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2-18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Салтыково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15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Скважина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КТП-11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2-12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 Салтыково</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Котельная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КТП-24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2-15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Салтыково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17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Централь</w:t>
                  </w:r>
                  <w:r w:rsidRPr="00B37C9A">
                    <w:rPr>
                      <w:rFonts w:ascii="Times New Roman" w:hAnsi="Times New Roman" w:cs="Times New Roman"/>
                      <w:color w:val="000000" w:themeColor="text1"/>
                    </w:rPr>
                    <w:lastRenderedPageBreak/>
                    <w:t xml:space="preserve">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lastRenderedPageBreak/>
                    <w:t xml:space="preserve">КТП-28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w:t>
                  </w:r>
                  <w:r w:rsidRPr="00B37C9A">
                    <w:rPr>
                      <w:rFonts w:ascii="Times New Roman" w:hAnsi="Times New Roman" w:cs="Times New Roman"/>
                      <w:color w:val="000000" w:themeColor="text1"/>
                    </w:rPr>
                    <w:lastRenderedPageBreak/>
                    <w:t>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lastRenderedPageBreak/>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2-17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r w:rsidRPr="00B37C9A">
                    <w:rPr>
                      <w:rFonts w:ascii="Times New Roman" w:hAnsi="Times New Roman" w:cs="Times New Roman"/>
                      <w:color w:val="000000" w:themeColor="text1"/>
                    </w:rPr>
                    <w:lastRenderedPageBreak/>
                    <w:t xml:space="preserve">Салтыково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lastRenderedPageBreak/>
                    <w:t xml:space="preserve">18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Село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КТП-20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2-24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Варварина Гайка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ОТФ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КТП-21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2-25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Варварина Гайка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Кормоцех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КТП-15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2-19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РАМ Холдинг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КТП-22А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2-27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23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КФХ Песков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КТП-512А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2-26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8313" w:type="dxa"/>
                  <w:gridSpan w:val="19"/>
                  <w:vAlign w:val="cente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iCs/>
                      <w:color w:val="000000" w:themeColor="text1"/>
                    </w:rPr>
                    <w:t xml:space="preserve">ВЛ-10 кВ №1004 от ПС «Круглое»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Школа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КТП-436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1970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4-01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пос. Дубравный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База МТС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КТП-440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1970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4-08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пос. Дубравный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Село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КТП-442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1974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4-03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пос. Дубравный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ЗОТ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КТП-443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4-02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пос. Дубравный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5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Прудовая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КТП-449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1981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4-04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пос. Дубравный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Вымпелком</w:t>
                  </w:r>
                  <w:proofErr w:type="spellEnd"/>
                  <w:r w:rsidRPr="00B37C9A">
                    <w:rPr>
                      <w:rFonts w:ascii="Times New Roman" w:hAnsi="Times New Roman" w:cs="Times New Roman"/>
                      <w:color w:val="000000" w:themeColor="text1"/>
                    </w:rPr>
                    <w:t xml:space="preserve">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КТП-437А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4-07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пос. Дуб</w:t>
                  </w:r>
                  <w:r w:rsidRPr="00B37C9A">
                    <w:rPr>
                      <w:rFonts w:ascii="Times New Roman" w:hAnsi="Times New Roman" w:cs="Times New Roman"/>
                      <w:color w:val="000000" w:themeColor="text1"/>
                    </w:rPr>
                    <w:lastRenderedPageBreak/>
                    <w:t xml:space="preserve">равный </w:t>
                  </w:r>
                </w:p>
              </w:tc>
            </w:tr>
            <w:tr w:rsidR="00FC3CB3" w:rsidRPr="00B37C9A" w:rsidTr="00A94B34">
              <w:trPr>
                <w:gridAfter w:val="1"/>
                <w:wAfter w:w="200" w:type="dxa"/>
              </w:trPr>
              <w:tc>
                <w:tcPr>
                  <w:tcW w:w="8313" w:type="dxa"/>
                  <w:gridSpan w:val="19"/>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b/>
                      <w:iCs/>
                      <w:color w:val="000000" w:themeColor="text1"/>
                    </w:rPr>
                    <w:lastRenderedPageBreak/>
                    <w:t>ВЛ-10 кВ №1001 от ПС «</w:t>
                  </w:r>
                  <w:proofErr w:type="spellStart"/>
                  <w:r w:rsidRPr="00B37C9A">
                    <w:rPr>
                      <w:rFonts w:ascii="Times New Roman" w:hAnsi="Times New Roman" w:cs="Times New Roman"/>
                      <w:b/>
                      <w:iCs/>
                      <w:color w:val="000000" w:themeColor="text1"/>
                    </w:rPr>
                    <w:t>Симоновка</w:t>
                  </w:r>
                  <w:proofErr w:type="spellEnd"/>
                  <w:r w:rsidRPr="00B37C9A">
                    <w:rPr>
                      <w:rFonts w:ascii="Times New Roman" w:hAnsi="Times New Roman" w:cs="Times New Roman"/>
                      <w:b/>
                      <w:iCs/>
                      <w:color w:val="000000" w:themeColor="text1"/>
                    </w:rPr>
                    <w:t>»</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СТФ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КТП-450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320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1971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1-03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w:t>
                  </w:r>
                  <w:proofErr w:type="spellStart"/>
                  <w:r w:rsidRPr="00B37C9A">
                    <w:rPr>
                      <w:rFonts w:ascii="Times New Roman" w:hAnsi="Times New Roman" w:cs="Times New Roman"/>
                      <w:color w:val="000000" w:themeColor="text1"/>
                    </w:rPr>
                    <w:t>Кологреевка</w:t>
                  </w:r>
                  <w:proofErr w:type="spellEnd"/>
                  <w:r w:rsidRPr="00B37C9A">
                    <w:rPr>
                      <w:rFonts w:ascii="Times New Roman" w:hAnsi="Times New Roman" w:cs="Times New Roman"/>
                      <w:color w:val="000000" w:themeColor="text1"/>
                    </w:rPr>
                    <w:t xml:space="preserve">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Центральная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КТП-451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1971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1-01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w:t>
                  </w:r>
                  <w:proofErr w:type="spellStart"/>
                  <w:r w:rsidRPr="00B37C9A">
                    <w:rPr>
                      <w:rFonts w:ascii="Times New Roman" w:hAnsi="Times New Roman" w:cs="Times New Roman"/>
                      <w:color w:val="000000" w:themeColor="text1"/>
                    </w:rPr>
                    <w:t>Кологреевка</w:t>
                  </w:r>
                  <w:proofErr w:type="spellEnd"/>
                  <w:r w:rsidRPr="00B37C9A">
                    <w:rPr>
                      <w:rFonts w:ascii="Times New Roman" w:hAnsi="Times New Roman" w:cs="Times New Roman"/>
                      <w:color w:val="000000" w:themeColor="text1"/>
                    </w:rPr>
                    <w:t xml:space="preserve">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МТФ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1-06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Клуб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КТП-455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1979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1-04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5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Школа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КТП-456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1-04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МТМ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КТП-457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1-02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7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Центральная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1-05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8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Село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КТП-549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1-08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w:t>
                  </w:r>
                  <w:proofErr w:type="spellStart"/>
                  <w:r w:rsidRPr="00B37C9A">
                    <w:rPr>
                      <w:rFonts w:ascii="Times New Roman" w:hAnsi="Times New Roman" w:cs="Times New Roman"/>
                      <w:color w:val="000000" w:themeColor="text1"/>
                    </w:rPr>
                    <w:t>Панцировка</w:t>
                  </w:r>
                  <w:proofErr w:type="spellEnd"/>
                  <w:r w:rsidRPr="00B37C9A">
                    <w:rPr>
                      <w:rFonts w:ascii="Times New Roman" w:hAnsi="Times New Roman" w:cs="Times New Roman"/>
                      <w:color w:val="000000" w:themeColor="text1"/>
                    </w:rPr>
                    <w:t xml:space="preserve"> </w:t>
                  </w:r>
                </w:p>
              </w:tc>
            </w:tr>
            <w:tr w:rsidR="00FC3CB3" w:rsidRPr="00B37C9A" w:rsidTr="00A94B34">
              <w:trPr>
                <w:gridAfter w:val="1"/>
                <w:wAfter w:w="200" w:type="dxa"/>
              </w:trPr>
              <w:tc>
                <w:tcPr>
                  <w:tcW w:w="8313" w:type="dxa"/>
                  <w:gridSpan w:val="19"/>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b/>
                      <w:iCs/>
                      <w:color w:val="000000" w:themeColor="text1"/>
                    </w:rPr>
                    <w:t>ВЛ-10 кВ №1002 «ПТФ-1» от ПС «</w:t>
                  </w:r>
                  <w:proofErr w:type="spellStart"/>
                  <w:r w:rsidRPr="00B37C9A">
                    <w:rPr>
                      <w:rFonts w:ascii="Times New Roman" w:hAnsi="Times New Roman" w:cs="Times New Roman"/>
                      <w:b/>
                      <w:iCs/>
                      <w:color w:val="000000" w:themeColor="text1"/>
                    </w:rPr>
                    <w:t>Симоновка</w:t>
                  </w:r>
                  <w:proofErr w:type="spellEnd"/>
                  <w:r w:rsidRPr="00B37C9A">
                    <w:rPr>
                      <w:rFonts w:ascii="Times New Roman" w:hAnsi="Times New Roman" w:cs="Times New Roman"/>
                      <w:b/>
                      <w:iCs/>
                      <w:color w:val="000000" w:themeColor="text1"/>
                    </w:rPr>
                    <w:t>»</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1098"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ПТФ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КТП-471А </w:t>
                  </w:r>
                </w:p>
              </w:tc>
              <w:tc>
                <w:tcPr>
                  <w:tcW w:w="850"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400 </w:t>
                  </w:r>
                </w:p>
              </w:tc>
              <w:tc>
                <w:tcPr>
                  <w:tcW w:w="851"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1275"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850"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2-03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rPr>
                <w:gridAfter w:val="1"/>
                <w:wAfter w:w="200" w:type="dxa"/>
              </w:trPr>
              <w:tc>
                <w:tcPr>
                  <w:tcW w:w="8313" w:type="dxa"/>
                  <w:gridSpan w:val="19"/>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b/>
                      <w:iCs/>
                      <w:color w:val="000000" w:themeColor="text1"/>
                    </w:rPr>
                    <w:t>ВЛ-10 кВ №1003 от ПС «</w:t>
                  </w:r>
                  <w:proofErr w:type="spellStart"/>
                  <w:r w:rsidRPr="00B37C9A">
                    <w:rPr>
                      <w:rFonts w:ascii="Times New Roman" w:hAnsi="Times New Roman" w:cs="Times New Roman"/>
                      <w:b/>
                      <w:iCs/>
                      <w:color w:val="000000" w:themeColor="text1"/>
                    </w:rPr>
                    <w:t>Симоновка</w:t>
                  </w:r>
                  <w:proofErr w:type="spellEnd"/>
                  <w:r w:rsidRPr="00B37C9A">
                    <w:rPr>
                      <w:rFonts w:ascii="Times New Roman" w:hAnsi="Times New Roman" w:cs="Times New Roman"/>
                      <w:b/>
                      <w:iCs/>
                      <w:color w:val="000000" w:themeColor="text1"/>
                    </w:rPr>
                    <w:t>»</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Контора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КТП-462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1970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3-01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МТМ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1970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3-02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Шумная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КТП-464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1969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3-00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w:t>
                  </w:r>
                  <w:r w:rsidRPr="00B37C9A">
                    <w:rPr>
                      <w:rFonts w:ascii="Times New Roman" w:hAnsi="Times New Roman" w:cs="Times New Roman"/>
                      <w:color w:val="000000" w:themeColor="text1"/>
                    </w:rPr>
                    <w:lastRenderedPageBreak/>
                    <w:t>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lastRenderedPageBreak/>
                    <w:t xml:space="preserve">4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МТФ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КТП-465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1969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3-03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5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ЗОТ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КТП-466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1969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3-05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Лесная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КТП-468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1969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3-00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7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Заречная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1985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3-09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8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Клуб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КТП-470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1985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3-08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9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Школа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КТП-472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1985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3-06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Пекарня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КТП-506А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3-04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rPr>
                <w:gridAfter w:val="3"/>
                <w:wAfter w:w="1051" w:type="dxa"/>
              </w:trPr>
              <w:tc>
                <w:tcPr>
                  <w:tcW w:w="7462" w:type="dxa"/>
                  <w:gridSpan w:val="17"/>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b/>
                      <w:iCs/>
                      <w:color w:val="000000" w:themeColor="text1"/>
                    </w:rPr>
                    <w:t>ВЛ-10 кВ №1004 «ПТФ-2» от ПС «</w:t>
                  </w:r>
                  <w:proofErr w:type="spellStart"/>
                  <w:r w:rsidRPr="00B37C9A">
                    <w:rPr>
                      <w:rFonts w:ascii="Times New Roman" w:hAnsi="Times New Roman" w:cs="Times New Roman"/>
                      <w:b/>
                      <w:iCs/>
                      <w:color w:val="000000" w:themeColor="text1"/>
                    </w:rPr>
                    <w:t>Симоновка</w:t>
                  </w:r>
                  <w:proofErr w:type="spellEnd"/>
                  <w:r w:rsidRPr="00B37C9A">
                    <w:rPr>
                      <w:rFonts w:ascii="Times New Roman" w:hAnsi="Times New Roman" w:cs="Times New Roman"/>
                      <w:b/>
                      <w:iCs/>
                      <w:color w:val="000000" w:themeColor="text1"/>
                    </w:rPr>
                    <w:t>»</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Жилые дома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КТП-521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1985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4-01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Инкубатор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КТП-523А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4-02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ПТФ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КТП-460А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4-03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ПТФ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КТП-461А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4-04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r>
          </w:tbl>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Существующие технические возможности электроснабжения позволяют успешно функционировать и развиваться хозяйственному комплексу муниципального образования.</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rPr>
            </w:pPr>
            <w:r w:rsidRPr="00B37C9A">
              <w:rPr>
                <w:rFonts w:ascii="Times New Roman" w:hAnsi="Times New Roman" w:cs="Times New Roman"/>
                <w:color w:val="000000" w:themeColor="text1"/>
                <w:sz w:val="28"/>
              </w:rPr>
              <w:t xml:space="preserve">Охранная зона объектов </w:t>
            </w:r>
            <w:proofErr w:type="spellStart"/>
            <w:r w:rsidRPr="00B37C9A">
              <w:rPr>
                <w:rFonts w:ascii="Times New Roman" w:hAnsi="Times New Roman" w:cs="Times New Roman"/>
                <w:color w:val="000000" w:themeColor="text1"/>
                <w:sz w:val="28"/>
              </w:rPr>
              <w:t>электросетевого</w:t>
            </w:r>
            <w:proofErr w:type="spellEnd"/>
            <w:r w:rsidRPr="00B37C9A">
              <w:rPr>
                <w:rFonts w:ascii="Times New Roman" w:hAnsi="Times New Roman" w:cs="Times New Roman"/>
                <w:color w:val="000000" w:themeColor="text1"/>
                <w:sz w:val="28"/>
              </w:rPr>
              <w:t xml:space="preserve">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w:t>
            </w:r>
            <w:proofErr w:type="spellStart"/>
            <w:r w:rsidRPr="00B37C9A">
              <w:rPr>
                <w:rFonts w:ascii="Times New Roman" w:hAnsi="Times New Roman" w:cs="Times New Roman"/>
                <w:color w:val="000000" w:themeColor="text1"/>
                <w:sz w:val="28"/>
              </w:rPr>
              <w:t>электросетевого</w:t>
            </w:r>
            <w:proofErr w:type="spellEnd"/>
            <w:r w:rsidRPr="00B37C9A">
              <w:rPr>
                <w:rFonts w:ascii="Times New Roman" w:hAnsi="Times New Roman" w:cs="Times New Roman"/>
                <w:color w:val="000000" w:themeColor="text1"/>
                <w:sz w:val="28"/>
              </w:rPr>
              <w:t xml:space="preserve"> хозяйства.</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rPr>
            </w:pPr>
            <w:r w:rsidRPr="00B37C9A">
              <w:rPr>
                <w:rFonts w:ascii="Times New Roman" w:hAnsi="Times New Roman" w:cs="Times New Roman"/>
                <w:color w:val="000000" w:themeColor="text1"/>
                <w:sz w:val="28"/>
              </w:rPr>
              <w:t xml:space="preserve"> В охранных зонах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B37C9A">
              <w:rPr>
                <w:rFonts w:ascii="Times New Roman" w:hAnsi="Times New Roman" w:cs="Times New Roman"/>
                <w:color w:val="000000" w:themeColor="text1"/>
                <w:sz w:val="28"/>
              </w:rPr>
              <w:t>электросетевого</w:t>
            </w:r>
            <w:proofErr w:type="spellEnd"/>
            <w:r w:rsidRPr="00B37C9A">
              <w:rPr>
                <w:rFonts w:ascii="Times New Roman" w:hAnsi="Times New Roman" w:cs="Times New Roman"/>
                <w:color w:val="000000" w:themeColor="text1"/>
                <w:sz w:val="28"/>
              </w:rPr>
              <w:t xml:space="preserve"> хозяйства </w:t>
            </w:r>
            <w:proofErr w:type="gramStart"/>
            <w:r w:rsidRPr="00B37C9A">
              <w:rPr>
                <w:rFonts w:ascii="Times New Roman" w:hAnsi="Times New Roman" w:cs="Times New Roman"/>
                <w:color w:val="000000" w:themeColor="text1"/>
                <w:sz w:val="28"/>
              </w:rPr>
              <w:t>устанавливаются особые условия</w:t>
            </w:r>
            <w:proofErr w:type="gramEnd"/>
            <w:r w:rsidRPr="00B37C9A">
              <w:rPr>
                <w:rFonts w:ascii="Times New Roman" w:hAnsi="Times New Roman" w:cs="Times New Roman"/>
                <w:color w:val="000000" w:themeColor="text1"/>
                <w:sz w:val="28"/>
              </w:rPr>
              <w:t xml:space="preserve"> использования территорий.</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Земельные участки у их собственников, землевладельцев, землепользователей или арендаторов не изымаются.</w:t>
            </w:r>
          </w:p>
          <w:p w:rsidR="00FC3CB3" w:rsidRPr="00B37C9A" w:rsidRDefault="00FC3CB3" w:rsidP="00FC3CB3">
            <w:pPr>
              <w:pStyle w:val="af8"/>
              <w:spacing w:after="0" w:line="300" w:lineRule="auto"/>
              <w:ind w:firstLine="709"/>
              <w:jc w:val="both"/>
              <w:rPr>
                <w:rFonts w:ascii="Times New Roman" w:hAnsi="Times New Roman" w:cs="Times New Roman"/>
                <w:color w:val="000000" w:themeColor="text1"/>
                <w:sz w:val="28"/>
              </w:rPr>
            </w:pPr>
            <w:r w:rsidRPr="00B37C9A">
              <w:rPr>
                <w:rFonts w:ascii="Times New Roman" w:hAnsi="Times New Roman" w:cs="Times New Roman"/>
                <w:color w:val="000000" w:themeColor="text1"/>
                <w:sz w:val="28"/>
              </w:rPr>
              <w:lastRenderedPageBreak/>
              <w:t>Параметры охранных зон зависят от напряжения электрических сетей.</w:t>
            </w:r>
          </w:p>
          <w:p w:rsidR="00FC3CB3" w:rsidRPr="00B37C9A" w:rsidRDefault="00FC3CB3" w:rsidP="00FC3CB3">
            <w:pPr>
              <w:pStyle w:val="af3"/>
              <w:tabs>
                <w:tab w:val="left" w:pos="426"/>
              </w:tabs>
              <w:spacing w:after="0" w:line="300" w:lineRule="auto"/>
              <w:ind w:firstLine="709"/>
              <w:jc w:val="both"/>
              <w:rPr>
                <w:rFonts w:ascii="Times New Roman" w:hAnsi="Times New Roman" w:cs="Times New Roman"/>
                <w:color w:val="000000" w:themeColor="text1"/>
                <w:sz w:val="28"/>
              </w:rPr>
            </w:pPr>
            <w:r w:rsidRPr="00B37C9A">
              <w:rPr>
                <w:rFonts w:ascii="Times New Roman" w:hAnsi="Times New Roman" w:cs="Times New Roman"/>
                <w:color w:val="000000" w:themeColor="text1"/>
                <w:sz w:val="28"/>
              </w:rPr>
              <w:t xml:space="preserve">В соответствии с Постановлением Правительства РФ №160 от 24.02.2009 г. «О порядке установления охранных зон объектов </w:t>
            </w:r>
            <w:proofErr w:type="spellStart"/>
            <w:r w:rsidRPr="00B37C9A">
              <w:rPr>
                <w:rFonts w:ascii="Times New Roman" w:hAnsi="Times New Roman" w:cs="Times New Roman"/>
                <w:color w:val="000000" w:themeColor="text1"/>
                <w:sz w:val="28"/>
              </w:rPr>
              <w:t>электросетевого</w:t>
            </w:r>
            <w:proofErr w:type="spellEnd"/>
            <w:r w:rsidRPr="00B37C9A">
              <w:rPr>
                <w:rFonts w:ascii="Times New Roman" w:hAnsi="Times New Roman" w:cs="Times New Roman"/>
                <w:color w:val="000000" w:themeColor="text1"/>
                <w:sz w:val="28"/>
              </w:rPr>
              <w:t xml:space="preserve"> хозяйства и особых условий использования земельных участков, расположенных в границах таких зон» охранные зоны устанавливаются для всех объектов </w:t>
            </w:r>
            <w:proofErr w:type="spellStart"/>
            <w:r w:rsidRPr="00B37C9A">
              <w:rPr>
                <w:rFonts w:ascii="Times New Roman" w:hAnsi="Times New Roman" w:cs="Times New Roman"/>
                <w:color w:val="000000" w:themeColor="text1"/>
                <w:sz w:val="28"/>
              </w:rPr>
              <w:t>электросетевого</w:t>
            </w:r>
            <w:proofErr w:type="spellEnd"/>
            <w:r w:rsidRPr="00B37C9A">
              <w:rPr>
                <w:rFonts w:ascii="Times New Roman" w:hAnsi="Times New Roman" w:cs="Times New Roman"/>
                <w:color w:val="000000" w:themeColor="text1"/>
                <w:sz w:val="28"/>
              </w:rPr>
              <w:t xml:space="preserve"> хозяйства:</w:t>
            </w:r>
          </w:p>
          <w:p w:rsidR="00FC3CB3" w:rsidRPr="00B37C9A" w:rsidRDefault="00FC3CB3" w:rsidP="00B37C9A">
            <w:pPr>
              <w:pStyle w:val="af8"/>
              <w:numPr>
                <w:ilvl w:val="0"/>
                <w:numId w:val="25"/>
              </w:numPr>
              <w:tabs>
                <w:tab w:val="clear" w:pos="1135"/>
                <w:tab w:val="left" w:pos="1134"/>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до 1 кВ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roofErr w:type="gramEnd"/>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1-20 кВ ‒ 10 м (5</w:t>
            </w:r>
            <w:r w:rsidRPr="00B37C9A">
              <w:rPr>
                <w:rFonts w:ascii="Times New Roman" w:hAnsi="Times New Roman" w:cs="Times New Roman"/>
                <w:color w:val="000000" w:themeColor="text1"/>
                <w:sz w:val="28"/>
                <w:szCs w:val="28"/>
                <w:lang w:val="en-US"/>
              </w:rPr>
              <w:t> </w:t>
            </w:r>
            <w:r w:rsidRPr="00B37C9A">
              <w:rPr>
                <w:rFonts w:ascii="Times New Roman" w:hAnsi="Times New Roman" w:cs="Times New Roman"/>
                <w:color w:val="000000" w:themeColor="text1"/>
                <w:sz w:val="28"/>
                <w:szCs w:val="28"/>
              </w:rPr>
              <w:t>м ‒ для линий с самонесущими или изолированными проводами, размещенных в границах населенных пунктов);</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35 кВ ‒ 15 м;</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110 кВ ‒ 20 м;</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150, 220 кВ ‒ 25 м;</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300, 500, 400 (перемен</w:t>
            </w:r>
            <w:proofErr w:type="gramStart"/>
            <w:r w:rsidRPr="00B37C9A">
              <w:rPr>
                <w:rFonts w:ascii="Times New Roman" w:hAnsi="Times New Roman" w:cs="Times New Roman"/>
                <w:color w:val="000000" w:themeColor="text1"/>
                <w:sz w:val="28"/>
                <w:szCs w:val="28"/>
              </w:rPr>
              <w:t>.</w:t>
            </w:r>
            <w:proofErr w:type="gramEnd"/>
            <w:r w:rsidRPr="00B37C9A">
              <w:rPr>
                <w:rFonts w:ascii="Times New Roman" w:hAnsi="Times New Roman" w:cs="Times New Roman"/>
                <w:color w:val="000000" w:themeColor="text1"/>
                <w:sz w:val="28"/>
                <w:szCs w:val="28"/>
              </w:rPr>
              <w:t xml:space="preserve"> </w:t>
            </w:r>
            <w:proofErr w:type="gramStart"/>
            <w:r w:rsidRPr="00B37C9A">
              <w:rPr>
                <w:rFonts w:ascii="Times New Roman" w:hAnsi="Times New Roman" w:cs="Times New Roman"/>
                <w:color w:val="000000" w:themeColor="text1"/>
                <w:sz w:val="28"/>
                <w:szCs w:val="28"/>
              </w:rPr>
              <w:t>т</w:t>
            </w:r>
            <w:proofErr w:type="gramEnd"/>
            <w:r w:rsidRPr="00B37C9A">
              <w:rPr>
                <w:rFonts w:ascii="Times New Roman" w:hAnsi="Times New Roman" w:cs="Times New Roman"/>
                <w:color w:val="000000" w:themeColor="text1"/>
                <w:sz w:val="28"/>
                <w:szCs w:val="28"/>
              </w:rPr>
              <w:t>ок) кВ ‒ 30 м;</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750, 750 (перемен</w:t>
            </w:r>
            <w:proofErr w:type="gramStart"/>
            <w:r w:rsidRPr="00B37C9A">
              <w:rPr>
                <w:rFonts w:ascii="Times New Roman" w:hAnsi="Times New Roman" w:cs="Times New Roman"/>
                <w:color w:val="000000" w:themeColor="text1"/>
                <w:sz w:val="28"/>
                <w:szCs w:val="28"/>
              </w:rPr>
              <w:t>.</w:t>
            </w:r>
            <w:proofErr w:type="gramEnd"/>
            <w:r w:rsidRPr="00B37C9A">
              <w:rPr>
                <w:rFonts w:ascii="Times New Roman" w:hAnsi="Times New Roman" w:cs="Times New Roman"/>
                <w:color w:val="000000" w:themeColor="text1"/>
                <w:sz w:val="28"/>
                <w:szCs w:val="28"/>
              </w:rPr>
              <w:t xml:space="preserve"> </w:t>
            </w:r>
            <w:proofErr w:type="gramStart"/>
            <w:r w:rsidRPr="00B37C9A">
              <w:rPr>
                <w:rFonts w:ascii="Times New Roman" w:hAnsi="Times New Roman" w:cs="Times New Roman"/>
                <w:color w:val="000000" w:themeColor="text1"/>
                <w:sz w:val="28"/>
                <w:szCs w:val="28"/>
              </w:rPr>
              <w:t>т</w:t>
            </w:r>
            <w:proofErr w:type="gramEnd"/>
            <w:r w:rsidRPr="00B37C9A">
              <w:rPr>
                <w:rFonts w:ascii="Times New Roman" w:hAnsi="Times New Roman" w:cs="Times New Roman"/>
                <w:color w:val="000000" w:themeColor="text1"/>
                <w:sz w:val="28"/>
                <w:szCs w:val="28"/>
              </w:rPr>
              <w:t>ок) кВ ‒ 40 м;</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1150 кВ ‒ 55 м.</w:t>
            </w:r>
          </w:p>
          <w:p w:rsidR="00FC3CB3" w:rsidRPr="00B37C9A" w:rsidRDefault="00FC3CB3" w:rsidP="00B37C9A">
            <w:pPr>
              <w:pStyle w:val="af8"/>
              <w:numPr>
                <w:ilvl w:val="0"/>
                <w:numId w:val="25"/>
              </w:numPr>
              <w:tabs>
                <w:tab w:val="clear" w:pos="1135"/>
                <w:tab w:val="left" w:pos="1134"/>
                <w:tab w:val="left" w:pos="5103"/>
              </w:tabs>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кВ в городах под тротуарами ‒ на 0,6 м в стороны зданий и</w:t>
            </w:r>
            <w:proofErr w:type="gramEnd"/>
            <w:r w:rsidRPr="00B37C9A">
              <w:rPr>
                <w:rFonts w:ascii="Times New Roman" w:hAnsi="Times New Roman" w:cs="Times New Roman"/>
                <w:color w:val="000000" w:themeColor="text1"/>
                <w:sz w:val="28"/>
                <w:szCs w:val="28"/>
              </w:rPr>
              <w:t xml:space="preserve"> сооружений и на 1 м в сторону проезжей части улицы);</w:t>
            </w:r>
          </w:p>
          <w:p w:rsidR="00FC3CB3" w:rsidRPr="00B37C9A" w:rsidRDefault="00FC3CB3" w:rsidP="00B37C9A">
            <w:pPr>
              <w:pStyle w:val="af8"/>
              <w:numPr>
                <w:ilvl w:val="0"/>
                <w:numId w:val="25"/>
              </w:numPr>
              <w:tabs>
                <w:tab w:val="clear" w:pos="1135"/>
                <w:tab w:val="left" w:pos="1134"/>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вдоль подводных кабельных линий электропередачи ‒ в виде водного пространства от водной поверхности до дна, ограниченного </w:t>
            </w:r>
            <w:r w:rsidRPr="00B37C9A">
              <w:rPr>
                <w:rFonts w:ascii="Times New Roman" w:hAnsi="Times New Roman" w:cs="Times New Roman"/>
                <w:color w:val="000000" w:themeColor="text1"/>
                <w:sz w:val="28"/>
                <w:szCs w:val="28"/>
              </w:rPr>
              <w:lastRenderedPageBreak/>
              <w:t>вертикальными плоскостями, отстоящими по обе стороны линии от крайних кабелей на  расстоянии 100 м;</w:t>
            </w:r>
          </w:p>
          <w:p w:rsidR="00FC3CB3" w:rsidRPr="00B37C9A" w:rsidRDefault="00FC3CB3" w:rsidP="00B37C9A">
            <w:pPr>
              <w:pStyle w:val="af8"/>
              <w:numPr>
                <w:ilvl w:val="0"/>
                <w:numId w:val="25"/>
              </w:numPr>
              <w:tabs>
                <w:tab w:val="clear" w:pos="1135"/>
                <w:tab w:val="left" w:pos="1134"/>
                <w:tab w:val="left" w:pos="5103"/>
              </w:tabs>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вдоль переходов воздушных линий электропередачи через водоемы (реки, каналы, озера и другие)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B37C9A">
              <w:rPr>
                <w:rFonts w:ascii="Times New Roman" w:hAnsi="Times New Roman" w:cs="Times New Roman"/>
                <w:color w:val="000000" w:themeColor="text1"/>
                <w:sz w:val="28"/>
                <w:szCs w:val="28"/>
              </w:rPr>
              <w:t>неотклоненном</w:t>
            </w:r>
            <w:proofErr w:type="spellEnd"/>
            <w:r w:rsidRPr="00B37C9A">
              <w:rPr>
                <w:rFonts w:ascii="Times New Roman" w:hAnsi="Times New Roman" w:cs="Times New Roman"/>
                <w:color w:val="000000" w:themeColor="text1"/>
                <w:sz w:val="28"/>
                <w:szCs w:val="28"/>
              </w:rPr>
              <w:t xml:space="preserve"> их положении для судоходных водоемов на расстоянии 100 м, для несудоходных водоемов ‒ на расстоянии, предусмотренном для установления охранных</w:t>
            </w:r>
            <w:proofErr w:type="gramEnd"/>
            <w:r w:rsidRPr="00B37C9A">
              <w:rPr>
                <w:rFonts w:ascii="Times New Roman" w:hAnsi="Times New Roman" w:cs="Times New Roman"/>
                <w:color w:val="000000" w:themeColor="text1"/>
                <w:sz w:val="28"/>
                <w:szCs w:val="28"/>
              </w:rPr>
              <w:t xml:space="preserve"> зон вдоль воздушных линий электропередачи.</w:t>
            </w:r>
          </w:p>
          <w:p w:rsidR="00FC3CB3" w:rsidRPr="00B37C9A" w:rsidRDefault="00FC3CB3" w:rsidP="00FC3CB3">
            <w:pPr>
              <w:tabs>
                <w:tab w:val="left" w:pos="993"/>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охранных зонах запрещается осуществлять любые действия, которые могут нарушить безопасную работу объектов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б) размещать любые объекты и предметы (материалы) в </w:t>
            </w:r>
            <w:proofErr w:type="gramStart"/>
            <w:r w:rsidRPr="00B37C9A">
              <w:rPr>
                <w:rFonts w:ascii="Times New Roman" w:hAnsi="Times New Roman" w:cs="Times New Roman"/>
                <w:color w:val="000000" w:themeColor="text1"/>
                <w:sz w:val="28"/>
                <w:szCs w:val="28"/>
              </w:rPr>
              <w:t>пределах</w:t>
            </w:r>
            <w:proofErr w:type="gramEnd"/>
            <w:r w:rsidRPr="00B37C9A">
              <w:rPr>
                <w:rFonts w:ascii="Times New Roman" w:hAnsi="Times New Roman" w:cs="Times New Roman"/>
                <w:color w:val="000000" w:themeColor="text1"/>
                <w:sz w:val="28"/>
                <w:szCs w:val="28"/>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без создания необходимых для такого доступа проходов и подъездов;</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B37C9A">
              <w:rPr>
                <w:rFonts w:ascii="Times New Roman" w:hAnsi="Times New Roman" w:cs="Times New Roman"/>
                <w:color w:val="000000" w:themeColor="text1"/>
                <w:sz w:val="28"/>
                <w:szCs w:val="28"/>
              </w:rPr>
              <w:t xml:space="preserve"> линий электропередачи;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 размещать свалки;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lastRenderedPageBreak/>
              <w:t>д</w:t>
            </w:r>
            <w:proofErr w:type="spellEnd"/>
            <w:r w:rsidRPr="00B37C9A">
              <w:rPr>
                <w:rFonts w:ascii="Times New Roman" w:hAnsi="Times New Roman" w:cs="Times New Roman"/>
                <w:color w:val="000000" w:themeColor="text1"/>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w:t>
            </w:r>
            <w:proofErr w:type="gramStart"/>
            <w:r w:rsidRPr="00B37C9A">
              <w:rPr>
                <w:rFonts w:ascii="Times New Roman" w:hAnsi="Times New Roman" w:cs="Times New Roman"/>
                <w:color w:val="000000" w:themeColor="text1"/>
                <w:sz w:val="28"/>
                <w:szCs w:val="28"/>
              </w:rPr>
              <w:t xml:space="preserve">охранных зонах, установленных для объектов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напряжением свыше 1000 вольт запрещается</w:t>
            </w:r>
            <w:proofErr w:type="gramEnd"/>
            <w:r w:rsidRPr="00B37C9A">
              <w:rPr>
                <w:rFonts w:ascii="Times New Roman" w:hAnsi="Times New Roman" w:cs="Times New Roman"/>
                <w:color w:val="000000" w:themeColor="text1"/>
                <w:sz w:val="28"/>
                <w:szCs w:val="28"/>
              </w:rPr>
              <w:t>:</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 складировать или размещать хранилища любых, в том числе горюче-смазочных, материалов;</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д</w:t>
            </w:r>
            <w:proofErr w:type="spellEnd"/>
            <w:r w:rsidRPr="00B37C9A">
              <w:rPr>
                <w:rFonts w:ascii="Times New Roman" w:hAnsi="Times New Roman" w:cs="Times New Roman"/>
                <w:color w:val="000000" w:themeColor="text1"/>
                <w:sz w:val="28"/>
                <w:szCs w:val="28"/>
              </w:rPr>
              <w:t>) осуществлять проход судов с поднятыми стрелами кранов и других механизмов (в охранных зонах воздушных линий электропередачи).</w:t>
            </w:r>
          </w:p>
          <w:p w:rsidR="00FC3CB3" w:rsidRPr="00B37C9A" w:rsidRDefault="00FC3CB3" w:rsidP="00FC3CB3">
            <w:pPr>
              <w:pStyle w:val="af3"/>
              <w:tabs>
                <w:tab w:val="left" w:pos="426"/>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w:t>
            </w:r>
            <w:r w:rsidRPr="00B37C9A">
              <w:rPr>
                <w:rFonts w:ascii="Times New Roman" w:hAnsi="Times New Roman" w:cs="Times New Roman"/>
                <w:color w:val="000000" w:themeColor="text1"/>
                <w:sz w:val="28"/>
                <w:szCs w:val="28"/>
              </w:rPr>
              <w:tab/>
              <w:t>строительство, капитальный ремонт, реконструкция или снос зданий и сооружений;</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w:t>
            </w:r>
            <w:r w:rsidRPr="00B37C9A">
              <w:rPr>
                <w:rFonts w:ascii="Times New Roman" w:hAnsi="Times New Roman" w:cs="Times New Roman"/>
                <w:color w:val="000000" w:themeColor="text1"/>
                <w:sz w:val="28"/>
                <w:szCs w:val="28"/>
              </w:rPr>
              <w:tab/>
              <w:t>горные, взрывные, мелиоративные работы, в том числе связанные с временным затоплением земель;</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w:t>
            </w:r>
            <w:r w:rsidRPr="00B37C9A">
              <w:rPr>
                <w:rFonts w:ascii="Times New Roman" w:hAnsi="Times New Roman" w:cs="Times New Roman"/>
                <w:color w:val="000000" w:themeColor="text1"/>
                <w:sz w:val="28"/>
                <w:szCs w:val="28"/>
              </w:rPr>
              <w:tab/>
              <w:t>посадка и вырубка деревьев и кустарников;</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w:t>
            </w:r>
            <w:r w:rsidRPr="00B37C9A">
              <w:rPr>
                <w:rFonts w:ascii="Times New Roman" w:hAnsi="Times New Roman" w:cs="Times New Roman"/>
                <w:color w:val="000000" w:themeColor="text1"/>
                <w:sz w:val="28"/>
                <w:szCs w:val="28"/>
              </w:rPr>
              <w:tab/>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д</w:t>
            </w:r>
            <w:proofErr w:type="spellEnd"/>
            <w:r w:rsidRPr="00B37C9A">
              <w:rPr>
                <w:rFonts w:ascii="Times New Roman" w:hAnsi="Times New Roman" w:cs="Times New Roman"/>
                <w:color w:val="000000" w:themeColor="text1"/>
                <w:sz w:val="28"/>
                <w:szCs w:val="28"/>
              </w:rPr>
              <w:t>)</w:t>
            </w:r>
            <w:r w:rsidRPr="00B37C9A">
              <w:rPr>
                <w:rFonts w:ascii="Times New Roman" w:hAnsi="Times New Roman" w:cs="Times New Roman"/>
                <w:color w:val="000000" w:themeColor="text1"/>
                <w:sz w:val="28"/>
                <w:szCs w:val="28"/>
              </w:rPr>
              <w:tab/>
              <w:t xml:space="preserve">проход судов, у которых расстояние по вертикали от верхнего крайнего габарита с грузом или без груза до нижней точки </w:t>
            </w:r>
            <w:proofErr w:type="gramStart"/>
            <w:r w:rsidRPr="00B37C9A">
              <w:rPr>
                <w:rFonts w:ascii="Times New Roman" w:hAnsi="Times New Roman" w:cs="Times New Roman"/>
                <w:color w:val="000000" w:themeColor="text1"/>
                <w:sz w:val="28"/>
                <w:szCs w:val="28"/>
              </w:rPr>
              <w:t>провеса проводов переходов воздушных линий электропередачи</w:t>
            </w:r>
            <w:proofErr w:type="gramEnd"/>
            <w:r w:rsidRPr="00B37C9A">
              <w:rPr>
                <w:rFonts w:ascii="Times New Roman" w:hAnsi="Times New Roman" w:cs="Times New Roman"/>
                <w:color w:val="000000" w:themeColor="text1"/>
                <w:sz w:val="28"/>
                <w:szCs w:val="28"/>
              </w:rPr>
              <w:t xml:space="preserve"> через водоемы </w:t>
            </w:r>
            <w:r w:rsidRPr="00B37C9A">
              <w:rPr>
                <w:rFonts w:ascii="Times New Roman" w:hAnsi="Times New Roman" w:cs="Times New Roman"/>
                <w:color w:val="000000" w:themeColor="text1"/>
                <w:sz w:val="28"/>
                <w:szCs w:val="28"/>
              </w:rPr>
              <w:lastRenderedPageBreak/>
              <w:t>менее минимально допустимого расстояния, в том числе с учетом максимального уровня подъема воды при паводке;</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е)</w:t>
            </w:r>
            <w:r w:rsidRPr="00B37C9A">
              <w:rPr>
                <w:rFonts w:ascii="Times New Roman" w:hAnsi="Times New Roman" w:cs="Times New Roman"/>
                <w:color w:val="000000" w:themeColor="text1"/>
                <w:sz w:val="28"/>
                <w:szCs w:val="28"/>
              </w:rPr>
              <w:tab/>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ж)</w:t>
            </w:r>
            <w:r w:rsidRPr="00B37C9A">
              <w:rPr>
                <w:rFonts w:ascii="Times New Roman" w:hAnsi="Times New Roman" w:cs="Times New Roman"/>
                <w:color w:val="000000" w:themeColor="text1"/>
                <w:sz w:val="28"/>
                <w:szCs w:val="28"/>
              </w:rPr>
              <w:tab/>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з</w:t>
            </w:r>
            <w:proofErr w:type="spellEnd"/>
            <w:r w:rsidRPr="00B37C9A">
              <w:rPr>
                <w:rFonts w:ascii="Times New Roman" w:hAnsi="Times New Roman" w:cs="Times New Roman"/>
                <w:color w:val="000000" w:themeColor="text1"/>
                <w:sz w:val="28"/>
                <w:szCs w:val="28"/>
              </w:rPr>
              <w:t>)</w:t>
            </w:r>
            <w:r w:rsidRPr="00B37C9A">
              <w:rPr>
                <w:rFonts w:ascii="Times New Roman" w:hAnsi="Times New Roman" w:cs="Times New Roman"/>
                <w:color w:val="000000" w:themeColor="text1"/>
                <w:sz w:val="28"/>
                <w:szCs w:val="28"/>
              </w:rPr>
              <w:tab/>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w:t>
            </w:r>
            <w:r w:rsidRPr="00B37C9A">
              <w:rPr>
                <w:rFonts w:ascii="Times New Roman" w:hAnsi="Times New Roman" w:cs="Times New Roman"/>
                <w:color w:val="000000" w:themeColor="text1"/>
                <w:sz w:val="28"/>
                <w:szCs w:val="28"/>
              </w:rPr>
              <w:tab/>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11. В </w:t>
            </w:r>
            <w:proofErr w:type="gramStart"/>
            <w:r w:rsidRPr="00B37C9A">
              <w:rPr>
                <w:rFonts w:ascii="Times New Roman" w:hAnsi="Times New Roman" w:cs="Times New Roman"/>
                <w:color w:val="000000" w:themeColor="text1"/>
                <w:sz w:val="28"/>
                <w:szCs w:val="28"/>
              </w:rPr>
              <w:t xml:space="preserve">охранных зонах, установленных для объектов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напряжением до 1000 вольт без письменного решения о согласовании сетевых организаций запрещается</w:t>
            </w:r>
            <w:proofErr w:type="gramEnd"/>
            <w:r w:rsidRPr="00B37C9A">
              <w:rPr>
                <w:rFonts w:ascii="Times New Roman" w:hAnsi="Times New Roman" w:cs="Times New Roman"/>
                <w:color w:val="000000" w:themeColor="text1"/>
                <w:sz w:val="28"/>
                <w:szCs w:val="28"/>
              </w:rPr>
              <w:t>:</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 складировать или размещать хранилища любых, в том числе горюче-смазочных, материалов;</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При обнаружении сетевыми организациями и иными лицами фактов осуществления, в границах охранных зон запрещенных действий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осуществляющий </w:t>
            </w:r>
            <w:r w:rsidRPr="00B37C9A">
              <w:rPr>
                <w:rFonts w:ascii="Times New Roman" w:hAnsi="Times New Roman" w:cs="Times New Roman"/>
                <w:color w:val="000000" w:themeColor="text1"/>
                <w:sz w:val="28"/>
                <w:szCs w:val="28"/>
              </w:rPr>
              <w:lastRenderedPageBreak/>
              <w:t>федеральный государственный энергетический надзор, а также вправе в соответствии с законодательством Российской Федерации обратиться в суд и (или) органы исполнительной власти, уполномоченные на</w:t>
            </w:r>
            <w:proofErr w:type="gramEnd"/>
            <w:r w:rsidRPr="00B37C9A">
              <w:rPr>
                <w:rFonts w:ascii="Times New Roman" w:hAnsi="Times New Roman" w:cs="Times New Roman"/>
                <w:color w:val="000000" w:themeColor="text1"/>
                <w:sz w:val="28"/>
                <w:szCs w:val="28"/>
              </w:rPr>
              <w:t xml:space="preserve"> рассмотрение дел о соответствующих правонарушениях.</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w:t>
            </w:r>
            <w:proofErr w:type="gramEnd"/>
            <w:r w:rsidRPr="00B37C9A">
              <w:rPr>
                <w:rFonts w:ascii="Times New Roman" w:hAnsi="Times New Roman" w:cs="Times New Roman"/>
                <w:color w:val="000000" w:themeColor="text1"/>
                <w:sz w:val="28"/>
                <w:szCs w:val="28"/>
              </w:rPr>
              <w:t xml:space="preserve"> зон, полос отвода соответствующих объектов с обязательным заключением соглашения о взаимодействии в случае возникновения аварии.</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кВ и выше и проезд транспортных средств высотой с грузом или без груза более 4,5 м в охранных зонах воздушных линий электропередачи независимо от проектного номинального класса напряжения.</w:t>
            </w:r>
            <w:proofErr w:type="gramEnd"/>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roofErr w:type="gramEnd"/>
          </w:p>
          <w:p w:rsidR="00FC3CB3" w:rsidRPr="00B37C9A" w:rsidRDefault="00FC3CB3" w:rsidP="00FC3CB3">
            <w:pPr>
              <w:pStyle w:val="HTML"/>
              <w:spacing w:line="300" w:lineRule="auto"/>
              <w:ind w:firstLine="709"/>
              <w:jc w:val="both"/>
              <w:rPr>
                <w:rFonts w:ascii="Times New Roman" w:eastAsiaTheme="minorEastAsia" w:hAnsi="Times New Roman" w:cs="Times New Roman"/>
                <w:color w:val="000000" w:themeColor="text1"/>
                <w:sz w:val="28"/>
                <w:szCs w:val="28"/>
                <w:lang w:eastAsia="ru-RU"/>
              </w:rPr>
            </w:pPr>
            <w:r w:rsidRPr="00B37C9A">
              <w:rPr>
                <w:rFonts w:ascii="Times New Roman" w:eastAsiaTheme="minorEastAsia" w:hAnsi="Times New Roman" w:cs="Times New Roman"/>
                <w:color w:val="000000" w:themeColor="text1"/>
                <w:sz w:val="28"/>
                <w:szCs w:val="28"/>
                <w:lang w:eastAsia="ru-RU"/>
              </w:rPr>
              <w:t xml:space="preserve">Доступ к объектам </w:t>
            </w:r>
            <w:proofErr w:type="spellStart"/>
            <w:r w:rsidRPr="00B37C9A">
              <w:rPr>
                <w:rFonts w:ascii="Times New Roman" w:eastAsiaTheme="minorEastAsia" w:hAnsi="Times New Roman" w:cs="Times New Roman"/>
                <w:color w:val="000000" w:themeColor="text1"/>
                <w:sz w:val="28"/>
                <w:szCs w:val="28"/>
                <w:lang w:eastAsia="ru-RU"/>
              </w:rPr>
              <w:t>электросетевого</w:t>
            </w:r>
            <w:proofErr w:type="spellEnd"/>
            <w:r w:rsidRPr="00B37C9A">
              <w:rPr>
                <w:rFonts w:ascii="Times New Roman" w:eastAsiaTheme="minorEastAsia" w:hAnsi="Times New Roman" w:cs="Times New Roman"/>
                <w:color w:val="000000" w:themeColor="text1"/>
                <w:sz w:val="28"/>
                <w:szCs w:val="28"/>
                <w:lang w:eastAsia="ru-RU"/>
              </w:rPr>
              <w:t xml:space="preserve"> хозяйства для их эксплуатации и плановых (регламентных) работ осуществляется в соответствии с гражданским и земельным законодательством.</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 xml:space="preserve">Для предотвращения или устранения аварий работникам сетевых организаций обеспечивается беспрепятственный доступ к объектам </w:t>
            </w:r>
            <w:proofErr w:type="spellStart"/>
            <w:r w:rsidRPr="00B37C9A">
              <w:rPr>
                <w:rFonts w:ascii="Times New Roman" w:hAnsi="Times New Roman" w:cs="Times New Roman"/>
                <w:color w:val="000000" w:themeColor="text1"/>
                <w:sz w:val="28"/>
                <w:szCs w:val="24"/>
              </w:rPr>
              <w:t>электросетевого</w:t>
            </w:r>
            <w:proofErr w:type="spellEnd"/>
            <w:r w:rsidRPr="00B37C9A">
              <w:rPr>
                <w:rFonts w:ascii="Times New Roman" w:hAnsi="Times New Roman" w:cs="Times New Roman"/>
                <w:color w:val="000000" w:themeColor="text1"/>
                <w:sz w:val="28"/>
                <w:szCs w:val="24"/>
              </w:rPr>
              <w:t xml:space="preserve"> хозяйства, а также возможность доставки необходимых </w:t>
            </w:r>
            <w:r w:rsidRPr="00B37C9A">
              <w:rPr>
                <w:rFonts w:ascii="Times New Roman" w:hAnsi="Times New Roman" w:cs="Times New Roman"/>
                <w:color w:val="000000" w:themeColor="text1"/>
                <w:sz w:val="28"/>
                <w:szCs w:val="24"/>
              </w:rPr>
              <w:lastRenderedPageBreak/>
              <w:t>материалов и техники.</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 xml:space="preserve">Плановые (регламентные) работы по техническому обслуживанию объектов </w:t>
            </w:r>
            <w:proofErr w:type="spellStart"/>
            <w:r w:rsidRPr="00B37C9A">
              <w:rPr>
                <w:rFonts w:ascii="Times New Roman" w:hAnsi="Times New Roman" w:cs="Times New Roman"/>
                <w:color w:val="000000" w:themeColor="text1"/>
                <w:sz w:val="28"/>
                <w:szCs w:val="24"/>
              </w:rPr>
              <w:t>электросетевого</w:t>
            </w:r>
            <w:proofErr w:type="spellEnd"/>
            <w:r w:rsidRPr="00B37C9A">
              <w:rPr>
                <w:rFonts w:ascii="Times New Roman" w:hAnsi="Times New Roman" w:cs="Times New Roman"/>
                <w:color w:val="000000" w:themeColor="text1"/>
                <w:sz w:val="28"/>
                <w:szCs w:val="24"/>
              </w:rPr>
              <w:t xml:space="preserve"> хозяйства производятся с предварительным уведомлением собственников (землепользователей, землевладельцев, арендаторов) земельных участков.</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 xml:space="preserve">Работы по предотвращению или ликвидации аварий, а также их последствий на объектах </w:t>
            </w:r>
            <w:proofErr w:type="spellStart"/>
            <w:r w:rsidRPr="00B37C9A">
              <w:rPr>
                <w:rFonts w:ascii="Times New Roman" w:hAnsi="Times New Roman" w:cs="Times New Roman"/>
                <w:color w:val="000000" w:themeColor="text1"/>
                <w:sz w:val="28"/>
                <w:szCs w:val="24"/>
              </w:rPr>
              <w:t>электросетевого</w:t>
            </w:r>
            <w:proofErr w:type="spellEnd"/>
            <w:r w:rsidRPr="00B37C9A">
              <w:rPr>
                <w:rFonts w:ascii="Times New Roman" w:hAnsi="Times New Roman" w:cs="Times New Roman"/>
                <w:color w:val="000000" w:themeColor="text1"/>
                <w:sz w:val="28"/>
                <w:szCs w:val="24"/>
              </w:rPr>
              <w:t xml:space="preserve">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proofErr w:type="gramStart"/>
            <w:r w:rsidRPr="00B37C9A">
              <w:rPr>
                <w:rFonts w:ascii="Times New Roman" w:hAnsi="Times New Roman" w:cs="Times New Roman"/>
                <w:color w:val="000000" w:themeColor="text1"/>
                <w:sz w:val="28"/>
                <w:szCs w:val="24"/>
              </w:rPr>
              <w:t xml:space="preserve">После выполнения работ по техническому обслуживанию объектов </w:t>
            </w:r>
            <w:proofErr w:type="spellStart"/>
            <w:r w:rsidRPr="00B37C9A">
              <w:rPr>
                <w:rFonts w:ascii="Times New Roman" w:hAnsi="Times New Roman" w:cs="Times New Roman"/>
                <w:color w:val="000000" w:themeColor="text1"/>
                <w:sz w:val="28"/>
                <w:szCs w:val="24"/>
              </w:rPr>
              <w:t>электросетевого</w:t>
            </w:r>
            <w:proofErr w:type="spellEnd"/>
            <w:r w:rsidRPr="00B37C9A">
              <w:rPr>
                <w:rFonts w:ascii="Times New Roman" w:hAnsi="Times New Roman" w:cs="Times New Roman"/>
                <w:color w:val="000000" w:themeColor="text1"/>
                <w:sz w:val="28"/>
                <w:szCs w:val="24"/>
              </w:rPr>
              <w:t xml:space="preserve">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roofErr w:type="gramEnd"/>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 xml:space="preserve">В случае если охранные зоны установлены на сельскохозяйственных угодьях, проведение плановых работ по техническому обслуживанию объектов </w:t>
            </w:r>
            <w:proofErr w:type="spellStart"/>
            <w:r w:rsidRPr="00B37C9A">
              <w:rPr>
                <w:rFonts w:ascii="Times New Roman" w:hAnsi="Times New Roman" w:cs="Times New Roman"/>
                <w:color w:val="000000" w:themeColor="text1"/>
                <w:sz w:val="28"/>
                <w:szCs w:val="24"/>
              </w:rPr>
              <w:t>электросетевого</w:t>
            </w:r>
            <w:proofErr w:type="spellEnd"/>
            <w:r w:rsidRPr="00B37C9A">
              <w:rPr>
                <w:rFonts w:ascii="Times New Roman" w:hAnsi="Times New Roman" w:cs="Times New Roman"/>
                <w:color w:val="000000" w:themeColor="text1"/>
                <w:sz w:val="28"/>
                <w:szCs w:val="24"/>
              </w:rPr>
              <w:t xml:space="preserve">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Для обеспечения безаварийного функционирования и эксплуатации объектов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в охранных зонах сетевыми организациями или организациями, действующими на основании соответствующих договоров с сетевыми организациями, </w:t>
            </w:r>
            <w:r w:rsidRPr="00B37C9A">
              <w:rPr>
                <w:rFonts w:ascii="Times New Roman" w:hAnsi="Times New Roman" w:cs="Times New Roman"/>
                <w:color w:val="000000" w:themeColor="text1"/>
                <w:sz w:val="28"/>
                <w:szCs w:val="28"/>
              </w:rPr>
              <w:lastRenderedPageBreak/>
              <w:t>осуществляются:</w:t>
            </w:r>
          </w:p>
          <w:p w:rsidR="00FC3CB3" w:rsidRPr="00B37C9A" w:rsidRDefault="00FC3CB3" w:rsidP="00FC3CB3">
            <w:pPr>
              <w:pStyle w:val="HTML"/>
              <w:tabs>
                <w:tab w:val="clear" w:pos="916"/>
                <w:tab w:val="left" w:pos="1134"/>
              </w:tabs>
              <w:spacing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w:t>
            </w:r>
            <w:r w:rsidRPr="00B37C9A">
              <w:rPr>
                <w:rFonts w:ascii="Times New Roman" w:hAnsi="Times New Roman" w:cs="Times New Roman"/>
                <w:color w:val="000000" w:themeColor="text1"/>
                <w:sz w:val="28"/>
                <w:szCs w:val="28"/>
              </w:rPr>
              <w:tab/>
              <w:t>прокладка и содержание просек вдоль воздушных линий электропередачи и по периметру подстанций и распределительных устрой</w:t>
            </w:r>
            <w:proofErr w:type="gramStart"/>
            <w:r w:rsidRPr="00B37C9A">
              <w:rPr>
                <w:rFonts w:ascii="Times New Roman" w:hAnsi="Times New Roman" w:cs="Times New Roman"/>
                <w:color w:val="000000" w:themeColor="text1"/>
                <w:sz w:val="28"/>
                <w:szCs w:val="28"/>
              </w:rPr>
              <w:t>ств в сл</w:t>
            </w:r>
            <w:proofErr w:type="gramEnd"/>
            <w:r w:rsidRPr="00B37C9A">
              <w:rPr>
                <w:rFonts w:ascii="Times New Roman" w:hAnsi="Times New Roman" w:cs="Times New Roman"/>
                <w:color w:val="000000" w:themeColor="text1"/>
                <w:sz w:val="28"/>
                <w:szCs w:val="28"/>
              </w:rPr>
              <w:t>учае, если указанные зоны расположены в лесных массивах и зеленых насаждениях;</w:t>
            </w:r>
          </w:p>
          <w:p w:rsidR="00FC3CB3" w:rsidRPr="00B37C9A" w:rsidRDefault="00FC3CB3" w:rsidP="00FC3CB3">
            <w:pPr>
              <w:pStyle w:val="af8"/>
              <w:tabs>
                <w:tab w:val="left" w:pos="1134"/>
                <w:tab w:val="left" w:pos="5103"/>
                <w:tab w:val="left" w:pos="9160"/>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w:t>
            </w:r>
            <w:r w:rsidRPr="00B37C9A">
              <w:rPr>
                <w:rFonts w:ascii="Times New Roman" w:hAnsi="Times New Roman" w:cs="Times New Roman"/>
                <w:color w:val="000000" w:themeColor="text1"/>
                <w:sz w:val="28"/>
                <w:szCs w:val="28"/>
              </w:rPr>
              <w:tab/>
              <w:t>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FC3CB3" w:rsidRPr="00B37C9A" w:rsidRDefault="00FC3CB3" w:rsidP="00FC3CB3">
            <w:pPr>
              <w:pStyle w:val="af8"/>
              <w:tabs>
                <w:tab w:val="left" w:pos="1134"/>
                <w:tab w:val="left" w:pos="5103"/>
                <w:tab w:val="left" w:pos="9160"/>
              </w:tabs>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widowControl w:val="0"/>
              <w:numPr>
                <w:ilvl w:val="1"/>
                <w:numId w:val="52"/>
              </w:numPr>
              <w:tabs>
                <w:tab w:val="left" w:pos="1276"/>
              </w:tabs>
              <w:spacing w:after="0" w:line="300" w:lineRule="auto"/>
              <w:ind w:left="0" w:firstLine="709"/>
              <w:jc w:val="left"/>
              <w:outlineLvl w:val="1"/>
              <w:rPr>
                <w:color w:val="000000" w:themeColor="text1"/>
              </w:rPr>
            </w:pPr>
            <w:bookmarkStart w:id="141" w:name="_Toc21089263"/>
            <w:bookmarkStart w:id="142" w:name="_Toc138163209"/>
            <w:r w:rsidRPr="00B37C9A">
              <w:rPr>
                <w:color w:val="000000" w:themeColor="text1"/>
              </w:rPr>
              <w:t>Газоснабжение</w:t>
            </w:r>
            <w:bookmarkEnd w:id="141"/>
            <w:bookmarkEnd w:id="142"/>
          </w:p>
          <w:p w:rsidR="00FC3CB3" w:rsidRPr="00B37C9A" w:rsidRDefault="00FC3CB3" w:rsidP="00FC3CB3">
            <w:pPr>
              <w:pStyle w:val="aff4"/>
              <w:widowControl w:val="0"/>
              <w:tabs>
                <w:tab w:val="left" w:pos="1701"/>
              </w:tabs>
              <w:spacing w:after="0" w:line="300" w:lineRule="auto"/>
              <w:rPr>
                <w:b w:val="0"/>
                <w:color w:val="000000" w:themeColor="text1"/>
              </w:rPr>
            </w:pPr>
            <w:r w:rsidRPr="00B37C9A">
              <w:rPr>
                <w:b w:val="0"/>
                <w:color w:val="000000" w:themeColor="text1"/>
                <w:szCs w:val="26"/>
              </w:rPr>
              <w:t xml:space="preserve">Источником газоснабжения МО является природный газ, который по газопроводу-отводу от магистрального газопровода "Петровск – Новопсков"  подается на газораспределительную станцию (далее ГРС)  г. Калининск. </w:t>
            </w:r>
            <w:r w:rsidRPr="00B37C9A">
              <w:rPr>
                <w:b w:val="0"/>
                <w:color w:val="000000" w:themeColor="text1"/>
              </w:rPr>
              <w:t xml:space="preserve">ГРС Калининск </w:t>
            </w:r>
            <w:proofErr w:type="gramStart"/>
            <w:r w:rsidRPr="00B37C9A">
              <w:rPr>
                <w:b w:val="0"/>
                <w:color w:val="000000" w:themeColor="text1"/>
              </w:rPr>
              <w:t>расположена</w:t>
            </w:r>
            <w:proofErr w:type="gramEnd"/>
            <w:r w:rsidRPr="00B37C9A">
              <w:rPr>
                <w:b w:val="0"/>
                <w:color w:val="000000" w:themeColor="text1"/>
              </w:rPr>
              <w:t xml:space="preserve"> в 0,6 км южнее г. Калининск. Газопроводы имеют диаметр от 63 до 159 мм. Общая протяженность газопроводов по территории муниципального образования составляет 42,8 км. От газораспределительных станций (ГРС) газ по газораспределительным сетям поступает на ГРП и ГРПШ населенных пунктов муниципального образования.</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От ГРС газ по газораспределительным сетям поступает на газорегуляторные пункты населенных пунктов, газопровод подземный высокого давления </w:t>
            </w:r>
            <w:r w:rsidRPr="00B37C9A">
              <w:rPr>
                <w:rFonts w:ascii="Times New Roman" w:hAnsi="Times New Roman" w:cs="Times New Roman"/>
                <w:color w:val="000000" w:themeColor="text1"/>
                <w:sz w:val="28"/>
                <w:szCs w:val="26"/>
                <w:lang w:val="en-US"/>
              </w:rPr>
              <w:t>II</w:t>
            </w:r>
            <w:r w:rsidRPr="00B37C9A">
              <w:rPr>
                <w:rFonts w:ascii="Times New Roman" w:hAnsi="Times New Roman" w:cs="Times New Roman"/>
                <w:color w:val="000000" w:themeColor="text1"/>
                <w:sz w:val="28"/>
                <w:szCs w:val="26"/>
              </w:rPr>
              <w:t xml:space="preserve"> категории (таблица 7.4.1).</w:t>
            </w:r>
          </w:p>
          <w:p w:rsidR="00FC3CB3" w:rsidRPr="00B37C9A" w:rsidRDefault="00FC3CB3" w:rsidP="00FC3CB3">
            <w:pPr>
              <w:pStyle w:val="Tabl"/>
              <w:spacing w:before="0"/>
              <w:ind w:firstLine="709"/>
              <w:jc w:val="left"/>
              <w:rPr>
                <w:rFonts w:ascii="Times New Roman" w:hAnsi="Times New Roman"/>
                <w:b/>
                <w:i w:val="0"/>
                <w:color w:val="000000" w:themeColor="text1"/>
                <w:szCs w:val="28"/>
              </w:rPr>
            </w:pPr>
            <w:r w:rsidRPr="00B37C9A">
              <w:rPr>
                <w:rFonts w:ascii="Times New Roman" w:hAnsi="Times New Roman"/>
                <w:b/>
                <w:i w:val="0"/>
                <w:color w:val="000000" w:themeColor="text1"/>
                <w:szCs w:val="28"/>
              </w:rPr>
              <w:t>Таблица 7.4.1 Существующие показатели ГРС</w:t>
            </w:r>
          </w:p>
          <w:tbl>
            <w:tblPr>
              <w:tblW w:w="8787" w:type="dxa"/>
              <w:jc w:val="center"/>
              <w:tblInd w:w="182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4104"/>
              <w:gridCol w:w="2552"/>
              <w:gridCol w:w="2131"/>
            </w:tblGrid>
            <w:tr w:rsidR="00FC3CB3" w:rsidRPr="00B37C9A" w:rsidTr="00B37C9A">
              <w:trPr>
                <w:trHeight w:val="20"/>
                <w:jc w:val="center"/>
              </w:trPr>
              <w:tc>
                <w:tcPr>
                  <w:tcW w:w="4104" w:type="dxa"/>
                  <w:noWrap/>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Наименование газораспределительной станции (ГРС)</w:t>
                  </w:r>
                </w:p>
              </w:tc>
              <w:tc>
                <w:tcPr>
                  <w:tcW w:w="2552" w:type="dxa"/>
                  <w:noWrap/>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Подключенные населенные пункты</w:t>
                  </w:r>
                </w:p>
              </w:tc>
              <w:tc>
                <w:tcPr>
                  <w:tcW w:w="2131" w:type="dxa"/>
                  <w:noWrap/>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 xml:space="preserve">Давление газа на выходе, </w:t>
                  </w:r>
                  <w:proofErr w:type="spellStart"/>
                  <w:r w:rsidRPr="00B37C9A">
                    <w:rPr>
                      <w:rFonts w:ascii="Times New Roman" w:hAnsi="Times New Roman" w:cs="Times New Roman"/>
                      <w:b/>
                      <w:color w:val="000000" w:themeColor="text1"/>
                      <w:sz w:val="24"/>
                      <w:szCs w:val="20"/>
                    </w:rPr>
                    <w:t>Р</w:t>
                  </w:r>
                  <w:r w:rsidRPr="00B37C9A">
                    <w:rPr>
                      <w:rFonts w:ascii="Times New Roman" w:hAnsi="Times New Roman" w:cs="Times New Roman"/>
                      <w:b/>
                      <w:color w:val="000000" w:themeColor="text1"/>
                      <w:sz w:val="24"/>
                      <w:szCs w:val="20"/>
                      <w:vertAlign w:val="subscript"/>
                    </w:rPr>
                    <w:t>вых</w:t>
                  </w:r>
                  <w:proofErr w:type="spellEnd"/>
                  <w:r w:rsidRPr="00B37C9A">
                    <w:rPr>
                      <w:rFonts w:ascii="Times New Roman" w:hAnsi="Times New Roman" w:cs="Times New Roman"/>
                      <w:b/>
                      <w:color w:val="000000" w:themeColor="text1"/>
                      <w:sz w:val="24"/>
                      <w:szCs w:val="20"/>
                    </w:rPr>
                    <w:t>, МПа</w:t>
                  </w:r>
                </w:p>
              </w:tc>
            </w:tr>
            <w:tr w:rsidR="00FC3CB3" w:rsidRPr="00B37C9A" w:rsidTr="00B37C9A">
              <w:trPr>
                <w:cantSplit/>
                <w:trHeight w:val="20"/>
                <w:jc w:val="center"/>
              </w:trPr>
              <w:tc>
                <w:tcPr>
                  <w:tcW w:w="4104" w:type="dxa"/>
                  <w:noWrap/>
                  <w:tcMar>
                    <w:left w:w="57" w:type="dxa"/>
                    <w:right w:w="28" w:type="dxa"/>
                  </w:tcMar>
                  <w:vAlign w:val="center"/>
                </w:tcPr>
                <w:p w:rsidR="00FC3CB3" w:rsidRPr="00B37C9A" w:rsidRDefault="00FC3CB3" w:rsidP="00AA37D3">
                  <w:pPr>
                    <w:spacing w:after="0" w:line="240" w:lineRule="auto"/>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ГРС Калининск</w:t>
                  </w:r>
                </w:p>
              </w:tc>
              <w:tc>
                <w:tcPr>
                  <w:tcW w:w="2552" w:type="dxa"/>
                  <w:noWrap/>
                  <w:tcMar>
                    <w:left w:w="57" w:type="dxa"/>
                    <w:right w:w="28" w:type="dxa"/>
                  </w:tcMar>
                  <w:vAlign w:val="center"/>
                </w:tcPr>
                <w:p w:rsidR="00FC3CB3" w:rsidRPr="00B37C9A" w:rsidRDefault="00FC3CB3" w:rsidP="00AA37D3">
                  <w:pPr>
                    <w:spacing w:after="0" w:line="240" w:lineRule="auto"/>
                    <w:rPr>
                      <w:rFonts w:ascii="Times New Roman" w:hAnsi="Times New Roman" w:cs="Times New Roman"/>
                      <w:color w:val="000000" w:themeColor="text1"/>
                      <w:sz w:val="24"/>
                      <w:szCs w:val="20"/>
                    </w:rPr>
                  </w:pPr>
                  <w:proofErr w:type="gramStart"/>
                  <w:r w:rsidRPr="00B37C9A">
                    <w:rPr>
                      <w:rFonts w:ascii="Times New Roman" w:hAnsi="Times New Roman" w:cs="Times New Roman"/>
                      <w:color w:val="000000" w:themeColor="text1"/>
                      <w:sz w:val="24"/>
                      <w:szCs w:val="20"/>
                    </w:rPr>
                    <w:t xml:space="preserve">с. Новая Ивановка, дер. Варварина Гайка, с. Первомайское, с. Салтыково, с. Монастырское, дер. </w:t>
                  </w:r>
                  <w:proofErr w:type="spellStart"/>
                  <w:r w:rsidRPr="00B37C9A">
                    <w:rPr>
                      <w:rFonts w:ascii="Times New Roman" w:hAnsi="Times New Roman" w:cs="Times New Roman"/>
                      <w:color w:val="000000" w:themeColor="text1"/>
                      <w:sz w:val="24"/>
                      <w:szCs w:val="20"/>
                    </w:rPr>
                    <w:t>Панцыровка</w:t>
                  </w:r>
                  <w:proofErr w:type="spellEnd"/>
                  <w:r w:rsidRPr="00B37C9A">
                    <w:rPr>
                      <w:rFonts w:ascii="Times New Roman" w:hAnsi="Times New Roman" w:cs="Times New Roman"/>
                      <w:color w:val="000000" w:themeColor="text1"/>
                      <w:sz w:val="24"/>
                      <w:szCs w:val="20"/>
                    </w:rPr>
                    <w:t xml:space="preserve">, дер. </w:t>
                  </w:r>
                  <w:proofErr w:type="spellStart"/>
                  <w:r w:rsidRPr="00B37C9A">
                    <w:rPr>
                      <w:rFonts w:ascii="Times New Roman" w:hAnsi="Times New Roman" w:cs="Times New Roman"/>
                      <w:color w:val="000000" w:themeColor="text1"/>
                      <w:sz w:val="24"/>
                      <w:szCs w:val="20"/>
                    </w:rPr>
                    <w:t>Кологреевка</w:t>
                  </w:r>
                  <w:proofErr w:type="spellEnd"/>
                  <w:r w:rsidRPr="00B37C9A">
                    <w:rPr>
                      <w:rFonts w:ascii="Times New Roman" w:hAnsi="Times New Roman" w:cs="Times New Roman"/>
                      <w:color w:val="000000" w:themeColor="text1"/>
                      <w:sz w:val="24"/>
                      <w:szCs w:val="20"/>
                    </w:rPr>
                    <w:t xml:space="preserve">, с. </w:t>
                  </w:r>
                  <w:proofErr w:type="spellStart"/>
                  <w:r w:rsidRPr="00B37C9A">
                    <w:rPr>
                      <w:rFonts w:ascii="Times New Roman" w:hAnsi="Times New Roman" w:cs="Times New Roman"/>
                      <w:color w:val="000000" w:themeColor="text1"/>
                      <w:sz w:val="24"/>
                      <w:szCs w:val="20"/>
                    </w:rPr>
                    <w:t>Симоновка</w:t>
                  </w:r>
                  <w:proofErr w:type="spellEnd"/>
                  <w:proofErr w:type="gramEnd"/>
                </w:p>
              </w:tc>
              <w:tc>
                <w:tcPr>
                  <w:tcW w:w="2131" w:type="dxa"/>
                  <w:noWrap/>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1.2</w:t>
                  </w:r>
                </w:p>
              </w:tc>
            </w:tr>
          </w:tbl>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Одиночное протяжение уличной газовой сети на 2021 г. составляет 51.3 км. </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Существующая система газоснабжения ступенчатая. ГРП предназначены для снижения давления газа и поддержания его на заданном уровне.</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Распределение газа осуществляется по газопроводам давлением от </w:t>
            </w:r>
            <w:r w:rsidRPr="00B37C9A">
              <w:rPr>
                <w:rFonts w:ascii="Times New Roman" w:hAnsi="Times New Roman" w:cs="Times New Roman"/>
                <w:b/>
                <w:color w:val="000000" w:themeColor="text1"/>
                <w:sz w:val="28"/>
                <w:szCs w:val="26"/>
              </w:rPr>
              <w:t xml:space="preserve">– </w:t>
            </w:r>
            <w:r w:rsidRPr="00B37C9A">
              <w:rPr>
                <w:rFonts w:ascii="Times New Roman" w:hAnsi="Times New Roman" w:cs="Times New Roman"/>
                <w:color w:val="000000" w:themeColor="text1"/>
                <w:sz w:val="28"/>
                <w:szCs w:val="26"/>
              </w:rPr>
              <w:t>0,6 МПа до 0,3 МПа.</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lastRenderedPageBreak/>
              <w:t xml:space="preserve">Поселок Дубравный был </w:t>
            </w:r>
            <w:proofErr w:type="spellStart"/>
            <w:r w:rsidRPr="00B37C9A">
              <w:rPr>
                <w:rFonts w:ascii="Times New Roman" w:hAnsi="Times New Roman" w:cs="Times New Roman"/>
                <w:color w:val="000000" w:themeColor="text1"/>
                <w:sz w:val="28"/>
                <w:szCs w:val="26"/>
              </w:rPr>
              <w:t>негазифицированным</w:t>
            </w:r>
            <w:proofErr w:type="spellEnd"/>
            <w:r w:rsidRPr="00B37C9A">
              <w:rPr>
                <w:rFonts w:ascii="Times New Roman" w:hAnsi="Times New Roman" w:cs="Times New Roman"/>
                <w:color w:val="000000" w:themeColor="text1"/>
                <w:sz w:val="28"/>
                <w:szCs w:val="26"/>
              </w:rPr>
              <w:t xml:space="preserve"> населенным пунктом. От ГРПШ (газорегуляторный пункт), который был построен несколько лет назад, по поселку была проложена газопроводная труба низкого давления протяженностью 2670 метров. Затем были проведены пуско-наладочные работы. Газ подведен до границ земельных участков 42-х домовладений и к сельскому Дому культуры, где располагается и ФАП</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Муниципальное образование, как и весь в район в целом обслуживает </w:t>
            </w:r>
            <w:r w:rsidRPr="00B37C9A">
              <w:rPr>
                <w:rFonts w:ascii="Times New Roman" w:hAnsi="Times New Roman"/>
                <w:color w:val="000000" w:themeColor="text1"/>
                <w:sz w:val="28"/>
                <w:szCs w:val="26"/>
              </w:rPr>
              <w:t xml:space="preserve">филиал - ПАО «Газпром газораспределение Саратовская область» в </w:t>
            </w:r>
            <w:proofErr w:type="gramStart"/>
            <w:r w:rsidRPr="00B37C9A">
              <w:rPr>
                <w:rFonts w:ascii="Times New Roman" w:hAnsi="Times New Roman"/>
                <w:color w:val="000000" w:themeColor="text1"/>
                <w:sz w:val="28"/>
                <w:szCs w:val="26"/>
              </w:rPr>
              <w:t>г</w:t>
            </w:r>
            <w:proofErr w:type="gramEnd"/>
            <w:r w:rsidRPr="00B37C9A">
              <w:rPr>
                <w:rFonts w:ascii="Times New Roman" w:hAnsi="Times New Roman"/>
                <w:color w:val="000000" w:themeColor="text1"/>
                <w:sz w:val="28"/>
                <w:szCs w:val="26"/>
              </w:rPr>
              <w:t>. Калининске</w:t>
            </w:r>
            <w:r w:rsidRPr="00B37C9A">
              <w:rPr>
                <w:rFonts w:ascii="Times New Roman" w:hAnsi="Times New Roman" w:cs="Times New Roman"/>
                <w:color w:val="000000" w:themeColor="text1"/>
                <w:sz w:val="28"/>
                <w:szCs w:val="26"/>
              </w:rPr>
              <w:t>.</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 xml:space="preserve">Существующие показатели расхода газа, газопроводов и распределяющих устройств на территории </w:t>
            </w:r>
            <w:proofErr w:type="spellStart"/>
            <w:r w:rsidRPr="00B37C9A">
              <w:rPr>
                <w:rFonts w:ascii="Times New Roman" w:hAnsi="Times New Roman" w:cs="Times New Roman"/>
                <w:color w:val="000000" w:themeColor="text1"/>
                <w:sz w:val="28"/>
                <w:szCs w:val="24"/>
              </w:rPr>
              <w:t>Симоновского</w:t>
            </w:r>
            <w:proofErr w:type="spellEnd"/>
            <w:r w:rsidRPr="00B37C9A">
              <w:rPr>
                <w:rFonts w:ascii="Times New Roman" w:hAnsi="Times New Roman" w:cs="Times New Roman"/>
                <w:color w:val="000000" w:themeColor="text1"/>
                <w:sz w:val="28"/>
                <w:szCs w:val="24"/>
              </w:rPr>
              <w:t xml:space="preserve"> МО приведены в таблице 7.4.2.</w:t>
            </w:r>
          </w:p>
          <w:p w:rsidR="00FC3CB3" w:rsidRPr="00B37C9A" w:rsidRDefault="00FC3CB3" w:rsidP="00FC3CB3">
            <w:pPr>
              <w:pStyle w:val="Tabl"/>
              <w:widowControl w:val="0"/>
              <w:ind w:firstLine="709"/>
              <w:jc w:val="both"/>
              <w:rPr>
                <w:rFonts w:ascii="Times New Roman" w:hAnsi="Times New Roman"/>
                <w:b/>
                <w:i w:val="0"/>
                <w:color w:val="000000" w:themeColor="text1"/>
                <w:szCs w:val="28"/>
              </w:rPr>
            </w:pPr>
            <w:r w:rsidRPr="00B37C9A">
              <w:rPr>
                <w:rFonts w:ascii="Times New Roman" w:hAnsi="Times New Roman"/>
                <w:b/>
                <w:i w:val="0"/>
                <w:color w:val="000000" w:themeColor="text1"/>
                <w:szCs w:val="28"/>
              </w:rPr>
              <w:t xml:space="preserve">Таблица 7.4.2 Существующие показатели расхода газа, газопроводов и распределяющих устройств </w:t>
            </w:r>
            <w:proofErr w:type="spellStart"/>
            <w:r w:rsidRPr="00B37C9A">
              <w:rPr>
                <w:rFonts w:ascii="Times New Roman" w:hAnsi="Times New Roman"/>
                <w:b/>
                <w:i w:val="0"/>
                <w:color w:val="000000" w:themeColor="text1"/>
                <w:szCs w:val="28"/>
              </w:rPr>
              <w:t>Симоновского</w:t>
            </w:r>
            <w:proofErr w:type="spellEnd"/>
            <w:r w:rsidRPr="00B37C9A">
              <w:rPr>
                <w:rFonts w:ascii="Times New Roman" w:hAnsi="Times New Roman"/>
                <w:b/>
                <w:i w:val="0"/>
                <w:color w:val="000000" w:themeColor="text1"/>
                <w:szCs w:val="28"/>
              </w:rPr>
              <w:t xml:space="preserve"> МО</w:t>
            </w:r>
          </w:p>
          <w:tbl>
            <w:tblPr>
              <w:tblW w:w="843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3469"/>
              <w:gridCol w:w="850"/>
              <w:gridCol w:w="1263"/>
              <w:gridCol w:w="722"/>
              <w:gridCol w:w="1134"/>
              <w:gridCol w:w="992"/>
            </w:tblGrid>
            <w:tr w:rsidR="00FC3CB3" w:rsidRPr="00B37C9A" w:rsidTr="00B37C9A">
              <w:trPr>
                <w:trHeight w:val="20"/>
                <w:jc w:val="center"/>
              </w:trPr>
              <w:tc>
                <w:tcPr>
                  <w:tcW w:w="3469" w:type="dxa"/>
                  <w:vMerge w:val="restart"/>
                  <w:tcBorders>
                    <w:right w:val="single" w:sz="4" w:space="0" w:color="auto"/>
                  </w:tcBorders>
                  <w:shd w:val="clear" w:color="auto" w:fill="auto"/>
                  <w:tcMar>
                    <w:left w:w="57" w:type="dxa"/>
                    <w:right w:w="57" w:type="dxa"/>
                  </w:tcMar>
                  <w:vAlign w:val="center"/>
                </w:tcPr>
                <w:p w:rsidR="00FC3CB3" w:rsidRPr="00B37C9A" w:rsidRDefault="00FC3CB3" w:rsidP="00AA37D3">
                  <w:pPr>
                    <w:keepNext/>
                    <w:widowControl w:val="0"/>
                    <w:spacing w:after="0" w:line="240" w:lineRule="auto"/>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Наименование населенных пунктов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rsidR="00FC3CB3" w:rsidRPr="00B37C9A" w:rsidRDefault="00FC3CB3" w:rsidP="00AA37D3">
                  <w:pPr>
                    <w:keepNext/>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 xml:space="preserve">Максимальный </w:t>
                  </w:r>
                  <w:r w:rsidRPr="00B37C9A">
                    <w:rPr>
                      <w:rFonts w:ascii="Times New Roman" w:hAnsi="Times New Roman" w:cs="Times New Roman"/>
                      <w:b/>
                      <w:bCs/>
                      <w:color w:val="000000" w:themeColor="text1"/>
                      <w:sz w:val="24"/>
                      <w:szCs w:val="24"/>
                    </w:rPr>
                    <w:br/>
                    <w:t xml:space="preserve">расход газа, </w:t>
                  </w:r>
                  <w:proofErr w:type="gramStart"/>
                  <w:r w:rsidRPr="00B37C9A">
                    <w:rPr>
                      <w:rFonts w:ascii="Times New Roman" w:hAnsi="Times New Roman" w:cs="Times New Roman"/>
                      <w:b/>
                      <w:bCs/>
                      <w:color w:val="000000" w:themeColor="text1"/>
                      <w:sz w:val="24"/>
                      <w:szCs w:val="24"/>
                    </w:rPr>
                    <w:t>м</w:t>
                  </w:r>
                  <w:proofErr w:type="gramEnd"/>
                  <w:r w:rsidRPr="00B37C9A">
                    <w:rPr>
                      <w:rFonts w:ascii="Times New Roman" w:hAnsi="Times New Roman" w:cs="Times New Roman"/>
                      <w:b/>
                      <w:color w:val="000000" w:themeColor="text1"/>
                      <w:sz w:val="24"/>
                      <w:szCs w:val="24"/>
                    </w:rPr>
                    <w:t>³/ч</w:t>
                  </w:r>
                </w:p>
              </w:tc>
              <w:tc>
                <w:tcPr>
                  <w:tcW w:w="1985" w:type="dxa"/>
                  <w:gridSpan w:val="2"/>
                  <w:tcBorders>
                    <w:left w:val="single" w:sz="4" w:space="0" w:color="auto"/>
                  </w:tcBorders>
                  <w:shd w:val="clear" w:color="auto" w:fill="auto"/>
                  <w:tcMar>
                    <w:left w:w="57" w:type="dxa"/>
                    <w:right w:w="57" w:type="dxa"/>
                  </w:tcMar>
                </w:tcPr>
                <w:p w:rsidR="00FC3CB3" w:rsidRPr="00B37C9A" w:rsidRDefault="00FC3CB3" w:rsidP="00AA37D3">
                  <w:pPr>
                    <w:keepNext/>
                    <w:widowControl w:val="0"/>
                    <w:spacing w:after="0" w:line="240" w:lineRule="auto"/>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Используемые подсистемы АСУ ТП РГ</w:t>
                  </w:r>
                </w:p>
              </w:tc>
              <w:tc>
                <w:tcPr>
                  <w:tcW w:w="1134" w:type="dxa"/>
                  <w:vMerge w:val="restart"/>
                  <w:shd w:val="clear" w:color="auto" w:fill="auto"/>
                  <w:textDirection w:val="btLr"/>
                  <w:vAlign w:val="center"/>
                </w:tcPr>
                <w:p w:rsidR="00FC3CB3" w:rsidRPr="00B37C9A" w:rsidRDefault="00FC3CB3" w:rsidP="00AA37D3">
                  <w:pPr>
                    <w:keepNext/>
                    <w:widowControl w:val="0"/>
                    <w:spacing w:after="0" w:line="240" w:lineRule="auto"/>
                    <w:ind w:left="113" w:right="113"/>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 xml:space="preserve">Протяженность газопроводов, </w:t>
                  </w:r>
                  <w:proofErr w:type="gramStart"/>
                  <w:r w:rsidRPr="00B37C9A">
                    <w:rPr>
                      <w:rFonts w:ascii="Times New Roman" w:hAnsi="Times New Roman" w:cs="Times New Roman"/>
                      <w:b/>
                      <w:bCs/>
                      <w:color w:val="000000" w:themeColor="text1"/>
                      <w:sz w:val="24"/>
                      <w:szCs w:val="24"/>
                    </w:rPr>
                    <w:t>км</w:t>
                  </w:r>
                  <w:proofErr w:type="gramEnd"/>
                </w:p>
              </w:tc>
              <w:tc>
                <w:tcPr>
                  <w:tcW w:w="992" w:type="dxa"/>
                  <w:vMerge w:val="restart"/>
                  <w:shd w:val="clear" w:color="auto" w:fill="auto"/>
                  <w:vAlign w:val="center"/>
                </w:tcPr>
                <w:p w:rsidR="00FC3CB3" w:rsidRPr="00B37C9A" w:rsidRDefault="00FC3CB3" w:rsidP="00AA37D3">
                  <w:pPr>
                    <w:keepNext/>
                    <w:widowControl w:val="0"/>
                    <w:spacing w:after="0" w:line="240" w:lineRule="auto"/>
                    <w:ind w:left="-42"/>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Диаметр</w:t>
                  </w:r>
                </w:p>
              </w:tc>
            </w:tr>
            <w:tr w:rsidR="00FC3CB3" w:rsidRPr="00B37C9A" w:rsidTr="00B37C9A">
              <w:trPr>
                <w:cantSplit/>
                <w:trHeight w:val="2038"/>
                <w:jc w:val="center"/>
              </w:trPr>
              <w:tc>
                <w:tcPr>
                  <w:tcW w:w="3469" w:type="dxa"/>
                  <w:vMerge/>
                  <w:tcBorders>
                    <w:right w:val="single" w:sz="4" w:space="0" w:color="auto"/>
                  </w:tcBorders>
                  <w:tcMar>
                    <w:left w:w="57" w:type="dxa"/>
                    <w:right w:w="57" w:type="dxa"/>
                  </w:tcMar>
                  <w:vAlign w:val="center"/>
                </w:tcPr>
                <w:p w:rsidR="00FC3CB3" w:rsidRPr="00B37C9A" w:rsidRDefault="00FC3CB3" w:rsidP="00AA37D3">
                  <w:pPr>
                    <w:keepNext/>
                    <w:widowControl w:val="0"/>
                    <w:rPr>
                      <w:rFonts w:ascii="Times New Roman" w:hAnsi="Times New Roman" w:cs="Times New Roman"/>
                      <w:b/>
                      <w:bCs/>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C3CB3" w:rsidRPr="00B37C9A" w:rsidRDefault="00FC3CB3" w:rsidP="00AA37D3">
                  <w:pPr>
                    <w:keepNext/>
                    <w:widowControl w:val="0"/>
                    <w:rPr>
                      <w:rFonts w:ascii="Times New Roman" w:hAnsi="Times New Roman" w:cs="Times New Roman"/>
                      <w:b/>
                      <w:bCs/>
                      <w:color w:val="000000" w:themeColor="text1"/>
                      <w:sz w:val="24"/>
                      <w:szCs w:val="24"/>
                    </w:rPr>
                  </w:pPr>
                </w:p>
              </w:tc>
              <w:tc>
                <w:tcPr>
                  <w:tcW w:w="1263" w:type="dxa"/>
                  <w:tcBorders>
                    <w:left w:val="single" w:sz="4" w:space="0" w:color="auto"/>
                  </w:tcBorders>
                  <w:shd w:val="clear" w:color="auto" w:fill="auto"/>
                  <w:tcMar>
                    <w:left w:w="57" w:type="dxa"/>
                    <w:right w:w="57" w:type="dxa"/>
                  </w:tcMar>
                  <w:textDirection w:val="btLr"/>
                  <w:vAlign w:val="center"/>
                </w:tcPr>
                <w:p w:rsidR="00FC3CB3" w:rsidRPr="00B37C9A" w:rsidRDefault="00FC3CB3" w:rsidP="00AA37D3">
                  <w:pPr>
                    <w:keepNext/>
                    <w:widowControl w:val="0"/>
                    <w:spacing w:after="0" w:line="240" w:lineRule="auto"/>
                    <w:ind w:left="113" w:right="113"/>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 xml:space="preserve">Наименование </w:t>
                  </w:r>
                </w:p>
              </w:tc>
              <w:tc>
                <w:tcPr>
                  <w:tcW w:w="722" w:type="dxa"/>
                  <w:shd w:val="clear" w:color="auto" w:fill="auto"/>
                  <w:tcMar>
                    <w:left w:w="57" w:type="dxa"/>
                    <w:right w:w="57" w:type="dxa"/>
                  </w:tcMar>
                  <w:textDirection w:val="btLr"/>
                  <w:vAlign w:val="center"/>
                </w:tcPr>
                <w:p w:rsidR="00FC3CB3" w:rsidRPr="00B37C9A" w:rsidRDefault="00FC3CB3" w:rsidP="00AA37D3">
                  <w:pPr>
                    <w:keepNext/>
                    <w:widowControl w:val="0"/>
                    <w:spacing w:after="0" w:line="240" w:lineRule="auto"/>
                    <w:ind w:left="113" w:right="113"/>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Количество</w:t>
                  </w:r>
                </w:p>
              </w:tc>
              <w:tc>
                <w:tcPr>
                  <w:tcW w:w="1134" w:type="dxa"/>
                  <w:vMerge/>
                  <w:vAlign w:val="center"/>
                </w:tcPr>
                <w:p w:rsidR="00FC3CB3" w:rsidRPr="00B37C9A" w:rsidRDefault="00FC3CB3" w:rsidP="00AA37D3">
                  <w:pPr>
                    <w:keepNext/>
                    <w:widowControl w:val="0"/>
                    <w:rPr>
                      <w:rFonts w:ascii="Times New Roman" w:hAnsi="Times New Roman" w:cs="Times New Roman"/>
                      <w:b/>
                      <w:bCs/>
                      <w:color w:val="000000" w:themeColor="text1"/>
                      <w:sz w:val="24"/>
                      <w:szCs w:val="24"/>
                    </w:rPr>
                  </w:pPr>
                </w:p>
              </w:tc>
              <w:tc>
                <w:tcPr>
                  <w:tcW w:w="992" w:type="dxa"/>
                  <w:vMerge/>
                  <w:vAlign w:val="center"/>
                </w:tcPr>
                <w:p w:rsidR="00FC3CB3" w:rsidRPr="00B37C9A" w:rsidRDefault="00FC3CB3" w:rsidP="00AA37D3">
                  <w:pPr>
                    <w:keepNext/>
                    <w:widowControl w:val="0"/>
                    <w:rPr>
                      <w:rFonts w:ascii="Times New Roman" w:hAnsi="Times New Roman" w:cs="Times New Roman"/>
                      <w:b/>
                      <w:bCs/>
                      <w:color w:val="000000" w:themeColor="text1"/>
                      <w:sz w:val="24"/>
                      <w:szCs w:val="24"/>
                    </w:rPr>
                  </w:pPr>
                </w:p>
              </w:tc>
            </w:tr>
            <w:tr w:rsidR="00FC3CB3" w:rsidRPr="00B37C9A" w:rsidTr="00B37C9A">
              <w:trPr>
                <w:trHeight w:val="23"/>
                <w:jc w:val="center"/>
              </w:trPr>
              <w:tc>
                <w:tcPr>
                  <w:tcW w:w="3469" w:type="dxa"/>
                  <w:shd w:val="clear" w:color="auto" w:fill="auto"/>
                  <w:vAlign w:val="center"/>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proofErr w:type="gramStart"/>
                  <w:r w:rsidRPr="00B37C9A">
                    <w:rPr>
                      <w:rFonts w:ascii="Times New Roman" w:hAnsi="Times New Roman"/>
                      <w:color w:val="000000" w:themeColor="text1"/>
                      <w:sz w:val="24"/>
                      <w:szCs w:val="24"/>
                    </w:rPr>
                    <w:t>с</w:t>
                  </w:r>
                  <w:proofErr w:type="gramEnd"/>
                  <w:r w:rsidRPr="00B37C9A">
                    <w:rPr>
                      <w:rFonts w:ascii="Times New Roman" w:hAnsi="Times New Roman"/>
                      <w:color w:val="000000" w:themeColor="text1"/>
                      <w:sz w:val="24"/>
                      <w:szCs w:val="24"/>
                    </w:rPr>
                    <w:t>. Новая Ивановка</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438.3 </w:t>
                  </w:r>
                </w:p>
              </w:tc>
              <w:tc>
                <w:tcPr>
                  <w:tcW w:w="1263" w:type="dxa"/>
                  <w:shd w:val="clear" w:color="auto" w:fill="auto"/>
                  <w:tcMar>
                    <w:left w:w="28" w:type="dxa"/>
                    <w:right w:w="28" w:type="dxa"/>
                  </w:tcMar>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ГРП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7.292 </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159</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jc w:val="both"/>
                    <w:rPr>
                      <w:rFonts w:ascii="Times New Roman" w:hAnsi="Times New Roman"/>
                      <w:color w:val="000000" w:themeColor="text1"/>
                      <w:sz w:val="24"/>
                      <w:szCs w:val="24"/>
                    </w:rPr>
                  </w:pPr>
                  <w:r w:rsidRPr="00B37C9A">
                    <w:rPr>
                      <w:rFonts w:ascii="Times New Roman" w:hAnsi="Times New Roman"/>
                      <w:color w:val="000000" w:themeColor="text1"/>
                      <w:sz w:val="24"/>
                      <w:szCs w:val="24"/>
                    </w:rPr>
                    <w:t>д. Варварина Гайка</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49.7 </w:t>
                  </w:r>
                </w:p>
              </w:tc>
              <w:tc>
                <w:tcPr>
                  <w:tcW w:w="1263" w:type="dxa"/>
                  <w:shd w:val="clear" w:color="auto" w:fill="auto"/>
                  <w:tcMar>
                    <w:left w:w="28" w:type="dxa"/>
                    <w:right w:w="28" w:type="dxa"/>
                  </w:tcMar>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ШРП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4.7 </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п. Дубравный</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p>
              </w:tc>
              <w:tc>
                <w:tcPr>
                  <w:tcW w:w="1263" w:type="dxa"/>
                  <w:shd w:val="clear" w:color="auto" w:fill="auto"/>
                  <w:tcMar>
                    <w:left w:w="28" w:type="dxa"/>
                    <w:right w:w="28" w:type="dxa"/>
                  </w:tcMar>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ГРПШ</w:t>
                  </w:r>
                </w:p>
              </w:tc>
              <w:tc>
                <w:tcPr>
                  <w:tcW w:w="722" w:type="dxa"/>
                  <w:shd w:val="clear" w:color="auto" w:fill="auto"/>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1</w:t>
                  </w:r>
                </w:p>
              </w:tc>
              <w:tc>
                <w:tcPr>
                  <w:tcW w:w="1134" w:type="dxa"/>
                  <w:shd w:val="clear" w:color="auto" w:fill="auto"/>
                </w:tcPr>
                <w:p w:rsidR="00FC3CB3" w:rsidRPr="00B37C9A" w:rsidRDefault="00FC3CB3" w:rsidP="00AA37D3">
                  <w:pPr>
                    <w:spacing w:after="0" w:line="240" w:lineRule="auto"/>
                    <w:jc w:val="center"/>
                    <w:rPr>
                      <w:color w:val="000000" w:themeColor="text1"/>
                    </w:rPr>
                  </w:pPr>
                </w:p>
              </w:tc>
              <w:tc>
                <w:tcPr>
                  <w:tcW w:w="992" w:type="dxa"/>
                  <w:shd w:val="clear" w:color="auto" w:fill="auto"/>
                </w:tcPr>
                <w:p w:rsidR="00FC3CB3" w:rsidRPr="00B37C9A" w:rsidRDefault="00FC3CB3" w:rsidP="00AA37D3">
                  <w:pPr>
                    <w:spacing w:after="0" w:line="240" w:lineRule="auto"/>
                    <w:jc w:val="center"/>
                    <w:rPr>
                      <w:color w:val="000000" w:themeColor="text1"/>
                    </w:rPr>
                  </w:pP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с. Первомайское</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432.6</w:t>
                  </w:r>
                </w:p>
              </w:tc>
              <w:tc>
                <w:tcPr>
                  <w:tcW w:w="1263" w:type="dxa"/>
                  <w:shd w:val="clear" w:color="auto" w:fill="auto"/>
                  <w:tcMar>
                    <w:left w:w="28" w:type="dxa"/>
                    <w:right w:w="28" w:type="dxa"/>
                  </w:tcMar>
                </w:tcPr>
                <w:p w:rsidR="00FC3CB3" w:rsidRPr="00B37C9A" w:rsidRDefault="00FC3CB3" w:rsidP="00AA37D3">
                  <w:pPr>
                    <w:spacing w:after="0" w:line="240" w:lineRule="auto"/>
                    <w:jc w:val="center"/>
                    <w:rPr>
                      <w:color w:val="000000" w:themeColor="text1"/>
                      <w:sz w:val="24"/>
                    </w:rPr>
                  </w:pPr>
                  <w:r w:rsidRPr="00B37C9A">
                    <w:rPr>
                      <w:rFonts w:ascii="Times New Roman" w:hAnsi="Times New Roman" w:cs="Times New Roman"/>
                      <w:color w:val="000000" w:themeColor="text1"/>
                      <w:sz w:val="24"/>
                    </w:rPr>
                    <w:t>ГРП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4.314</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110-114</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с. Салтыково</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258.8 </w:t>
                  </w:r>
                </w:p>
              </w:tc>
              <w:tc>
                <w:tcPr>
                  <w:tcW w:w="1263" w:type="dxa"/>
                  <w:shd w:val="clear" w:color="auto" w:fill="auto"/>
                  <w:tcMar>
                    <w:left w:w="28" w:type="dxa"/>
                    <w:right w:w="28" w:type="dxa"/>
                  </w:tcMar>
                </w:tcPr>
                <w:p w:rsidR="00FC3CB3" w:rsidRPr="00B37C9A" w:rsidRDefault="00FC3CB3" w:rsidP="00AA37D3">
                  <w:pPr>
                    <w:spacing w:after="0" w:line="240" w:lineRule="auto"/>
                    <w:jc w:val="center"/>
                    <w:rPr>
                      <w:color w:val="000000" w:themeColor="text1"/>
                      <w:sz w:val="24"/>
                    </w:rPr>
                  </w:pPr>
                  <w:r w:rsidRPr="00B37C9A">
                    <w:rPr>
                      <w:rFonts w:ascii="Times New Roman" w:hAnsi="Times New Roman" w:cs="Times New Roman"/>
                      <w:color w:val="000000" w:themeColor="text1"/>
                      <w:sz w:val="24"/>
                    </w:rPr>
                    <w:t>ГРП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1.8</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108-114 </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 xml:space="preserve">с. </w:t>
                  </w:r>
                  <w:proofErr w:type="spellStart"/>
                  <w:r w:rsidRPr="00B37C9A">
                    <w:rPr>
                      <w:rFonts w:ascii="Times New Roman" w:hAnsi="Times New Roman"/>
                      <w:color w:val="000000" w:themeColor="text1"/>
                      <w:sz w:val="24"/>
                      <w:szCs w:val="24"/>
                    </w:rPr>
                    <w:t>Симоновка</w:t>
                  </w:r>
                  <w:proofErr w:type="spellEnd"/>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657.5</w:t>
                  </w:r>
                </w:p>
              </w:tc>
              <w:tc>
                <w:tcPr>
                  <w:tcW w:w="1263"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ГРП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17.6</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110-160</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д. Алексеевка</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w:t>
                  </w:r>
                </w:p>
              </w:tc>
              <w:tc>
                <w:tcPr>
                  <w:tcW w:w="1263"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нет</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нет</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нет</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Нет</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 xml:space="preserve">д. </w:t>
                  </w:r>
                  <w:proofErr w:type="spellStart"/>
                  <w:r w:rsidRPr="00B37C9A">
                    <w:rPr>
                      <w:rFonts w:ascii="Times New Roman" w:hAnsi="Times New Roman"/>
                      <w:color w:val="000000" w:themeColor="text1"/>
                      <w:sz w:val="24"/>
                      <w:szCs w:val="24"/>
                    </w:rPr>
                    <w:t>Кологреевка</w:t>
                  </w:r>
                  <w:proofErr w:type="spellEnd"/>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134.1</w:t>
                  </w:r>
                </w:p>
              </w:tc>
              <w:tc>
                <w:tcPr>
                  <w:tcW w:w="1263"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ШРП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0.883</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114</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с. Монастырское</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298.9</w:t>
                  </w:r>
                </w:p>
              </w:tc>
              <w:tc>
                <w:tcPr>
                  <w:tcW w:w="1263"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ГРП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1.55</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114-159</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 xml:space="preserve">д. </w:t>
                  </w:r>
                  <w:proofErr w:type="spellStart"/>
                  <w:r w:rsidRPr="00B37C9A">
                    <w:rPr>
                      <w:rFonts w:ascii="Times New Roman" w:hAnsi="Times New Roman"/>
                      <w:color w:val="000000" w:themeColor="text1"/>
                      <w:sz w:val="24"/>
                      <w:szCs w:val="24"/>
                    </w:rPr>
                    <w:t>Панцыровка</w:t>
                  </w:r>
                  <w:proofErr w:type="spellEnd"/>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61.6</w:t>
                  </w:r>
                </w:p>
              </w:tc>
              <w:tc>
                <w:tcPr>
                  <w:tcW w:w="1263"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ШРП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2.0</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159</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4"/>
              </w:rPr>
            </w:pP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4"/>
              </w:rPr>
            </w:pP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Характеристика межпоселковых газопроводов приведена в таблице 7.4.3.</w:t>
            </w:r>
          </w:p>
          <w:p w:rsidR="00FC3CB3" w:rsidRPr="00B37C9A" w:rsidRDefault="00FC3CB3" w:rsidP="00FC3CB3">
            <w:pPr>
              <w:pStyle w:val="Tabl"/>
              <w:spacing w:before="0"/>
              <w:ind w:firstLine="709"/>
              <w:jc w:val="left"/>
              <w:rPr>
                <w:rFonts w:ascii="Times New Roman" w:hAnsi="Times New Roman"/>
                <w:b/>
                <w:i w:val="0"/>
                <w:color w:val="000000" w:themeColor="text1"/>
              </w:rPr>
            </w:pPr>
            <w:r w:rsidRPr="00B37C9A">
              <w:rPr>
                <w:rFonts w:ascii="Times New Roman" w:hAnsi="Times New Roman"/>
                <w:b/>
                <w:i w:val="0"/>
                <w:color w:val="000000" w:themeColor="text1"/>
              </w:rPr>
              <w:t>Таблица 7.4.3  Характеристики газопроводов</w:t>
            </w:r>
          </w:p>
          <w:tbl>
            <w:tblPr>
              <w:tblW w:w="993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2049"/>
              <w:gridCol w:w="3758"/>
              <w:gridCol w:w="709"/>
              <w:gridCol w:w="850"/>
              <w:gridCol w:w="709"/>
              <w:gridCol w:w="1134"/>
              <w:gridCol w:w="491"/>
              <w:gridCol w:w="236"/>
            </w:tblGrid>
            <w:tr w:rsidR="00FC3CB3" w:rsidRPr="00B37C9A" w:rsidTr="00B37C9A">
              <w:trPr>
                <w:cantSplit/>
                <w:trHeight w:val="20"/>
                <w:jc w:val="center"/>
              </w:trPr>
              <w:tc>
                <w:tcPr>
                  <w:tcW w:w="2049" w:type="dxa"/>
                  <w:vMerge w:val="restar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 xml:space="preserve">№ </w:t>
                  </w:r>
                  <w:proofErr w:type="spellStart"/>
                  <w:proofErr w:type="gramStart"/>
                  <w:r w:rsidRPr="00B37C9A">
                    <w:rPr>
                      <w:rFonts w:ascii="Times New Roman" w:hAnsi="Times New Roman" w:cs="Times New Roman"/>
                      <w:b/>
                      <w:bCs/>
                      <w:color w:val="000000" w:themeColor="text1"/>
                      <w:szCs w:val="20"/>
                    </w:rPr>
                    <w:t>п</w:t>
                  </w:r>
                  <w:proofErr w:type="spellEnd"/>
                  <w:proofErr w:type="gramEnd"/>
                  <w:r w:rsidRPr="00B37C9A">
                    <w:rPr>
                      <w:rFonts w:ascii="Times New Roman" w:hAnsi="Times New Roman" w:cs="Times New Roman"/>
                      <w:b/>
                      <w:bCs/>
                      <w:color w:val="000000" w:themeColor="text1"/>
                      <w:szCs w:val="20"/>
                    </w:rPr>
                    <w:t>/</w:t>
                  </w:r>
                  <w:proofErr w:type="spellStart"/>
                  <w:r w:rsidRPr="00B37C9A">
                    <w:rPr>
                      <w:rFonts w:ascii="Times New Roman" w:hAnsi="Times New Roman" w:cs="Times New Roman"/>
                      <w:b/>
                      <w:bCs/>
                      <w:color w:val="000000" w:themeColor="text1"/>
                      <w:szCs w:val="20"/>
                    </w:rPr>
                    <w:t>п</w:t>
                  </w:r>
                  <w:proofErr w:type="spellEnd"/>
                </w:p>
              </w:tc>
              <w:tc>
                <w:tcPr>
                  <w:tcW w:w="3758" w:type="dxa"/>
                  <w:vMerge w:val="restar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0"/>
                    </w:rPr>
                  </w:pPr>
                  <w:r w:rsidRPr="00B37C9A">
                    <w:rPr>
                      <w:rFonts w:ascii="Times New Roman" w:hAnsi="Times New Roman" w:cs="Times New Roman"/>
                      <w:b/>
                      <w:color w:val="000000" w:themeColor="text1"/>
                      <w:szCs w:val="20"/>
                    </w:rPr>
                    <w:t xml:space="preserve">Наименование газопровода и его </w:t>
                  </w:r>
                  <w:r w:rsidRPr="00B37C9A">
                    <w:rPr>
                      <w:rFonts w:ascii="Times New Roman" w:hAnsi="Times New Roman" w:cs="Times New Roman"/>
                      <w:b/>
                      <w:color w:val="000000" w:themeColor="text1"/>
                      <w:szCs w:val="20"/>
                    </w:rPr>
                    <w:lastRenderedPageBreak/>
                    <w:t>адрес</w:t>
                  </w:r>
                </w:p>
              </w:tc>
              <w:tc>
                <w:tcPr>
                  <w:tcW w:w="3893" w:type="dxa"/>
                  <w:gridSpan w:val="5"/>
                  <w:tcMar>
                    <w:left w:w="0" w:type="dxa"/>
                    <w:right w:w="0" w:type="dxa"/>
                  </w:tcMar>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lastRenderedPageBreak/>
                    <w:t>Характеристика газопровода</w:t>
                  </w:r>
                </w:p>
              </w:tc>
              <w:tc>
                <w:tcPr>
                  <w:tcW w:w="236" w:type="dxa"/>
                  <w:vMerge w:val="restart"/>
                  <w:tcMar>
                    <w:left w:w="28" w:type="dxa"/>
                    <w:right w:w="28"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Год окончания строительства</w:t>
                  </w:r>
                </w:p>
              </w:tc>
            </w:tr>
            <w:tr w:rsidR="00FC3CB3" w:rsidRPr="00B37C9A" w:rsidTr="00B37C9A">
              <w:trPr>
                <w:cantSplit/>
                <w:trHeight w:val="1915"/>
                <w:jc w:val="center"/>
              </w:trPr>
              <w:tc>
                <w:tcPr>
                  <w:tcW w:w="2049" w:type="dxa"/>
                  <w:vMerge/>
                  <w:tcMar>
                    <w:left w:w="28" w:type="dxa"/>
                    <w:right w:w="28" w:type="dxa"/>
                  </w:tcMar>
                  <w:vAlign w:val="center"/>
                </w:tcPr>
                <w:p w:rsidR="00FC3CB3" w:rsidRPr="00B37C9A" w:rsidRDefault="00FC3CB3" w:rsidP="00AA37D3">
                  <w:pPr>
                    <w:jc w:val="center"/>
                    <w:rPr>
                      <w:rFonts w:ascii="Times New Roman" w:hAnsi="Times New Roman" w:cs="Times New Roman"/>
                      <w:b/>
                      <w:bCs/>
                      <w:color w:val="000000" w:themeColor="text1"/>
                      <w:szCs w:val="20"/>
                    </w:rPr>
                  </w:pPr>
                </w:p>
              </w:tc>
              <w:tc>
                <w:tcPr>
                  <w:tcW w:w="3758" w:type="dxa"/>
                  <w:vMerge/>
                  <w:tcMar>
                    <w:left w:w="28" w:type="dxa"/>
                    <w:right w:w="28" w:type="dxa"/>
                  </w:tcMar>
                  <w:vAlign w:val="center"/>
                </w:tcPr>
                <w:p w:rsidR="00FC3CB3" w:rsidRPr="00B37C9A" w:rsidRDefault="00FC3CB3" w:rsidP="00AA37D3">
                  <w:pPr>
                    <w:spacing w:after="0" w:line="240" w:lineRule="auto"/>
                    <w:rPr>
                      <w:rFonts w:ascii="Times New Roman" w:hAnsi="Times New Roman" w:cs="Times New Roman"/>
                      <w:b/>
                      <w:color w:val="000000" w:themeColor="text1"/>
                      <w:szCs w:val="20"/>
                    </w:rPr>
                  </w:pPr>
                </w:p>
              </w:tc>
              <w:tc>
                <w:tcPr>
                  <w:tcW w:w="709" w:type="dxa"/>
                  <w:tcMar>
                    <w:left w:w="0" w:type="dxa"/>
                    <w:right w:w="0"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 xml:space="preserve">Диаметр, </w:t>
                  </w:r>
                  <w:proofErr w:type="gramStart"/>
                  <w:r w:rsidRPr="00B37C9A">
                    <w:rPr>
                      <w:rFonts w:ascii="Times New Roman" w:hAnsi="Times New Roman" w:cs="Times New Roman"/>
                      <w:b/>
                      <w:bCs/>
                      <w:color w:val="000000" w:themeColor="text1"/>
                      <w:szCs w:val="20"/>
                    </w:rPr>
                    <w:t>мм</w:t>
                  </w:r>
                  <w:proofErr w:type="gramEnd"/>
                </w:p>
              </w:tc>
              <w:tc>
                <w:tcPr>
                  <w:tcW w:w="850" w:type="dxa"/>
                  <w:tcMar>
                    <w:left w:w="28" w:type="dxa"/>
                    <w:right w:w="28"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 xml:space="preserve">Протяженность, </w:t>
                  </w:r>
                  <w:proofErr w:type="gramStart"/>
                  <w:r w:rsidRPr="00B37C9A">
                    <w:rPr>
                      <w:rFonts w:ascii="Times New Roman" w:hAnsi="Times New Roman" w:cs="Times New Roman"/>
                      <w:b/>
                      <w:bCs/>
                      <w:color w:val="000000" w:themeColor="text1"/>
                      <w:szCs w:val="20"/>
                    </w:rPr>
                    <w:t>км</w:t>
                  </w:r>
                  <w:proofErr w:type="gramEnd"/>
                </w:p>
              </w:tc>
              <w:tc>
                <w:tcPr>
                  <w:tcW w:w="709" w:type="dxa"/>
                  <w:tcMar>
                    <w:left w:w="28" w:type="dxa"/>
                    <w:right w:w="28"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Проектное давление, МПа</w:t>
                  </w:r>
                </w:p>
              </w:tc>
              <w:tc>
                <w:tcPr>
                  <w:tcW w:w="1134" w:type="dxa"/>
                  <w:tcMar>
                    <w:left w:w="28" w:type="dxa"/>
                    <w:right w:w="28"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Вид прокладки</w:t>
                  </w:r>
                </w:p>
              </w:tc>
              <w:tc>
                <w:tcPr>
                  <w:tcW w:w="491" w:type="dxa"/>
                  <w:tcMar>
                    <w:left w:w="28" w:type="dxa"/>
                    <w:right w:w="28"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Материал трубы</w:t>
                  </w:r>
                </w:p>
              </w:tc>
              <w:tc>
                <w:tcPr>
                  <w:tcW w:w="236" w:type="dxa"/>
                  <w:vMerge/>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Cs/>
                      <w:color w:val="000000" w:themeColor="text1"/>
                      <w:szCs w:val="20"/>
                    </w:rPr>
                  </w:pP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lastRenderedPageBreak/>
                    <w:t xml:space="preserve">1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Новая Ивановка</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 от АГРС </w:t>
                  </w:r>
                  <w:proofErr w:type="gramStart"/>
                  <w:r w:rsidRPr="00B37C9A">
                    <w:rPr>
                      <w:rFonts w:ascii="Times New Roman" w:hAnsi="Times New Roman" w:cs="Times New Roman"/>
                      <w:color w:val="000000" w:themeColor="text1"/>
                    </w:rPr>
                    <w:t>до</w:t>
                  </w:r>
                  <w:proofErr w:type="gramEnd"/>
                  <w:r w:rsidRPr="00B37C9A">
                    <w:rPr>
                      <w:rFonts w:ascii="Times New Roman" w:hAnsi="Times New Roman" w:cs="Times New Roman"/>
                      <w:color w:val="000000" w:themeColor="text1"/>
                    </w:rPr>
                    <w:t xml:space="preserve"> с. Новая Ивановка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159</w:t>
                  </w:r>
                </w:p>
              </w:tc>
              <w:tc>
                <w:tcPr>
                  <w:tcW w:w="850"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7.292</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1991</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2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Салтыково </w:t>
                  </w:r>
                </w:p>
                <w:p w:rsidR="00FC3CB3" w:rsidRPr="00B37C9A" w:rsidRDefault="00FC3CB3" w:rsidP="00AA37D3">
                  <w:pPr>
                    <w:pStyle w:val="Default"/>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от</w:t>
                  </w:r>
                  <w:proofErr w:type="gramEnd"/>
                  <w:r w:rsidRPr="00B37C9A">
                    <w:rPr>
                      <w:rFonts w:ascii="Times New Roman" w:hAnsi="Times New Roman" w:cs="Times New Roman"/>
                      <w:color w:val="000000" w:themeColor="text1"/>
                    </w:rPr>
                    <w:t xml:space="preserve"> с. Новая Ивановка до с. Салтыково </w:t>
                  </w:r>
                </w:p>
              </w:tc>
              <w:tc>
                <w:tcPr>
                  <w:tcW w:w="709"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114 108 </w:t>
                  </w:r>
                </w:p>
              </w:tc>
              <w:tc>
                <w:tcPr>
                  <w:tcW w:w="850"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0.8 </w:t>
                  </w:r>
                </w:p>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1991</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3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p w:rsidR="00FC3CB3" w:rsidRPr="00B37C9A" w:rsidRDefault="00FC3CB3" w:rsidP="00AA37D3">
                  <w:pPr>
                    <w:pStyle w:val="Default"/>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от</w:t>
                  </w:r>
                  <w:proofErr w:type="gramEnd"/>
                  <w:r w:rsidRPr="00B37C9A">
                    <w:rPr>
                      <w:rFonts w:ascii="Times New Roman" w:hAnsi="Times New Roman" w:cs="Times New Roman"/>
                      <w:color w:val="000000" w:themeColor="text1"/>
                    </w:rPr>
                    <w:t xml:space="preserve"> с. Новая Ивановка до 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c>
                <w:tcPr>
                  <w:tcW w:w="709"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160 110 114 </w:t>
                  </w:r>
                </w:p>
              </w:tc>
              <w:tc>
                <w:tcPr>
                  <w:tcW w:w="850"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10.5 6.605 0.495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/э </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/э 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1991</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4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w:t>
                  </w:r>
                  <w:proofErr w:type="spellStart"/>
                  <w:r w:rsidRPr="00B37C9A">
                    <w:rPr>
                      <w:rFonts w:ascii="Times New Roman" w:hAnsi="Times New Roman" w:cs="Times New Roman"/>
                      <w:color w:val="000000" w:themeColor="text1"/>
                    </w:rPr>
                    <w:t>Кологреевка</w:t>
                  </w:r>
                  <w:proofErr w:type="spellEnd"/>
                  <w:r w:rsidRPr="00B37C9A">
                    <w:rPr>
                      <w:rFonts w:ascii="Times New Roman" w:hAnsi="Times New Roman" w:cs="Times New Roman"/>
                      <w:color w:val="000000" w:themeColor="text1"/>
                    </w:rPr>
                    <w:t xml:space="preserve"> </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от точки врезки до дер. </w:t>
                  </w:r>
                  <w:proofErr w:type="spellStart"/>
                  <w:r w:rsidRPr="00B37C9A">
                    <w:rPr>
                      <w:rFonts w:ascii="Times New Roman" w:hAnsi="Times New Roman" w:cs="Times New Roman"/>
                      <w:color w:val="000000" w:themeColor="text1"/>
                    </w:rPr>
                    <w:t>Кологреевка</w:t>
                  </w:r>
                  <w:proofErr w:type="spellEnd"/>
                  <w:r w:rsidRPr="00B37C9A">
                    <w:rPr>
                      <w:rFonts w:ascii="Times New Roman" w:hAnsi="Times New Roman" w:cs="Times New Roman"/>
                      <w:color w:val="000000" w:themeColor="text1"/>
                    </w:rPr>
                    <w:t xml:space="preserve">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114</w:t>
                  </w:r>
                </w:p>
              </w:tc>
              <w:tc>
                <w:tcPr>
                  <w:tcW w:w="850"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0.883</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1992</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5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от точки врезки до с. </w:t>
                  </w:r>
                  <w:proofErr w:type="gramStart"/>
                  <w:r w:rsidRPr="00B37C9A">
                    <w:rPr>
                      <w:rFonts w:ascii="Times New Roman" w:hAnsi="Times New Roman" w:cs="Times New Roman"/>
                      <w:color w:val="000000" w:themeColor="text1"/>
                    </w:rPr>
                    <w:t>Монастырское</w:t>
                  </w:r>
                  <w:proofErr w:type="gramEnd"/>
                  <w:r w:rsidRPr="00B37C9A">
                    <w:rPr>
                      <w:rFonts w:ascii="Times New Roman" w:hAnsi="Times New Roman" w:cs="Times New Roman"/>
                      <w:color w:val="000000" w:themeColor="text1"/>
                    </w:rPr>
                    <w:t xml:space="preserve"> </w:t>
                  </w:r>
                </w:p>
              </w:tc>
              <w:tc>
                <w:tcPr>
                  <w:tcW w:w="709"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114 159 </w:t>
                  </w:r>
                </w:p>
              </w:tc>
              <w:tc>
                <w:tcPr>
                  <w:tcW w:w="850"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0.85 0.7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1992</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6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w:t>
                  </w:r>
                  <w:proofErr w:type="spellStart"/>
                  <w:r w:rsidRPr="00B37C9A">
                    <w:rPr>
                      <w:rFonts w:ascii="Times New Roman" w:hAnsi="Times New Roman" w:cs="Times New Roman"/>
                      <w:color w:val="000000" w:themeColor="text1"/>
                    </w:rPr>
                    <w:t>Панцыровка</w:t>
                  </w:r>
                  <w:proofErr w:type="spellEnd"/>
                  <w:r w:rsidRPr="00B37C9A">
                    <w:rPr>
                      <w:rFonts w:ascii="Times New Roman" w:hAnsi="Times New Roman" w:cs="Times New Roman"/>
                      <w:color w:val="000000" w:themeColor="text1"/>
                    </w:rPr>
                    <w:t xml:space="preserve"> </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от точки врезки до дер. </w:t>
                  </w:r>
                  <w:proofErr w:type="spellStart"/>
                  <w:r w:rsidRPr="00B37C9A">
                    <w:rPr>
                      <w:rFonts w:ascii="Times New Roman" w:hAnsi="Times New Roman" w:cs="Times New Roman"/>
                      <w:color w:val="000000" w:themeColor="text1"/>
                    </w:rPr>
                    <w:t>Панцыровка</w:t>
                  </w:r>
                  <w:proofErr w:type="spellEnd"/>
                  <w:r w:rsidRPr="00B37C9A">
                    <w:rPr>
                      <w:rFonts w:ascii="Times New Roman" w:hAnsi="Times New Roman" w:cs="Times New Roman"/>
                      <w:color w:val="000000" w:themeColor="text1"/>
                    </w:rPr>
                    <w:t xml:space="preserve">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159</w:t>
                  </w:r>
                </w:p>
              </w:tc>
              <w:tc>
                <w:tcPr>
                  <w:tcW w:w="850"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2,0</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1992</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7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от с. Новая Ивановка до с. </w:t>
                  </w:r>
                  <w:proofErr w:type="gramStart"/>
                  <w:r w:rsidRPr="00B37C9A">
                    <w:rPr>
                      <w:rFonts w:ascii="Times New Roman" w:hAnsi="Times New Roman" w:cs="Times New Roman"/>
                      <w:color w:val="000000" w:themeColor="text1"/>
                    </w:rPr>
                    <w:t>Первомайское</w:t>
                  </w:r>
                  <w:proofErr w:type="gramEnd"/>
                  <w:r w:rsidRPr="00B37C9A">
                    <w:rPr>
                      <w:rFonts w:ascii="Times New Roman" w:hAnsi="Times New Roman" w:cs="Times New Roman"/>
                      <w:color w:val="000000" w:themeColor="text1"/>
                    </w:rPr>
                    <w:t xml:space="preserve"> </w:t>
                  </w:r>
                </w:p>
              </w:tc>
              <w:tc>
                <w:tcPr>
                  <w:tcW w:w="709"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110 114 </w:t>
                  </w:r>
                </w:p>
              </w:tc>
              <w:tc>
                <w:tcPr>
                  <w:tcW w:w="850"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3.392 0.922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/э сталь </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1995</w:t>
                  </w:r>
                </w:p>
              </w:tc>
            </w:tr>
            <w:tr w:rsidR="00FC3CB3" w:rsidRPr="00B37C9A" w:rsidTr="00B37C9A">
              <w:trPr>
                <w:trHeight w:val="20"/>
                <w:jc w:val="center"/>
              </w:trPr>
              <w:tc>
                <w:tcPr>
                  <w:tcW w:w="2049"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8</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Варварина Гайка </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от с. </w:t>
                  </w:r>
                  <w:proofErr w:type="gramStart"/>
                  <w:r w:rsidRPr="00B37C9A">
                    <w:rPr>
                      <w:rFonts w:ascii="Times New Roman" w:hAnsi="Times New Roman" w:cs="Times New Roman"/>
                      <w:color w:val="000000" w:themeColor="text1"/>
                    </w:rPr>
                    <w:t>Первомайское</w:t>
                  </w:r>
                  <w:proofErr w:type="gramEnd"/>
                  <w:r w:rsidRPr="00B37C9A">
                    <w:rPr>
                      <w:rFonts w:ascii="Times New Roman" w:hAnsi="Times New Roman" w:cs="Times New Roman"/>
                      <w:color w:val="000000" w:themeColor="text1"/>
                    </w:rPr>
                    <w:t xml:space="preserve"> до ГРП д. Варварина Гайка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63</w:t>
                  </w:r>
                </w:p>
              </w:tc>
              <w:tc>
                <w:tcPr>
                  <w:tcW w:w="850"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4.7</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/э</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1994</w:t>
                  </w:r>
                </w:p>
              </w:tc>
            </w:tr>
            <w:tr w:rsidR="00FC3CB3" w:rsidRPr="00B37C9A" w:rsidTr="00B37C9A">
              <w:trPr>
                <w:trHeight w:val="20"/>
                <w:jc w:val="center"/>
              </w:trPr>
              <w:tc>
                <w:tcPr>
                  <w:tcW w:w="6516" w:type="dxa"/>
                  <w:gridSpan w:val="3"/>
                  <w:tcMar>
                    <w:left w:w="57" w:type="dxa"/>
                    <w:right w:w="57" w:type="dxa"/>
                  </w:tcMar>
                  <w:vAlign w:val="center"/>
                </w:tcPr>
                <w:p w:rsidR="00FC3CB3" w:rsidRPr="00B37C9A" w:rsidRDefault="00FC3CB3" w:rsidP="00AA37D3">
                  <w:pPr>
                    <w:spacing w:after="0" w:line="240" w:lineRule="auto"/>
                    <w:jc w:val="right"/>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Итого:</w:t>
                  </w:r>
                </w:p>
              </w:tc>
              <w:tc>
                <w:tcPr>
                  <w:tcW w:w="850"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pacing w:val="-10"/>
                      <w:sz w:val="24"/>
                      <w:szCs w:val="24"/>
                    </w:rPr>
                  </w:pPr>
                  <w:r w:rsidRPr="00B37C9A">
                    <w:rPr>
                      <w:rFonts w:ascii="Times New Roman" w:hAnsi="Times New Roman" w:cs="Times New Roman"/>
                      <w:b/>
                      <w:color w:val="000000" w:themeColor="text1"/>
                      <w:spacing w:val="-10"/>
                      <w:sz w:val="24"/>
                      <w:szCs w:val="24"/>
                    </w:rPr>
                    <w:t>40.139</w:t>
                  </w:r>
                </w:p>
              </w:tc>
              <w:tc>
                <w:tcPr>
                  <w:tcW w:w="709"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
              </w:tc>
              <w:tc>
                <w:tcPr>
                  <w:tcW w:w="1134"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
              </w:tc>
              <w:tc>
                <w:tcPr>
                  <w:tcW w:w="491"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
              </w:tc>
              <w:tc>
                <w:tcPr>
                  <w:tcW w:w="236"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lang w:eastAsia="ar-SA"/>
              </w:rPr>
            </w:pPr>
          </w:p>
          <w:p w:rsidR="00FC3CB3" w:rsidRPr="00B37C9A" w:rsidRDefault="00FC3CB3" w:rsidP="00FC3CB3">
            <w:pPr>
              <w:spacing w:after="0" w:line="300" w:lineRule="auto"/>
              <w:ind w:firstLine="709"/>
              <w:jc w:val="both"/>
              <w:rPr>
                <w:rFonts w:ascii="Times New Roman" w:hAnsi="Times New Roman" w:cs="Times New Roman"/>
                <w:color w:val="000000" w:themeColor="text1"/>
                <w:sz w:val="28"/>
                <w:lang w:eastAsia="ar-SA"/>
              </w:rPr>
            </w:pPr>
            <w:r w:rsidRPr="00B37C9A">
              <w:rPr>
                <w:rFonts w:ascii="Times New Roman" w:hAnsi="Times New Roman" w:cs="Times New Roman"/>
                <w:color w:val="000000" w:themeColor="text1"/>
                <w:sz w:val="28"/>
                <w:lang w:eastAsia="ar-SA"/>
              </w:rPr>
              <w:t>Все газопроводы были построены в период 1991-1995 гг.</w:t>
            </w:r>
          </w:p>
          <w:p w:rsidR="00FC3CB3" w:rsidRPr="00B37C9A" w:rsidRDefault="00FC3CB3" w:rsidP="00FC3CB3">
            <w:pPr>
              <w:pStyle w:val="Tabl"/>
              <w:ind w:firstLine="709"/>
              <w:jc w:val="left"/>
              <w:rPr>
                <w:rFonts w:ascii="Times New Roman" w:hAnsi="Times New Roman"/>
                <w:b/>
                <w:i w:val="0"/>
                <w:color w:val="000000" w:themeColor="text1"/>
              </w:rPr>
            </w:pPr>
            <w:r w:rsidRPr="00B37C9A">
              <w:rPr>
                <w:rFonts w:ascii="Times New Roman" w:hAnsi="Times New Roman"/>
                <w:b/>
                <w:i w:val="0"/>
                <w:color w:val="000000" w:themeColor="text1"/>
              </w:rPr>
              <w:t>Таблица 7.4.4. Характеристики ГРП/ГРПШ</w:t>
            </w:r>
          </w:p>
          <w:tbl>
            <w:tblPr>
              <w:tblW w:w="872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000"/>
            </w:tblPr>
            <w:tblGrid>
              <w:gridCol w:w="709"/>
              <w:gridCol w:w="3001"/>
              <w:gridCol w:w="1559"/>
              <w:gridCol w:w="1559"/>
              <w:gridCol w:w="1134"/>
              <w:gridCol w:w="764"/>
            </w:tblGrid>
            <w:tr w:rsidR="00FC3CB3" w:rsidRPr="00B37C9A" w:rsidTr="00B37C9A">
              <w:trPr>
                <w:trHeight w:val="20"/>
                <w:jc w:val="center"/>
              </w:trPr>
              <w:tc>
                <w:tcPr>
                  <w:tcW w:w="709" w:type="dxa"/>
                  <w:vMerge w:val="restart"/>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 xml:space="preserve">№ </w:t>
                  </w:r>
                  <w:proofErr w:type="spellStart"/>
                  <w:proofErr w:type="gramStart"/>
                  <w:r w:rsidRPr="00B37C9A">
                    <w:rPr>
                      <w:rFonts w:ascii="Times New Roman" w:hAnsi="Times New Roman" w:cs="Times New Roman"/>
                      <w:b/>
                      <w:bCs/>
                      <w:color w:val="000000" w:themeColor="text1"/>
                    </w:rPr>
                    <w:t>п</w:t>
                  </w:r>
                  <w:proofErr w:type="spellEnd"/>
                  <w:proofErr w:type="gramEnd"/>
                  <w:r w:rsidRPr="00B37C9A">
                    <w:rPr>
                      <w:rFonts w:ascii="Times New Roman" w:hAnsi="Times New Roman" w:cs="Times New Roman"/>
                      <w:b/>
                      <w:bCs/>
                      <w:color w:val="000000" w:themeColor="text1"/>
                    </w:rPr>
                    <w:t>/</w:t>
                  </w:r>
                  <w:proofErr w:type="spellStart"/>
                  <w:r w:rsidRPr="00B37C9A">
                    <w:rPr>
                      <w:rFonts w:ascii="Times New Roman" w:hAnsi="Times New Roman" w:cs="Times New Roman"/>
                      <w:b/>
                      <w:bCs/>
                      <w:color w:val="000000" w:themeColor="text1"/>
                    </w:rPr>
                    <w:t>п</w:t>
                  </w:r>
                  <w:proofErr w:type="spellEnd"/>
                </w:p>
              </w:tc>
              <w:tc>
                <w:tcPr>
                  <w:tcW w:w="3001" w:type="dxa"/>
                  <w:vMerge w:val="restart"/>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Место расположения</w:t>
                  </w:r>
                </w:p>
              </w:tc>
              <w:tc>
                <w:tcPr>
                  <w:tcW w:w="5016" w:type="dxa"/>
                  <w:gridSpan w:val="4"/>
                  <w:shd w:val="clear" w:color="auto" w:fill="FFFFFF"/>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Характеристики</w:t>
                  </w:r>
                </w:p>
              </w:tc>
            </w:tr>
            <w:tr w:rsidR="00FC3CB3" w:rsidRPr="00B37C9A" w:rsidTr="00B37C9A">
              <w:trPr>
                <w:trHeight w:val="20"/>
                <w:jc w:val="center"/>
              </w:trPr>
              <w:tc>
                <w:tcPr>
                  <w:tcW w:w="709" w:type="dxa"/>
                  <w:vMerge/>
                  <w:vAlign w:val="center"/>
                </w:tcPr>
                <w:p w:rsidR="00FC3CB3" w:rsidRPr="00B37C9A" w:rsidRDefault="00FC3CB3" w:rsidP="00AA37D3">
                  <w:pPr>
                    <w:spacing w:after="0" w:line="240" w:lineRule="auto"/>
                    <w:rPr>
                      <w:rFonts w:ascii="Times New Roman" w:hAnsi="Times New Roman" w:cs="Times New Roman"/>
                      <w:b/>
                      <w:bCs/>
                      <w:color w:val="000000" w:themeColor="text1"/>
                    </w:rPr>
                  </w:pPr>
                </w:p>
              </w:tc>
              <w:tc>
                <w:tcPr>
                  <w:tcW w:w="3001" w:type="dxa"/>
                  <w:vMerge/>
                  <w:vAlign w:val="center"/>
                </w:tcPr>
                <w:p w:rsidR="00FC3CB3" w:rsidRPr="00B37C9A" w:rsidRDefault="00FC3CB3" w:rsidP="00AA37D3">
                  <w:pPr>
                    <w:spacing w:after="0" w:line="240" w:lineRule="auto"/>
                    <w:rPr>
                      <w:rFonts w:ascii="Times New Roman" w:hAnsi="Times New Roman" w:cs="Times New Roman"/>
                      <w:b/>
                      <w:bCs/>
                      <w:color w:val="000000" w:themeColor="text1"/>
                    </w:rPr>
                  </w:pPr>
                </w:p>
              </w:tc>
              <w:tc>
                <w:tcPr>
                  <w:tcW w:w="1559" w:type="dxa"/>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 xml:space="preserve">Тип </w:t>
                  </w:r>
                </w:p>
              </w:tc>
              <w:tc>
                <w:tcPr>
                  <w:tcW w:w="1559" w:type="dxa"/>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Марка регулятора</w:t>
                  </w:r>
                </w:p>
              </w:tc>
              <w:tc>
                <w:tcPr>
                  <w:tcW w:w="1134" w:type="dxa"/>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количество ГРП, ГРПШ шт.</w:t>
                  </w:r>
                </w:p>
              </w:tc>
              <w:tc>
                <w:tcPr>
                  <w:tcW w:w="764" w:type="dxa"/>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spacing w:val="-6"/>
                    </w:rPr>
                    <w:t>Год окончания</w:t>
                  </w:r>
                  <w:r w:rsidRPr="00B37C9A">
                    <w:rPr>
                      <w:rFonts w:ascii="Times New Roman" w:hAnsi="Times New Roman" w:cs="Times New Roman"/>
                      <w:b/>
                      <w:bCs/>
                      <w:color w:val="000000" w:themeColor="text1"/>
                    </w:rPr>
                    <w:t xml:space="preserve"> строительства</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1</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РДБК-50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1991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Салтыково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РДБК-50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1991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РДБК-50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1991-</w:t>
                  </w:r>
                  <w:r w:rsidRPr="00B37C9A">
                    <w:rPr>
                      <w:rFonts w:ascii="Times New Roman" w:hAnsi="Times New Roman" w:cs="Times New Roman"/>
                      <w:color w:val="000000" w:themeColor="text1"/>
                    </w:rPr>
                    <w:lastRenderedPageBreak/>
                    <w:t xml:space="preserve">1994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lastRenderedPageBreak/>
                    <w:t>4</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w:t>
                  </w:r>
                  <w:proofErr w:type="spellStart"/>
                  <w:r w:rsidRPr="00B37C9A">
                    <w:rPr>
                      <w:rFonts w:ascii="Times New Roman" w:hAnsi="Times New Roman" w:cs="Times New Roman"/>
                      <w:color w:val="000000" w:themeColor="text1"/>
                    </w:rPr>
                    <w:t>Кологреевка</w:t>
                  </w:r>
                  <w:proofErr w:type="spellEnd"/>
                  <w:r w:rsidRPr="00B37C9A">
                    <w:rPr>
                      <w:rFonts w:ascii="Times New Roman" w:hAnsi="Times New Roman" w:cs="Times New Roman"/>
                      <w:color w:val="000000" w:themeColor="text1"/>
                    </w:rPr>
                    <w:t xml:space="preserve">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РДБК-50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1992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5</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РДБК-50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1992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6</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w:t>
                  </w:r>
                  <w:proofErr w:type="spellStart"/>
                  <w:r w:rsidRPr="00B37C9A">
                    <w:rPr>
                      <w:rFonts w:ascii="Times New Roman" w:hAnsi="Times New Roman" w:cs="Times New Roman"/>
                      <w:color w:val="000000" w:themeColor="text1"/>
                    </w:rPr>
                    <w:t>Панцыровка</w:t>
                  </w:r>
                  <w:proofErr w:type="spellEnd"/>
                  <w:r w:rsidRPr="00B37C9A">
                    <w:rPr>
                      <w:rFonts w:ascii="Times New Roman" w:hAnsi="Times New Roman" w:cs="Times New Roman"/>
                      <w:color w:val="000000" w:themeColor="text1"/>
                    </w:rPr>
                    <w:t xml:space="preserve">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РДНК-400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1992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7</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ГСГО-2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1995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pStyle w:val="Default"/>
                    <w:jc w:val="center"/>
                    <w:rPr>
                      <w:rFonts w:ascii="Times New Roman" w:hAnsi="Times New Roman" w:cs="Times New Roman"/>
                      <w:b/>
                      <w:color w:val="000000" w:themeColor="text1"/>
                      <w:sz w:val="22"/>
                      <w:szCs w:val="20"/>
                    </w:rPr>
                  </w:pPr>
                  <w:r w:rsidRPr="00B37C9A">
                    <w:rPr>
                      <w:rFonts w:ascii="Times New Roman" w:hAnsi="Times New Roman" w:cs="Times New Roman"/>
                      <w:b/>
                      <w:color w:val="000000" w:themeColor="text1"/>
                      <w:sz w:val="22"/>
                      <w:szCs w:val="20"/>
                    </w:rPr>
                    <w:t>8</w:t>
                  </w:r>
                </w:p>
              </w:tc>
              <w:tc>
                <w:tcPr>
                  <w:tcW w:w="3001" w:type="dxa"/>
                  <w:shd w:val="clear" w:color="auto" w:fill="FFFFFF"/>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Варварина Гайка </w:t>
                  </w:r>
                </w:p>
              </w:tc>
              <w:tc>
                <w:tcPr>
                  <w:tcW w:w="1559" w:type="dxa"/>
                  <w:shd w:val="clear" w:color="auto" w:fill="FFFFFF"/>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ШРП </w:t>
                  </w:r>
                </w:p>
              </w:tc>
              <w:tc>
                <w:tcPr>
                  <w:tcW w:w="1559" w:type="dxa"/>
                  <w:shd w:val="clear" w:color="auto" w:fill="FFFFFF"/>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РДНК-400 </w:t>
                  </w:r>
                </w:p>
              </w:tc>
              <w:tc>
                <w:tcPr>
                  <w:tcW w:w="1134" w:type="dxa"/>
                  <w:shd w:val="clear" w:color="auto" w:fill="FFFFFF"/>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FFFFFF"/>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1994 </w:t>
                  </w:r>
                </w:p>
              </w:tc>
            </w:tr>
          </w:tbl>
          <w:p w:rsidR="00FC3CB3" w:rsidRPr="00B37C9A" w:rsidRDefault="00FC3CB3" w:rsidP="00FC3CB3">
            <w:pPr>
              <w:pStyle w:val="af8"/>
              <w:tabs>
                <w:tab w:val="left" w:pos="709"/>
              </w:tabs>
              <w:spacing w:after="0" w:line="300" w:lineRule="auto"/>
              <w:ind w:firstLine="0"/>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r>
          </w:p>
          <w:p w:rsidR="00FC3CB3" w:rsidRPr="00B37C9A" w:rsidRDefault="00FC3CB3" w:rsidP="00FC3CB3">
            <w:pPr>
              <w:pStyle w:val="af8"/>
              <w:tabs>
                <w:tab w:val="left" w:pos="709"/>
              </w:tabs>
              <w:spacing w:after="0" w:line="300" w:lineRule="auto"/>
              <w:ind w:firstLine="0"/>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Все ГРП и ГРПШ были </w:t>
            </w:r>
            <w:r w:rsidRPr="00B37C9A">
              <w:rPr>
                <w:rFonts w:ascii="Times New Roman" w:hAnsi="Times New Roman" w:cs="Times New Roman"/>
                <w:color w:val="000000" w:themeColor="text1"/>
                <w:sz w:val="28"/>
                <w:lang w:eastAsia="ar-SA"/>
              </w:rPr>
              <w:t>построены в период 1991-1995 гг.</w:t>
            </w:r>
            <w:r w:rsidRPr="00B37C9A">
              <w:rPr>
                <w:rFonts w:ascii="Times New Roman" w:hAnsi="Times New Roman" w:cs="Times New Roman"/>
                <w:color w:val="000000" w:themeColor="text1"/>
                <w:sz w:val="28"/>
                <w:szCs w:val="28"/>
              </w:rPr>
              <w:t xml:space="preserve"> </w:t>
            </w:r>
          </w:p>
          <w:p w:rsidR="00FC3CB3" w:rsidRPr="00B37C9A" w:rsidRDefault="00FC3CB3" w:rsidP="00FC3CB3">
            <w:pPr>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FC3CB3">
            <w:pPr>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widowControl w:val="0"/>
              <w:numPr>
                <w:ilvl w:val="1"/>
                <w:numId w:val="52"/>
              </w:numPr>
              <w:tabs>
                <w:tab w:val="left" w:pos="1276"/>
              </w:tabs>
              <w:spacing w:after="0" w:line="240" w:lineRule="auto"/>
              <w:ind w:left="0" w:firstLine="709"/>
              <w:jc w:val="left"/>
              <w:outlineLvl w:val="1"/>
              <w:rPr>
                <w:color w:val="000000" w:themeColor="text1"/>
              </w:rPr>
            </w:pPr>
            <w:bookmarkStart w:id="143" w:name="_Toc21089264"/>
            <w:bookmarkStart w:id="144" w:name="_Toc138163210"/>
            <w:r w:rsidRPr="00B37C9A">
              <w:rPr>
                <w:color w:val="000000" w:themeColor="text1"/>
              </w:rPr>
              <w:t>Связь</w:t>
            </w:r>
            <w:bookmarkEnd w:id="143"/>
            <w:bookmarkEnd w:id="144"/>
          </w:p>
          <w:p w:rsidR="00FC3CB3" w:rsidRPr="00B37C9A" w:rsidRDefault="00FC3CB3" w:rsidP="00FC3CB3">
            <w:pPr>
              <w:pStyle w:val="41"/>
              <w:keepNext/>
              <w:widowControl w:val="0"/>
              <w:spacing w:after="0" w:line="300" w:lineRule="auto"/>
              <w:ind w:firstLine="709"/>
              <w:jc w:val="both"/>
              <w:rPr>
                <w:color w:val="000000" w:themeColor="text1"/>
                <w:sz w:val="28"/>
                <w:szCs w:val="26"/>
              </w:rPr>
            </w:pPr>
            <w:r w:rsidRPr="00B37C9A">
              <w:rPr>
                <w:color w:val="000000" w:themeColor="text1"/>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rsidR="00FC3CB3" w:rsidRPr="00B37C9A" w:rsidRDefault="00FC3CB3" w:rsidP="00FC3CB3">
            <w:pPr>
              <w:widowControl w:val="0"/>
              <w:spacing w:after="0" w:line="240" w:lineRule="auto"/>
              <w:ind w:firstLine="709"/>
              <w:jc w:val="both"/>
              <w:rPr>
                <w:rFonts w:ascii="Times New Roman" w:eastAsia="Courier New" w:hAnsi="Times New Roman" w:cs="Times New Roman"/>
                <w:color w:val="000000" w:themeColor="text1"/>
                <w:sz w:val="28"/>
                <w:szCs w:val="28"/>
              </w:rPr>
            </w:pPr>
          </w:p>
          <w:p w:rsidR="00FC3CB3" w:rsidRPr="00B37C9A" w:rsidRDefault="00FC3CB3" w:rsidP="00B37C9A">
            <w:pPr>
              <w:pStyle w:val="aff6"/>
              <w:numPr>
                <w:ilvl w:val="2"/>
                <w:numId w:val="52"/>
              </w:numPr>
              <w:tabs>
                <w:tab w:val="left" w:pos="1560"/>
              </w:tabs>
              <w:spacing w:line="300" w:lineRule="auto"/>
              <w:ind w:left="0" w:firstLine="709"/>
              <w:outlineLvl w:val="2"/>
              <w:rPr>
                <w:color w:val="000000" w:themeColor="text1"/>
              </w:rPr>
            </w:pPr>
            <w:bookmarkStart w:id="145" w:name="_Toc21089265"/>
            <w:bookmarkStart w:id="146" w:name="_Toc138163211"/>
            <w:r w:rsidRPr="00B37C9A">
              <w:rPr>
                <w:color w:val="000000" w:themeColor="text1"/>
              </w:rPr>
              <w:t>Почтовая связь</w:t>
            </w:r>
            <w:bookmarkEnd w:id="145"/>
            <w:bookmarkEnd w:id="146"/>
          </w:p>
          <w:p w:rsidR="00FC3CB3" w:rsidRPr="00B37C9A" w:rsidRDefault="00FC3CB3" w:rsidP="00FC3CB3">
            <w:pPr>
              <w:pStyle w:val="41"/>
              <w:keepNext/>
              <w:spacing w:after="0" w:line="300" w:lineRule="auto"/>
              <w:ind w:firstLine="709"/>
              <w:jc w:val="both"/>
              <w:rPr>
                <w:color w:val="000000" w:themeColor="text1"/>
                <w:sz w:val="28"/>
                <w:szCs w:val="26"/>
              </w:rPr>
            </w:pPr>
            <w:r w:rsidRPr="00B37C9A">
              <w:rPr>
                <w:color w:val="000000" w:themeColor="text1"/>
                <w:sz w:val="28"/>
                <w:szCs w:val="26"/>
              </w:rPr>
              <w:t xml:space="preserve">На территории МО почтовую связь обеспечивает АО «Почта России», имеющая 5 отделений. Регулирование деятельности осуществляется на законодательном уровне. Доставка корреспонденции осуществляется на автомашине из Калининского почтамта. После сортировки доставку почты до адресата производят почтальоны пешим порядком. Почтовой связью обслуживаются все населенные пункты в составе МО. </w:t>
            </w:r>
          </w:p>
          <w:p w:rsidR="00FC3CB3" w:rsidRPr="00B37C9A" w:rsidRDefault="00FC3CB3" w:rsidP="00FC3CB3">
            <w:pPr>
              <w:pStyle w:val="Default"/>
              <w:spacing w:line="300" w:lineRule="auto"/>
              <w:jc w:val="both"/>
              <w:rPr>
                <w:rFonts w:ascii="Times New Roman" w:hAnsi="Times New Roman" w:cs="Times New Roman"/>
                <w:color w:val="000000" w:themeColor="text1"/>
              </w:rPr>
            </w:pPr>
            <w:r w:rsidRPr="00B37C9A">
              <w:rPr>
                <w:rFonts w:ascii="Times New Roman" w:hAnsi="Times New Roman" w:cs="Times New Roman"/>
                <w:color w:val="000000" w:themeColor="text1"/>
                <w:sz w:val="28"/>
                <w:szCs w:val="28"/>
              </w:rPr>
              <w:tab/>
            </w:r>
            <w:proofErr w:type="gramStart"/>
            <w:r w:rsidRPr="00B37C9A">
              <w:rPr>
                <w:rFonts w:ascii="Times New Roman" w:hAnsi="Times New Roman" w:cs="Times New Roman"/>
                <w:color w:val="000000" w:themeColor="text1"/>
                <w:sz w:val="28"/>
                <w:szCs w:val="28"/>
              </w:rPr>
              <w:t xml:space="preserve">Отделения почты располагаются по адресу: с. Монастырское, </w:t>
            </w:r>
            <w:r w:rsidRPr="00B37C9A">
              <w:rPr>
                <w:rFonts w:ascii="Times New Roman" w:hAnsi="Times New Roman" w:cs="Times New Roman"/>
                <w:color w:val="000000" w:themeColor="text1"/>
                <w:sz w:val="28"/>
                <w:szCs w:val="28"/>
              </w:rPr>
              <w:br/>
              <w:t xml:space="preserve">ул. Кооперативная, д. 3, с. Новая Ивановка, ул. Мичурина, д. 49, с. </w:t>
            </w:r>
            <w:proofErr w:type="spellStart"/>
            <w:r w:rsidRPr="00B37C9A">
              <w:rPr>
                <w:rFonts w:ascii="Times New Roman" w:hAnsi="Times New Roman" w:cs="Times New Roman"/>
                <w:color w:val="000000" w:themeColor="text1"/>
                <w:sz w:val="28"/>
                <w:szCs w:val="28"/>
              </w:rPr>
              <w:t>Симоновка</w:t>
            </w:r>
            <w:proofErr w:type="spellEnd"/>
            <w:r w:rsidRPr="00B37C9A">
              <w:rPr>
                <w:rFonts w:ascii="Times New Roman" w:hAnsi="Times New Roman" w:cs="Times New Roman"/>
                <w:color w:val="000000" w:themeColor="text1"/>
                <w:sz w:val="28"/>
                <w:szCs w:val="28"/>
              </w:rPr>
              <w:t xml:space="preserve">, </w:t>
            </w:r>
            <w:r w:rsidRPr="00B37C9A">
              <w:rPr>
                <w:rFonts w:ascii="Times New Roman" w:hAnsi="Times New Roman" w:cs="Times New Roman"/>
                <w:color w:val="000000" w:themeColor="text1"/>
                <w:sz w:val="28"/>
                <w:szCs w:val="28"/>
              </w:rPr>
              <w:br/>
              <w:t xml:space="preserve">ул. Советская, д. 47а, с. Салтыково, ул. Центральная, д. 108А, пос. Дубравный, </w:t>
            </w:r>
            <w:r w:rsidRPr="00B37C9A">
              <w:rPr>
                <w:rFonts w:ascii="Times New Roman" w:hAnsi="Times New Roman" w:cs="Times New Roman"/>
                <w:color w:val="000000" w:themeColor="text1"/>
                <w:sz w:val="28"/>
                <w:szCs w:val="28"/>
              </w:rPr>
              <w:br/>
              <w:t>ул. Школьная, д. 2</w:t>
            </w:r>
            <w:r w:rsidRPr="00B37C9A">
              <w:rPr>
                <w:rFonts w:ascii="Times New Roman" w:eastAsia="Courier New" w:hAnsi="Times New Roman" w:cs="Times New Roman"/>
                <w:color w:val="000000" w:themeColor="text1"/>
                <w:sz w:val="28"/>
                <w:szCs w:val="28"/>
              </w:rPr>
              <w:t>.</w:t>
            </w:r>
            <w:proofErr w:type="gramEnd"/>
          </w:p>
          <w:p w:rsidR="00FC3CB3" w:rsidRPr="00B37C9A" w:rsidRDefault="00FC3CB3" w:rsidP="00FC3CB3">
            <w:pPr>
              <w:pStyle w:val="af8"/>
              <w:spacing w:after="0" w:line="240" w:lineRule="auto"/>
              <w:ind w:firstLine="709"/>
              <w:jc w:val="both"/>
              <w:rPr>
                <w:rFonts w:ascii="Times New Roman" w:eastAsia="Courier New" w:hAnsi="Times New Roman" w:cs="Times New Roman"/>
                <w:color w:val="000000" w:themeColor="text1"/>
                <w:sz w:val="28"/>
                <w:szCs w:val="28"/>
              </w:rPr>
            </w:pPr>
          </w:p>
          <w:p w:rsidR="00FC3CB3" w:rsidRPr="00B37C9A" w:rsidRDefault="00FC3CB3" w:rsidP="00B37C9A">
            <w:pPr>
              <w:pStyle w:val="aff6"/>
              <w:numPr>
                <w:ilvl w:val="2"/>
                <w:numId w:val="52"/>
              </w:numPr>
              <w:tabs>
                <w:tab w:val="left" w:pos="1560"/>
              </w:tabs>
              <w:spacing w:line="300" w:lineRule="auto"/>
              <w:ind w:left="0" w:firstLine="709"/>
              <w:outlineLvl w:val="2"/>
              <w:rPr>
                <w:color w:val="000000" w:themeColor="text1"/>
              </w:rPr>
            </w:pPr>
            <w:bookmarkStart w:id="147" w:name="_Toc21089266"/>
            <w:bookmarkStart w:id="148" w:name="_Toc138163212"/>
            <w:r w:rsidRPr="00B37C9A">
              <w:rPr>
                <w:color w:val="000000" w:themeColor="text1"/>
              </w:rPr>
              <w:t>Телефонная связь</w:t>
            </w:r>
            <w:bookmarkEnd w:id="147"/>
            <w:r w:rsidRPr="00B37C9A">
              <w:rPr>
                <w:color w:val="000000" w:themeColor="text1"/>
              </w:rPr>
              <w:t xml:space="preserve"> и телевещание</w:t>
            </w:r>
            <w:bookmarkEnd w:id="148"/>
          </w:p>
          <w:p w:rsidR="00FC3CB3" w:rsidRPr="00B37C9A" w:rsidRDefault="00FC3CB3" w:rsidP="00FC3CB3">
            <w:pPr>
              <w:pStyle w:val="aff6"/>
              <w:tabs>
                <w:tab w:val="left" w:pos="1701"/>
              </w:tabs>
              <w:spacing w:line="300" w:lineRule="auto"/>
              <w:ind w:firstLine="709"/>
              <w:rPr>
                <w:rFonts w:eastAsia="Times New Roman"/>
                <w:b w:val="0"/>
                <w:color w:val="000000" w:themeColor="text1"/>
                <w:szCs w:val="26"/>
                <w:lang w:eastAsia="ar-SA"/>
              </w:rPr>
            </w:pPr>
            <w:r w:rsidRPr="00B37C9A">
              <w:rPr>
                <w:rFonts w:eastAsia="Times New Roman"/>
                <w:b w:val="0"/>
                <w:color w:val="000000" w:themeColor="text1"/>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FC3CB3" w:rsidRPr="00B37C9A" w:rsidRDefault="00FC3CB3" w:rsidP="00FC3CB3">
            <w:pPr>
              <w:pStyle w:val="aff6"/>
              <w:tabs>
                <w:tab w:val="left" w:pos="1701"/>
              </w:tabs>
              <w:spacing w:line="300" w:lineRule="auto"/>
              <w:ind w:firstLine="709"/>
              <w:rPr>
                <w:rFonts w:eastAsia="Times New Roman"/>
                <w:b w:val="0"/>
                <w:color w:val="000000" w:themeColor="text1"/>
                <w:szCs w:val="26"/>
                <w:lang w:eastAsia="ar-SA"/>
              </w:rPr>
            </w:pPr>
            <w:r w:rsidRPr="00B37C9A">
              <w:rPr>
                <w:rFonts w:eastAsia="Times New Roman"/>
                <w:b w:val="0"/>
                <w:color w:val="000000" w:themeColor="text1"/>
                <w:szCs w:val="26"/>
                <w:lang w:eastAsia="ar-SA"/>
              </w:rPr>
              <w:t xml:space="preserve">Услуги подвижной (сотовой) связи жителям </w:t>
            </w:r>
            <w:proofErr w:type="spellStart"/>
            <w:r w:rsidRPr="00B37C9A">
              <w:rPr>
                <w:rFonts w:eastAsia="Times New Roman"/>
                <w:b w:val="0"/>
                <w:color w:val="000000" w:themeColor="text1"/>
                <w:szCs w:val="26"/>
                <w:lang w:eastAsia="ar-SA"/>
              </w:rPr>
              <w:t>Симоновского</w:t>
            </w:r>
            <w:proofErr w:type="spellEnd"/>
            <w:r w:rsidRPr="00B37C9A">
              <w:rPr>
                <w:rFonts w:eastAsia="Times New Roman"/>
                <w:b w:val="0"/>
                <w:color w:val="000000" w:themeColor="text1"/>
                <w:szCs w:val="26"/>
                <w:lang w:eastAsia="ar-SA"/>
              </w:rPr>
              <w:t xml:space="preserve"> МО Калининского района предоставляют такие операторы связи как: Филиал ОАО «МТС» в </w:t>
            </w:r>
            <w:r w:rsidRPr="00B37C9A">
              <w:rPr>
                <w:rFonts w:eastAsia="Times New Roman"/>
                <w:b w:val="0"/>
                <w:color w:val="000000" w:themeColor="text1"/>
                <w:szCs w:val="26"/>
                <w:lang w:eastAsia="ar-SA"/>
              </w:rPr>
              <w:br/>
            </w:r>
            <w:proofErr w:type="gramStart"/>
            <w:r w:rsidRPr="00B37C9A">
              <w:rPr>
                <w:rFonts w:eastAsia="Times New Roman"/>
                <w:b w:val="0"/>
                <w:color w:val="000000" w:themeColor="text1"/>
                <w:szCs w:val="26"/>
                <w:lang w:eastAsia="ar-SA"/>
              </w:rPr>
              <w:t>г</w:t>
            </w:r>
            <w:proofErr w:type="gramEnd"/>
            <w:r w:rsidRPr="00B37C9A">
              <w:rPr>
                <w:rFonts w:eastAsia="Times New Roman"/>
                <w:b w:val="0"/>
                <w:color w:val="000000" w:themeColor="text1"/>
                <w:szCs w:val="26"/>
                <w:lang w:eastAsia="ar-SA"/>
              </w:rPr>
              <w:t>. Саратове; ОАО «</w:t>
            </w:r>
            <w:proofErr w:type="spellStart"/>
            <w:r w:rsidRPr="00B37C9A">
              <w:rPr>
                <w:rFonts w:eastAsia="Times New Roman"/>
                <w:b w:val="0"/>
                <w:color w:val="000000" w:themeColor="text1"/>
                <w:szCs w:val="26"/>
                <w:lang w:eastAsia="ar-SA"/>
              </w:rPr>
              <w:t>МСС-Поволжье</w:t>
            </w:r>
            <w:proofErr w:type="spellEnd"/>
            <w:r w:rsidRPr="00B37C9A">
              <w:rPr>
                <w:rFonts w:eastAsia="Times New Roman"/>
                <w:b w:val="0"/>
                <w:color w:val="000000" w:themeColor="text1"/>
                <w:szCs w:val="26"/>
                <w:lang w:eastAsia="ar-SA"/>
              </w:rPr>
              <w:t>» (Мегафон); Филиал ОАО «</w:t>
            </w:r>
            <w:proofErr w:type="spellStart"/>
            <w:r w:rsidRPr="00B37C9A">
              <w:rPr>
                <w:rFonts w:eastAsia="Times New Roman"/>
                <w:b w:val="0"/>
                <w:color w:val="000000" w:themeColor="text1"/>
                <w:szCs w:val="26"/>
                <w:lang w:eastAsia="ar-SA"/>
              </w:rPr>
              <w:t>ВымпелКом</w:t>
            </w:r>
            <w:proofErr w:type="spellEnd"/>
            <w:r w:rsidRPr="00B37C9A">
              <w:rPr>
                <w:rFonts w:eastAsia="Times New Roman"/>
                <w:b w:val="0"/>
                <w:color w:val="000000" w:themeColor="text1"/>
                <w:szCs w:val="26"/>
                <w:lang w:eastAsia="ar-SA"/>
              </w:rPr>
              <w:t xml:space="preserve">»  в </w:t>
            </w:r>
            <w:r w:rsidRPr="00B37C9A">
              <w:rPr>
                <w:rFonts w:eastAsia="Times New Roman"/>
                <w:b w:val="0"/>
                <w:color w:val="000000" w:themeColor="text1"/>
                <w:szCs w:val="26"/>
                <w:lang w:eastAsia="ar-SA"/>
              </w:rPr>
              <w:br/>
              <w:t>г. Саратове (</w:t>
            </w:r>
            <w:proofErr w:type="spellStart"/>
            <w:r w:rsidRPr="00B37C9A">
              <w:rPr>
                <w:rFonts w:eastAsia="Times New Roman"/>
                <w:b w:val="0"/>
                <w:color w:val="000000" w:themeColor="text1"/>
                <w:szCs w:val="26"/>
                <w:lang w:eastAsia="ar-SA"/>
              </w:rPr>
              <w:t>Билайн</w:t>
            </w:r>
            <w:proofErr w:type="spellEnd"/>
            <w:r w:rsidRPr="00B37C9A">
              <w:rPr>
                <w:rFonts w:eastAsia="Times New Roman"/>
                <w:b w:val="0"/>
                <w:color w:val="000000" w:themeColor="text1"/>
                <w:szCs w:val="26"/>
                <w:lang w:eastAsia="ar-SA"/>
              </w:rPr>
              <w:t>).</w:t>
            </w:r>
          </w:p>
          <w:p w:rsidR="00FC3CB3" w:rsidRPr="00B37C9A" w:rsidRDefault="00FC3CB3" w:rsidP="00FC3CB3">
            <w:pPr>
              <w:pStyle w:val="aff6"/>
              <w:tabs>
                <w:tab w:val="left" w:pos="1701"/>
              </w:tabs>
              <w:spacing w:line="300" w:lineRule="auto"/>
              <w:ind w:firstLine="709"/>
              <w:rPr>
                <w:rFonts w:eastAsia="Times New Roman"/>
                <w:b w:val="0"/>
                <w:color w:val="000000" w:themeColor="text1"/>
                <w:szCs w:val="26"/>
                <w:lang w:eastAsia="ar-SA"/>
              </w:rPr>
            </w:pPr>
            <w:r w:rsidRPr="00B37C9A">
              <w:rPr>
                <w:rFonts w:eastAsia="Times New Roman"/>
                <w:b w:val="0"/>
                <w:color w:val="000000" w:themeColor="text1"/>
                <w:szCs w:val="26"/>
                <w:lang w:eastAsia="ar-SA"/>
              </w:rPr>
              <w:lastRenderedPageBreak/>
              <w:t>На территории муниципального образования осуществлен переход на цифровое телерадиовещание,  телекоммуникационные услуги  обеспечивают ПАО «</w:t>
            </w:r>
            <w:proofErr w:type="spellStart"/>
            <w:r w:rsidRPr="00B37C9A">
              <w:rPr>
                <w:rFonts w:eastAsia="Times New Roman"/>
                <w:b w:val="0"/>
                <w:color w:val="000000" w:themeColor="text1"/>
                <w:szCs w:val="26"/>
                <w:lang w:eastAsia="ar-SA"/>
              </w:rPr>
              <w:t>Ростелеком</w:t>
            </w:r>
            <w:proofErr w:type="spellEnd"/>
            <w:r w:rsidRPr="00B37C9A">
              <w:rPr>
                <w:rFonts w:eastAsia="Times New Roman"/>
                <w:b w:val="0"/>
                <w:color w:val="000000" w:themeColor="text1"/>
                <w:szCs w:val="26"/>
                <w:lang w:eastAsia="ar-SA"/>
              </w:rPr>
              <w:t>»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rsidR="00FC3CB3" w:rsidRPr="00B37C9A" w:rsidRDefault="00FC3CB3" w:rsidP="00FC3CB3">
            <w:pPr>
              <w:pStyle w:val="41"/>
              <w:keepNext/>
              <w:spacing w:after="0" w:line="300" w:lineRule="auto"/>
              <w:ind w:firstLine="709"/>
              <w:jc w:val="both"/>
              <w:rPr>
                <w:color w:val="000000" w:themeColor="text1"/>
                <w:sz w:val="28"/>
                <w:szCs w:val="26"/>
              </w:rPr>
            </w:pPr>
            <w:r w:rsidRPr="00B37C9A">
              <w:rPr>
                <w:color w:val="000000" w:themeColor="text1"/>
                <w:sz w:val="28"/>
                <w:szCs w:val="26"/>
              </w:rPr>
              <w:t>Население имеет возможность приема программ по сети цифрового спутникового вещания через спутниковые тарелки.</w:t>
            </w:r>
          </w:p>
          <w:p w:rsidR="00FC3CB3" w:rsidRPr="00B37C9A" w:rsidRDefault="00FC3CB3" w:rsidP="00FC3CB3">
            <w:pPr>
              <w:pStyle w:val="41"/>
              <w:keepNext/>
              <w:spacing w:after="0" w:line="300" w:lineRule="auto"/>
              <w:ind w:firstLine="709"/>
              <w:jc w:val="both"/>
              <w:rPr>
                <w:color w:val="000000" w:themeColor="text1"/>
                <w:sz w:val="28"/>
                <w:szCs w:val="26"/>
              </w:rPr>
            </w:pPr>
            <w:r w:rsidRPr="00B37C9A">
              <w:rPr>
                <w:color w:val="000000" w:themeColor="text1"/>
                <w:sz w:val="28"/>
                <w:szCs w:val="26"/>
              </w:rPr>
              <w:t>Местного телевидения не имеется.</w:t>
            </w:r>
          </w:p>
          <w:p w:rsidR="00FC3CB3" w:rsidRPr="00B37C9A" w:rsidRDefault="00FC3CB3" w:rsidP="00FC3CB3">
            <w:pPr>
              <w:spacing w:after="0" w:line="240" w:lineRule="auto"/>
              <w:ind w:firstLine="709"/>
              <w:jc w:val="both"/>
              <w:rPr>
                <w:rFonts w:ascii="Times New Roman" w:eastAsia="Courier New" w:hAnsi="Times New Roman" w:cs="Times New Roman"/>
                <w:color w:val="000000" w:themeColor="text1"/>
                <w:sz w:val="28"/>
                <w:szCs w:val="28"/>
              </w:rPr>
            </w:pPr>
          </w:p>
          <w:p w:rsidR="00FC3CB3" w:rsidRPr="00B37C9A" w:rsidRDefault="00FC3CB3" w:rsidP="00B37C9A">
            <w:pPr>
              <w:pStyle w:val="aff6"/>
              <w:numPr>
                <w:ilvl w:val="2"/>
                <w:numId w:val="52"/>
              </w:numPr>
              <w:tabs>
                <w:tab w:val="left" w:pos="1560"/>
              </w:tabs>
              <w:spacing w:line="300" w:lineRule="auto"/>
              <w:ind w:left="0" w:firstLine="709"/>
              <w:outlineLvl w:val="2"/>
              <w:rPr>
                <w:color w:val="000000" w:themeColor="text1"/>
              </w:rPr>
            </w:pPr>
            <w:bookmarkStart w:id="149" w:name="_Toc21089267"/>
            <w:bookmarkStart w:id="150" w:name="_Toc138163213"/>
            <w:r w:rsidRPr="00B37C9A">
              <w:rPr>
                <w:color w:val="000000" w:themeColor="text1"/>
              </w:rPr>
              <w:t>Радиовещание</w:t>
            </w:r>
            <w:bookmarkEnd w:id="149"/>
            <w:bookmarkEnd w:id="150"/>
          </w:p>
          <w:p w:rsidR="00FC3CB3" w:rsidRPr="00B37C9A" w:rsidRDefault="00FC3CB3" w:rsidP="00FC3CB3">
            <w:pPr>
              <w:pStyle w:val="41"/>
              <w:keepNext/>
              <w:spacing w:after="0" w:line="300" w:lineRule="auto"/>
              <w:ind w:firstLine="709"/>
              <w:jc w:val="both"/>
              <w:rPr>
                <w:color w:val="000000" w:themeColor="text1"/>
                <w:sz w:val="28"/>
                <w:szCs w:val="28"/>
              </w:rPr>
            </w:pPr>
            <w:r w:rsidRPr="00B37C9A">
              <w:rPr>
                <w:color w:val="000000" w:themeColor="text1"/>
                <w:sz w:val="28"/>
                <w:szCs w:val="26"/>
              </w:rPr>
              <w:t xml:space="preserve">На территории муниципального образования проводного радиовещания нет. </w:t>
            </w:r>
          </w:p>
          <w:p w:rsidR="00FC3CB3" w:rsidRPr="00B37C9A" w:rsidRDefault="00FC3CB3" w:rsidP="00FC3CB3">
            <w:pPr>
              <w:pStyle w:val="16"/>
              <w:spacing w:after="0"/>
              <w:rPr>
                <w:color w:val="000000" w:themeColor="text1"/>
                <w:sz w:val="28"/>
                <w:szCs w:val="28"/>
              </w:rPr>
            </w:pPr>
          </w:p>
          <w:p w:rsidR="00FC3CB3" w:rsidRPr="00B37C9A" w:rsidRDefault="00FC3CB3" w:rsidP="00B37C9A">
            <w:pPr>
              <w:pStyle w:val="aff4"/>
              <w:widowControl w:val="0"/>
              <w:numPr>
                <w:ilvl w:val="1"/>
                <w:numId w:val="52"/>
              </w:numPr>
              <w:tabs>
                <w:tab w:val="left" w:pos="1276"/>
              </w:tabs>
              <w:spacing w:after="0" w:line="300" w:lineRule="auto"/>
              <w:ind w:left="0" w:firstLine="709"/>
              <w:jc w:val="left"/>
              <w:outlineLvl w:val="1"/>
              <w:rPr>
                <w:color w:val="000000" w:themeColor="text1"/>
              </w:rPr>
            </w:pPr>
            <w:bookmarkStart w:id="151" w:name="_Toc21089256"/>
            <w:bookmarkStart w:id="152" w:name="_Toc138163214"/>
            <w:r w:rsidRPr="00B37C9A">
              <w:rPr>
                <w:color w:val="000000" w:themeColor="text1"/>
              </w:rPr>
              <w:t>Внешний транспорт</w:t>
            </w:r>
            <w:bookmarkEnd w:id="151"/>
            <w:bookmarkEnd w:id="152"/>
          </w:p>
          <w:p w:rsidR="00FC3CB3" w:rsidRPr="00B37C9A" w:rsidRDefault="00FC3CB3" w:rsidP="00FC3CB3">
            <w:pPr>
              <w:spacing w:after="0" w:line="300" w:lineRule="auto"/>
              <w:ind w:firstLine="709"/>
              <w:jc w:val="both"/>
              <w:rPr>
                <w:rFonts w:ascii="Times New Roman" w:eastAsia="Courier New" w:hAnsi="Times New Roman" w:cs="Times New Roman"/>
                <w:color w:val="000000" w:themeColor="text1"/>
                <w:sz w:val="28"/>
                <w:szCs w:val="28"/>
              </w:rPr>
            </w:pPr>
            <w:r w:rsidRPr="00B37C9A">
              <w:rPr>
                <w:rFonts w:ascii="Times New Roman" w:eastAsia="Courier New" w:hAnsi="Times New Roman" w:cs="Times New Roman"/>
                <w:color w:val="000000" w:themeColor="text1"/>
                <w:sz w:val="28"/>
                <w:szCs w:val="28"/>
              </w:rPr>
              <w:t xml:space="preserve"> Внешняя дорожная сеть МО представлена автомобильными дорогами. Автомобильный транспорт является наиболее доступным, на долю которого приходится основная доля перевозок пассажиров и грузов. Основным видом общественного пассажирского транспорта является автобусное сообщение.</w:t>
            </w:r>
          </w:p>
          <w:p w:rsidR="00FC3CB3" w:rsidRPr="00B37C9A" w:rsidRDefault="00FC3CB3" w:rsidP="00FC3CB3">
            <w:pPr>
              <w:spacing w:after="0" w:line="300" w:lineRule="auto"/>
              <w:ind w:firstLine="709"/>
              <w:jc w:val="both"/>
              <w:rPr>
                <w:rFonts w:ascii="Times New Roman" w:eastAsia="Courier New" w:hAnsi="Times New Roman" w:cs="Times New Roman"/>
                <w:color w:val="000000" w:themeColor="text1"/>
                <w:sz w:val="28"/>
                <w:szCs w:val="28"/>
              </w:rPr>
            </w:pPr>
          </w:p>
          <w:p w:rsidR="00FC3CB3" w:rsidRPr="00B37C9A" w:rsidRDefault="00FC3CB3" w:rsidP="00B37C9A">
            <w:pPr>
              <w:pStyle w:val="aff4"/>
              <w:widowControl w:val="0"/>
              <w:numPr>
                <w:ilvl w:val="1"/>
                <w:numId w:val="52"/>
              </w:numPr>
              <w:tabs>
                <w:tab w:val="left" w:pos="1276"/>
              </w:tabs>
              <w:spacing w:after="0" w:line="300" w:lineRule="auto"/>
              <w:ind w:left="0" w:firstLine="709"/>
              <w:jc w:val="left"/>
              <w:outlineLvl w:val="1"/>
              <w:rPr>
                <w:color w:val="000000" w:themeColor="text1"/>
              </w:rPr>
            </w:pPr>
            <w:bookmarkStart w:id="153" w:name="_Toc21089258"/>
            <w:bookmarkStart w:id="154" w:name="_Toc138163215"/>
            <w:r w:rsidRPr="00B37C9A">
              <w:rPr>
                <w:color w:val="000000" w:themeColor="text1"/>
              </w:rPr>
              <w:t>Трубопроводный транспорт</w:t>
            </w:r>
            <w:bookmarkEnd w:id="153"/>
            <w:bookmarkEnd w:id="154"/>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По территории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муниципального образования проходят магистральные и межпромысловые газопроводы.</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Источником газоснабжения </w:t>
            </w:r>
            <w:proofErr w:type="spellStart"/>
            <w:r w:rsidRPr="00B37C9A">
              <w:rPr>
                <w:rFonts w:ascii="Times New Roman" w:hAnsi="Times New Roman" w:cs="Times New Roman"/>
                <w:color w:val="000000" w:themeColor="text1"/>
                <w:sz w:val="28"/>
                <w:szCs w:val="28"/>
              </w:rPr>
              <w:t>Симоновского</w:t>
            </w:r>
            <w:proofErr w:type="spellEnd"/>
            <w:r w:rsidRPr="00B37C9A">
              <w:rPr>
                <w:rFonts w:ascii="Times New Roman" w:hAnsi="Times New Roman" w:cs="Times New Roman"/>
                <w:color w:val="000000" w:themeColor="text1"/>
                <w:sz w:val="28"/>
                <w:szCs w:val="28"/>
              </w:rPr>
              <w:t xml:space="preserve"> муниципального образования является природный газ, </w:t>
            </w:r>
            <w:r w:rsidRPr="00B37C9A">
              <w:rPr>
                <w:rFonts w:ascii="Times New Roman" w:hAnsi="Times New Roman" w:cs="Times New Roman"/>
                <w:color w:val="000000" w:themeColor="text1"/>
                <w:sz w:val="28"/>
                <w:szCs w:val="26"/>
              </w:rPr>
              <w:t>который по газопроводу-отводу от магистрального газопровода "Петровск – Новопсков"  подается на газораспределительную станцию (далее ГРС) г. Калининск. От ГРС газ по газораспределительным сетям поступает на газорегуляторные пункты населенных пунктов</w:t>
            </w:r>
            <w:r w:rsidRPr="00B37C9A">
              <w:rPr>
                <w:rFonts w:ascii="Times New Roman" w:hAnsi="Times New Roman" w:cs="Times New Roman"/>
                <w:color w:val="000000" w:themeColor="text1"/>
                <w:sz w:val="28"/>
                <w:szCs w:val="28"/>
              </w:rPr>
              <w:t>.</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Существующая система газоснабжения двухступенчатая. Распределение газа осуществляется по газопроводам двух давлений – высокого II категории – 0,6 МПа, низкого – 0,005 МПа.</w:t>
            </w:r>
          </w:p>
          <w:p w:rsidR="00FC3CB3" w:rsidRPr="00B37C9A" w:rsidRDefault="00FC3CB3" w:rsidP="00FC3CB3">
            <w:pPr>
              <w:pStyle w:val="aff4"/>
              <w:tabs>
                <w:tab w:val="left" w:pos="1701"/>
              </w:tabs>
              <w:spacing w:after="0" w:line="300" w:lineRule="auto"/>
              <w:rPr>
                <w:b w:val="0"/>
                <w:color w:val="000000" w:themeColor="text1"/>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bCs/>
                <w:color w:val="000000" w:themeColor="text1"/>
              </w:rPr>
            </w:pPr>
            <w:bookmarkStart w:id="155" w:name="_Toc21089257"/>
            <w:bookmarkStart w:id="156" w:name="_Toc138163216"/>
            <w:r w:rsidRPr="00B37C9A">
              <w:rPr>
                <w:bCs/>
                <w:color w:val="000000" w:themeColor="text1"/>
              </w:rPr>
              <w:t>Автомобильные дороги</w:t>
            </w:r>
            <w:bookmarkEnd w:id="155"/>
            <w:bookmarkEnd w:id="156"/>
          </w:p>
          <w:p w:rsidR="00FC3CB3" w:rsidRPr="00B37C9A" w:rsidRDefault="00FC3CB3" w:rsidP="00FC3CB3">
            <w:pPr>
              <w:pStyle w:val="61"/>
              <w:spacing w:after="0" w:line="300" w:lineRule="auto"/>
              <w:ind w:firstLine="709"/>
              <w:jc w:val="both"/>
              <w:rPr>
                <w:rFonts w:eastAsiaTheme="minorEastAsia"/>
                <w:color w:val="000000" w:themeColor="text1"/>
                <w:kern w:val="0"/>
                <w:sz w:val="28"/>
                <w:szCs w:val="26"/>
              </w:rPr>
            </w:pPr>
            <w:r w:rsidRPr="00B37C9A">
              <w:rPr>
                <w:rFonts w:eastAsiaTheme="minorEastAsia"/>
                <w:color w:val="000000" w:themeColor="text1"/>
                <w:kern w:val="0"/>
                <w:sz w:val="28"/>
                <w:szCs w:val="26"/>
              </w:rPr>
              <w:t>Перечень автомобильных дорог регионального значения утвержден постановлением Правительства Саратовской области №175-П от 06.05.2008  «Об утверждении Перечня автомобильных дорог общего пользования регионального значения».</w:t>
            </w:r>
          </w:p>
          <w:p w:rsidR="00FC3CB3" w:rsidRPr="00B37C9A" w:rsidRDefault="00FC3CB3" w:rsidP="00FC3CB3">
            <w:pPr>
              <w:pStyle w:val="aff4"/>
              <w:tabs>
                <w:tab w:val="left" w:pos="1701"/>
              </w:tabs>
              <w:spacing w:after="0" w:line="240" w:lineRule="auto"/>
              <w:jc w:val="left"/>
              <w:rPr>
                <w:bCs/>
                <w:color w:val="000000" w:themeColor="text1"/>
                <w:sz w:val="24"/>
              </w:rPr>
            </w:pPr>
            <w:r w:rsidRPr="00B37C9A">
              <w:rPr>
                <w:bCs/>
                <w:color w:val="000000" w:themeColor="text1"/>
                <w:sz w:val="24"/>
              </w:rPr>
              <w:lastRenderedPageBreak/>
              <w:t xml:space="preserve">Таблица 7.8.1 Перечень автомобильных дорог регионального и межмуниципального значения  Калининского муниципального района (в отношении </w:t>
            </w:r>
            <w:proofErr w:type="spellStart"/>
            <w:r w:rsidRPr="00B37C9A">
              <w:rPr>
                <w:bCs/>
                <w:color w:val="000000" w:themeColor="text1"/>
                <w:sz w:val="24"/>
              </w:rPr>
              <w:t>Симоновского</w:t>
            </w:r>
            <w:proofErr w:type="spellEnd"/>
            <w:r w:rsidRPr="00B37C9A">
              <w:rPr>
                <w:bCs/>
                <w:color w:val="000000" w:themeColor="text1"/>
                <w:sz w:val="24"/>
              </w:rPr>
              <w:t xml:space="preserve"> МО)</w:t>
            </w:r>
          </w:p>
          <w:tbl>
            <w:tblPr>
              <w:tblW w:w="0" w:type="auto"/>
              <w:tblInd w:w="62" w:type="dxa"/>
              <w:tblLayout w:type="fixed"/>
              <w:tblCellMar>
                <w:top w:w="102" w:type="dxa"/>
                <w:left w:w="62" w:type="dxa"/>
                <w:bottom w:w="102" w:type="dxa"/>
                <w:right w:w="62" w:type="dxa"/>
              </w:tblCellMar>
              <w:tblLook w:val="0000"/>
            </w:tblPr>
            <w:tblGrid>
              <w:gridCol w:w="567"/>
              <w:gridCol w:w="3261"/>
              <w:gridCol w:w="3969"/>
              <w:gridCol w:w="562"/>
            </w:tblGrid>
            <w:tr w:rsidR="00FC3CB3" w:rsidRPr="00B37C9A" w:rsidTr="00B37C9A">
              <w:tc>
                <w:tcPr>
                  <w:tcW w:w="567"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 xml:space="preserve">№ </w:t>
                  </w:r>
                  <w:proofErr w:type="spellStart"/>
                  <w:proofErr w:type="gramStart"/>
                  <w:r w:rsidRPr="00B37C9A">
                    <w:rPr>
                      <w:rFonts w:ascii="Times New Roman" w:hAnsi="Times New Roman" w:cs="Times New Roman"/>
                      <w:b/>
                      <w:bCs/>
                      <w:iCs/>
                      <w:color w:val="000000" w:themeColor="text1"/>
                      <w:sz w:val="24"/>
                      <w:szCs w:val="24"/>
                    </w:rPr>
                    <w:t>п</w:t>
                  </w:r>
                  <w:proofErr w:type="spellEnd"/>
                  <w:proofErr w:type="gramEnd"/>
                  <w:r w:rsidRPr="00B37C9A">
                    <w:rPr>
                      <w:rFonts w:ascii="Times New Roman" w:hAnsi="Times New Roman" w:cs="Times New Roman"/>
                      <w:b/>
                      <w:bCs/>
                      <w:iCs/>
                      <w:color w:val="000000" w:themeColor="text1"/>
                      <w:sz w:val="24"/>
                      <w:szCs w:val="24"/>
                    </w:rPr>
                    <w:t>/</w:t>
                  </w:r>
                  <w:proofErr w:type="spellStart"/>
                  <w:r w:rsidRPr="00B37C9A">
                    <w:rPr>
                      <w:rFonts w:ascii="Times New Roman" w:hAnsi="Times New Roman" w:cs="Times New Roman"/>
                      <w:b/>
                      <w:bCs/>
                      <w:iCs/>
                      <w:color w:val="000000" w:themeColor="text1"/>
                      <w:sz w:val="24"/>
                      <w:szCs w:val="24"/>
                    </w:rPr>
                    <w:t>п</w:t>
                  </w:r>
                  <w:proofErr w:type="spellEnd"/>
                </w:p>
              </w:tc>
              <w:tc>
                <w:tcPr>
                  <w:tcW w:w="326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Идентификационный номер</w:t>
                  </w:r>
                </w:p>
              </w:tc>
              <w:tc>
                <w:tcPr>
                  <w:tcW w:w="3969"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Наименование автомобильных дорог</w:t>
                  </w:r>
                </w:p>
              </w:tc>
              <w:tc>
                <w:tcPr>
                  <w:tcW w:w="562"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 xml:space="preserve">Общее протяжение, </w:t>
                  </w:r>
                  <w:proofErr w:type="gramStart"/>
                  <w:r w:rsidRPr="00B37C9A">
                    <w:rPr>
                      <w:rFonts w:ascii="Times New Roman" w:hAnsi="Times New Roman" w:cs="Times New Roman"/>
                      <w:b/>
                      <w:bCs/>
                      <w:iCs/>
                      <w:color w:val="000000" w:themeColor="text1"/>
                      <w:sz w:val="24"/>
                      <w:szCs w:val="24"/>
                    </w:rPr>
                    <w:t>км</w:t>
                  </w:r>
                  <w:proofErr w:type="gramEnd"/>
                </w:p>
              </w:tc>
            </w:tr>
            <w:tr w:rsidR="00FC3CB3" w:rsidRPr="00B37C9A" w:rsidTr="00B37C9A">
              <w:trPr>
                <w:trHeight w:val="1497"/>
              </w:trPr>
              <w:tc>
                <w:tcPr>
                  <w:tcW w:w="56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1</w:t>
                  </w:r>
                </w:p>
              </w:tc>
              <w:tc>
                <w:tcPr>
                  <w:tcW w:w="3261"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63-000-000 ОП РЗ 63 К-00372</w:t>
                  </w:r>
                </w:p>
              </w:tc>
              <w:tc>
                <w:tcPr>
                  <w:tcW w:w="3969"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both"/>
                    <w:rPr>
                      <w:rFonts w:ascii="Times New Roman" w:hAnsi="Times New Roman" w:cs="Times New Roman"/>
                      <w:color w:val="000000" w:themeColor="text1"/>
                      <w:sz w:val="24"/>
                    </w:rPr>
                  </w:pPr>
                  <w:proofErr w:type="spellStart"/>
                  <w:proofErr w:type="gramStart"/>
                  <w:r w:rsidRPr="00B37C9A">
                    <w:rPr>
                      <w:rFonts w:ascii="Times New Roman" w:eastAsia="Times New Roman" w:hAnsi="Times New Roman" w:cs="Times New Roman"/>
                      <w:color w:val="000000" w:themeColor="text1"/>
                      <w:sz w:val="24"/>
                      <w:szCs w:val="24"/>
                    </w:rPr>
                    <w:t>автоподъезд</w:t>
                  </w:r>
                  <w:proofErr w:type="spellEnd"/>
                  <w:r w:rsidRPr="00B37C9A">
                    <w:rPr>
                      <w:rFonts w:ascii="Times New Roman" w:eastAsia="Times New Roman" w:hAnsi="Times New Roman" w:cs="Times New Roman"/>
                      <w:color w:val="000000" w:themeColor="text1"/>
                      <w:sz w:val="24"/>
                      <w:szCs w:val="24"/>
                    </w:rPr>
                    <w:t xml:space="preserve"> к с. Новая Ивановка - с. </w:t>
                  </w:r>
                  <w:proofErr w:type="spellStart"/>
                  <w:r w:rsidRPr="00B37C9A">
                    <w:rPr>
                      <w:rFonts w:ascii="Times New Roman" w:eastAsia="Times New Roman" w:hAnsi="Times New Roman" w:cs="Times New Roman"/>
                      <w:color w:val="000000" w:themeColor="text1"/>
                      <w:sz w:val="24"/>
                      <w:szCs w:val="24"/>
                    </w:rPr>
                    <w:t>Симоновка</w:t>
                  </w:r>
                  <w:proofErr w:type="spellEnd"/>
                  <w:r w:rsidRPr="00B37C9A">
                    <w:rPr>
                      <w:rFonts w:ascii="Times New Roman" w:eastAsia="Times New Roman" w:hAnsi="Times New Roman" w:cs="Times New Roman"/>
                      <w:color w:val="000000" w:themeColor="text1"/>
                      <w:sz w:val="24"/>
                      <w:szCs w:val="24"/>
                    </w:rPr>
                    <w:t xml:space="preserve"> от автомобильной дороги "Р-22 "Каспий" автомобильная дорога М-4 "Дон" - Тамбов - Волгоград - Астрахань, подъезд к г. Саратов"</w:t>
                  </w:r>
                  <w:proofErr w:type="gramEnd"/>
                </w:p>
              </w:tc>
              <w:tc>
                <w:tcPr>
                  <w:tcW w:w="562"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6.556</w:t>
                  </w:r>
                </w:p>
              </w:tc>
            </w:tr>
          </w:tbl>
          <w:p w:rsidR="00FC3CB3" w:rsidRPr="00B37C9A" w:rsidRDefault="00FC3CB3" w:rsidP="00FC3CB3">
            <w:pPr>
              <w:pStyle w:val="17"/>
              <w:spacing w:after="0" w:line="300" w:lineRule="auto"/>
              <w:ind w:firstLine="709"/>
              <w:jc w:val="both"/>
              <w:rPr>
                <w:rFonts w:eastAsia="Trebuchet MS"/>
                <w:color w:val="000000" w:themeColor="text1"/>
                <w:sz w:val="28"/>
                <w:szCs w:val="26"/>
              </w:rPr>
            </w:pPr>
            <w:r w:rsidRPr="00B37C9A">
              <w:rPr>
                <w:rFonts w:eastAsia="Trebuchet MS"/>
                <w:color w:val="000000" w:themeColor="text1"/>
                <w:sz w:val="28"/>
                <w:szCs w:val="26"/>
              </w:rPr>
              <w:t xml:space="preserve">Основной федеральной автодорогой МО является  дорога  </w:t>
            </w:r>
            <w:r w:rsidRPr="00B37C9A">
              <w:rPr>
                <w:bCs/>
                <w:iCs/>
                <w:color w:val="000000" w:themeColor="text1"/>
                <w:sz w:val="28"/>
                <w:szCs w:val="28"/>
              </w:rPr>
              <w:t xml:space="preserve">"Р-22 "Каспий" автомобильная дорога М-4 "Дон" - Тамбов-Волгоград-Астрахань, подъезд к </w:t>
            </w:r>
            <w:r w:rsidRPr="00B37C9A">
              <w:rPr>
                <w:bCs/>
                <w:iCs/>
                <w:color w:val="000000" w:themeColor="text1"/>
                <w:sz w:val="28"/>
                <w:szCs w:val="28"/>
              </w:rPr>
              <w:br/>
              <w:t>г. Саратов"</w:t>
            </w:r>
            <w:r w:rsidRPr="00B37C9A">
              <w:rPr>
                <w:color w:val="000000" w:themeColor="text1"/>
                <w:sz w:val="28"/>
                <w:szCs w:val="28"/>
              </w:rPr>
              <w:t>.</w:t>
            </w:r>
          </w:p>
          <w:p w:rsidR="00FC3CB3" w:rsidRPr="00B37C9A" w:rsidRDefault="00FC3CB3" w:rsidP="00FC3CB3">
            <w:pPr>
              <w:pStyle w:val="17"/>
              <w:spacing w:after="0" w:line="300" w:lineRule="auto"/>
              <w:ind w:firstLine="709"/>
              <w:jc w:val="both"/>
              <w:rPr>
                <w:rFonts w:eastAsia="Trebuchet MS"/>
                <w:color w:val="000000" w:themeColor="text1"/>
                <w:sz w:val="28"/>
                <w:szCs w:val="26"/>
              </w:rPr>
            </w:pPr>
            <w:r w:rsidRPr="00B37C9A">
              <w:rPr>
                <w:color w:val="000000" w:themeColor="text1"/>
                <w:sz w:val="28"/>
              </w:rPr>
              <w:t>Общая протяженность автомобильных дорог общего пользования местного значения муниципального образования составляет 32.8  км.</w:t>
            </w:r>
          </w:p>
          <w:p w:rsidR="00FC3CB3" w:rsidRPr="00B37C9A" w:rsidRDefault="00FC3CB3" w:rsidP="00FC3CB3">
            <w:pPr>
              <w:pStyle w:val="61"/>
              <w:spacing w:after="0" w:line="300" w:lineRule="auto"/>
              <w:ind w:firstLine="709"/>
              <w:jc w:val="both"/>
              <w:rPr>
                <w:rFonts w:eastAsia="Trebuchet MS"/>
                <w:color w:val="000000" w:themeColor="text1"/>
                <w:sz w:val="28"/>
                <w:szCs w:val="26"/>
              </w:rPr>
            </w:pPr>
            <w:r w:rsidRPr="00B37C9A">
              <w:rPr>
                <w:rFonts w:eastAsia="Trebuchet MS"/>
                <w:color w:val="000000" w:themeColor="text1"/>
                <w:sz w:val="28"/>
                <w:szCs w:val="26"/>
              </w:rPr>
              <w:t xml:space="preserve">На территории МО находится 6 мостов. </w:t>
            </w:r>
          </w:p>
          <w:p w:rsidR="00FC3CB3" w:rsidRPr="00B37C9A" w:rsidRDefault="00FC3CB3" w:rsidP="00FC3CB3">
            <w:pPr>
              <w:pStyle w:val="61"/>
              <w:spacing w:after="0" w:line="300" w:lineRule="auto"/>
              <w:ind w:firstLine="709"/>
              <w:jc w:val="both"/>
              <w:rPr>
                <w:rFonts w:eastAsia="Trebuchet MS"/>
                <w:color w:val="000000" w:themeColor="text1"/>
                <w:sz w:val="28"/>
                <w:szCs w:val="26"/>
              </w:rPr>
            </w:pPr>
            <w:r w:rsidRPr="00B37C9A">
              <w:rPr>
                <w:rFonts w:eastAsia="Trebuchet MS"/>
                <w:color w:val="000000" w:themeColor="text1"/>
                <w:sz w:val="28"/>
                <w:szCs w:val="26"/>
              </w:rPr>
              <w:t>Основные характеристики мостов приведены в таблице 7.7.2.</w:t>
            </w:r>
          </w:p>
          <w:p w:rsidR="00FC3CB3" w:rsidRPr="00B37C9A" w:rsidRDefault="00FC3CB3" w:rsidP="00FC3CB3">
            <w:pPr>
              <w:pStyle w:val="61"/>
              <w:spacing w:after="0" w:line="300" w:lineRule="auto"/>
              <w:ind w:firstLine="709"/>
              <w:jc w:val="both"/>
              <w:rPr>
                <w:b/>
                <w:color w:val="000000" w:themeColor="text1"/>
              </w:rPr>
            </w:pPr>
            <w:r w:rsidRPr="00B37C9A">
              <w:rPr>
                <w:b/>
                <w:color w:val="000000" w:themeColor="text1"/>
              </w:rPr>
              <w:t>Таблица 7.7.2 Мостовые сооружения</w:t>
            </w:r>
          </w:p>
          <w:tbl>
            <w:tblPr>
              <w:tblW w:w="4973" w:type="pct"/>
              <w:tblInd w:w="28" w:type="dxa"/>
              <w:tblLayout w:type="fixed"/>
              <w:tblCellMar>
                <w:left w:w="28" w:type="dxa"/>
                <w:right w:w="28" w:type="dxa"/>
              </w:tblCellMar>
              <w:tblLook w:val="0000"/>
            </w:tblPr>
            <w:tblGrid>
              <w:gridCol w:w="376"/>
              <w:gridCol w:w="1739"/>
              <w:gridCol w:w="1196"/>
              <w:gridCol w:w="1593"/>
              <w:gridCol w:w="1221"/>
              <w:gridCol w:w="1349"/>
              <w:gridCol w:w="1346"/>
            </w:tblGrid>
            <w:tr w:rsidR="00FC3CB3" w:rsidRPr="00B37C9A" w:rsidTr="00ED28CD">
              <w:trPr>
                <w:cantSplit/>
                <w:trHeight w:val="2376"/>
                <w:tblHeader/>
              </w:trPr>
              <w:tc>
                <w:tcPr>
                  <w:tcW w:w="213" w:type="pct"/>
                  <w:tcBorders>
                    <w:top w:val="single" w:sz="8" w:space="0" w:color="000000"/>
                    <w:left w:val="single" w:sz="8" w:space="0" w:color="000000"/>
                    <w:bottom w:val="single" w:sz="4" w:space="0" w:color="000000"/>
                  </w:tcBorders>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986" w:type="pct"/>
                  <w:tcBorders>
                    <w:top w:val="single" w:sz="8" w:space="0" w:color="000000"/>
                    <w:left w:val="single" w:sz="4" w:space="0" w:color="000000"/>
                    <w:bottom w:val="single" w:sz="4" w:space="0" w:color="000000"/>
                  </w:tcBorders>
                  <w:textDirection w:val="btLr"/>
                  <w:vAlign w:val="center"/>
                </w:tcPr>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сооружения</w:t>
                  </w:r>
                </w:p>
              </w:tc>
              <w:tc>
                <w:tcPr>
                  <w:tcW w:w="678" w:type="pct"/>
                  <w:tcBorders>
                    <w:top w:val="single" w:sz="8" w:space="0" w:color="000000"/>
                    <w:left w:val="single" w:sz="4" w:space="0" w:color="000000"/>
                    <w:bottom w:val="single" w:sz="4" w:space="0" w:color="000000"/>
                  </w:tcBorders>
                  <w:textDirection w:val="btLr"/>
                  <w:vAlign w:val="center"/>
                </w:tcPr>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spacing w:val="-8"/>
                    </w:rPr>
                  </w:pPr>
                  <w:r w:rsidRPr="00B37C9A">
                    <w:rPr>
                      <w:rFonts w:ascii="Times New Roman" w:hAnsi="Times New Roman" w:cs="Times New Roman"/>
                      <w:b/>
                      <w:color w:val="000000" w:themeColor="text1"/>
                      <w:spacing w:val="-8"/>
                    </w:rPr>
                    <w:t xml:space="preserve">Год стр., рем. </w:t>
                  </w:r>
                </w:p>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spacing w:val="-8"/>
                    </w:rPr>
                  </w:pPr>
                  <w:r w:rsidRPr="00B37C9A">
                    <w:rPr>
                      <w:rFonts w:ascii="Times New Roman" w:hAnsi="Times New Roman" w:cs="Times New Roman"/>
                      <w:b/>
                      <w:color w:val="000000" w:themeColor="text1"/>
                      <w:spacing w:val="-8"/>
                    </w:rPr>
                    <w:t xml:space="preserve">Баланс </w:t>
                  </w:r>
                  <w:r w:rsidRPr="00B37C9A">
                    <w:rPr>
                      <w:rFonts w:ascii="Times New Roman" w:hAnsi="Times New Roman" w:cs="Times New Roman"/>
                      <w:b/>
                      <w:color w:val="000000" w:themeColor="text1"/>
                      <w:spacing w:val="-8"/>
                    </w:rPr>
                    <w:br/>
                    <w:t>(да«+» нет«</w:t>
                  </w:r>
                  <w:proofErr w:type="gramStart"/>
                  <w:r w:rsidRPr="00B37C9A">
                    <w:rPr>
                      <w:rFonts w:ascii="Times New Roman" w:hAnsi="Times New Roman" w:cs="Times New Roman"/>
                      <w:b/>
                      <w:color w:val="000000" w:themeColor="text1"/>
                      <w:spacing w:val="-8"/>
                    </w:rPr>
                    <w:t>-»</w:t>
                  </w:r>
                  <w:proofErr w:type="gramEnd"/>
                  <w:r w:rsidRPr="00B37C9A">
                    <w:rPr>
                      <w:rFonts w:ascii="Times New Roman" w:hAnsi="Times New Roman" w:cs="Times New Roman"/>
                      <w:b/>
                      <w:color w:val="000000" w:themeColor="text1"/>
                      <w:spacing w:val="-8"/>
                    </w:rPr>
                    <w:t>)</w:t>
                  </w:r>
                  <w:r w:rsidRPr="00B37C9A">
                    <w:rPr>
                      <w:rFonts w:ascii="Times New Roman" w:hAnsi="Times New Roman" w:cs="Times New Roman"/>
                      <w:b/>
                      <w:color w:val="000000" w:themeColor="text1"/>
                      <w:spacing w:val="-8"/>
                    </w:rPr>
                    <w:br/>
                  </w:r>
                </w:p>
              </w:tc>
              <w:tc>
                <w:tcPr>
                  <w:tcW w:w="903" w:type="pct"/>
                  <w:tcBorders>
                    <w:top w:val="single" w:sz="8" w:space="0" w:color="000000"/>
                    <w:left w:val="single" w:sz="4" w:space="0" w:color="000000"/>
                    <w:bottom w:val="single" w:sz="4" w:space="0" w:color="000000"/>
                  </w:tcBorders>
                  <w:textDirection w:val="btLr"/>
                  <w:vAlign w:val="center"/>
                </w:tcPr>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Длина*Ширина</w:t>
                  </w:r>
                  <w:r w:rsidRPr="00B37C9A">
                    <w:rPr>
                      <w:rFonts w:ascii="Times New Roman" w:hAnsi="Times New Roman" w:cs="Times New Roman"/>
                      <w:b/>
                      <w:color w:val="000000" w:themeColor="text1"/>
                    </w:rPr>
                    <w:br/>
                    <w:t>Схема</w:t>
                  </w:r>
                  <w:r w:rsidRPr="00B37C9A">
                    <w:rPr>
                      <w:rFonts w:ascii="Times New Roman" w:hAnsi="Times New Roman" w:cs="Times New Roman"/>
                      <w:b/>
                      <w:color w:val="000000" w:themeColor="text1"/>
                    </w:rPr>
                    <w:br/>
                    <w:t>Габарит</w:t>
                  </w:r>
                </w:p>
              </w:tc>
              <w:tc>
                <w:tcPr>
                  <w:tcW w:w="692" w:type="pct"/>
                  <w:tcBorders>
                    <w:top w:val="single" w:sz="8" w:space="0" w:color="000000"/>
                    <w:left w:val="single" w:sz="4" w:space="0" w:color="000000"/>
                    <w:bottom w:val="single" w:sz="4" w:space="0" w:color="000000"/>
                  </w:tcBorders>
                  <w:textDirection w:val="btLr"/>
                  <w:vAlign w:val="center"/>
                </w:tcPr>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spacing w:val="-20"/>
                    </w:rPr>
                  </w:pPr>
                  <w:r w:rsidRPr="00B37C9A">
                    <w:rPr>
                      <w:rFonts w:ascii="Times New Roman" w:hAnsi="Times New Roman" w:cs="Times New Roman"/>
                      <w:b/>
                      <w:color w:val="000000" w:themeColor="text1"/>
                      <w:spacing w:val="-20"/>
                    </w:rPr>
                    <w:t>Материал</w:t>
                  </w:r>
                </w:p>
              </w:tc>
              <w:tc>
                <w:tcPr>
                  <w:tcW w:w="765" w:type="pct"/>
                  <w:tcBorders>
                    <w:top w:val="single" w:sz="8" w:space="0" w:color="000000"/>
                    <w:left w:val="single" w:sz="4" w:space="0" w:color="000000"/>
                    <w:bottom w:val="single" w:sz="4" w:space="0" w:color="000000"/>
                  </w:tcBorders>
                  <w:textDirection w:val="btLr"/>
                  <w:vAlign w:val="center"/>
                </w:tcPr>
                <w:p w:rsidR="00FC3CB3" w:rsidRPr="00B37C9A" w:rsidRDefault="00FC3CB3" w:rsidP="00AA37D3">
                  <w:pPr>
                    <w:snapToGrid w:val="0"/>
                    <w:spacing w:after="0" w:line="240" w:lineRule="auto"/>
                    <w:ind w:left="113" w:right="113"/>
                    <w:jc w:val="both"/>
                    <w:rPr>
                      <w:rFonts w:ascii="Times New Roman" w:hAnsi="Times New Roman" w:cs="Times New Roman"/>
                      <w:b/>
                      <w:color w:val="000000" w:themeColor="text1"/>
                    </w:rPr>
                  </w:pPr>
                  <w:r w:rsidRPr="00B37C9A">
                    <w:rPr>
                      <w:rFonts w:ascii="Times New Roman" w:hAnsi="Times New Roman" w:cs="Times New Roman"/>
                      <w:b/>
                      <w:color w:val="000000" w:themeColor="text1"/>
                    </w:rPr>
                    <w:t>Недостатки (габарит, высота ограждений, грузоподъемность)/ Ограничения по грузоподъемности</w:t>
                  </w:r>
                </w:p>
              </w:tc>
              <w:tc>
                <w:tcPr>
                  <w:tcW w:w="763" w:type="pct"/>
                  <w:tcBorders>
                    <w:top w:val="single" w:sz="8" w:space="0" w:color="000000"/>
                    <w:left w:val="single" w:sz="4" w:space="0" w:color="000000"/>
                    <w:bottom w:val="single" w:sz="4" w:space="0" w:color="000000"/>
                    <w:right w:val="single" w:sz="8" w:space="0" w:color="000000"/>
                  </w:tcBorders>
                  <w:textDirection w:val="btLr"/>
                  <w:vAlign w:val="center"/>
                </w:tcPr>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Состояние мостового сооружения</w:t>
                  </w:r>
                </w:p>
              </w:tc>
            </w:tr>
            <w:tr w:rsidR="00FC3CB3" w:rsidRPr="00B37C9A" w:rsidTr="00ED28CD">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Мост через р. Баланда у с. Новая Ивановка на км 638+753 а/</w:t>
                  </w: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 (</w:t>
                  </w:r>
                  <w:proofErr w:type="spellStart"/>
                  <w:r w:rsidRPr="00B37C9A">
                    <w:rPr>
                      <w:rFonts w:ascii="Times New Roman" w:hAnsi="Times New Roman" w:cs="Times New Roman"/>
                      <w:color w:val="000000" w:themeColor="text1"/>
                    </w:rPr>
                    <w:t>старый-левый</w:t>
                  </w:r>
                  <w:proofErr w:type="spellEnd"/>
                  <w:r w:rsidRPr="00B37C9A">
                    <w:rPr>
                      <w:rFonts w:ascii="Times New Roman" w:hAnsi="Times New Roman" w:cs="Times New Roman"/>
                      <w:color w:val="000000" w:themeColor="text1"/>
                    </w:rPr>
                    <w:t>)</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1965+ 1998+</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72,17x8,7 4x16,76 Г-8+1x0,75</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габарит</w:t>
                  </w: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Хорошее</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
              </w:tc>
            </w:tr>
            <w:tr w:rsidR="00FC3CB3" w:rsidRPr="00B37C9A" w:rsidTr="00ED28CD">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Мост через р. Баланда у с. Новая Ивановка на км 638+753 а/</w:t>
                  </w: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 </w:t>
                  </w:r>
                  <w:r w:rsidRPr="00B37C9A">
                    <w:rPr>
                      <w:rFonts w:ascii="Times New Roman" w:hAnsi="Times New Roman" w:cs="Times New Roman"/>
                      <w:color w:val="000000" w:themeColor="text1"/>
                    </w:rPr>
                    <w:lastRenderedPageBreak/>
                    <w:t>(</w:t>
                  </w:r>
                  <w:proofErr w:type="spellStart"/>
                  <w:r w:rsidRPr="00B37C9A">
                    <w:rPr>
                      <w:rFonts w:ascii="Times New Roman" w:hAnsi="Times New Roman" w:cs="Times New Roman"/>
                      <w:color w:val="000000" w:themeColor="text1"/>
                    </w:rPr>
                    <w:t>новый-правый</w:t>
                  </w:r>
                  <w:proofErr w:type="spellEnd"/>
                  <w:r w:rsidRPr="00B37C9A">
                    <w:rPr>
                      <w:rFonts w:ascii="Times New Roman" w:hAnsi="Times New Roman" w:cs="Times New Roman"/>
                      <w:color w:val="000000" w:themeColor="text1"/>
                    </w:rPr>
                    <w:t>)</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lastRenderedPageBreak/>
                    <w:t>1997+</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71,25х12,55 15+2x18+15 Г-11,45+1x0,7</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Хорошее</w:t>
                  </w:r>
                </w:p>
              </w:tc>
            </w:tr>
            <w:tr w:rsidR="00FC3CB3" w:rsidRPr="00B37C9A" w:rsidTr="00ED28CD">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3</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Мост через овраг </w:t>
                  </w:r>
                  <w:proofErr w:type="spellStart"/>
                  <w:r w:rsidRPr="00B37C9A">
                    <w:rPr>
                      <w:rFonts w:ascii="Times New Roman" w:hAnsi="Times New Roman" w:cs="Times New Roman"/>
                      <w:color w:val="000000" w:themeColor="text1"/>
                    </w:rPr>
                    <w:t>Грязнуха</w:t>
                  </w:r>
                  <w:proofErr w:type="spellEnd"/>
                  <w:r w:rsidRPr="00B37C9A">
                    <w:rPr>
                      <w:rFonts w:ascii="Times New Roman" w:hAnsi="Times New Roman" w:cs="Times New Roman"/>
                      <w:color w:val="000000" w:themeColor="text1"/>
                    </w:rPr>
                    <w:t xml:space="preserve"> у с. Новая Ивановка (0 км</w:t>
                  </w:r>
                  <w:proofErr w:type="gramStart"/>
                  <w:r w:rsidRPr="00B37C9A">
                    <w:rPr>
                      <w:rFonts w:ascii="Times New Roman" w:hAnsi="Times New Roman" w:cs="Times New Roman"/>
                      <w:color w:val="000000" w:themeColor="text1"/>
                    </w:rPr>
                    <w:t>)н</w:t>
                  </w:r>
                  <w:proofErr w:type="gramEnd"/>
                  <w:r w:rsidRPr="00B37C9A">
                    <w:rPr>
                      <w:rFonts w:ascii="Times New Roman" w:hAnsi="Times New Roman" w:cs="Times New Roman"/>
                      <w:color w:val="000000" w:themeColor="text1"/>
                    </w:rPr>
                    <w:t>а км 2+265 а/</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 xml:space="preserve"> к с. Новая Ивановка - 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"подъезд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1967 1996+</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16,31x6,8 6,7+6,8 Г-6,7+2х0,81</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габарит</w:t>
                  </w: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Удовлетв</w:t>
                  </w:r>
                  <w:proofErr w:type="spellEnd"/>
                  <w:r w:rsidRPr="00B37C9A">
                    <w:rPr>
                      <w:rFonts w:ascii="Times New Roman" w:hAnsi="Times New Roman" w:cs="Times New Roman"/>
                      <w:color w:val="000000" w:themeColor="text1"/>
                    </w:rPr>
                    <w:t>.</w:t>
                  </w:r>
                </w:p>
              </w:tc>
            </w:tr>
            <w:tr w:rsidR="00FC3CB3" w:rsidRPr="00B37C9A" w:rsidTr="00ED28CD">
              <w:trPr>
                <w:cantSplit/>
              </w:trPr>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Мост через р. Баланда у с. </w:t>
                  </w:r>
                  <w:proofErr w:type="spellStart"/>
                  <w:r w:rsidRPr="00B37C9A">
                    <w:rPr>
                      <w:rFonts w:ascii="Times New Roman" w:hAnsi="Times New Roman" w:cs="Times New Roman"/>
                      <w:color w:val="000000" w:themeColor="text1"/>
                    </w:rPr>
                    <w:t>Панцировка</w:t>
                  </w:r>
                  <w:proofErr w:type="spellEnd"/>
                  <w:r w:rsidRPr="00B37C9A">
                    <w:rPr>
                      <w:rFonts w:ascii="Times New Roman" w:hAnsi="Times New Roman" w:cs="Times New Roman"/>
                      <w:color w:val="000000" w:themeColor="text1"/>
                    </w:rPr>
                    <w:t xml:space="preserve"> (0,1 км) на км 0+590 а/</w:t>
                  </w: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"А/</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 xml:space="preserve"> к с. Новая Ивановка - 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 подъезд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 к с. Монастырское</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1967 1996-</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25,82x9,13 3x6,0 Г-6,49+1х1,15</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габарит</w:t>
                  </w: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Удовлетв</w:t>
                  </w:r>
                  <w:proofErr w:type="spellEnd"/>
                  <w:r w:rsidRPr="00B37C9A">
                    <w:rPr>
                      <w:rFonts w:ascii="Times New Roman" w:hAnsi="Times New Roman" w:cs="Times New Roman"/>
                      <w:color w:val="000000" w:themeColor="text1"/>
                    </w:rPr>
                    <w:t>.</w:t>
                  </w:r>
                </w:p>
              </w:tc>
            </w:tr>
            <w:tr w:rsidR="00FC3CB3" w:rsidRPr="00B37C9A" w:rsidTr="00ED28CD">
              <w:trPr>
                <w:cantSplit/>
              </w:trPr>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5</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Мост через старое русло р. Баланда у с. Монастырское на км 1+541 а/</w:t>
                  </w: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 к с. Монастырское от а/</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 xml:space="preserve">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"А/</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 xml:space="preserve"> к с. Новая Ивановка - 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 подъезд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 к с. Монастырское</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1975+</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39,18x10,93 3x12,0 Г-8,08+2x1,02</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высота ограждений</w:t>
                  </w: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Неудовлетв</w:t>
                  </w:r>
                  <w:proofErr w:type="spellEnd"/>
                  <w:r w:rsidRPr="00B37C9A">
                    <w:rPr>
                      <w:rFonts w:ascii="Times New Roman" w:hAnsi="Times New Roman" w:cs="Times New Roman"/>
                      <w:color w:val="000000" w:themeColor="text1"/>
                    </w:rPr>
                    <w:t>.</w:t>
                  </w:r>
                </w:p>
              </w:tc>
            </w:tr>
            <w:tr w:rsidR="00FC3CB3" w:rsidRPr="00B37C9A" w:rsidTr="00ED28CD">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6</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Мост через овраг Грачев у </w:t>
                  </w:r>
                  <w:proofErr w:type="spellStart"/>
                  <w:r w:rsidRPr="00B37C9A">
                    <w:rPr>
                      <w:rFonts w:ascii="Times New Roman" w:hAnsi="Times New Roman" w:cs="Times New Roman"/>
                      <w:color w:val="000000" w:themeColor="text1"/>
                    </w:rPr>
                    <w:t>с</w:t>
                  </w:r>
                  <w:proofErr w:type="gramStart"/>
                  <w:r w:rsidRPr="00B37C9A">
                    <w:rPr>
                      <w:rFonts w:ascii="Times New Roman" w:hAnsi="Times New Roman" w:cs="Times New Roman"/>
                      <w:color w:val="000000" w:themeColor="text1"/>
                    </w:rPr>
                    <w:t>.К</w:t>
                  </w:r>
                  <w:proofErr w:type="gramEnd"/>
                  <w:r w:rsidRPr="00B37C9A">
                    <w:rPr>
                      <w:rFonts w:ascii="Times New Roman" w:hAnsi="Times New Roman" w:cs="Times New Roman"/>
                      <w:color w:val="000000" w:themeColor="text1"/>
                    </w:rPr>
                    <w:t>ологреевка</w:t>
                  </w:r>
                  <w:proofErr w:type="spellEnd"/>
                  <w:r w:rsidRPr="00B37C9A">
                    <w:rPr>
                      <w:rFonts w:ascii="Times New Roman" w:hAnsi="Times New Roman" w:cs="Times New Roman"/>
                      <w:color w:val="000000" w:themeColor="text1"/>
                    </w:rPr>
                    <w:t xml:space="preserve"> на а/</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 xml:space="preserve"> к с. Новая Ивановка - с. </w:t>
                  </w:r>
                  <w:proofErr w:type="spellStart"/>
                  <w:r w:rsidRPr="00B37C9A">
                    <w:rPr>
                      <w:rFonts w:ascii="Times New Roman" w:hAnsi="Times New Roman" w:cs="Times New Roman"/>
                      <w:color w:val="000000" w:themeColor="text1"/>
                    </w:rPr>
                    <w:t>Симоновка</w:t>
                  </w:r>
                  <w:proofErr w:type="spellEnd"/>
                  <w:r w:rsidRPr="00B37C9A">
                    <w:rPr>
                      <w:rFonts w:ascii="Times New Roman" w:hAnsi="Times New Roman" w:cs="Times New Roman"/>
                      <w:color w:val="000000" w:themeColor="text1"/>
                    </w:rPr>
                    <w:t xml:space="preserve">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"подъезд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2000+</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18,55x10,6 2х9,0 Г-8+2х1,0</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хорошее</w:t>
                  </w: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Хорошее</w:t>
                  </w:r>
                </w:p>
              </w:tc>
            </w:tr>
          </w:tbl>
          <w:p w:rsidR="00FC3CB3" w:rsidRPr="00B37C9A" w:rsidRDefault="00FC3CB3" w:rsidP="00FC3CB3">
            <w:pPr>
              <w:pStyle w:val="61"/>
              <w:spacing w:after="0" w:line="300" w:lineRule="auto"/>
              <w:ind w:firstLine="709"/>
              <w:jc w:val="both"/>
              <w:rPr>
                <w:rFonts w:eastAsia="Trebuchet MS"/>
                <w:color w:val="000000" w:themeColor="text1"/>
                <w:sz w:val="28"/>
                <w:szCs w:val="26"/>
              </w:rPr>
            </w:pPr>
          </w:p>
          <w:p w:rsidR="00FC3CB3" w:rsidRPr="00B37C9A" w:rsidRDefault="00FC3CB3" w:rsidP="00B37C9A">
            <w:pPr>
              <w:pStyle w:val="aff4"/>
              <w:numPr>
                <w:ilvl w:val="1"/>
                <w:numId w:val="52"/>
              </w:numPr>
              <w:tabs>
                <w:tab w:val="left" w:pos="1276"/>
              </w:tabs>
              <w:spacing w:after="0" w:line="300" w:lineRule="auto"/>
              <w:ind w:left="0" w:firstLine="709"/>
              <w:outlineLvl w:val="1"/>
              <w:rPr>
                <w:rFonts w:eastAsia="Courier New"/>
                <w:color w:val="000000" w:themeColor="text1"/>
              </w:rPr>
            </w:pPr>
            <w:bookmarkStart w:id="157" w:name="_Toc138163217"/>
            <w:r w:rsidRPr="00B37C9A">
              <w:rPr>
                <w:bCs/>
                <w:color w:val="000000" w:themeColor="text1"/>
              </w:rPr>
              <w:t>Улично-дорожная сеть</w:t>
            </w:r>
            <w:bookmarkEnd w:id="157"/>
          </w:p>
          <w:p w:rsidR="00FC3CB3" w:rsidRPr="00B37C9A" w:rsidRDefault="00FC3CB3" w:rsidP="00FC3CB3">
            <w:pPr>
              <w:pStyle w:val="afe"/>
              <w:widowControl w:val="0"/>
              <w:spacing w:after="0" w:line="300" w:lineRule="auto"/>
              <w:ind w:left="0" w:firstLine="709"/>
              <w:jc w:val="both"/>
              <w:rPr>
                <w:rFonts w:ascii="Times New Roman" w:eastAsia="Courier New" w:hAnsi="Times New Roman"/>
                <w:color w:val="000000" w:themeColor="text1"/>
                <w:sz w:val="28"/>
                <w:szCs w:val="28"/>
              </w:rPr>
            </w:pPr>
            <w:r w:rsidRPr="00B37C9A">
              <w:rPr>
                <w:rFonts w:ascii="Times New Roman" w:eastAsia="Courier New" w:hAnsi="Times New Roman"/>
                <w:color w:val="000000" w:themeColor="text1"/>
                <w:sz w:val="28"/>
                <w:szCs w:val="28"/>
              </w:rPr>
              <w:t xml:space="preserve">Улично-дорожная сеть внутри населенных пунктов,  не </w:t>
            </w:r>
            <w:r w:rsidRPr="00B37C9A">
              <w:rPr>
                <w:rFonts w:ascii="Times New Roman" w:eastAsia="Courier New" w:hAnsi="Times New Roman"/>
                <w:color w:val="000000" w:themeColor="text1"/>
                <w:sz w:val="28"/>
                <w:szCs w:val="28"/>
              </w:rPr>
              <w:lastRenderedPageBreak/>
              <w:t xml:space="preserve">благоустроенна, исключая те ее участки, по которым проходят автодороги местного значения. </w:t>
            </w:r>
          </w:p>
          <w:p w:rsidR="00FC3CB3" w:rsidRPr="00B37C9A" w:rsidRDefault="00FC3CB3" w:rsidP="00FC3CB3">
            <w:pPr>
              <w:pStyle w:val="afe"/>
              <w:spacing w:after="0" w:line="300" w:lineRule="auto"/>
              <w:ind w:left="0" w:firstLine="709"/>
              <w:jc w:val="both"/>
              <w:rPr>
                <w:rFonts w:ascii="Times New Roman" w:eastAsia="Courier New" w:hAnsi="Times New Roman"/>
                <w:color w:val="000000" w:themeColor="text1"/>
                <w:sz w:val="28"/>
                <w:szCs w:val="28"/>
              </w:rPr>
            </w:pPr>
            <w:r w:rsidRPr="00B37C9A">
              <w:rPr>
                <w:rFonts w:ascii="Times New Roman" w:eastAsia="Courier New" w:hAnsi="Times New Roman"/>
                <w:color w:val="000000" w:themeColor="text1"/>
                <w:sz w:val="28"/>
                <w:szCs w:val="28"/>
              </w:rPr>
              <w:t>Основу транспортной сети  населенных пунктов составляют улицы, пропускающие  главный поток транспорта.</w:t>
            </w:r>
          </w:p>
          <w:p w:rsidR="00FC3CB3" w:rsidRPr="00B37C9A" w:rsidRDefault="00FC3CB3" w:rsidP="00FC3CB3">
            <w:pPr>
              <w:pStyle w:val="afe"/>
              <w:spacing w:after="0" w:line="300" w:lineRule="auto"/>
              <w:ind w:left="0" w:firstLine="709"/>
              <w:jc w:val="both"/>
              <w:rPr>
                <w:rFonts w:ascii="Times New Roman" w:eastAsia="Courier New" w:hAnsi="Times New Roman"/>
                <w:color w:val="000000" w:themeColor="text1"/>
                <w:sz w:val="28"/>
                <w:szCs w:val="28"/>
              </w:rPr>
            </w:pPr>
            <w:r w:rsidRPr="00B37C9A">
              <w:rPr>
                <w:rFonts w:ascii="Times New Roman" w:eastAsia="Courier New" w:hAnsi="Times New Roman"/>
                <w:color w:val="000000" w:themeColor="text1"/>
                <w:sz w:val="28"/>
                <w:szCs w:val="28"/>
              </w:rPr>
              <w:t>Сеть основных улиц дополняют второстепенные улицы и проезды.</w:t>
            </w:r>
          </w:p>
          <w:p w:rsidR="00FC3CB3" w:rsidRPr="00B37C9A" w:rsidRDefault="00FC3CB3" w:rsidP="00FC3CB3">
            <w:pPr>
              <w:pStyle w:val="afe"/>
              <w:spacing w:after="0" w:line="300" w:lineRule="auto"/>
              <w:ind w:left="0" w:firstLine="709"/>
              <w:jc w:val="both"/>
              <w:rPr>
                <w:rFonts w:ascii="Times New Roman" w:eastAsia="Courier New" w:hAnsi="Times New Roman"/>
                <w:color w:val="000000" w:themeColor="text1"/>
                <w:sz w:val="28"/>
                <w:szCs w:val="28"/>
              </w:rPr>
            </w:pPr>
            <w:r w:rsidRPr="00B37C9A">
              <w:rPr>
                <w:rFonts w:ascii="Times New Roman" w:eastAsia="Courier New" w:hAnsi="Times New Roman"/>
                <w:color w:val="000000" w:themeColor="text1"/>
                <w:sz w:val="28"/>
                <w:szCs w:val="28"/>
              </w:rPr>
              <w:t xml:space="preserve">Передвижение по территории сельских населенных пунктов осуществляется с использованием личного транспорта либо в пешем порядке. Автомобильное движение между населенными пунктами осуществляется посредством легкового автомобильного транспорта, принадлежащего частным лицам и такси. </w:t>
            </w:r>
          </w:p>
          <w:p w:rsidR="00FC3CB3" w:rsidRPr="00B37C9A" w:rsidRDefault="00FC3CB3" w:rsidP="00FC3CB3">
            <w:pPr>
              <w:pStyle w:val="af3"/>
              <w:spacing w:after="0" w:line="300" w:lineRule="auto"/>
              <w:ind w:right="404" w:firstLine="709"/>
              <w:jc w:val="both"/>
              <w:rPr>
                <w:rFonts w:ascii="Times New Roman" w:eastAsia="Courier New" w:hAnsi="Times New Roman" w:cs="Times New Roman"/>
                <w:color w:val="000000" w:themeColor="text1"/>
                <w:sz w:val="28"/>
                <w:szCs w:val="28"/>
              </w:rPr>
            </w:pPr>
            <w:r w:rsidRPr="00B37C9A">
              <w:rPr>
                <w:rFonts w:ascii="Times New Roman" w:eastAsia="Courier New" w:hAnsi="Times New Roman" w:cs="Times New Roman"/>
                <w:color w:val="000000" w:themeColor="text1"/>
                <w:sz w:val="28"/>
                <w:szCs w:val="28"/>
              </w:rPr>
              <w:t xml:space="preserve">Протяженность </w:t>
            </w:r>
            <w:r w:rsidRPr="00B37C9A">
              <w:rPr>
                <w:rFonts w:ascii="Times New Roman" w:hAnsi="Times New Roman" w:cs="Times New Roman"/>
                <w:color w:val="000000" w:themeColor="text1"/>
                <w:sz w:val="28"/>
                <w:szCs w:val="28"/>
                <w:highlight w:val="white"/>
              </w:rPr>
              <w:t>автодорог общего пользования местного значения составляет 32.8 км</w:t>
            </w:r>
            <w:r w:rsidRPr="00B37C9A">
              <w:rPr>
                <w:rFonts w:ascii="Times New Roman" w:hAnsi="Times New Roman" w:cs="Times New Roman"/>
                <w:color w:val="000000" w:themeColor="text1"/>
                <w:sz w:val="28"/>
                <w:szCs w:val="28"/>
              </w:rPr>
              <w:t>, и</w:t>
            </w:r>
            <w:r w:rsidRPr="00B37C9A">
              <w:rPr>
                <w:rFonts w:ascii="Times New Roman" w:eastAsia="Courier New" w:hAnsi="Times New Roman" w:cs="Times New Roman"/>
                <w:color w:val="000000" w:themeColor="text1"/>
                <w:sz w:val="28"/>
                <w:szCs w:val="28"/>
              </w:rPr>
              <w:t>з них дорог с твердым покрытием – 11.2 км.</w:t>
            </w:r>
          </w:p>
          <w:p w:rsidR="00FC3CB3" w:rsidRPr="00B37C9A" w:rsidRDefault="00FC3CB3" w:rsidP="00FC3CB3">
            <w:pPr>
              <w:pStyle w:val="af3"/>
              <w:spacing w:after="0" w:line="300" w:lineRule="auto"/>
              <w:ind w:right="404" w:firstLine="709"/>
              <w:jc w:val="both"/>
              <w:rPr>
                <w:rFonts w:ascii="Times New Roman" w:eastAsia="Trebuchet MS" w:hAnsi="Times New Roman" w:cs="Times New Roman"/>
                <w:color w:val="000000" w:themeColor="text1"/>
                <w:sz w:val="28"/>
                <w:szCs w:val="28"/>
              </w:rPr>
            </w:pPr>
          </w:p>
          <w:p w:rsidR="00FC3CB3" w:rsidRPr="00B37C9A" w:rsidRDefault="00FC3CB3" w:rsidP="00FC3CB3">
            <w:pPr>
              <w:pStyle w:val="af3"/>
              <w:spacing w:after="0" w:line="300" w:lineRule="auto"/>
              <w:ind w:right="404" w:firstLine="709"/>
              <w:jc w:val="both"/>
              <w:rPr>
                <w:rFonts w:ascii="Times New Roman" w:eastAsia="Trebuchet MS" w:hAnsi="Times New Roman" w:cs="Times New Roman"/>
                <w:color w:val="000000" w:themeColor="text1"/>
                <w:sz w:val="28"/>
                <w:szCs w:val="28"/>
              </w:rPr>
            </w:pPr>
          </w:p>
          <w:p w:rsidR="00FC3CB3" w:rsidRPr="00B37C9A" w:rsidRDefault="00FC3CB3" w:rsidP="00B37C9A">
            <w:pPr>
              <w:pStyle w:val="aff4"/>
              <w:numPr>
                <w:ilvl w:val="1"/>
                <w:numId w:val="52"/>
              </w:numPr>
              <w:tabs>
                <w:tab w:val="left" w:pos="1418"/>
              </w:tabs>
              <w:spacing w:after="0" w:line="300" w:lineRule="auto"/>
              <w:ind w:left="0" w:firstLine="709"/>
              <w:outlineLvl w:val="1"/>
              <w:rPr>
                <w:bCs/>
                <w:color w:val="000000" w:themeColor="text1"/>
              </w:rPr>
            </w:pPr>
            <w:bookmarkStart w:id="158" w:name="_Toc138163218"/>
            <w:r w:rsidRPr="00B37C9A">
              <w:rPr>
                <w:bCs/>
                <w:color w:val="000000" w:themeColor="text1"/>
              </w:rPr>
              <w:t>Автомобильный и общественный транспорт</w:t>
            </w:r>
            <w:bookmarkEnd w:id="158"/>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Внутренние маршруты общественного пассажирского транспорта на территории муниципального образования осуществляются общественным автобусным транспортом. </w:t>
            </w:r>
          </w:p>
          <w:p w:rsidR="00FC3CB3" w:rsidRPr="00B37C9A" w:rsidRDefault="00FC3CB3" w:rsidP="00FC3CB3">
            <w:pPr>
              <w:spacing w:after="0" w:line="30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Таблица 7.10.1 Расписание общественного транспорта в МО</w:t>
            </w:r>
          </w:p>
          <w:tbl>
            <w:tblPr>
              <w:tblStyle w:val="afffc"/>
              <w:tblW w:w="0" w:type="auto"/>
              <w:tblLayout w:type="fixed"/>
              <w:tblLook w:val="04A0"/>
            </w:tblPr>
            <w:tblGrid>
              <w:gridCol w:w="2093"/>
              <w:gridCol w:w="5245"/>
              <w:gridCol w:w="941"/>
            </w:tblGrid>
            <w:tr w:rsidR="00FC3CB3" w:rsidRPr="00B37C9A" w:rsidTr="00B37C9A">
              <w:tc>
                <w:tcPr>
                  <w:tcW w:w="2093" w:type="dxa"/>
                </w:tcPr>
                <w:p w:rsidR="00FC3CB3" w:rsidRPr="00B37C9A" w:rsidRDefault="00FC3CB3" w:rsidP="00AA37D3">
                  <w:pPr>
                    <w:spacing w:line="300" w:lineRule="auto"/>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t>№ маршрута</w:t>
                  </w:r>
                </w:p>
              </w:tc>
              <w:tc>
                <w:tcPr>
                  <w:tcW w:w="5245" w:type="dxa"/>
                </w:tcPr>
                <w:p w:rsidR="00FC3CB3" w:rsidRPr="00B37C9A" w:rsidRDefault="00FC3CB3" w:rsidP="00AA37D3">
                  <w:pPr>
                    <w:spacing w:line="300" w:lineRule="auto"/>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t>Направление</w:t>
                  </w:r>
                </w:p>
              </w:tc>
              <w:tc>
                <w:tcPr>
                  <w:tcW w:w="941" w:type="dxa"/>
                </w:tcPr>
                <w:p w:rsidR="00FC3CB3" w:rsidRPr="00B37C9A" w:rsidRDefault="00FC3CB3" w:rsidP="00AA37D3">
                  <w:pPr>
                    <w:spacing w:line="300" w:lineRule="auto"/>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t>Регулярность рейса</w:t>
                  </w:r>
                </w:p>
              </w:tc>
            </w:tr>
            <w:tr w:rsidR="00FC3CB3" w:rsidRPr="00B37C9A" w:rsidTr="00B37C9A">
              <w:tc>
                <w:tcPr>
                  <w:tcW w:w="209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288 </w:t>
                  </w:r>
                </w:p>
              </w:tc>
              <w:tc>
                <w:tcPr>
                  <w:tcW w:w="5245"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Калининск – </w:t>
                  </w:r>
                  <w:proofErr w:type="spellStart"/>
                  <w:r w:rsidRPr="00B37C9A">
                    <w:rPr>
                      <w:rFonts w:ascii="Times New Roman" w:hAnsi="Times New Roman" w:cs="Times New Roman"/>
                      <w:color w:val="000000" w:themeColor="text1"/>
                    </w:rPr>
                    <w:t>Симоновка</w:t>
                  </w:r>
                  <w:proofErr w:type="spellEnd"/>
                </w:p>
              </w:tc>
              <w:tc>
                <w:tcPr>
                  <w:tcW w:w="941"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ежедневно</w:t>
                  </w:r>
                </w:p>
              </w:tc>
            </w:tr>
            <w:tr w:rsidR="00FC3CB3" w:rsidRPr="00B37C9A" w:rsidTr="00B37C9A">
              <w:tc>
                <w:tcPr>
                  <w:tcW w:w="209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444к</w:t>
                  </w:r>
                </w:p>
              </w:tc>
              <w:tc>
                <w:tcPr>
                  <w:tcW w:w="5245" w:type="dxa"/>
                </w:tcPr>
                <w:p w:rsidR="00FC3CB3" w:rsidRPr="00B37C9A" w:rsidRDefault="00FC3CB3" w:rsidP="00AA37D3">
                  <w:pPr>
                    <w:pStyle w:val="Default"/>
                    <w:jc w:val="center"/>
                    <w:rPr>
                      <w:rFonts w:ascii="Times New Roman" w:hAnsi="Times New Roman" w:cs="Times New Roman"/>
                      <w:color w:val="000000" w:themeColor="text1"/>
                    </w:rPr>
                  </w:pPr>
                  <w:proofErr w:type="spellStart"/>
                  <w:proofErr w:type="gramStart"/>
                  <w:r w:rsidRPr="00B37C9A">
                    <w:rPr>
                      <w:rFonts w:ascii="Times New Roman" w:hAnsi="Times New Roman" w:cs="Times New Roman"/>
                      <w:color w:val="000000" w:themeColor="text1"/>
                    </w:rPr>
                    <w:t>Калининск-Первомайское</w:t>
                  </w:r>
                  <w:proofErr w:type="spellEnd"/>
                  <w:proofErr w:type="gramEnd"/>
                </w:p>
              </w:tc>
              <w:tc>
                <w:tcPr>
                  <w:tcW w:w="941"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ежедневно</w:t>
                  </w:r>
                </w:p>
              </w:tc>
            </w:tr>
            <w:tr w:rsidR="00FC3CB3" w:rsidRPr="00B37C9A" w:rsidTr="00B37C9A">
              <w:tc>
                <w:tcPr>
                  <w:tcW w:w="209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637</w:t>
                  </w:r>
                </w:p>
              </w:tc>
              <w:tc>
                <w:tcPr>
                  <w:tcW w:w="5245"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Саратов-Самойловка</w:t>
                  </w:r>
                </w:p>
              </w:tc>
              <w:tc>
                <w:tcPr>
                  <w:tcW w:w="941"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ежедневно</w:t>
                  </w:r>
                </w:p>
              </w:tc>
            </w:tr>
            <w:tr w:rsidR="00FC3CB3" w:rsidRPr="00B37C9A" w:rsidTr="00B37C9A">
              <w:tc>
                <w:tcPr>
                  <w:tcW w:w="209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603-1</w:t>
                  </w:r>
                </w:p>
              </w:tc>
              <w:tc>
                <w:tcPr>
                  <w:tcW w:w="5245"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Саратов-Балашов</w:t>
                  </w:r>
                </w:p>
              </w:tc>
              <w:tc>
                <w:tcPr>
                  <w:tcW w:w="941"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ежедневно</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Общественный транспорт по территории отсутствует, все передвижения осуществляются только на личном транспорте.</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sidRPr="00B37C9A">
              <w:rPr>
                <w:rFonts w:ascii="Times New Roman" w:eastAsia="Arial" w:hAnsi="Times New Roman" w:cs="Times New Roman"/>
                <w:color w:val="000000" w:themeColor="text1"/>
                <w:sz w:val="28"/>
                <w:szCs w:val="28"/>
              </w:rPr>
              <w:t xml:space="preserve">Федеральным законом от 08.11.2007 № 257-ФЗ" Об автомобильных дорогах и о дорожной деятельности в Российской Федерации и о </w:t>
            </w:r>
            <w:r w:rsidRPr="00B37C9A">
              <w:rPr>
                <w:rFonts w:ascii="Times New Roman" w:eastAsia="Arial" w:hAnsi="Times New Roman" w:cs="Times New Roman"/>
                <w:color w:val="000000" w:themeColor="text1"/>
                <w:sz w:val="28"/>
                <w:szCs w:val="28"/>
              </w:rPr>
              <w:lastRenderedPageBreak/>
              <w:t>внесении изменений в отдельные законодательные акты Российской Федерации" для автомобильных дорог, за исключением автомобильных</w:t>
            </w:r>
            <w:proofErr w:type="gramEnd"/>
            <w:r w:rsidRPr="00B37C9A">
              <w:rPr>
                <w:rFonts w:ascii="Times New Roman" w:eastAsia="Arial" w:hAnsi="Times New Roman" w:cs="Times New Roman"/>
                <w:color w:val="000000" w:themeColor="text1"/>
                <w:sz w:val="28"/>
                <w:szCs w:val="28"/>
              </w:rPr>
              <w:t xml:space="preserve"> дорог, расположенных в границах населенных пунктов, устанавливаются придорожные полосы.</w:t>
            </w:r>
          </w:p>
          <w:p w:rsidR="00FC3CB3" w:rsidRPr="00B37C9A" w:rsidRDefault="00FC3CB3" w:rsidP="00FC3CB3">
            <w:pPr>
              <w:pStyle w:val="17"/>
              <w:spacing w:after="0" w:line="300" w:lineRule="auto"/>
              <w:ind w:firstLine="709"/>
              <w:jc w:val="both"/>
              <w:rPr>
                <w:rFonts w:eastAsia="Arial"/>
                <w:color w:val="000000" w:themeColor="text1"/>
                <w:sz w:val="28"/>
                <w:szCs w:val="28"/>
              </w:rPr>
            </w:pPr>
            <w:r w:rsidRPr="00B37C9A">
              <w:rPr>
                <w:color w:val="000000" w:themeColor="text1"/>
                <w:sz w:val="28"/>
                <w:szCs w:val="28"/>
              </w:rPr>
              <w:t xml:space="preserve">В соответствии с </w:t>
            </w:r>
            <w:r w:rsidRPr="00B37C9A">
              <w:rPr>
                <w:rFonts w:eastAsia="Arial"/>
                <w:color w:val="000000" w:themeColor="text1"/>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зависимости от категории автомобильных дорог с учетом перспектив их развития ширина каждой придорожной полосы устанавливается в размере:</w:t>
            </w:r>
          </w:p>
          <w:p w:rsidR="00FC3CB3" w:rsidRPr="00B37C9A" w:rsidRDefault="00FC3CB3" w:rsidP="00B37C9A">
            <w:pPr>
              <w:pStyle w:val="ConsPlusNormal"/>
              <w:numPr>
                <w:ilvl w:val="0"/>
                <w:numId w:val="19"/>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семидесяти пяти метров - для автомобильных дорог первой и второй категорий;</w:t>
            </w:r>
          </w:p>
          <w:p w:rsidR="00FC3CB3" w:rsidRPr="00B37C9A" w:rsidRDefault="00FC3CB3" w:rsidP="00B37C9A">
            <w:pPr>
              <w:pStyle w:val="ConsPlusNormal"/>
              <w:numPr>
                <w:ilvl w:val="0"/>
                <w:numId w:val="19"/>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пятидесяти метров - для автомобильных дорог третьей и четвертой категорий;</w:t>
            </w:r>
          </w:p>
          <w:p w:rsidR="00FC3CB3" w:rsidRPr="00B37C9A" w:rsidRDefault="00FC3CB3" w:rsidP="00B37C9A">
            <w:pPr>
              <w:pStyle w:val="ConsPlusNormal"/>
              <w:numPr>
                <w:ilvl w:val="0"/>
                <w:numId w:val="19"/>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двадцати пяти метров - для автомобильных дорог пятой категории.</w:t>
            </w:r>
          </w:p>
          <w:p w:rsidR="00FC3CB3" w:rsidRPr="00B37C9A" w:rsidRDefault="00FC3CB3" w:rsidP="00FC3CB3">
            <w:pPr>
              <w:pStyle w:val="ConsPlusNorma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rsidR="00FC3CB3" w:rsidRPr="00B37C9A" w:rsidRDefault="00FC3CB3" w:rsidP="00FC3CB3">
            <w:pPr>
              <w:pStyle w:val="ConsPlusNorma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FC3CB3" w:rsidRPr="00B37C9A" w:rsidRDefault="00FC3CB3" w:rsidP="00FC3CB3">
            <w:pPr>
              <w:pStyle w:val="ConsPlusNorma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C3CB3" w:rsidRPr="00B37C9A" w:rsidRDefault="00FC3CB3" w:rsidP="00FC3CB3">
            <w:pPr>
              <w:pStyle w:val="ConsPlusNorma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Грузовые и пассажирские перевозки в поселении осуществляются </w:t>
            </w:r>
            <w:r w:rsidRPr="00B37C9A">
              <w:rPr>
                <w:rFonts w:ascii="Times New Roman" w:hAnsi="Times New Roman"/>
                <w:color w:val="000000" w:themeColor="text1"/>
                <w:sz w:val="28"/>
                <w:szCs w:val="28"/>
              </w:rPr>
              <w:lastRenderedPageBreak/>
              <w:t>организациями различных форм собственности и организационно-правовой формы и частными лицами.</w:t>
            </w:r>
          </w:p>
          <w:p w:rsidR="00FC3CB3" w:rsidRPr="00B37C9A" w:rsidRDefault="00FC3CB3" w:rsidP="00FC3CB3">
            <w:pPr>
              <w:pStyle w:val="28"/>
              <w:spacing w:after="0" w:line="300" w:lineRule="auto"/>
              <w:ind w:firstLine="709"/>
              <w:jc w:val="both"/>
              <w:rPr>
                <w:rFonts w:eastAsia="Trebuchet MS"/>
                <w:iCs/>
                <w:color w:val="000000" w:themeColor="text1"/>
                <w:sz w:val="28"/>
                <w:szCs w:val="28"/>
              </w:rPr>
            </w:pPr>
            <w:r w:rsidRPr="00B37C9A">
              <w:rPr>
                <w:rFonts w:eastAsia="Trebuchet MS"/>
                <w:iCs/>
                <w:color w:val="000000" w:themeColor="text1"/>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widowControl w:val="0"/>
              <w:numPr>
                <w:ilvl w:val="1"/>
                <w:numId w:val="52"/>
              </w:numPr>
              <w:tabs>
                <w:tab w:val="left" w:pos="1418"/>
              </w:tabs>
              <w:spacing w:after="0" w:line="300" w:lineRule="auto"/>
              <w:ind w:left="0" w:firstLine="709"/>
              <w:outlineLvl w:val="1"/>
              <w:rPr>
                <w:bCs/>
                <w:color w:val="000000" w:themeColor="text1"/>
              </w:rPr>
            </w:pPr>
            <w:bookmarkStart w:id="159" w:name="_Toc25824136"/>
            <w:bookmarkStart w:id="160" w:name="_Toc138163219"/>
            <w:r w:rsidRPr="00B37C9A">
              <w:rPr>
                <w:bCs/>
                <w:color w:val="000000" w:themeColor="text1"/>
              </w:rPr>
              <w:t>Объекты обслуживания автомобильного транспорта</w:t>
            </w:r>
            <w:bookmarkEnd w:id="159"/>
            <w:bookmarkEnd w:id="160"/>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 территории МО отсутствуют объекты обслуживания автомобильного транспорта.</w:t>
            </w:r>
          </w:p>
          <w:p w:rsidR="00FC3CB3" w:rsidRPr="00B37C9A" w:rsidRDefault="00FC3CB3" w:rsidP="00B37C9A">
            <w:pPr>
              <w:pStyle w:val="afe"/>
              <w:pageBreakBefore/>
              <w:numPr>
                <w:ilvl w:val="0"/>
                <w:numId w:val="52"/>
              </w:numPr>
              <w:tabs>
                <w:tab w:val="left" w:pos="1276"/>
              </w:tabs>
              <w:spacing w:after="0" w:line="300" w:lineRule="auto"/>
              <w:ind w:left="0" w:firstLine="709"/>
              <w:outlineLvl w:val="0"/>
              <w:rPr>
                <w:rStyle w:val="aff1"/>
                <w:color w:val="000000" w:themeColor="text1"/>
              </w:rPr>
            </w:pPr>
            <w:bookmarkStart w:id="161" w:name="_Toc138163220"/>
            <w:r w:rsidRPr="00B37C9A">
              <w:rPr>
                <w:rStyle w:val="aff1"/>
                <w:color w:val="000000" w:themeColor="text1"/>
              </w:rPr>
              <w:t>БЛАГОУСТРОЙСТВО</w:t>
            </w:r>
            <w:bookmarkEnd w:id="161"/>
          </w:p>
          <w:p w:rsidR="00FC3CB3" w:rsidRPr="00B37C9A" w:rsidRDefault="00FC3CB3" w:rsidP="00FC3CB3">
            <w:pPr>
              <w:tabs>
                <w:tab w:val="left" w:pos="0"/>
              </w:tabs>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Работы, связанные с благоустройством территории – необходимое условие успешного развития экономики поселения и улучшения условий жизни населения.</w:t>
            </w:r>
          </w:p>
          <w:p w:rsidR="00FC3CB3" w:rsidRPr="00B37C9A" w:rsidRDefault="00FC3CB3" w:rsidP="00FC3CB3">
            <w:pPr>
              <w:tabs>
                <w:tab w:val="left" w:pos="0"/>
              </w:tabs>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FC3CB3" w:rsidRPr="00B37C9A" w:rsidRDefault="00FC3CB3" w:rsidP="00FC3CB3">
            <w:pPr>
              <w:tabs>
                <w:tab w:val="left" w:pos="0"/>
              </w:tabs>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Среди приоритетных задач органов местного самоуправления является совершенствование системы благоустройства и застройки сельского поселения.</w:t>
            </w:r>
          </w:p>
          <w:p w:rsidR="00FC3CB3" w:rsidRPr="00B37C9A" w:rsidRDefault="00FC3CB3" w:rsidP="00FC3CB3">
            <w:pPr>
              <w:pStyle w:val="ab"/>
              <w:spacing w:after="0" w:line="300" w:lineRule="auto"/>
              <w:ind w:firstLine="709"/>
              <w:jc w:val="both"/>
              <w:rPr>
                <w:color w:val="000000" w:themeColor="text1"/>
              </w:rPr>
            </w:pPr>
            <w:r w:rsidRPr="00B37C9A">
              <w:rPr>
                <w:rFonts w:eastAsiaTheme="minorEastAsia"/>
                <w:color w:val="000000" w:themeColor="text1"/>
                <w:szCs w:val="26"/>
              </w:rPr>
              <w:t>В последние годы в поселении проводилась целенаправленная работа по благоустройству и социальному развитию территории.</w:t>
            </w:r>
          </w:p>
          <w:p w:rsidR="00FC3CB3" w:rsidRPr="00B37C9A" w:rsidRDefault="00FC3CB3" w:rsidP="00FC3CB3">
            <w:pPr>
              <w:pStyle w:val="ab"/>
              <w:spacing w:after="0" w:line="300" w:lineRule="auto"/>
              <w:ind w:firstLine="709"/>
              <w:jc w:val="both"/>
              <w:rPr>
                <w:color w:val="000000" w:themeColor="text1"/>
              </w:rPr>
            </w:pPr>
            <w:r w:rsidRPr="00B37C9A">
              <w:rPr>
                <w:color w:val="000000" w:themeColor="text1"/>
              </w:rPr>
              <w:t>В то же время в вопросах благоустройства территории поселения имеется ряд проблем.</w:t>
            </w:r>
          </w:p>
          <w:p w:rsidR="00FC3CB3" w:rsidRPr="00B37C9A" w:rsidRDefault="00FC3CB3" w:rsidP="00FC3CB3">
            <w:pPr>
              <w:pStyle w:val="ab"/>
              <w:spacing w:after="0" w:line="300" w:lineRule="auto"/>
              <w:ind w:firstLine="709"/>
              <w:jc w:val="both"/>
              <w:rPr>
                <w:color w:val="000000" w:themeColor="text1"/>
              </w:rPr>
            </w:pPr>
            <w:r w:rsidRPr="00B37C9A">
              <w:rPr>
                <w:color w:val="000000" w:themeColor="text1"/>
              </w:rPr>
              <w:t xml:space="preserve">Большие нарекания вызывают благоустройство и санитарное содержание дворовых территорий. </w:t>
            </w:r>
          </w:p>
          <w:p w:rsidR="00FC3CB3" w:rsidRPr="00B37C9A" w:rsidRDefault="00FC3CB3" w:rsidP="00FC3CB3">
            <w:pPr>
              <w:pStyle w:val="printj"/>
              <w:spacing w:before="0" w:after="0" w:line="300" w:lineRule="auto"/>
              <w:ind w:firstLine="709"/>
              <w:jc w:val="both"/>
              <w:rPr>
                <w:color w:val="000000" w:themeColor="text1"/>
                <w:sz w:val="28"/>
              </w:rPr>
            </w:pPr>
            <w:r w:rsidRPr="00B37C9A">
              <w:rPr>
                <w:color w:val="000000" w:themeColor="text1"/>
                <w:sz w:val="28"/>
              </w:rPr>
              <w:t xml:space="preserve">Несмотря на </w:t>
            </w:r>
            <w:proofErr w:type="gramStart"/>
            <w:r w:rsidRPr="00B37C9A">
              <w:rPr>
                <w:color w:val="000000" w:themeColor="text1"/>
                <w:sz w:val="28"/>
              </w:rPr>
              <w:t>предпринимаемые меры</w:t>
            </w:r>
            <w:proofErr w:type="gramEnd"/>
            <w:r w:rsidRPr="00B37C9A">
              <w:rPr>
                <w:color w:val="000000" w:themeColor="text1"/>
                <w:sz w:val="28"/>
              </w:rPr>
              <w:t xml:space="preserve">, не уменьшается количество несанкционированных свалок мусора и бытовых отходов, отдельные домовладения не ухожены. Недостаточно занимаются благоустройством и содержанием закрепленных территорий организации, расположенные на территории поселения. </w:t>
            </w:r>
          </w:p>
          <w:p w:rsidR="00FC3CB3" w:rsidRPr="00B37C9A" w:rsidRDefault="00FC3CB3" w:rsidP="00FC3CB3">
            <w:pPr>
              <w:pStyle w:val="Standard"/>
              <w:spacing w:line="300" w:lineRule="auto"/>
              <w:ind w:firstLine="709"/>
              <w:jc w:val="both"/>
              <w:rPr>
                <w:rFonts w:eastAsia="Times New Roman"/>
                <w:color w:val="000000" w:themeColor="text1"/>
                <w:sz w:val="28"/>
                <w:szCs w:val="28"/>
              </w:rPr>
            </w:pPr>
            <w:r w:rsidRPr="00B37C9A">
              <w:rPr>
                <w:rFonts w:eastAsia="Times New Roman"/>
                <w:color w:val="000000" w:themeColor="text1"/>
                <w:sz w:val="28"/>
                <w:szCs w:val="28"/>
              </w:rPr>
              <w:t xml:space="preserve">Мероприятия  по благоустройству направлены на создание комфортных условий  для населения </w:t>
            </w:r>
            <w:r w:rsidRPr="00B37C9A">
              <w:rPr>
                <w:rFonts w:eastAsia="Times New Roman" w:hint="eastAsia"/>
                <w:color w:val="000000" w:themeColor="text1"/>
                <w:sz w:val="28"/>
                <w:szCs w:val="28"/>
              </w:rPr>
              <w:t>муниципального</w:t>
            </w:r>
            <w:r w:rsidRPr="00B37C9A">
              <w:rPr>
                <w:rFonts w:eastAsia="Times New Roman"/>
                <w:color w:val="000000" w:themeColor="text1"/>
                <w:sz w:val="28"/>
                <w:szCs w:val="28"/>
              </w:rPr>
              <w:t>  образования, среди которых выделяют:</w:t>
            </w:r>
          </w:p>
          <w:p w:rsidR="00FC3CB3" w:rsidRPr="00B37C9A" w:rsidRDefault="00FC3CB3" w:rsidP="00B37C9A">
            <w:pPr>
              <w:pStyle w:val="Standard"/>
              <w:numPr>
                <w:ilvl w:val="0"/>
                <w:numId w:val="47"/>
              </w:numPr>
              <w:tabs>
                <w:tab w:val="left" w:pos="1134"/>
              </w:tabs>
              <w:spacing w:line="300" w:lineRule="auto"/>
              <w:ind w:left="0" w:firstLine="709"/>
              <w:jc w:val="both"/>
              <w:textAlignment w:val="baseline"/>
              <w:rPr>
                <w:rFonts w:eastAsia="Times New Roman"/>
                <w:color w:val="000000" w:themeColor="text1"/>
                <w:sz w:val="32"/>
                <w:szCs w:val="28"/>
              </w:rPr>
            </w:pPr>
            <w:r w:rsidRPr="00B37C9A">
              <w:rPr>
                <w:rFonts w:eastAsia="Times New Roman"/>
                <w:color w:val="000000" w:themeColor="text1"/>
                <w:sz w:val="28"/>
                <w:lang w:eastAsia="ru-RU"/>
              </w:rPr>
              <w:t xml:space="preserve">субботники  по благоустройству и санитарной очистке в учреждениях, на предприятиях и других объектах муниципального </w:t>
            </w:r>
            <w:r w:rsidRPr="00B37C9A">
              <w:rPr>
                <w:rFonts w:eastAsia="Times New Roman"/>
                <w:color w:val="000000" w:themeColor="text1"/>
                <w:sz w:val="28"/>
                <w:lang w:eastAsia="ru-RU"/>
              </w:rPr>
              <w:lastRenderedPageBreak/>
              <w:t>образования;</w:t>
            </w:r>
          </w:p>
          <w:p w:rsidR="00FC3CB3" w:rsidRPr="00B37C9A" w:rsidRDefault="00FC3CB3" w:rsidP="00B37C9A">
            <w:pPr>
              <w:pStyle w:val="Standard"/>
              <w:numPr>
                <w:ilvl w:val="0"/>
                <w:numId w:val="47"/>
              </w:numPr>
              <w:tabs>
                <w:tab w:val="left" w:pos="1134"/>
              </w:tabs>
              <w:spacing w:line="300" w:lineRule="auto"/>
              <w:ind w:left="0" w:firstLine="709"/>
              <w:jc w:val="both"/>
              <w:textAlignment w:val="baseline"/>
              <w:rPr>
                <w:rFonts w:eastAsia="Times New Roman"/>
                <w:color w:val="000000" w:themeColor="text1"/>
                <w:sz w:val="28"/>
                <w:szCs w:val="28"/>
              </w:rPr>
            </w:pPr>
            <w:r w:rsidRPr="00B37C9A">
              <w:rPr>
                <w:rFonts w:eastAsia="Times New Roman"/>
                <w:color w:val="000000" w:themeColor="text1"/>
                <w:sz w:val="28"/>
                <w:szCs w:val="28"/>
                <w:lang w:eastAsia="ru-RU"/>
              </w:rPr>
              <w:t>ремонт памятников, обелисков – покраска, замена надписей, очистка и благоустройство территорий у памятников;</w:t>
            </w:r>
          </w:p>
          <w:p w:rsidR="00FC3CB3" w:rsidRPr="00B37C9A" w:rsidRDefault="00FC3CB3" w:rsidP="00B37C9A">
            <w:pPr>
              <w:pStyle w:val="Standard"/>
              <w:numPr>
                <w:ilvl w:val="0"/>
                <w:numId w:val="47"/>
              </w:numPr>
              <w:tabs>
                <w:tab w:val="left" w:pos="1134"/>
              </w:tabs>
              <w:spacing w:line="300" w:lineRule="auto"/>
              <w:ind w:left="0" w:firstLine="709"/>
              <w:jc w:val="both"/>
              <w:textAlignment w:val="baseline"/>
              <w:rPr>
                <w:rFonts w:eastAsia="Times New Roman"/>
                <w:color w:val="000000" w:themeColor="text1"/>
                <w:sz w:val="28"/>
                <w:szCs w:val="28"/>
              </w:rPr>
            </w:pPr>
            <w:r w:rsidRPr="00B37C9A">
              <w:rPr>
                <w:rFonts w:eastAsia="Times New Roman"/>
                <w:color w:val="000000" w:themeColor="text1"/>
                <w:sz w:val="28"/>
                <w:szCs w:val="28"/>
                <w:lang w:eastAsia="ru-RU"/>
              </w:rPr>
              <w:t>озеленение общественных мест, разбивка клумб, цветников;</w:t>
            </w:r>
          </w:p>
          <w:p w:rsidR="00FC3CB3" w:rsidRPr="00B37C9A" w:rsidRDefault="00FC3CB3" w:rsidP="00B37C9A">
            <w:pPr>
              <w:pStyle w:val="Standard"/>
              <w:numPr>
                <w:ilvl w:val="0"/>
                <w:numId w:val="47"/>
              </w:numPr>
              <w:tabs>
                <w:tab w:val="left" w:pos="1134"/>
              </w:tabs>
              <w:spacing w:line="300" w:lineRule="auto"/>
              <w:ind w:left="0" w:firstLine="709"/>
              <w:jc w:val="both"/>
              <w:textAlignment w:val="baseline"/>
              <w:rPr>
                <w:rFonts w:eastAsia="Times New Roman"/>
                <w:color w:val="000000" w:themeColor="text1"/>
                <w:sz w:val="28"/>
                <w:szCs w:val="28"/>
              </w:rPr>
            </w:pPr>
            <w:r w:rsidRPr="00B37C9A">
              <w:rPr>
                <w:rFonts w:eastAsia="Times New Roman"/>
                <w:color w:val="000000" w:themeColor="text1"/>
                <w:sz w:val="28"/>
                <w:szCs w:val="28"/>
                <w:lang w:eastAsia="ru-RU"/>
              </w:rPr>
              <w:t>зачистку мест сбора твердых коммунальных отходов;</w:t>
            </w:r>
          </w:p>
          <w:p w:rsidR="00FC3CB3" w:rsidRPr="00B37C9A" w:rsidRDefault="00FC3CB3" w:rsidP="00B37C9A">
            <w:pPr>
              <w:pStyle w:val="Standard"/>
              <w:numPr>
                <w:ilvl w:val="0"/>
                <w:numId w:val="47"/>
              </w:numPr>
              <w:tabs>
                <w:tab w:val="left" w:pos="1134"/>
              </w:tabs>
              <w:spacing w:line="300" w:lineRule="auto"/>
              <w:ind w:left="0" w:firstLine="709"/>
              <w:jc w:val="both"/>
              <w:textAlignment w:val="baseline"/>
              <w:rPr>
                <w:rFonts w:eastAsia="Times New Roman"/>
                <w:color w:val="000000" w:themeColor="text1"/>
                <w:sz w:val="28"/>
                <w:szCs w:val="28"/>
              </w:rPr>
            </w:pPr>
            <w:proofErr w:type="spellStart"/>
            <w:r w:rsidRPr="00B37C9A">
              <w:rPr>
                <w:rFonts w:eastAsia="Times New Roman"/>
                <w:color w:val="000000" w:themeColor="text1"/>
                <w:sz w:val="28"/>
                <w:szCs w:val="28"/>
              </w:rPr>
              <w:t>обкос</w:t>
            </w:r>
            <w:proofErr w:type="spellEnd"/>
            <w:r w:rsidRPr="00B37C9A">
              <w:rPr>
                <w:rFonts w:eastAsia="Times New Roman"/>
                <w:color w:val="000000" w:themeColor="text1"/>
                <w:sz w:val="28"/>
                <w:szCs w:val="28"/>
              </w:rPr>
              <w:t xml:space="preserve"> улиц населенных пунктов.</w:t>
            </w:r>
          </w:p>
          <w:p w:rsidR="00FC3CB3" w:rsidRPr="00B37C9A" w:rsidRDefault="00FC3CB3" w:rsidP="00FC3CB3">
            <w:pPr>
              <w:pStyle w:val="afe"/>
              <w:tabs>
                <w:tab w:val="left" w:pos="1134"/>
              </w:tabs>
              <w:spacing w:after="0" w:line="300" w:lineRule="auto"/>
              <w:ind w:left="0"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701"/>
              </w:tabs>
              <w:spacing w:after="0" w:line="300" w:lineRule="auto"/>
              <w:ind w:left="0" w:firstLine="709"/>
              <w:outlineLvl w:val="1"/>
              <w:rPr>
                <w:color w:val="000000" w:themeColor="text1"/>
                <w:sz w:val="26"/>
                <w:szCs w:val="26"/>
              </w:rPr>
            </w:pPr>
            <w:bookmarkStart w:id="162" w:name="_Toc138163221"/>
            <w:r w:rsidRPr="00B37C9A">
              <w:rPr>
                <w:bCs/>
                <w:color w:val="000000" w:themeColor="text1"/>
              </w:rPr>
              <w:t>Озеленение территории</w:t>
            </w:r>
            <w:bookmarkEnd w:id="162"/>
          </w:p>
          <w:p w:rsidR="00FC3CB3" w:rsidRPr="00B37C9A" w:rsidRDefault="00FC3CB3" w:rsidP="00FC3CB3">
            <w:pPr>
              <w:widowControl w:val="0"/>
              <w:suppressAutoHyphens/>
              <w:autoSpaceDE w:val="0"/>
              <w:spacing w:after="0" w:line="300" w:lineRule="auto"/>
              <w:ind w:firstLine="709"/>
              <w:jc w:val="both"/>
              <w:rPr>
                <w:rFonts w:ascii="Times New Roman" w:hAnsi="Times New Roman"/>
                <w:color w:val="000000" w:themeColor="text1"/>
                <w:sz w:val="28"/>
                <w:szCs w:val="28"/>
              </w:rPr>
            </w:pPr>
            <w:bookmarkStart w:id="163" w:name="_Toc270950905"/>
            <w:r w:rsidRPr="00B37C9A">
              <w:rPr>
                <w:rFonts w:ascii="Times New Roman" w:hAnsi="Times New Roman"/>
                <w:color w:val="000000" w:themeColor="text1"/>
                <w:sz w:val="28"/>
                <w:szCs w:val="28"/>
              </w:rPr>
              <w:t>Зеленые насаждения – один из важнейших элементов благоустройства населенных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rsidR="00FC3CB3" w:rsidRPr="00B37C9A" w:rsidRDefault="00FC3CB3" w:rsidP="00FC3CB3">
            <w:pPr>
              <w:widowControl w:val="0"/>
              <w:tabs>
                <w:tab w:val="left" w:pos="0"/>
              </w:tabs>
              <w:suppressAutoHyphens/>
              <w:autoSpaceDE w:val="0"/>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Озелененные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населенных пунктов.</w:t>
            </w:r>
          </w:p>
          <w:p w:rsidR="00FC3CB3" w:rsidRPr="00B37C9A" w:rsidRDefault="00FC3CB3" w:rsidP="00FC3CB3">
            <w:pPr>
              <w:tabs>
                <w:tab w:val="left" w:pos="0"/>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настоящее время норма озелененных территорий общего пользования на одного жителя составляет 12 м². </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lang w:eastAsia="ar-SA" w:bidi="en-US"/>
              </w:rPr>
            </w:pPr>
            <w:r w:rsidRPr="00B37C9A">
              <w:rPr>
                <w:rFonts w:ascii="Times New Roman" w:eastAsia="Times New Roman" w:hAnsi="Times New Roman" w:cs="Times New Roman"/>
                <w:color w:val="000000" w:themeColor="text1"/>
                <w:sz w:val="28"/>
                <w:szCs w:val="28"/>
                <w:lang w:eastAsia="ar-SA" w:bidi="en-US"/>
              </w:rPr>
              <w:t xml:space="preserve">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современный уход является неотъемлемым требованием по их содержанию. </w:t>
            </w:r>
          </w:p>
          <w:p w:rsidR="00FC3CB3" w:rsidRPr="00B37C9A" w:rsidRDefault="00FC3CB3" w:rsidP="00FC3CB3">
            <w:pPr>
              <w:pStyle w:val="45"/>
              <w:spacing w:line="300" w:lineRule="auto"/>
              <w:ind w:right="17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Помимо насаждений общего пользования в системе благоустроенных зеленых насаждений большую роль играют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w:t>
            </w:r>
          </w:p>
          <w:p w:rsidR="00FC3CB3" w:rsidRPr="00B37C9A" w:rsidRDefault="00FC3CB3" w:rsidP="00FC3CB3">
            <w:pPr>
              <w:pStyle w:val="2d"/>
              <w:widowControl w:val="0"/>
              <w:spacing w:line="300" w:lineRule="auto"/>
              <w:jc w:val="both"/>
              <w:rPr>
                <w:b w:val="0"/>
                <w:color w:val="000000" w:themeColor="text1"/>
                <w:sz w:val="28"/>
                <w:szCs w:val="28"/>
              </w:rPr>
            </w:pPr>
            <w:r w:rsidRPr="00B37C9A">
              <w:rPr>
                <w:b w:val="0"/>
                <w:bCs w:val="0"/>
                <w:caps w:val="0"/>
                <w:color w:val="000000" w:themeColor="text1"/>
                <w:sz w:val="28"/>
                <w:szCs w:val="28"/>
              </w:rPr>
              <w:t xml:space="preserve">Озеленение необходимо осуществлять с применением последних </w:t>
            </w:r>
            <w:r w:rsidRPr="00B37C9A">
              <w:rPr>
                <w:b w:val="0"/>
                <w:bCs w:val="0"/>
                <w:caps w:val="0"/>
                <w:color w:val="000000" w:themeColor="text1"/>
                <w:sz w:val="28"/>
                <w:szCs w:val="28"/>
              </w:rPr>
              <w:lastRenderedPageBreak/>
              <w:t>достижений ландшафтной архитектуры, использованием районированных древесно-кустарниковых пород, декоративных кустарников.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Результатом реализации мероприятий по озеленению территории муниципального образования будет являться оздоровление воздуха населенных пунктов, снижение антропогенной  нагрузки на окружающую среду и здоровье населения, улучшение микроклимата, эстетичности, благоустройства городских территорий. </w:t>
            </w:r>
            <w:bookmarkEnd w:id="163"/>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outlineLvl w:val="1"/>
              <w:rPr>
                <w:bCs/>
                <w:color w:val="000000" w:themeColor="text1"/>
              </w:rPr>
            </w:pPr>
            <w:bookmarkStart w:id="164" w:name="_Toc138163222"/>
            <w:r w:rsidRPr="00B37C9A">
              <w:rPr>
                <w:bCs/>
                <w:color w:val="000000" w:themeColor="text1"/>
              </w:rPr>
              <w:t>Освещение</w:t>
            </w:r>
            <w:bookmarkEnd w:id="164"/>
          </w:p>
          <w:p w:rsidR="00FC3CB3" w:rsidRPr="00B37C9A" w:rsidRDefault="00FC3CB3" w:rsidP="00FC3CB3">
            <w:pPr>
              <w:widowControl w:val="0"/>
              <w:suppressAutoHyphens/>
              <w:autoSpaceDE w:val="0"/>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Освещение – это средство не только для обеспечения нормального светового режима, но и для выявления архитектурных достоинств застройки в темное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надежностью, достатком и успехом. </w:t>
            </w:r>
          </w:p>
          <w:p w:rsidR="00FC3CB3" w:rsidRPr="00B37C9A" w:rsidRDefault="00FC3CB3" w:rsidP="00FC3CB3">
            <w:pPr>
              <w:widowControl w:val="0"/>
              <w:suppressAutoHyphens/>
              <w:autoSpaceDE w:val="0"/>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Освещенности сельских территорий в вечернее и ночное время – одна из важных задач благоустройства сельских населенных пунктов. Освещение в населенных пунктах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FC3CB3" w:rsidRPr="00B37C9A" w:rsidRDefault="00FC3CB3" w:rsidP="00FC3CB3">
            <w:pPr>
              <w:spacing w:after="0" w:line="300" w:lineRule="auto"/>
              <w:ind w:firstLine="709"/>
              <w:rPr>
                <w:color w:val="000000" w:themeColor="text1"/>
              </w:rPr>
            </w:pPr>
            <w:r w:rsidRPr="00B37C9A">
              <w:rPr>
                <w:rFonts w:ascii="Times New Roman" w:hAnsi="Times New Roman"/>
                <w:color w:val="000000" w:themeColor="text1"/>
                <w:sz w:val="28"/>
                <w:szCs w:val="28"/>
              </w:rPr>
              <w:t>В настоящее время большая часть территории МО имеет достаточную степень освещенности.</w:t>
            </w:r>
          </w:p>
          <w:p w:rsidR="00FC3CB3" w:rsidRPr="00B37C9A" w:rsidRDefault="00FC3CB3" w:rsidP="00FC3CB3">
            <w:pPr>
              <w:widowControl w:val="0"/>
              <w:suppressAutoHyphens/>
              <w:autoSpaceDE w:val="0"/>
              <w:spacing w:after="0" w:line="300" w:lineRule="auto"/>
              <w:ind w:firstLine="709"/>
              <w:jc w:val="both"/>
              <w:rPr>
                <w:color w:val="000000" w:themeColor="text1"/>
                <w:sz w:val="26"/>
                <w:szCs w:val="26"/>
              </w:rPr>
            </w:pPr>
            <w:r w:rsidRPr="00B37C9A">
              <w:rPr>
                <w:color w:val="000000" w:themeColor="text1"/>
                <w:sz w:val="26"/>
                <w:szCs w:val="26"/>
              </w:rPr>
              <w:br w:type="page"/>
            </w:r>
          </w:p>
          <w:p w:rsidR="00FC3CB3" w:rsidRPr="00B37C9A" w:rsidRDefault="00FC3CB3" w:rsidP="00B37C9A">
            <w:pPr>
              <w:pStyle w:val="afe"/>
              <w:pageBreakBefore/>
              <w:numPr>
                <w:ilvl w:val="0"/>
                <w:numId w:val="52"/>
              </w:numPr>
              <w:tabs>
                <w:tab w:val="left" w:pos="1276"/>
              </w:tabs>
              <w:spacing w:after="0" w:line="300" w:lineRule="auto"/>
              <w:ind w:left="0" w:firstLine="709"/>
              <w:jc w:val="both"/>
              <w:outlineLvl w:val="0"/>
              <w:rPr>
                <w:rStyle w:val="aff1"/>
                <w:b w:val="0"/>
                <w:color w:val="000000" w:themeColor="text1"/>
              </w:rPr>
            </w:pPr>
            <w:bookmarkStart w:id="165" w:name="_Toc138163223"/>
            <w:r w:rsidRPr="00B37C9A">
              <w:rPr>
                <w:rFonts w:ascii="Times New Roman" w:hAnsi="Times New Roman"/>
                <w:b/>
                <w:bCs/>
                <w:color w:val="000000" w:themeColor="text1"/>
                <w:sz w:val="28"/>
                <w:szCs w:val="28"/>
              </w:rPr>
              <w:t>ПЕРЕЧЕНЬ ОСНОВНЫХ ФАКТОРОВ РИСКА (ВОЗМОЖНЫХ ИСТОЧНИКОВ) ВОЗНИКНОВЕНИЯ ЧРЕЗВЫЧАЙНЫХ СИТУАЦИЙ ПРИРОДНОГО И ТЕХНОГЕННОГО ХАРАКТЕРА</w:t>
            </w:r>
            <w:bookmarkEnd w:id="165"/>
          </w:p>
          <w:p w:rsidR="00FC3CB3" w:rsidRPr="00B37C9A" w:rsidRDefault="00FC3CB3" w:rsidP="00B37C9A">
            <w:pPr>
              <w:pStyle w:val="aff4"/>
              <w:numPr>
                <w:ilvl w:val="1"/>
                <w:numId w:val="52"/>
              </w:numPr>
              <w:tabs>
                <w:tab w:val="left" w:pos="0"/>
                <w:tab w:val="left" w:pos="1276"/>
              </w:tabs>
              <w:spacing w:after="0" w:line="300" w:lineRule="auto"/>
              <w:ind w:left="0" w:firstLine="709"/>
              <w:outlineLvl w:val="1"/>
              <w:rPr>
                <w:bCs/>
                <w:color w:val="000000" w:themeColor="text1"/>
              </w:rPr>
            </w:pPr>
            <w:bookmarkStart w:id="166" w:name="_toc6273"/>
            <w:bookmarkStart w:id="167" w:name="_Toc138163224"/>
            <w:bookmarkEnd w:id="166"/>
            <w:r w:rsidRPr="00B37C9A">
              <w:rPr>
                <w:bCs/>
                <w:color w:val="000000" w:themeColor="text1"/>
              </w:rPr>
              <w:t>Перечень основных факторов риска возникновения чрезвычайных ситуаций природного и техногенного характера</w:t>
            </w:r>
            <w:bookmarkEnd w:id="167"/>
            <w:r w:rsidRPr="00B37C9A">
              <w:rPr>
                <w:bCs/>
                <w:color w:val="000000" w:themeColor="text1"/>
              </w:rPr>
              <w:t xml:space="preserve">  </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bCs/>
                <w:color w:val="000000" w:themeColor="text1"/>
                <w:sz w:val="28"/>
                <w:szCs w:val="28"/>
              </w:rPr>
            </w:pPr>
            <w:proofErr w:type="gramStart"/>
            <w:r w:rsidRPr="00B37C9A">
              <w:rPr>
                <w:rFonts w:ascii="Times New Roman" w:hAnsi="Times New Roman" w:cs="Times New Roman"/>
                <w:bCs/>
                <w:color w:val="000000" w:themeColor="text1"/>
                <w:sz w:val="28"/>
                <w:szCs w:val="28"/>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14" w:history="1">
              <w:r w:rsidRPr="00B37C9A">
                <w:rPr>
                  <w:rFonts w:ascii="Times New Roman" w:hAnsi="Times New Roman" w:cs="Times New Roman"/>
                  <w:bCs/>
                  <w:color w:val="000000" w:themeColor="text1"/>
                  <w:sz w:val="28"/>
                  <w:szCs w:val="28"/>
                </w:rPr>
                <w:t>заболевания</w:t>
              </w:r>
            </w:hyperlink>
            <w:r w:rsidRPr="00B37C9A">
              <w:rPr>
                <w:rFonts w:ascii="Times New Roman" w:hAnsi="Times New Roman" w:cs="Times New Roman"/>
                <w:bCs/>
                <w:color w:val="000000" w:themeColor="text1"/>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lastRenderedPageBreak/>
              <w:t xml:space="preserve"> Чрезвычайные ситуации классифицируются по следующим признакам:</w:t>
            </w:r>
          </w:p>
          <w:p w:rsidR="00FC3CB3" w:rsidRPr="00B37C9A" w:rsidRDefault="00FC3CB3" w:rsidP="00B37C9A">
            <w:pPr>
              <w:pStyle w:val="afe"/>
              <w:numPr>
                <w:ilvl w:val="0"/>
                <w:numId w:val="26"/>
              </w:numPr>
              <w:tabs>
                <w:tab w:val="left" w:pos="1134"/>
              </w:tabs>
              <w:autoSpaceDE w:val="0"/>
              <w:autoSpaceDN w:val="0"/>
              <w:adjustRightInd w:val="0"/>
              <w:spacing w:after="0"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по характеру ЧС (природного и техногенного характера);</w:t>
            </w:r>
          </w:p>
          <w:p w:rsidR="00FC3CB3" w:rsidRPr="00B37C9A" w:rsidRDefault="00FC3CB3" w:rsidP="00B37C9A">
            <w:pPr>
              <w:pStyle w:val="afe"/>
              <w:numPr>
                <w:ilvl w:val="0"/>
                <w:numId w:val="26"/>
              </w:numPr>
              <w:tabs>
                <w:tab w:val="left" w:pos="1134"/>
              </w:tabs>
              <w:autoSpaceDE w:val="0"/>
              <w:autoSpaceDN w:val="0"/>
              <w:adjustRightInd w:val="0"/>
              <w:spacing w:after="0"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по масштабам распространения и тяжести последствий ЧС (локального, муниципального, межмуниципального, регионального, межрегионального и федерального характера);</w:t>
            </w:r>
          </w:p>
          <w:p w:rsidR="00FC3CB3" w:rsidRPr="00B37C9A" w:rsidRDefault="00FC3CB3" w:rsidP="00B37C9A">
            <w:pPr>
              <w:pStyle w:val="afe"/>
              <w:numPr>
                <w:ilvl w:val="0"/>
                <w:numId w:val="26"/>
              </w:numPr>
              <w:tabs>
                <w:tab w:val="left" w:pos="1134"/>
              </w:tabs>
              <w:autoSpaceDE w:val="0"/>
              <w:autoSpaceDN w:val="0"/>
              <w:adjustRightInd w:val="0"/>
              <w:spacing w:after="0"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по поражающим факторам (</w:t>
            </w:r>
            <w:proofErr w:type="gramStart"/>
            <w:r w:rsidRPr="00B37C9A">
              <w:rPr>
                <w:rFonts w:ascii="Times New Roman" w:hAnsi="Times New Roman" w:cs="Times New Roman"/>
                <w:bCs/>
                <w:color w:val="000000" w:themeColor="text1"/>
                <w:sz w:val="28"/>
                <w:szCs w:val="28"/>
              </w:rPr>
              <w:t>механический</w:t>
            </w:r>
            <w:proofErr w:type="gramEnd"/>
            <w:r w:rsidRPr="00B37C9A">
              <w:rPr>
                <w:rFonts w:ascii="Times New Roman" w:hAnsi="Times New Roman" w:cs="Times New Roman"/>
                <w:bCs/>
                <w:color w:val="000000" w:themeColor="text1"/>
                <w:sz w:val="28"/>
                <w:szCs w:val="28"/>
              </w:rPr>
              <w:t>, тепловой, химический, радиационный, биологический);</w:t>
            </w:r>
          </w:p>
          <w:p w:rsidR="00FC3CB3" w:rsidRPr="00B37C9A" w:rsidRDefault="00FC3CB3" w:rsidP="00B37C9A">
            <w:pPr>
              <w:pStyle w:val="afe"/>
              <w:numPr>
                <w:ilvl w:val="0"/>
                <w:numId w:val="26"/>
              </w:numPr>
              <w:tabs>
                <w:tab w:val="left" w:pos="1134"/>
              </w:tabs>
              <w:autoSpaceDE w:val="0"/>
              <w:autoSpaceDN w:val="0"/>
              <w:adjustRightInd w:val="0"/>
              <w:spacing w:after="0"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по стадии (фазе) развития ЧС.</w:t>
            </w:r>
          </w:p>
          <w:p w:rsidR="00FC3CB3" w:rsidRPr="00B37C9A" w:rsidRDefault="00FC3CB3" w:rsidP="00FC3CB3">
            <w:pPr>
              <w:pStyle w:val="af3"/>
              <w:tabs>
                <w:tab w:val="left" w:pos="993"/>
              </w:tabs>
              <w:spacing w:after="0" w:line="300" w:lineRule="auto"/>
              <w:ind w:right="-1"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Основными природными и техногенными опасностями, имеющими наибольшую вероятность перехода в чрезвычайную ситуацию, являются (в порядке убывания риска возникновения):</w:t>
            </w:r>
          </w:p>
          <w:p w:rsidR="00FC3CB3" w:rsidRPr="00B37C9A" w:rsidRDefault="00FC3CB3" w:rsidP="00B37C9A">
            <w:pPr>
              <w:pStyle w:val="35"/>
              <w:numPr>
                <w:ilvl w:val="0"/>
                <w:numId w:val="27"/>
              </w:numPr>
              <w:tabs>
                <w:tab w:val="left" w:pos="1134"/>
              </w:tabs>
              <w:spacing w:after="0" w:line="300" w:lineRule="auto"/>
              <w:ind w:left="0" w:right="-1" w:firstLine="709"/>
              <w:rPr>
                <w:color w:val="000000" w:themeColor="text1"/>
                <w:sz w:val="28"/>
                <w:szCs w:val="28"/>
              </w:rPr>
            </w:pPr>
            <w:r w:rsidRPr="00B37C9A">
              <w:rPr>
                <w:color w:val="000000" w:themeColor="text1"/>
                <w:sz w:val="28"/>
                <w:szCs w:val="28"/>
              </w:rPr>
              <w:t>природные – агрометеорологические, метеорологические, гидрологические и геологические опасности;</w:t>
            </w:r>
          </w:p>
          <w:p w:rsidR="00FC3CB3" w:rsidRPr="00B37C9A" w:rsidRDefault="00FC3CB3" w:rsidP="00B37C9A">
            <w:pPr>
              <w:pStyle w:val="35"/>
              <w:numPr>
                <w:ilvl w:val="0"/>
                <w:numId w:val="27"/>
              </w:numPr>
              <w:tabs>
                <w:tab w:val="left" w:pos="1134"/>
              </w:tabs>
              <w:spacing w:after="0" w:line="300" w:lineRule="auto"/>
              <w:ind w:left="0" w:right="-1" w:firstLine="709"/>
              <w:rPr>
                <w:color w:val="000000" w:themeColor="text1"/>
                <w:sz w:val="28"/>
                <w:szCs w:val="28"/>
              </w:rPr>
            </w:pPr>
            <w:r w:rsidRPr="00B37C9A">
              <w:rPr>
                <w:color w:val="000000" w:themeColor="text1"/>
                <w:sz w:val="28"/>
                <w:szCs w:val="28"/>
              </w:rPr>
              <w:t xml:space="preserve">техногенные – аварии на транспорте,  </w:t>
            </w:r>
            <w:proofErr w:type="spellStart"/>
            <w:r w:rsidRPr="00B37C9A">
              <w:rPr>
                <w:color w:val="000000" w:themeColor="text1"/>
                <w:sz w:val="28"/>
                <w:szCs w:val="28"/>
              </w:rPr>
              <w:t>взрывопожароопасность</w:t>
            </w:r>
            <w:proofErr w:type="spellEnd"/>
            <w:r w:rsidRPr="00B37C9A">
              <w:rPr>
                <w:color w:val="000000" w:themeColor="text1"/>
                <w:sz w:val="28"/>
                <w:szCs w:val="28"/>
              </w:rPr>
              <w:t xml:space="preserve">, химическая опасность. </w:t>
            </w:r>
          </w:p>
          <w:p w:rsidR="00FC3CB3" w:rsidRPr="00B37C9A" w:rsidRDefault="00FC3CB3" w:rsidP="00FC3CB3">
            <w:pPr>
              <w:pStyle w:val="af3"/>
              <w:tabs>
                <w:tab w:val="left" w:pos="10205"/>
              </w:tabs>
              <w:spacing w:after="0" w:line="300" w:lineRule="auto"/>
              <w:ind w:right="-1"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Могут возникнуть пожары </w:t>
            </w:r>
            <w:proofErr w:type="gramStart"/>
            <w:r w:rsidRPr="00B37C9A">
              <w:rPr>
                <w:rFonts w:ascii="Times New Roman" w:hAnsi="Times New Roman" w:cs="Times New Roman"/>
                <w:color w:val="000000" w:themeColor="text1"/>
                <w:sz w:val="28"/>
                <w:szCs w:val="28"/>
              </w:rPr>
              <w:t>в</w:t>
            </w:r>
            <w:proofErr w:type="gramEnd"/>
            <w:r w:rsidRPr="00B37C9A">
              <w:rPr>
                <w:rFonts w:ascii="Times New Roman" w:hAnsi="Times New Roman" w:cs="Times New Roman"/>
                <w:color w:val="000000" w:themeColor="text1"/>
                <w:sz w:val="28"/>
                <w:szCs w:val="28"/>
              </w:rPr>
              <w:t xml:space="preserve"> </w:t>
            </w:r>
            <w:proofErr w:type="gramStart"/>
            <w:r w:rsidRPr="00B37C9A">
              <w:rPr>
                <w:rFonts w:ascii="Times New Roman" w:hAnsi="Times New Roman" w:cs="Times New Roman"/>
                <w:color w:val="000000" w:themeColor="text1"/>
                <w:sz w:val="28"/>
                <w:szCs w:val="28"/>
              </w:rPr>
              <w:t>жилой</w:t>
            </w:r>
            <w:proofErr w:type="gramEnd"/>
            <w:r w:rsidRPr="00B37C9A">
              <w:rPr>
                <w:rFonts w:ascii="Times New Roman" w:hAnsi="Times New Roman" w:cs="Times New Roman"/>
                <w:color w:val="000000" w:themeColor="text1"/>
                <w:sz w:val="28"/>
                <w:szCs w:val="28"/>
              </w:rPr>
              <w:t xml:space="preserve"> и производственных зонах, в лесных массивах, при прорывах магистрального нефтепровода, межпоселкового газопровода, возможны взрывы; могут возникнуть пожары при перевозке горюче-смазочных материалов  (ГСМ). Возможны сильные снегопады, вызывающие снежные заносы на дорогах, обледенение проводов линий электропередачи и их обрыв, нарушение движения автотранспорта. В результате всего этого возможны нарушения в жизнеобеспечении деятельности населения, материальные потери.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Наиболее опасными метеорологическими и геофизическими явлениями территории муниципального образования являются:</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грозы;</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интенсивные ливни;</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град;</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гололед;</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сильные ветры (ураганы);</w:t>
            </w:r>
          </w:p>
          <w:p w:rsidR="00FC3CB3" w:rsidRPr="00B37C9A" w:rsidRDefault="00FC3CB3" w:rsidP="00B37C9A">
            <w:pPr>
              <w:pStyle w:val="afe"/>
              <w:numPr>
                <w:ilvl w:val="0"/>
                <w:numId w:val="28"/>
              </w:numPr>
              <w:tabs>
                <w:tab w:val="left" w:pos="1134"/>
              </w:tabs>
              <w:suppressAutoHyphens/>
              <w:spacing w:after="0" w:line="300" w:lineRule="auto"/>
              <w:ind w:left="0" w:firstLine="709"/>
              <w:rPr>
                <w:rFonts w:ascii="Times New Roman" w:hAnsi="Times New Roman" w:cs="Times New Roman"/>
                <w:iCs/>
                <w:color w:val="000000" w:themeColor="text1"/>
                <w:sz w:val="28"/>
                <w:szCs w:val="28"/>
              </w:rPr>
            </w:pPr>
            <w:r w:rsidRPr="00B37C9A">
              <w:rPr>
                <w:rFonts w:ascii="Times New Roman" w:hAnsi="Times New Roman" w:cs="Times New Roman"/>
                <w:iCs/>
                <w:color w:val="000000" w:themeColor="text1"/>
                <w:sz w:val="28"/>
                <w:szCs w:val="28"/>
              </w:rPr>
              <w:t>сильные морозы и сильная жара;</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просадочность</w:t>
            </w:r>
            <w:proofErr w:type="spellEnd"/>
            <w:r w:rsidRPr="00B37C9A">
              <w:rPr>
                <w:rFonts w:ascii="Times New Roman" w:hAnsi="Times New Roman" w:cs="Times New Roman"/>
                <w:color w:val="000000" w:themeColor="text1"/>
                <w:sz w:val="28"/>
                <w:szCs w:val="28"/>
              </w:rPr>
              <w:t xml:space="preserve"> грунтов;</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подтопление территории.</w:t>
            </w:r>
          </w:p>
          <w:p w:rsidR="00FC3CB3" w:rsidRPr="00B37C9A" w:rsidRDefault="00FC3CB3" w:rsidP="00FC3CB3">
            <w:pPr>
              <w:pStyle w:val="35"/>
              <w:spacing w:after="0" w:line="300" w:lineRule="auto"/>
              <w:ind w:left="0" w:firstLine="709"/>
              <w:jc w:val="both"/>
              <w:rPr>
                <w:color w:val="000000" w:themeColor="text1"/>
                <w:spacing w:val="-6"/>
                <w:sz w:val="28"/>
                <w:szCs w:val="28"/>
              </w:rPr>
            </w:pPr>
            <w:r w:rsidRPr="00B37C9A">
              <w:rPr>
                <w:color w:val="000000" w:themeColor="text1"/>
                <w:sz w:val="28"/>
                <w:szCs w:val="28"/>
              </w:rPr>
              <w:t xml:space="preserve">Данные процессы не представляют непосредственной опасности для здоровья и жизни людей, но могут нанести ущерб зданиям и инженерным коммуникациям, а также мешать проведению нормальной </w:t>
            </w:r>
            <w:r w:rsidRPr="00B37C9A">
              <w:rPr>
                <w:color w:val="000000" w:themeColor="text1"/>
                <w:sz w:val="28"/>
                <w:szCs w:val="28"/>
              </w:rPr>
              <w:lastRenderedPageBreak/>
              <w:t xml:space="preserve">их эксплуатации. </w:t>
            </w:r>
          </w:p>
          <w:p w:rsidR="00FC3CB3" w:rsidRPr="00B37C9A" w:rsidRDefault="00FC3CB3" w:rsidP="00FC3CB3">
            <w:pPr>
              <w:pStyle w:val="33"/>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Мероприятия по защите населения и территорий от воздействия чрезвычайных ситуаций природного и техногенного характера разрабаты</w:t>
            </w:r>
            <w:r w:rsidRPr="00B37C9A">
              <w:rPr>
                <w:rFonts w:ascii="Times New Roman" w:hAnsi="Times New Roman" w:cs="Times New Roman"/>
                <w:color w:val="000000" w:themeColor="text1"/>
                <w:spacing w:val="-2"/>
                <w:sz w:val="28"/>
                <w:szCs w:val="28"/>
              </w:rPr>
              <w:t>ваются органами местного самоуправления Саратовской области  в соответ</w:t>
            </w:r>
            <w:r w:rsidRPr="00B37C9A">
              <w:rPr>
                <w:rFonts w:ascii="Times New Roman" w:hAnsi="Times New Roman" w:cs="Times New Roman"/>
                <w:color w:val="000000" w:themeColor="text1"/>
                <w:sz w:val="28"/>
                <w:szCs w:val="28"/>
              </w:rPr>
              <w:t xml:space="preserve">ствии с требованиями федерального закона «О защите населения и территорий от чрезвычайных ситуаций природного и техногенного характера» от 21.12.1998 г. № 68-ФЗ с учетом требований ГОСТ </w:t>
            </w:r>
            <w:proofErr w:type="gramStart"/>
            <w:r w:rsidRPr="00B37C9A">
              <w:rPr>
                <w:rFonts w:ascii="Times New Roman" w:hAnsi="Times New Roman" w:cs="Times New Roman"/>
                <w:color w:val="000000" w:themeColor="text1"/>
                <w:sz w:val="28"/>
                <w:szCs w:val="28"/>
              </w:rPr>
              <w:t>Р</w:t>
            </w:r>
            <w:proofErr w:type="gramEnd"/>
            <w:r w:rsidRPr="00B37C9A">
              <w:rPr>
                <w:rFonts w:ascii="Times New Roman" w:hAnsi="Times New Roman" w:cs="Times New Roman"/>
                <w:color w:val="000000" w:themeColor="text1"/>
                <w:sz w:val="28"/>
                <w:szCs w:val="28"/>
              </w:rPr>
              <w:t xml:space="preserve"> 22.0.07-95</w:t>
            </w:r>
            <w:r w:rsidRPr="00B37C9A">
              <w:rPr>
                <w:rFonts w:ascii="Times New Roman" w:hAnsi="Times New Roman" w:cs="Times New Roman"/>
                <w:bCs/>
                <w:color w:val="000000" w:themeColor="text1"/>
                <w:spacing w:val="-3"/>
                <w:sz w:val="28"/>
                <w:szCs w:val="28"/>
              </w:rPr>
              <w:t xml:space="preserve"> «Источники техногенных и чрезвычайных ситуаций. Класси</w:t>
            </w:r>
            <w:r w:rsidRPr="00B37C9A">
              <w:rPr>
                <w:rFonts w:ascii="Times New Roman" w:hAnsi="Times New Roman" w:cs="Times New Roman"/>
                <w:bCs/>
                <w:color w:val="000000" w:themeColor="text1"/>
                <w:sz w:val="28"/>
                <w:szCs w:val="28"/>
              </w:rPr>
              <w:t>фикация и номенклатура поражающих факторов и их параметров»</w:t>
            </w:r>
            <w:r w:rsidRPr="00B37C9A">
              <w:rPr>
                <w:rFonts w:ascii="Times New Roman" w:hAnsi="Times New Roman" w:cs="Times New Roman"/>
                <w:color w:val="000000" w:themeColor="text1"/>
                <w:sz w:val="28"/>
                <w:szCs w:val="28"/>
              </w:rPr>
              <w:t>.</w:t>
            </w:r>
          </w:p>
          <w:p w:rsidR="00FC3CB3" w:rsidRPr="00B37C9A" w:rsidRDefault="00FC3CB3" w:rsidP="00FC3CB3">
            <w:pPr>
              <w:pStyle w:val="33"/>
              <w:spacing w:after="0" w:line="300" w:lineRule="auto"/>
              <w:ind w:firstLine="709"/>
              <w:jc w:val="both"/>
              <w:rPr>
                <w:rFonts w:ascii="Times New Roman" w:eastAsia="MS Mincho"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outlineLvl w:val="1"/>
              <w:rPr>
                <w:bCs/>
                <w:color w:val="000000" w:themeColor="text1"/>
              </w:rPr>
            </w:pPr>
            <w:bookmarkStart w:id="168" w:name="_Toc138163225"/>
            <w:r w:rsidRPr="00B37C9A">
              <w:rPr>
                <w:bCs/>
                <w:color w:val="000000" w:themeColor="text1"/>
              </w:rPr>
              <w:t>Мероприятия по предотвращению и снижению последствий ЧС природного характера</w:t>
            </w:r>
            <w:bookmarkEnd w:id="168"/>
          </w:p>
          <w:p w:rsidR="00FC3CB3" w:rsidRPr="00B37C9A" w:rsidRDefault="00FC3CB3" w:rsidP="00FC3CB3">
            <w:pPr>
              <w:pStyle w:val="a5"/>
              <w:spacing w:line="300" w:lineRule="auto"/>
              <w:ind w:firstLine="709"/>
              <w:jc w:val="both"/>
              <w:rPr>
                <w:color w:val="000000" w:themeColor="text1"/>
              </w:rPr>
            </w:pPr>
            <w:r w:rsidRPr="00B37C9A">
              <w:rPr>
                <w:color w:val="000000" w:themeColor="text1"/>
              </w:rPr>
              <w:t xml:space="preserve">  В муниципальном образовании необходимо проводить мероприятия по защите населенных пунктов, расположенных в пожарных зонах:</w:t>
            </w:r>
          </w:p>
          <w:p w:rsidR="00FC3CB3" w:rsidRPr="00B37C9A" w:rsidRDefault="00FC3CB3" w:rsidP="00B37C9A">
            <w:pPr>
              <w:pStyle w:val="S"/>
              <w:numPr>
                <w:ilvl w:val="0"/>
                <w:numId w:val="30"/>
              </w:numPr>
              <w:ind w:left="0" w:firstLine="709"/>
              <w:rPr>
                <w:color w:val="000000" w:themeColor="text1"/>
                <w:sz w:val="28"/>
                <w:szCs w:val="28"/>
              </w:rPr>
            </w:pPr>
            <w:r w:rsidRPr="00B37C9A">
              <w:rPr>
                <w:color w:val="000000" w:themeColor="text1"/>
                <w:sz w:val="28"/>
                <w:szCs w:val="28"/>
              </w:rPr>
              <w:t>создание на предприятиях пунктов сосредоточения противопожарного оборудования и инвентаря;</w:t>
            </w:r>
          </w:p>
          <w:p w:rsidR="00FC3CB3" w:rsidRPr="00B37C9A" w:rsidRDefault="00FC3CB3" w:rsidP="00B37C9A">
            <w:pPr>
              <w:pStyle w:val="S"/>
              <w:numPr>
                <w:ilvl w:val="0"/>
                <w:numId w:val="30"/>
              </w:numPr>
              <w:ind w:left="0" w:firstLine="709"/>
              <w:rPr>
                <w:color w:val="000000" w:themeColor="text1"/>
                <w:sz w:val="28"/>
                <w:szCs w:val="28"/>
              </w:rPr>
            </w:pPr>
            <w:r w:rsidRPr="00B37C9A">
              <w:rPr>
                <w:color w:val="000000" w:themeColor="text1"/>
                <w:sz w:val="28"/>
                <w:szCs w:val="28"/>
              </w:rPr>
              <w:t>содержание в безопасном состоянии полос отводов магистральных трубопроводов, автомобильных дорог, вдоль которых расположены лесные массивы;</w:t>
            </w:r>
          </w:p>
          <w:p w:rsidR="00FC3CB3" w:rsidRPr="00B37C9A" w:rsidRDefault="00FC3CB3" w:rsidP="00B37C9A">
            <w:pPr>
              <w:pStyle w:val="S"/>
              <w:numPr>
                <w:ilvl w:val="0"/>
                <w:numId w:val="30"/>
              </w:numPr>
              <w:ind w:left="0" w:firstLine="709"/>
              <w:rPr>
                <w:color w:val="000000" w:themeColor="text1"/>
                <w:sz w:val="28"/>
                <w:szCs w:val="28"/>
              </w:rPr>
            </w:pPr>
            <w:r w:rsidRPr="00B37C9A">
              <w:rPr>
                <w:color w:val="000000" w:themeColor="text1"/>
                <w:sz w:val="28"/>
                <w:szCs w:val="28"/>
              </w:rPr>
              <w:t>осуществление государственного пожарного надзора за соблюдением гражданами требований и правил пожарной безопасности.</w:t>
            </w:r>
          </w:p>
          <w:p w:rsidR="00FC3CB3" w:rsidRPr="00B37C9A" w:rsidRDefault="00FC3CB3" w:rsidP="00FC3CB3">
            <w:pPr>
              <w:pStyle w:val="a5"/>
              <w:tabs>
                <w:tab w:val="left" w:pos="-120"/>
              </w:tabs>
              <w:spacing w:line="300" w:lineRule="auto"/>
              <w:ind w:firstLine="709"/>
              <w:jc w:val="both"/>
              <w:rPr>
                <w:color w:val="000000" w:themeColor="text1"/>
              </w:rPr>
            </w:pPr>
            <w:r w:rsidRPr="00B37C9A">
              <w:rPr>
                <w:color w:val="000000" w:themeColor="text1"/>
              </w:rPr>
              <w:t xml:space="preserve">Для предотвращения развития чрезвычайных ситуаций природного характера необходимо проведение мероприятий по </w:t>
            </w:r>
            <w:proofErr w:type="spellStart"/>
            <w:r w:rsidRPr="00B37C9A">
              <w:rPr>
                <w:color w:val="000000" w:themeColor="text1"/>
              </w:rPr>
              <w:t>берегоукреплению</w:t>
            </w:r>
            <w:proofErr w:type="spellEnd"/>
            <w:r w:rsidRPr="00B37C9A">
              <w:rPr>
                <w:color w:val="000000" w:themeColor="text1"/>
              </w:rPr>
              <w:t xml:space="preserve"> опасных участков, отсыпке территорий подверженных затоплению паводковыми водами, а также проведение специальных инженерно – технических мероприятий на участках возможного образования карстовых провалов, оползней.</w:t>
            </w:r>
          </w:p>
          <w:p w:rsidR="00FC3CB3" w:rsidRPr="00B37C9A" w:rsidRDefault="00FC3CB3" w:rsidP="00FC3CB3">
            <w:pPr>
              <w:pStyle w:val="a5"/>
              <w:tabs>
                <w:tab w:val="left" w:pos="-120"/>
              </w:tabs>
              <w:spacing w:line="300" w:lineRule="auto"/>
              <w:ind w:firstLine="709"/>
              <w:jc w:val="both"/>
              <w:rPr>
                <w:color w:val="000000" w:themeColor="text1"/>
              </w:rPr>
            </w:pPr>
          </w:p>
          <w:p w:rsidR="00FC3CB3" w:rsidRPr="00B37C9A" w:rsidRDefault="00FC3CB3" w:rsidP="00B37C9A">
            <w:pPr>
              <w:pStyle w:val="aff4"/>
              <w:numPr>
                <w:ilvl w:val="1"/>
                <w:numId w:val="52"/>
              </w:numPr>
              <w:tabs>
                <w:tab w:val="left" w:pos="0"/>
                <w:tab w:val="left" w:pos="1276"/>
              </w:tabs>
              <w:spacing w:after="0" w:line="300" w:lineRule="auto"/>
              <w:ind w:left="0" w:firstLine="709"/>
              <w:outlineLvl w:val="1"/>
              <w:rPr>
                <w:bCs/>
                <w:color w:val="000000" w:themeColor="text1"/>
              </w:rPr>
            </w:pPr>
            <w:bookmarkStart w:id="169" w:name="_Toc298489045"/>
            <w:bookmarkStart w:id="170" w:name="_Toc138163226"/>
            <w:r w:rsidRPr="00B37C9A">
              <w:rPr>
                <w:bCs/>
                <w:color w:val="000000" w:themeColor="text1"/>
              </w:rPr>
              <w:t>Чрезвычайные ситуации биолого-социального характера</w:t>
            </w:r>
            <w:bookmarkEnd w:id="169"/>
            <w:bookmarkEnd w:id="170"/>
          </w:p>
          <w:p w:rsidR="00FC3CB3" w:rsidRPr="00B37C9A" w:rsidRDefault="00FC3CB3" w:rsidP="00FC3CB3">
            <w:pPr>
              <w:suppressAutoHyphens/>
              <w:spacing w:after="0" w:line="300" w:lineRule="auto"/>
              <w:ind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Чрезвычайные ситуации биолого-социального характера на территории Саратовской области имеют незначительный характер. </w:t>
            </w:r>
          </w:p>
          <w:p w:rsidR="00FC3CB3" w:rsidRPr="00B37C9A" w:rsidRDefault="00FC3CB3" w:rsidP="00FC3CB3">
            <w:pPr>
              <w:suppressAutoHyphens/>
              <w:spacing w:after="0" w:line="300" w:lineRule="auto"/>
              <w:ind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Согласно паспорту территории Саратовской области, на территории области, 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лихорадка с почечным синдромом (ГЛПС). Заболеваемость </w:t>
            </w:r>
            <w:proofErr w:type="spellStart"/>
            <w:r w:rsidRPr="00B37C9A">
              <w:rPr>
                <w:rFonts w:ascii="Times New Roman" w:eastAsia="Times New Roman" w:hAnsi="Times New Roman" w:cs="Times New Roman"/>
                <w:color w:val="000000" w:themeColor="text1"/>
                <w:sz w:val="28"/>
                <w:szCs w:val="26"/>
              </w:rPr>
              <w:t>иерсинеозом</w:t>
            </w:r>
            <w:proofErr w:type="spellEnd"/>
            <w:r w:rsidRPr="00B37C9A">
              <w:rPr>
                <w:rFonts w:ascii="Times New Roman" w:eastAsia="Times New Roman" w:hAnsi="Times New Roman" w:cs="Times New Roman"/>
                <w:color w:val="000000" w:themeColor="text1"/>
                <w:sz w:val="28"/>
                <w:szCs w:val="26"/>
              </w:rPr>
              <w:t xml:space="preserve">, </w:t>
            </w:r>
            <w:proofErr w:type="spellStart"/>
            <w:r w:rsidRPr="00B37C9A">
              <w:rPr>
                <w:rFonts w:ascii="Times New Roman" w:eastAsia="Times New Roman" w:hAnsi="Times New Roman" w:cs="Times New Roman"/>
                <w:color w:val="000000" w:themeColor="text1"/>
                <w:sz w:val="28"/>
                <w:szCs w:val="26"/>
              </w:rPr>
              <w:t>псевдотуберкулезом</w:t>
            </w:r>
            <w:proofErr w:type="spellEnd"/>
            <w:r w:rsidRPr="00B37C9A">
              <w:rPr>
                <w:rFonts w:ascii="Times New Roman" w:eastAsia="Times New Roman" w:hAnsi="Times New Roman" w:cs="Times New Roman"/>
                <w:color w:val="000000" w:themeColor="text1"/>
                <w:sz w:val="28"/>
                <w:szCs w:val="26"/>
              </w:rPr>
              <w:t xml:space="preserve">, </w:t>
            </w:r>
            <w:r w:rsidRPr="00B37C9A">
              <w:rPr>
                <w:rFonts w:ascii="Times New Roman" w:eastAsia="Times New Roman" w:hAnsi="Times New Roman" w:cs="Times New Roman"/>
                <w:color w:val="000000" w:themeColor="text1"/>
                <w:sz w:val="28"/>
                <w:szCs w:val="26"/>
              </w:rPr>
              <w:lastRenderedPageBreak/>
              <w:t>лептоспирозом, туляремией регистрируются в виде единичных случаев.</w:t>
            </w:r>
          </w:p>
          <w:p w:rsidR="00FC3CB3" w:rsidRPr="00B37C9A" w:rsidRDefault="00FC3CB3" w:rsidP="00FC3CB3">
            <w:pPr>
              <w:suppressAutoHyphens/>
              <w:spacing w:after="0" w:line="300" w:lineRule="auto"/>
              <w:ind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w:t>
            </w:r>
            <w:proofErr w:type="spellStart"/>
            <w:r w:rsidRPr="00B37C9A">
              <w:rPr>
                <w:rFonts w:ascii="Times New Roman" w:eastAsia="Times New Roman" w:hAnsi="Times New Roman" w:cs="Times New Roman"/>
                <w:color w:val="000000" w:themeColor="text1"/>
                <w:sz w:val="28"/>
                <w:szCs w:val="26"/>
              </w:rPr>
              <w:t>бруцелез</w:t>
            </w:r>
            <w:proofErr w:type="spellEnd"/>
            <w:r w:rsidRPr="00B37C9A">
              <w:rPr>
                <w:rFonts w:ascii="Times New Roman" w:eastAsia="Times New Roman" w:hAnsi="Times New Roman" w:cs="Times New Roman"/>
                <w:color w:val="000000" w:themeColor="text1"/>
                <w:sz w:val="28"/>
                <w:szCs w:val="26"/>
              </w:rPr>
              <w:t xml:space="preserve">, туберкулез). </w:t>
            </w:r>
          </w:p>
          <w:p w:rsidR="00FC3CB3" w:rsidRPr="00B37C9A" w:rsidRDefault="00FC3CB3" w:rsidP="00FC3CB3">
            <w:pPr>
              <w:suppressAutoHyphens/>
              <w:spacing w:after="0" w:line="300" w:lineRule="auto"/>
              <w:ind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Среди мероприятий, направленных на недопущение инфекционной заболеваемости людей выделяют:</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w:t>
            </w:r>
            <w:proofErr w:type="gramStart"/>
            <w:r w:rsidRPr="00B37C9A">
              <w:rPr>
                <w:rFonts w:ascii="Times New Roman" w:eastAsia="Times New Roman" w:hAnsi="Times New Roman" w:cs="Times New Roman"/>
                <w:color w:val="000000" w:themeColor="text1"/>
                <w:sz w:val="28"/>
                <w:szCs w:val="26"/>
              </w:rPr>
              <w:t>контактными</w:t>
            </w:r>
            <w:proofErr w:type="gramEnd"/>
            <w:r w:rsidRPr="00B37C9A">
              <w:rPr>
                <w:rFonts w:ascii="Times New Roman" w:eastAsia="Times New Roman" w:hAnsi="Times New Roman" w:cs="Times New Roman"/>
                <w:color w:val="000000" w:themeColor="text1"/>
                <w:sz w:val="28"/>
                <w:szCs w:val="26"/>
              </w:rPr>
              <w:t xml:space="preserve"> и др.);</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обеспечение медицинских формирований медицинским и специальным имуществом; </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обеспечение антибиотиками и профилактическими препаратами населения, проживающего в местах природно-очаговых инфекций;</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создание резерва медицинского имущества на ЧС, определение перечня и объема медицинского имущества; </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6"/>
              </w:rPr>
              <w:t>создание переходящий неснижаемый запас медикаментов.</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Перечень превентивных мероприятий, направленных на недопущение инфекционной заболеваемости людей:</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w:t>
            </w:r>
            <w:proofErr w:type="gramStart"/>
            <w:r w:rsidRPr="00B37C9A">
              <w:rPr>
                <w:rFonts w:ascii="Times New Roman" w:eastAsia="Times New Roman" w:hAnsi="Times New Roman" w:cs="Times New Roman"/>
                <w:color w:val="000000" w:themeColor="text1"/>
                <w:sz w:val="28"/>
                <w:szCs w:val="24"/>
              </w:rPr>
              <w:t>контактными</w:t>
            </w:r>
            <w:proofErr w:type="gramEnd"/>
            <w:r w:rsidRPr="00B37C9A">
              <w:rPr>
                <w:rFonts w:ascii="Times New Roman" w:eastAsia="Times New Roman" w:hAnsi="Times New Roman" w:cs="Times New Roman"/>
                <w:color w:val="000000" w:themeColor="text1"/>
                <w:sz w:val="28"/>
                <w:szCs w:val="24"/>
              </w:rPr>
              <w:t xml:space="preserve"> и др.);</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мероприятия, направленные на гигиеническое обучение и </w:t>
            </w:r>
            <w:r w:rsidRPr="00B37C9A">
              <w:rPr>
                <w:rFonts w:ascii="Times New Roman" w:eastAsia="Times New Roman" w:hAnsi="Times New Roman" w:cs="Times New Roman"/>
                <w:color w:val="000000" w:themeColor="text1"/>
                <w:sz w:val="28"/>
                <w:szCs w:val="24"/>
              </w:rPr>
              <w:lastRenderedPageBreak/>
              <w:t>повышение информированности населения (статьи, пресс-конференции, памятки, пресс-релизы и др.);</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обеспечение медицинских формирований медицинским и специальным имуществом; </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обеспечение антибиотиками и профилактическими препаратами населения, проживающего в местах природно-очаговых инфекций;</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создание резерва медицинского имущества на ЧС, определение перечня и объема медицинского имущества; </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создание переходящий неснижаемый запас медикаментов.</w:t>
            </w:r>
          </w:p>
          <w:p w:rsidR="00FC3CB3" w:rsidRPr="00B37C9A" w:rsidRDefault="00FC3CB3" w:rsidP="00FC3CB3">
            <w:pPr>
              <w:tabs>
                <w:tab w:val="left" w:pos="1134"/>
              </w:tabs>
              <w:suppressAutoHyphens/>
              <w:spacing w:after="0" w:line="300" w:lineRule="auto"/>
              <w:ind w:firstLine="709"/>
              <w:jc w:val="both"/>
              <w:rPr>
                <w:rFonts w:ascii="Times New Roman" w:eastAsia="Times New Roman" w:hAnsi="Times New Roman" w:cs="Times New Roman"/>
                <w:color w:val="000000" w:themeColor="text1"/>
                <w:sz w:val="28"/>
                <w:szCs w:val="24"/>
                <w:lang w:eastAsia="ar-SA"/>
              </w:rPr>
            </w:pPr>
            <w:r w:rsidRPr="00B37C9A">
              <w:rPr>
                <w:rFonts w:ascii="Times New Roman" w:eastAsia="Times New Roman" w:hAnsi="Times New Roman" w:cs="Times New Roman"/>
                <w:color w:val="000000" w:themeColor="text1"/>
                <w:sz w:val="28"/>
                <w:szCs w:val="24"/>
                <w:lang w:eastAsia="ar-SA"/>
              </w:rPr>
              <w:t>Перечень превентивных мероприятий направленных на недопущение заболеваемости с/</w:t>
            </w:r>
            <w:proofErr w:type="spellStart"/>
            <w:r w:rsidRPr="00B37C9A">
              <w:rPr>
                <w:rFonts w:ascii="Times New Roman" w:eastAsia="Times New Roman" w:hAnsi="Times New Roman" w:cs="Times New Roman"/>
                <w:color w:val="000000" w:themeColor="text1"/>
                <w:sz w:val="28"/>
                <w:szCs w:val="24"/>
                <w:lang w:eastAsia="ar-SA"/>
              </w:rPr>
              <w:t>х</w:t>
            </w:r>
            <w:proofErr w:type="spellEnd"/>
            <w:r w:rsidRPr="00B37C9A">
              <w:rPr>
                <w:rFonts w:ascii="Times New Roman" w:eastAsia="Times New Roman" w:hAnsi="Times New Roman" w:cs="Times New Roman"/>
                <w:color w:val="000000" w:themeColor="text1"/>
                <w:sz w:val="28"/>
                <w:szCs w:val="24"/>
                <w:lang w:eastAsia="ar-SA"/>
              </w:rPr>
              <w:t xml:space="preserve"> животных:</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обеспечение работы птицеводческих, свиноводческих хозяй</w:t>
            </w:r>
            <w:proofErr w:type="gramStart"/>
            <w:r w:rsidRPr="00B37C9A">
              <w:rPr>
                <w:rFonts w:ascii="Times New Roman" w:eastAsia="Times New Roman" w:hAnsi="Times New Roman" w:cs="Times New Roman"/>
                <w:color w:val="000000" w:themeColor="text1"/>
                <w:sz w:val="28"/>
                <w:szCs w:val="24"/>
              </w:rPr>
              <w:t>ств вс</w:t>
            </w:r>
            <w:proofErr w:type="gramEnd"/>
            <w:r w:rsidRPr="00B37C9A">
              <w:rPr>
                <w:rFonts w:ascii="Times New Roman" w:eastAsia="Times New Roman" w:hAnsi="Times New Roman" w:cs="Times New Roman"/>
                <w:color w:val="000000" w:themeColor="text1"/>
                <w:sz w:val="28"/>
                <w:szCs w:val="24"/>
              </w:rPr>
              <w:t>ех форм собственности по режиму предприятий закрытого типа;</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проведение </w:t>
            </w:r>
            <w:proofErr w:type="spellStart"/>
            <w:r w:rsidRPr="00B37C9A">
              <w:rPr>
                <w:rFonts w:ascii="Times New Roman" w:eastAsia="Times New Roman" w:hAnsi="Times New Roman" w:cs="Times New Roman"/>
                <w:color w:val="000000" w:themeColor="text1"/>
                <w:sz w:val="28"/>
                <w:szCs w:val="24"/>
              </w:rPr>
              <w:t>инсектоакарицидных</w:t>
            </w:r>
            <w:proofErr w:type="spellEnd"/>
            <w:r w:rsidRPr="00B37C9A">
              <w:rPr>
                <w:rFonts w:ascii="Times New Roman" w:eastAsia="Times New Roman" w:hAnsi="Times New Roman" w:cs="Times New Roman"/>
                <w:color w:val="000000" w:themeColor="text1"/>
                <w:sz w:val="28"/>
                <w:szCs w:val="24"/>
              </w:rPr>
              <w:t xml:space="preserve"> обработок свиней и помещений, для их содержания; </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проведение мониторинговых исследований по своевременному выявлению гриппа птиц, африканской чумы свиней;</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обеспечение своевременного сбора и вывоза бытовых отходов, не допуская переполнения мусорных контейнеров;</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eastAsia="Calibri" w:hAnsi="Times New Roman" w:cs="Times New Roman"/>
                <w:bCs/>
                <w:color w:val="000000" w:themeColor="text1"/>
                <w:sz w:val="28"/>
                <w:szCs w:val="24"/>
              </w:rPr>
            </w:pPr>
            <w:r w:rsidRPr="00B37C9A">
              <w:rPr>
                <w:rFonts w:ascii="Times New Roman" w:eastAsia="Times New Roman" w:hAnsi="Times New Roman" w:cs="Times New Roman"/>
                <w:color w:val="000000" w:themeColor="text1"/>
                <w:sz w:val="28"/>
                <w:szCs w:val="24"/>
              </w:rPr>
              <w:t xml:space="preserve">Биологическую опасность для населения </w:t>
            </w:r>
            <w:r w:rsidRPr="00B37C9A">
              <w:rPr>
                <w:rFonts w:ascii="Times New Roman" w:eastAsia="Times New Roman" w:hAnsi="Times New Roman" w:cs="Times New Roman"/>
                <w:bCs/>
                <w:color w:val="000000" w:themeColor="text1"/>
                <w:sz w:val="28"/>
                <w:szCs w:val="24"/>
              </w:rPr>
              <w:t xml:space="preserve">Саратовской области </w:t>
            </w:r>
            <w:r w:rsidRPr="00B37C9A">
              <w:rPr>
                <w:rFonts w:ascii="Times New Roman" w:eastAsia="Calibri" w:hAnsi="Times New Roman" w:cs="Times New Roman"/>
                <w:bCs/>
                <w:color w:val="000000" w:themeColor="text1"/>
                <w:sz w:val="28"/>
                <w:szCs w:val="24"/>
              </w:rPr>
              <w:t>могут так же представлять скотомогильники.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eastAsia="Calibri" w:hAnsi="Times New Roman" w:cs="Times New Roman"/>
                <w:bCs/>
                <w:color w:val="000000" w:themeColor="text1"/>
                <w:sz w:val="28"/>
                <w:szCs w:val="24"/>
              </w:rPr>
            </w:pPr>
          </w:p>
          <w:p w:rsidR="00FC3CB3" w:rsidRPr="00B37C9A" w:rsidRDefault="00FC3CB3" w:rsidP="00B37C9A">
            <w:pPr>
              <w:pStyle w:val="aff4"/>
              <w:numPr>
                <w:ilvl w:val="1"/>
                <w:numId w:val="52"/>
              </w:numPr>
              <w:tabs>
                <w:tab w:val="left" w:pos="0"/>
                <w:tab w:val="left" w:pos="1276"/>
              </w:tabs>
              <w:spacing w:after="0" w:line="240" w:lineRule="auto"/>
              <w:ind w:left="0" w:firstLine="709"/>
              <w:outlineLvl w:val="1"/>
              <w:rPr>
                <w:bCs/>
                <w:color w:val="000000" w:themeColor="text1"/>
              </w:rPr>
            </w:pPr>
            <w:bookmarkStart w:id="171" w:name="_Toc298489050"/>
            <w:bookmarkStart w:id="172" w:name="_Toc138163227"/>
            <w:r w:rsidRPr="00B37C9A">
              <w:rPr>
                <w:bCs/>
                <w:color w:val="000000" w:themeColor="text1"/>
              </w:rPr>
              <w:t>Общие мероприятия и рекомендации по снижению риска на территории</w:t>
            </w:r>
            <w:bookmarkEnd w:id="171"/>
            <w:bookmarkEnd w:id="172"/>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Разработки распорядительных и организационных документов, правовых и экономических мер по вопросам предупреждения </w:t>
            </w:r>
            <w:r w:rsidRPr="00B37C9A">
              <w:rPr>
                <w:rFonts w:ascii="Times New Roman" w:hAnsi="Times New Roman" w:cs="Times New Roman"/>
                <w:color w:val="000000" w:themeColor="text1"/>
                <w:sz w:val="28"/>
                <w:szCs w:val="28"/>
              </w:rPr>
              <w:lastRenderedPageBreak/>
              <w:t>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Прогнозирование ЧС техногенного характера, определение и периодическое уточнение показателей риска, зонирование территории города в зависимости от опасности возникновения ЧС;</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Ведение учета потенциально-опасных объектов;</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Периодическое обновление паспорта безопасности;</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Осуществление целевых программ по предупреждению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Согласование заданий на подготовку </w:t>
            </w:r>
            <w:proofErr w:type="gramStart"/>
            <w:r w:rsidRPr="00B37C9A">
              <w:rPr>
                <w:rFonts w:ascii="Times New Roman" w:hAnsi="Times New Roman" w:cs="Times New Roman"/>
                <w:color w:val="000000" w:themeColor="text1"/>
                <w:sz w:val="28"/>
                <w:szCs w:val="28"/>
              </w:rPr>
              <w:t>градостроительной</w:t>
            </w:r>
            <w:proofErr w:type="gramEnd"/>
            <w:r w:rsidRPr="00B37C9A">
              <w:rPr>
                <w:rFonts w:ascii="Times New Roman" w:hAnsi="Times New Roman" w:cs="Times New Roman"/>
                <w:color w:val="000000" w:themeColor="text1"/>
                <w:sz w:val="28"/>
                <w:szCs w:val="28"/>
              </w:rPr>
              <w:t>. Проектно-сметной документации, согласование мест размещения объектов строительства;</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Обеспечение готовности к действиям органов управления, сил и средств города для предупреждения и ликвидации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Подготовка населения к действиям в условиях ЧС;</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Страхование рисков ответственности для природных и техногенных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Сбор, обработка, обмен и выдача информации в области защиты населения от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Создание резервов финансовых и материальных средств на случай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Осуществление надзора и контроля в области предупреждения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color w:val="000000" w:themeColor="text1"/>
              </w:rPr>
            </w:pPr>
            <w:r w:rsidRPr="00B37C9A">
              <w:rPr>
                <w:rFonts w:ascii="Times New Roman" w:hAnsi="Times New Roman" w:cs="Times New Roman"/>
                <w:color w:val="000000" w:themeColor="text1"/>
                <w:sz w:val="28"/>
                <w:szCs w:val="28"/>
              </w:rPr>
              <w:t xml:space="preserve"> Осуществление взаимодействия с вышестоящими органами Саратовской области, федеральными структурами на территории района по вопросам предупреждения и ликвидации ЧС.</w:t>
            </w:r>
          </w:p>
          <w:p w:rsidR="00FC3CB3" w:rsidRPr="00B37C9A" w:rsidRDefault="00FC3CB3" w:rsidP="00B37C9A">
            <w:pPr>
              <w:pStyle w:val="afe"/>
              <w:pageBreakBefore/>
              <w:numPr>
                <w:ilvl w:val="0"/>
                <w:numId w:val="52"/>
              </w:numPr>
              <w:tabs>
                <w:tab w:val="left" w:pos="1418"/>
              </w:tabs>
              <w:spacing w:after="0" w:line="300" w:lineRule="auto"/>
              <w:ind w:left="0" w:firstLine="709"/>
              <w:outlineLvl w:val="0"/>
              <w:rPr>
                <w:rFonts w:ascii="Times New Roman" w:eastAsia="Courier New" w:hAnsi="Times New Roman" w:cs="Times New Roman"/>
                <w:b/>
                <w:color w:val="000000" w:themeColor="text1"/>
                <w:sz w:val="28"/>
                <w:szCs w:val="28"/>
              </w:rPr>
            </w:pPr>
            <w:bookmarkStart w:id="173" w:name="_Toc51330802"/>
            <w:bookmarkStart w:id="174" w:name="_Toc138163228"/>
            <w:r w:rsidRPr="00B37C9A">
              <w:rPr>
                <w:rFonts w:ascii="Times New Roman" w:eastAsia="Courier New" w:hAnsi="Times New Roman" w:cs="Times New Roman"/>
                <w:b/>
                <w:color w:val="000000" w:themeColor="text1"/>
                <w:sz w:val="28"/>
                <w:szCs w:val="28"/>
              </w:rPr>
              <w:t>ОХРАНА ОКРУЖАЮЩЕЙ СРЕДЫ</w:t>
            </w:r>
            <w:bookmarkEnd w:id="173"/>
            <w:bookmarkEnd w:id="174"/>
          </w:p>
          <w:p w:rsidR="00FC3CB3" w:rsidRPr="00B37C9A" w:rsidRDefault="00FC3CB3" w:rsidP="00B37C9A">
            <w:pPr>
              <w:pStyle w:val="aff4"/>
              <w:numPr>
                <w:ilvl w:val="1"/>
                <w:numId w:val="52"/>
              </w:numPr>
              <w:tabs>
                <w:tab w:val="left" w:pos="0"/>
                <w:tab w:val="left" w:pos="1134"/>
                <w:tab w:val="left" w:pos="1418"/>
                <w:tab w:val="left" w:pos="1701"/>
              </w:tabs>
              <w:spacing w:after="0" w:line="300" w:lineRule="auto"/>
              <w:ind w:left="0" w:firstLine="709"/>
              <w:outlineLvl w:val="1"/>
              <w:rPr>
                <w:bCs/>
                <w:color w:val="000000" w:themeColor="text1"/>
              </w:rPr>
            </w:pPr>
            <w:bookmarkStart w:id="175" w:name="_Toc138163229"/>
            <w:r w:rsidRPr="00B37C9A">
              <w:rPr>
                <w:bCs/>
                <w:color w:val="000000" w:themeColor="text1"/>
              </w:rPr>
              <w:t>Охрана окружающей среды</w:t>
            </w:r>
            <w:bookmarkEnd w:id="175"/>
            <w:r w:rsidRPr="00B37C9A">
              <w:rPr>
                <w:bCs/>
                <w:color w:val="000000" w:themeColor="text1"/>
              </w:rPr>
              <w:t xml:space="preserve"> </w:t>
            </w:r>
          </w:p>
          <w:p w:rsidR="00FC3CB3" w:rsidRPr="00B37C9A" w:rsidRDefault="00FC3CB3" w:rsidP="00FC3CB3">
            <w:pPr>
              <w:shd w:val="clear" w:color="auto" w:fill="FFFFFF"/>
              <w:tabs>
                <w:tab w:val="left" w:pos="1134"/>
              </w:tabs>
              <w:spacing w:after="0" w:line="300" w:lineRule="auto"/>
              <w:ind w:right="69" w:firstLine="709"/>
              <w:contextualSpacing/>
              <w:jc w:val="both"/>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pacing w:val="-2"/>
                <w:sz w:val="28"/>
                <w:szCs w:val="28"/>
                <w:lang w:eastAsia="en-US"/>
              </w:rPr>
              <w:t xml:space="preserve">Вопросы улучшения экологической обстановки и оздоровления окружающей среды, </w:t>
            </w:r>
            <w:r w:rsidRPr="00B37C9A">
              <w:rPr>
                <w:rFonts w:ascii="Times New Roman" w:eastAsia="Calibri" w:hAnsi="Times New Roman" w:cs="Times New Roman"/>
                <w:color w:val="000000" w:themeColor="text1"/>
                <w:spacing w:val="-1"/>
                <w:sz w:val="28"/>
                <w:szCs w:val="28"/>
                <w:lang w:eastAsia="en-US"/>
              </w:rPr>
              <w:t xml:space="preserve">повышения качества жизни жителей муниципального образования с каждым </w:t>
            </w:r>
            <w:r w:rsidRPr="00B37C9A">
              <w:rPr>
                <w:rFonts w:ascii="Times New Roman" w:eastAsia="Calibri" w:hAnsi="Times New Roman" w:cs="Times New Roman"/>
                <w:color w:val="000000" w:themeColor="text1"/>
                <w:sz w:val="28"/>
                <w:szCs w:val="28"/>
                <w:lang w:eastAsia="en-US"/>
              </w:rPr>
              <w:t>годом приобретает все большую актуальность.</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w:t>
            </w:r>
            <w:r w:rsidRPr="00B37C9A">
              <w:rPr>
                <w:rFonts w:ascii="Times New Roman" w:hAnsi="Times New Roman" w:cs="Times New Roman"/>
                <w:color w:val="000000" w:themeColor="text1"/>
                <w:sz w:val="28"/>
                <w:szCs w:val="28"/>
              </w:rPr>
              <w:lastRenderedPageBreak/>
              <w:t>принципов:</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соблюдение права человека на благоприятную окружающую среду;</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обеспечение благоприятных условий жизнедеятельности человека;</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платность природопользования и возмещение вреда окружающей среде;</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независимость государственного экологического надзора;</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презумпция экологической опасности планируемой хозяйственной и иной деятельности;</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обязательность оценки воздействия на окружающую среду при принятии решений об осуществлении хозяйственной и иной деятельности;</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учет природных и социально-экономических особенностей территорий при планировании и осуществлении хозяйственной и иной деятельности;</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приоритет сохранения естественных экологических систем, природных ландшафтов и природных комплексов;</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допустимость воздействия хозяйственной и иной </w:t>
            </w:r>
            <w:proofErr w:type="gramStart"/>
            <w:r w:rsidRPr="00B37C9A">
              <w:rPr>
                <w:rFonts w:ascii="Times New Roman" w:hAnsi="Times New Roman" w:cs="Times New Roman"/>
                <w:color w:val="000000" w:themeColor="text1"/>
                <w:sz w:val="28"/>
                <w:szCs w:val="28"/>
              </w:rPr>
              <w:t>деятельности</w:t>
            </w:r>
            <w:proofErr w:type="gramEnd"/>
            <w:r w:rsidRPr="00B37C9A">
              <w:rPr>
                <w:rFonts w:ascii="Times New Roman" w:hAnsi="Times New Roman" w:cs="Times New Roman"/>
                <w:color w:val="000000" w:themeColor="text1"/>
                <w:sz w:val="28"/>
                <w:szCs w:val="28"/>
              </w:rPr>
              <w:t xml:space="preserve"> на природную среду исходя из требований в области охраны </w:t>
            </w:r>
            <w:r w:rsidRPr="00B37C9A">
              <w:rPr>
                <w:rFonts w:ascii="Times New Roman" w:hAnsi="Times New Roman" w:cs="Times New Roman"/>
                <w:color w:val="000000" w:themeColor="text1"/>
                <w:sz w:val="28"/>
                <w:szCs w:val="28"/>
              </w:rPr>
              <w:lastRenderedPageBreak/>
              <w:t>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сохранение биологического разнообразия;</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roofErr w:type="gramEnd"/>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запрещение хозяйственной и иной деятельности, </w:t>
            </w:r>
            <w:proofErr w:type="gramStart"/>
            <w:r w:rsidRPr="00B37C9A">
              <w:rPr>
                <w:rFonts w:ascii="Times New Roman" w:hAnsi="Times New Roman" w:cs="Times New Roman"/>
                <w:color w:val="000000" w:themeColor="text1"/>
                <w:sz w:val="28"/>
                <w:szCs w:val="28"/>
              </w:rPr>
              <w:t>последствия</w:t>
            </w:r>
            <w:proofErr w:type="gramEnd"/>
            <w:r w:rsidRPr="00B37C9A">
              <w:rPr>
                <w:rFonts w:ascii="Times New Roman" w:hAnsi="Times New Roman" w:cs="Times New Roman"/>
                <w:color w:val="000000" w:themeColor="text1"/>
                <w:sz w:val="28"/>
                <w:szCs w:val="28"/>
              </w:rPr>
              <w:t xml:space="preserve">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ответственность за нарушение законодательства в области охраны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организация и развитие системы экологического образования, воспитание и формирование экологической культуры;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участие граждан, общественных объединений и некоммерческих организаций в решении задач охраны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международное сотрудничество Российской Федерации в </w:t>
            </w:r>
            <w:r w:rsidRPr="00B37C9A">
              <w:rPr>
                <w:rFonts w:ascii="Times New Roman" w:hAnsi="Times New Roman" w:cs="Times New Roman"/>
                <w:color w:val="000000" w:themeColor="text1"/>
                <w:sz w:val="28"/>
                <w:szCs w:val="28"/>
              </w:rPr>
              <w:lastRenderedPageBreak/>
              <w:t>области охраны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color w:val="000000" w:themeColor="text1"/>
                <w:sz w:val="28"/>
                <w:szCs w:val="28"/>
                <w:lang w:eastAsia="ar-SA" w:bidi="en-US"/>
              </w:rPr>
            </w:pPr>
            <w:r w:rsidRPr="00B37C9A">
              <w:rPr>
                <w:rFonts w:ascii="Times New Roman" w:eastAsia="Times New Roman" w:hAnsi="Times New Roman" w:cs="Times New Roman"/>
                <w:color w:val="000000" w:themeColor="text1"/>
                <w:sz w:val="28"/>
                <w:szCs w:val="28"/>
                <w:lang w:eastAsia="ar-SA" w:bidi="en-US"/>
              </w:rPr>
              <w:t xml:space="preserve">Важнейшую роль в решении проблемы выполняют сохранившиеся лесные массивы, а </w:t>
            </w:r>
            <w:r w:rsidRPr="00B37C9A">
              <w:rPr>
                <w:rFonts w:ascii="Times New Roman" w:eastAsia="Times New Roman" w:hAnsi="Times New Roman" w:cs="Times New Roman"/>
                <w:color w:val="000000" w:themeColor="text1"/>
                <w:spacing w:val="-1"/>
                <w:sz w:val="28"/>
                <w:szCs w:val="28"/>
                <w:lang w:eastAsia="ar-SA" w:bidi="en-US"/>
              </w:rPr>
              <w:t xml:space="preserve">также другие </w:t>
            </w:r>
            <w:r w:rsidRPr="00B37C9A">
              <w:rPr>
                <w:rFonts w:ascii="Times New Roman" w:eastAsia="Times New Roman" w:hAnsi="Times New Roman" w:cs="Times New Roman"/>
                <w:color w:val="000000" w:themeColor="text1"/>
                <w:sz w:val="28"/>
                <w:szCs w:val="28"/>
                <w:lang w:eastAsia="ar-SA" w:bidi="en-US"/>
              </w:rPr>
              <w:t>озелененные объекты. Озеленение центральных улиц 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FC3CB3" w:rsidRPr="00B37C9A" w:rsidRDefault="00FC3CB3" w:rsidP="00FC3CB3">
            <w:pPr>
              <w:tabs>
                <w:tab w:val="left" w:pos="1134"/>
              </w:tabs>
              <w:suppressAutoHyphens/>
              <w:adjustRightInd w:val="0"/>
              <w:spacing w:after="0" w:line="300" w:lineRule="auto"/>
              <w:ind w:firstLine="709"/>
              <w:jc w:val="both"/>
              <w:textAlignment w:val="baseline"/>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Главная цель экологической политики в муниципальном образовании – рост экономического развития без увеличения нагрузки на природу.</w:t>
            </w:r>
          </w:p>
          <w:p w:rsidR="00FC3CB3" w:rsidRPr="00B37C9A" w:rsidRDefault="00FC3CB3" w:rsidP="00FC3CB3">
            <w:pPr>
              <w:tabs>
                <w:tab w:val="left" w:pos="1134"/>
              </w:tabs>
              <w:suppressAutoHyphens/>
              <w:adjustRightInd w:val="0"/>
              <w:spacing w:after="0" w:line="300" w:lineRule="auto"/>
              <w:ind w:firstLine="709"/>
              <w:jc w:val="both"/>
              <w:textAlignment w:val="baseline"/>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Приоритетные задачи для улучшения и поддержания хорошей экологической обстановки на территории муниципального образования:</w:t>
            </w:r>
          </w:p>
          <w:p w:rsidR="00FC3CB3" w:rsidRPr="00B37C9A" w:rsidRDefault="00FC3CB3" w:rsidP="00B37C9A">
            <w:pPr>
              <w:numPr>
                <w:ilvl w:val="0"/>
                <w:numId w:val="31"/>
              </w:numPr>
              <w:tabs>
                <w:tab w:val="left" w:pos="1134"/>
              </w:tabs>
              <w:suppressAutoHyphens/>
              <w:adjustRightInd w:val="0"/>
              <w:spacing w:after="0" w:line="300" w:lineRule="auto"/>
              <w:ind w:left="0" w:firstLine="709"/>
              <w:contextualSpacing/>
              <w:jc w:val="both"/>
              <w:textAlignment w:val="baseline"/>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 xml:space="preserve">развивать систему </w:t>
            </w:r>
            <w:proofErr w:type="gramStart"/>
            <w:r w:rsidRPr="00B37C9A">
              <w:rPr>
                <w:rFonts w:ascii="Times New Roman" w:eastAsia="Calibri" w:hAnsi="Times New Roman" w:cs="Times New Roman"/>
                <w:color w:val="000000" w:themeColor="text1"/>
                <w:sz w:val="28"/>
                <w:szCs w:val="28"/>
                <w:lang w:eastAsia="en-US"/>
              </w:rPr>
              <w:t>контроля за</w:t>
            </w:r>
            <w:proofErr w:type="gramEnd"/>
            <w:r w:rsidRPr="00B37C9A">
              <w:rPr>
                <w:rFonts w:ascii="Times New Roman" w:eastAsia="Calibri" w:hAnsi="Times New Roman" w:cs="Times New Roman"/>
                <w:color w:val="000000" w:themeColor="text1"/>
                <w:sz w:val="28"/>
                <w:szCs w:val="28"/>
                <w:lang w:eastAsia="en-US"/>
              </w:rPr>
              <w:t xml:space="preserve"> использованием и охраной природных ресурсов;</w:t>
            </w:r>
          </w:p>
          <w:p w:rsidR="00FC3CB3" w:rsidRPr="00B37C9A" w:rsidRDefault="00FC3CB3" w:rsidP="00B37C9A">
            <w:pPr>
              <w:numPr>
                <w:ilvl w:val="0"/>
                <w:numId w:val="31"/>
              </w:numPr>
              <w:tabs>
                <w:tab w:val="left" w:pos="1134"/>
              </w:tabs>
              <w:suppressAutoHyphens/>
              <w:adjustRightInd w:val="0"/>
              <w:spacing w:after="0" w:line="300" w:lineRule="auto"/>
              <w:ind w:left="0" w:firstLine="709"/>
              <w:contextualSpacing/>
              <w:jc w:val="both"/>
              <w:textAlignment w:val="baseline"/>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 xml:space="preserve">зачистка территории от несанкционированных свалок; </w:t>
            </w:r>
          </w:p>
          <w:p w:rsidR="00FC3CB3" w:rsidRPr="00B37C9A" w:rsidRDefault="00FC3CB3" w:rsidP="00B37C9A">
            <w:pPr>
              <w:numPr>
                <w:ilvl w:val="0"/>
                <w:numId w:val="31"/>
              </w:numPr>
              <w:tabs>
                <w:tab w:val="left" w:pos="1134"/>
              </w:tabs>
              <w:spacing w:after="0" w:line="300" w:lineRule="auto"/>
              <w:ind w:left="0" w:firstLine="709"/>
              <w:contextualSpacing/>
              <w:jc w:val="both"/>
              <w:rPr>
                <w:rFonts w:ascii="Times New Roman" w:eastAsia="Calibri" w:hAnsi="Times New Roman" w:cs="Times New Roman"/>
                <w:b/>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разъяснительная работа с населением о недопущении появления несанкционированных свалок на территории муниципального образования;</w:t>
            </w:r>
          </w:p>
          <w:p w:rsidR="00FC3CB3" w:rsidRPr="00B37C9A" w:rsidRDefault="00FC3CB3" w:rsidP="00B37C9A">
            <w:pPr>
              <w:numPr>
                <w:ilvl w:val="0"/>
                <w:numId w:val="31"/>
              </w:numPr>
              <w:tabs>
                <w:tab w:val="left" w:pos="1134"/>
              </w:tabs>
              <w:spacing w:after="0" w:line="300" w:lineRule="auto"/>
              <w:ind w:left="0" w:firstLine="709"/>
              <w:contextualSpacing/>
              <w:jc w:val="both"/>
              <w:rPr>
                <w:rFonts w:ascii="Times New Roman" w:eastAsia="Calibri" w:hAnsi="Times New Roman" w:cs="Times New Roman"/>
                <w:b/>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сохранение зеленых насаждений;</w:t>
            </w:r>
          </w:p>
          <w:p w:rsidR="00FC3CB3" w:rsidRPr="00B37C9A" w:rsidRDefault="00FC3CB3" w:rsidP="00B37C9A">
            <w:pPr>
              <w:numPr>
                <w:ilvl w:val="0"/>
                <w:numId w:val="31"/>
              </w:numPr>
              <w:tabs>
                <w:tab w:val="left" w:pos="1134"/>
              </w:tabs>
              <w:spacing w:after="0" w:line="300" w:lineRule="auto"/>
              <w:ind w:left="0" w:firstLine="709"/>
              <w:contextualSpacing/>
              <w:jc w:val="both"/>
              <w:rPr>
                <w:rFonts w:ascii="Times New Roman" w:eastAsia="Calibri" w:hAnsi="Times New Roman" w:cs="Times New Roman"/>
                <w:b/>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соблюдение экологических требований при строительстве и реконструкции объектов инженерной инфраструктуры;</w:t>
            </w:r>
          </w:p>
          <w:p w:rsidR="00FC3CB3" w:rsidRPr="00B37C9A" w:rsidRDefault="00FC3CB3" w:rsidP="00B37C9A">
            <w:pPr>
              <w:numPr>
                <w:ilvl w:val="0"/>
                <w:numId w:val="31"/>
              </w:numPr>
              <w:tabs>
                <w:tab w:val="left" w:pos="1134"/>
              </w:tabs>
              <w:spacing w:after="0" w:line="300" w:lineRule="auto"/>
              <w:ind w:left="0" w:firstLine="709"/>
              <w:contextualSpacing/>
              <w:jc w:val="both"/>
              <w:rPr>
                <w:rFonts w:ascii="Times New Roman" w:eastAsia="Calibri" w:hAnsi="Times New Roman" w:cs="Times New Roman"/>
                <w:b/>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содействие нормативному озеленению санитарно-защитных зон коммунальных объектов;</w:t>
            </w:r>
          </w:p>
          <w:p w:rsidR="00FC3CB3" w:rsidRPr="00B37C9A" w:rsidRDefault="00FC3CB3" w:rsidP="00B37C9A">
            <w:pPr>
              <w:numPr>
                <w:ilvl w:val="0"/>
                <w:numId w:val="31"/>
              </w:numPr>
              <w:tabs>
                <w:tab w:val="left" w:pos="1134"/>
              </w:tabs>
              <w:spacing w:after="0" w:line="300" w:lineRule="auto"/>
              <w:ind w:left="0" w:firstLine="709"/>
              <w:contextualSpacing/>
              <w:jc w:val="both"/>
              <w:rPr>
                <w:rFonts w:ascii="Times New Roman" w:eastAsia="Calibri" w:hAnsi="Times New Roman" w:cs="Times New Roman"/>
                <w:b/>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организация раздельного сбора твердых коммунальных отходов.</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color w:val="000000" w:themeColor="text1"/>
                <w:sz w:val="28"/>
                <w:szCs w:val="28"/>
                <w:lang w:eastAsia="ar-SA" w:bidi="en-US"/>
              </w:rPr>
            </w:pPr>
            <w:r w:rsidRPr="00B37C9A">
              <w:rPr>
                <w:rFonts w:ascii="Times New Roman" w:eastAsia="Times New Roman" w:hAnsi="Times New Roman" w:cs="Times New Roman"/>
                <w:color w:val="000000" w:themeColor="text1"/>
                <w:sz w:val="28"/>
                <w:szCs w:val="28"/>
                <w:lang w:eastAsia="ar-SA" w:bidi="en-US"/>
              </w:rPr>
              <w:t>Степень загрязнения атмосферного воздуха относится к числу приоритетных факторов, влияющих на окружающую природную среду. По выбросам загрязняющих веществ в атмосферу экологическое состояние воздушного бассейна в муниципальном образовании является вполне благоприятным для создания комфортных условий среды обитания населения.</w:t>
            </w:r>
          </w:p>
          <w:p w:rsidR="00FC3CB3" w:rsidRPr="00B37C9A" w:rsidRDefault="00FC3CB3" w:rsidP="00FC3CB3">
            <w:pPr>
              <w:tabs>
                <w:tab w:val="left" w:pos="1134"/>
              </w:tabs>
              <w:spacing w:after="0" w:line="300" w:lineRule="auto"/>
              <w:ind w:firstLine="709"/>
              <w:jc w:val="both"/>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 xml:space="preserve">К основным источникам загрязнения атмосферы муниципального </w:t>
            </w:r>
            <w:r w:rsidRPr="00B37C9A">
              <w:rPr>
                <w:rFonts w:ascii="Times New Roman" w:eastAsia="Calibri" w:hAnsi="Times New Roman" w:cs="Times New Roman"/>
                <w:color w:val="000000" w:themeColor="text1"/>
                <w:sz w:val="28"/>
                <w:szCs w:val="28"/>
                <w:lang w:eastAsia="en-US"/>
              </w:rPr>
              <w:lastRenderedPageBreak/>
              <w:t xml:space="preserve">образования можно отнести автотранспорт. </w:t>
            </w:r>
          </w:p>
          <w:p w:rsidR="00FC3CB3" w:rsidRPr="00B37C9A" w:rsidRDefault="00FC3CB3" w:rsidP="00FC3CB3">
            <w:pPr>
              <w:spacing w:after="0" w:line="300" w:lineRule="auto"/>
              <w:ind w:firstLine="709"/>
              <w:jc w:val="both"/>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FC3CB3" w:rsidRPr="00B37C9A" w:rsidRDefault="00FC3CB3" w:rsidP="00FC3CB3">
            <w:pPr>
              <w:suppressAutoHyphens/>
              <w:autoSpaceDE w:val="0"/>
              <w:spacing w:after="0" w:line="300" w:lineRule="auto"/>
              <w:ind w:firstLine="709"/>
              <w:jc w:val="both"/>
              <w:rPr>
                <w:rFonts w:ascii="Times New Roman" w:eastAsia="Arial" w:hAnsi="Times New Roman" w:cs="Times New Roman"/>
                <w:i/>
                <w:iCs/>
                <w:color w:val="000000" w:themeColor="text1"/>
                <w:sz w:val="28"/>
                <w:szCs w:val="28"/>
                <w:lang w:eastAsia="ar-SA"/>
              </w:rPr>
            </w:pPr>
            <w:r w:rsidRPr="00B37C9A">
              <w:rPr>
                <w:rFonts w:ascii="Times New Roman" w:eastAsia="Arial" w:hAnsi="Times New Roman" w:cs="Times New Roman"/>
                <w:color w:val="000000" w:themeColor="text1"/>
                <w:sz w:val="28"/>
                <w:szCs w:val="28"/>
                <w:lang w:eastAsia="ar-SA"/>
              </w:rPr>
              <w:t>Выброс в воздух загрязняющих веществ, приводят не только к загрязнению атмосферы, но и к вредным проявлениям для здоровья человека, особенно к респираторным аллергическим заболеваниям.</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lang w:eastAsia="ar-SA" w:bidi="en-US"/>
              </w:rPr>
            </w:pPr>
            <w:r w:rsidRPr="00B37C9A">
              <w:rPr>
                <w:rFonts w:ascii="Times New Roman" w:eastAsia="Times New Roman" w:hAnsi="Times New Roman" w:cs="Times New Roman"/>
                <w:color w:val="000000" w:themeColor="text1"/>
                <w:sz w:val="28"/>
                <w:szCs w:val="28"/>
                <w:lang w:eastAsia="ar-SA" w:bidi="en-US"/>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lang w:eastAsia="ar-SA" w:bidi="en-US"/>
              </w:rPr>
            </w:pPr>
            <w:r w:rsidRPr="00B37C9A">
              <w:rPr>
                <w:rFonts w:ascii="Times New Roman" w:eastAsia="Times New Roman" w:hAnsi="Times New Roman" w:cs="Times New Roman"/>
                <w:color w:val="000000" w:themeColor="text1"/>
                <w:sz w:val="28"/>
                <w:szCs w:val="28"/>
                <w:lang w:eastAsia="ar-SA" w:bidi="en-US"/>
              </w:rPr>
              <w:t>При неправильном захоронении отходы загрязняют почву, поверхностные и подземные воды, занимают сельскохозяйственные угодья и создают эстетические, рекреационные проблемы и</w:t>
            </w:r>
            <w:r w:rsidRPr="00B37C9A">
              <w:rPr>
                <w:rFonts w:ascii="Times New Roman" w:eastAsia="Calibri" w:hAnsi="Times New Roman" w:cs="Times New Roman"/>
                <w:color w:val="000000" w:themeColor="text1"/>
                <w:sz w:val="28"/>
                <w:szCs w:val="28"/>
                <w:lang w:eastAsia="ar-SA" w:bidi="en-US"/>
              </w:rPr>
              <w:t xml:space="preserve"> значительную эпидемиологическую опасность</w:t>
            </w:r>
            <w:r w:rsidRPr="00B37C9A">
              <w:rPr>
                <w:rFonts w:ascii="Times New Roman" w:eastAsia="Times New Roman" w:hAnsi="Times New Roman" w:cs="Times New Roman"/>
                <w:color w:val="000000" w:themeColor="text1"/>
                <w:sz w:val="28"/>
                <w:szCs w:val="28"/>
                <w:lang w:eastAsia="ar-SA" w:bidi="en-US"/>
              </w:rPr>
              <w:t>. Поэтому одной из наиболее важных задач охраны окружающей природной среды является проблема сбора, утилизации и размещения отходов.</w:t>
            </w:r>
          </w:p>
          <w:p w:rsidR="00FC3CB3" w:rsidRPr="00B37C9A" w:rsidRDefault="00FC3CB3" w:rsidP="00FC3CB3">
            <w:pPr>
              <w:tabs>
                <w:tab w:val="num" w:pos="709"/>
              </w:tabs>
              <w:suppressAutoHyphens/>
              <w:spacing w:after="0" w:line="300" w:lineRule="auto"/>
              <w:ind w:firstLine="709"/>
              <w:jc w:val="both"/>
              <w:rPr>
                <w:rFonts w:ascii="Times New Roman" w:eastAsia="Times New Roman" w:hAnsi="Times New Roman" w:cs="Times New Roman"/>
                <w:bCs/>
                <w:snapToGrid w:val="0"/>
                <w:color w:val="000000" w:themeColor="text1"/>
                <w:sz w:val="28"/>
                <w:szCs w:val="28"/>
              </w:rPr>
            </w:pPr>
            <w:r w:rsidRPr="00B37C9A">
              <w:rPr>
                <w:rFonts w:ascii="Times New Roman" w:eastAsia="Times New Roman" w:hAnsi="Times New Roman" w:cs="Times New Roman"/>
                <w:bCs/>
                <w:snapToGrid w:val="0"/>
                <w:color w:val="000000" w:themeColor="text1"/>
                <w:sz w:val="28"/>
                <w:szCs w:val="28"/>
              </w:rPr>
              <w:t>Комплексный анализ экологического состояния окружающей среды свидетельствует о том, что в муниципальном образовании благоприятное состояние окружающей среды.</w:t>
            </w:r>
          </w:p>
          <w:p w:rsidR="00FC3CB3" w:rsidRPr="00B37C9A" w:rsidRDefault="00FC3CB3" w:rsidP="00FC3CB3">
            <w:pPr>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br w:type="page"/>
            </w:r>
          </w:p>
          <w:p w:rsidR="00FC3CB3" w:rsidRPr="00B37C9A" w:rsidRDefault="00FC3CB3" w:rsidP="00B37C9A">
            <w:pPr>
              <w:pStyle w:val="afe"/>
              <w:pageBreakBefore/>
              <w:numPr>
                <w:ilvl w:val="0"/>
                <w:numId w:val="52"/>
              </w:numPr>
              <w:tabs>
                <w:tab w:val="left" w:pos="1276"/>
              </w:tabs>
              <w:spacing w:after="0" w:line="240" w:lineRule="auto"/>
              <w:ind w:left="0" w:firstLine="709"/>
              <w:outlineLvl w:val="0"/>
              <w:rPr>
                <w:rStyle w:val="aff1"/>
                <w:color w:val="000000" w:themeColor="text1"/>
              </w:rPr>
            </w:pPr>
            <w:bookmarkStart w:id="176" w:name="_toc6284"/>
            <w:bookmarkStart w:id="177" w:name="_Toc25307398"/>
            <w:bookmarkStart w:id="178" w:name="_Toc138163230"/>
            <w:bookmarkEnd w:id="176"/>
            <w:r w:rsidRPr="00B37C9A">
              <w:rPr>
                <w:rStyle w:val="aff1"/>
                <w:color w:val="000000" w:themeColor="text1"/>
              </w:rPr>
              <w:t>ОСНОВНЫЕ ТЕХНИКО-ЭКОНОМИЧЕСКИЕ ПОКАЗАТЕЛИ</w:t>
            </w:r>
            <w:bookmarkEnd w:id="177"/>
            <w:r w:rsidRPr="00B37C9A">
              <w:rPr>
                <w:rStyle w:val="aff1"/>
                <w:color w:val="000000" w:themeColor="text1"/>
              </w:rPr>
              <w:t xml:space="preserve"> ГЕНЕРАЛЬНОГО ПЛАНА  В ОТНОШЕНИИ НАСЕЛЕННЫХ ПУНКТОВ</w:t>
            </w:r>
            <w:bookmarkEnd w:id="178"/>
          </w:p>
          <w:tbl>
            <w:tblPr>
              <w:tblStyle w:val="afffc"/>
              <w:tblW w:w="8563" w:type="dxa"/>
              <w:tblLayout w:type="fixed"/>
              <w:tblLook w:val="04A0"/>
            </w:tblPr>
            <w:tblGrid>
              <w:gridCol w:w="704"/>
              <w:gridCol w:w="4111"/>
              <w:gridCol w:w="1275"/>
              <w:gridCol w:w="1701"/>
              <w:gridCol w:w="772"/>
            </w:tblGrid>
            <w:tr w:rsidR="00FC3CB3" w:rsidRPr="00B37C9A" w:rsidTr="00B37C9A">
              <w:tc>
                <w:tcPr>
                  <w:tcW w:w="704" w:type="dxa"/>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411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показателя</w:t>
                  </w:r>
                </w:p>
              </w:tc>
              <w:tc>
                <w:tcPr>
                  <w:tcW w:w="1275"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Единица измерения</w:t>
                  </w:r>
                </w:p>
              </w:tc>
              <w:tc>
                <w:tcPr>
                  <w:tcW w:w="170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Современное состояние</w:t>
                  </w:r>
                </w:p>
              </w:tc>
              <w:tc>
                <w:tcPr>
                  <w:tcW w:w="772"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Расчетный срок</w:t>
                  </w:r>
                </w:p>
              </w:tc>
            </w:tr>
            <w:tr w:rsidR="00FC3CB3" w:rsidRPr="00B37C9A" w:rsidTr="00B37C9A">
              <w:trPr>
                <w:trHeight w:val="304"/>
              </w:trPr>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1</w:t>
                  </w:r>
                </w:p>
              </w:tc>
              <w:tc>
                <w:tcPr>
                  <w:tcW w:w="411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Общая площадь земель в границах муниципального образования (с учетом лесного фонда)</w:t>
                  </w:r>
                </w:p>
              </w:tc>
              <w:tc>
                <w:tcPr>
                  <w:tcW w:w="1275"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га /км</w:t>
                  </w:r>
                  <w:proofErr w:type="gramStart"/>
                  <w:r w:rsidRPr="00B37C9A">
                    <w:rPr>
                      <w:rFonts w:ascii="Times New Roman" w:hAnsi="Times New Roman" w:cs="Times New Roman"/>
                      <w:b/>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30237/ 302,37</w:t>
                  </w:r>
                </w:p>
              </w:tc>
              <w:tc>
                <w:tcPr>
                  <w:tcW w:w="772"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30237/ 302,37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w:t>
                  </w:r>
                </w:p>
              </w:tc>
              <w:tc>
                <w:tcPr>
                  <w:tcW w:w="411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земель в границах населенных пунктов</w:t>
                  </w:r>
                </w:p>
              </w:tc>
              <w:tc>
                <w:tcPr>
                  <w:tcW w:w="1275"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га /км</w:t>
                  </w:r>
                  <w:proofErr w:type="gramStart"/>
                  <w:r w:rsidRPr="00B37C9A">
                    <w:rPr>
                      <w:rFonts w:ascii="Times New Roman" w:hAnsi="Times New Roman" w:cs="Times New Roman"/>
                      <w:b/>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1208.74/12.1</w:t>
                  </w:r>
                </w:p>
              </w:tc>
              <w:tc>
                <w:tcPr>
                  <w:tcW w:w="772"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1208.74/12.1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2.1</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село Новая Ивановка</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eastAsia="BatangChe" w:hAnsi="Times New Roman" w:cs="Times New Roman"/>
                      <w:color w:val="000000" w:themeColor="text1"/>
                    </w:rPr>
                  </w:pPr>
                  <w:r w:rsidRPr="00B37C9A">
                    <w:rPr>
                      <w:rFonts w:ascii="Times New Roman" w:eastAsia="BatangChe" w:hAnsi="Times New Roman" w:cs="Times New Roman"/>
                      <w:color w:val="000000" w:themeColor="text1"/>
                    </w:rPr>
                    <w:t>176.16/1.76</w:t>
                  </w:r>
                </w:p>
              </w:tc>
              <w:tc>
                <w:tcPr>
                  <w:tcW w:w="772" w:type="dxa"/>
                  <w:vAlign w:val="center"/>
                </w:tcPr>
                <w:p w:rsidR="00FC3CB3" w:rsidRPr="00B37C9A" w:rsidRDefault="00FC3CB3" w:rsidP="00AA37D3">
                  <w:pPr>
                    <w:pStyle w:val="afe"/>
                    <w:ind w:left="0"/>
                    <w:jc w:val="center"/>
                    <w:rPr>
                      <w:rFonts w:ascii="Times New Roman" w:eastAsia="BatangChe" w:hAnsi="Times New Roman" w:cs="Times New Roman"/>
                      <w:color w:val="000000" w:themeColor="text1"/>
                    </w:rPr>
                  </w:pPr>
                  <w:r w:rsidRPr="00B37C9A">
                    <w:rPr>
                      <w:rFonts w:ascii="Times New Roman" w:eastAsia="BatangChe" w:hAnsi="Times New Roman" w:cs="Times New Roman"/>
                      <w:color w:val="000000" w:themeColor="text1"/>
                    </w:rPr>
                    <w:t>176.16/1.76</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2.2</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поселок Дубравный</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36.57/0.37</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36.57/0.37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2.3</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село Первомайское</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227.71/2.28</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227.71/2.28</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2.4</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село Салтыково</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188.32/1.88</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188.32/1.8</w:t>
                  </w:r>
                  <w:r w:rsidRPr="00B37C9A">
                    <w:rPr>
                      <w:rFonts w:ascii="Times New Roman" w:hAnsi="Times New Roman" w:cs="Times New Roman"/>
                      <w:color w:val="000000" w:themeColor="text1"/>
                    </w:rPr>
                    <w:lastRenderedPageBreak/>
                    <w:t>8</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lastRenderedPageBreak/>
                    <w:t>2.5</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деревня Варварина Гайка</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34.93/0.35</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34.93/0.35</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2.6</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село </w:t>
                  </w:r>
                  <w:proofErr w:type="spellStart"/>
                  <w:r w:rsidRPr="00B37C9A">
                    <w:rPr>
                      <w:rFonts w:ascii="Times New Roman" w:hAnsi="Times New Roman" w:cs="Times New Roman"/>
                      <w:color w:val="000000" w:themeColor="text1"/>
                    </w:rPr>
                    <w:t>Симоновка</w:t>
                  </w:r>
                  <w:proofErr w:type="spellEnd"/>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220.50/2.20</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220.50/2.20</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2.7</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деревня Алексеевка</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26.67/0.27</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26.67/0.27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2.8</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деревня </w:t>
                  </w:r>
                  <w:proofErr w:type="spellStart"/>
                  <w:r w:rsidRPr="00B37C9A">
                    <w:rPr>
                      <w:rFonts w:ascii="Times New Roman" w:hAnsi="Times New Roman" w:cs="Times New Roman"/>
                      <w:color w:val="000000" w:themeColor="text1"/>
                    </w:rPr>
                    <w:t>Кологреевка</w:t>
                  </w:r>
                  <w:proofErr w:type="spellEnd"/>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62.08/0.62</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62.08/0.62</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2.9</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село Монастырское</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159.25/1.59</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159.25/1.59</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2.10</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деревня </w:t>
                  </w:r>
                  <w:proofErr w:type="spellStart"/>
                  <w:r w:rsidRPr="00B37C9A">
                    <w:rPr>
                      <w:rFonts w:ascii="Times New Roman" w:hAnsi="Times New Roman" w:cs="Times New Roman"/>
                      <w:color w:val="000000" w:themeColor="text1"/>
                    </w:rPr>
                    <w:t>Панцыровка</w:t>
                  </w:r>
                  <w:proofErr w:type="spellEnd"/>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76.55/0.77</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76.55/0.77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w:t>
                  </w:r>
                </w:p>
              </w:tc>
              <w:tc>
                <w:tcPr>
                  <w:tcW w:w="411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Баланс территорий*</w:t>
                  </w:r>
                </w:p>
              </w:tc>
              <w:tc>
                <w:tcPr>
                  <w:tcW w:w="1275"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га</w:t>
                  </w:r>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3.1</w:t>
                  </w:r>
                </w:p>
              </w:tc>
              <w:tc>
                <w:tcPr>
                  <w:tcW w:w="4111" w:type="dxa"/>
                  <w:vAlign w:val="center"/>
                </w:tcPr>
                <w:p w:rsidR="00FC3CB3" w:rsidRPr="00B37C9A" w:rsidRDefault="00FC3CB3" w:rsidP="00AA37D3">
                  <w:pPr>
                    <w:jc w:val="center"/>
                    <w:rPr>
                      <w:rFonts w:ascii="Times New Roman" w:eastAsia="Times New Roman" w:hAnsi="Times New Roman" w:cs="Times New Roman"/>
                      <w:b/>
                      <w:i/>
                      <w:color w:val="000000" w:themeColor="text1"/>
                    </w:rPr>
                  </w:pPr>
                  <w:r w:rsidRPr="00B37C9A">
                    <w:rPr>
                      <w:rFonts w:ascii="Times New Roman" w:eastAsia="Times New Roman" w:hAnsi="Times New Roman" w:cs="Times New Roman"/>
                      <w:b/>
                      <w:i/>
                      <w:color w:val="000000" w:themeColor="text1"/>
                    </w:rPr>
                    <w:t>Жилые зоны, в том числе</w:t>
                  </w:r>
                </w:p>
              </w:tc>
              <w:tc>
                <w:tcPr>
                  <w:tcW w:w="1275"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711.54/57.28</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711.54/57.28</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3.1.2</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застройки индивидуальными жилыми домами</w:t>
                  </w:r>
                </w:p>
              </w:tc>
              <w:tc>
                <w:tcPr>
                  <w:tcW w:w="1275" w:type="dxa"/>
                  <w:vAlign w:val="center"/>
                </w:tcPr>
                <w:p w:rsidR="00FC3CB3" w:rsidRPr="00B37C9A" w:rsidRDefault="00FC3CB3" w:rsidP="00AA37D3">
                  <w:pPr>
                    <w:jc w:val="center"/>
                    <w:rPr>
                      <w:rFonts w:ascii="Times New Roman" w:eastAsia="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b/>
                      <w:color w:val="000000" w:themeColor="text1"/>
                    </w:rPr>
                    <w:t>711.54/57.28</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b/>
                      <w:color w:val="000000" w:themeColor="text1"/>
                    </w:rPr>
                    <w:t>711.54/57.28</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3.2</w:t>
                  </w:r>
                </w:p>
              </w:tc>
              <w:tc>
                <w:tcPr>
                  <w:tcW w:w="411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Общественно-деловые зоны, в том числе</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15.2/1.22</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15.2/1.22</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3.2.1</w:t>
                  </w:r>
                </w:p>
              </w:tc>
              <w:tc>
                <w:tcPr>
                  <w:tcW w:w="4111" w:type="dxa"/>
                  <w:vAlign w:val="center"/>
                </w:tcPr>
                <w:p w:rsidR="00FC3CB3" w:rsidRPr="00B37C9A" w:rsidRDefault="00FC3CB3" w:rsidP="00AA37D3">
                  <w:pPr>
                    <w:jc w:val="center"/>
                    <w:rPr>
                      <w:rFonts w:ascii="Times New Roman" w:eastAsia="Times New Roman" w:hAnsi="Times New Roman" w:cs="Times New Roman"/>
                      <w:iCs/>
                      <w:color w:val="000000" w:themeColor="text1"/>
                    </w:rPr>
                  </w:pPr>
                  <w:r w:rsidRPr="00B37C9A">
                    <w:rPr>
                      <w:rFonts w:ascii="Times New Roman" w:eastAsia="Times New Roman" w:hAnsi="Times New Roman" w:cs="Times New Roman"/>
                      <w:iCs/>
                      <w:color w:val="000000" w:themeColor="text1"/>
                    </w:rPr>
                    <w:t>Общественно-деловая зона</w:t>
                  </w:r>
                </w:p>
              </w:tc>
              <w:tc>
                <w:tcPr>
                  <w:tcW w:w="1275" w:type="dxa"/>
                  <w:vAlign w:val="center"/>
                </w:tcPr>
                <w:p w:rsidR="00FC3CB3" w:rsidRPr="00B37C9A" w:rsidRDefault="00FC3CB3" w:rsidP="00AA37D3">
                  <w:pPr>
                    <w:jc w:val="center"/>
                    <w:rPr>
                      <w:rFonts w:ascii="Times New Roman" w:hAnsi="Times New Roman" w:cs="Times New Roman"/>
                      <w:b/>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7.14/0.57</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7.14/0.57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3.2.2</w:t>
                  </w:r>
                </w:p>
              </w:tc>
              <w:tc>
                <w:tcPr>
                  <w:tcW w:w="4111" w:type="dxa"/>
                  <w:vAlign w:val="center"/>
                </w:tcPr>
                <w:p w:rsidR="00FC3CB3" w:rsidRPr="00B37C9A" w:rsidRDefault="00FC3CB3" w:rsidP="00AA37D3">
                  <w:pPr>
                    <w:jc w:val="center"/>
                    <w:rPr>
                      <w:rFonts w:ascii="Times New Roman" w:eastAsia="Times New Roman" w:hAnsi="Times New Roman" w:cs="Times New Roman"/>
                      <w:iCs/>
                      <w:color w:val="000000" w:themeColor="text1"/>
                    </w:rPr>
                  </w:pPr>
                  <w:r w:rsidRPr="00B37C9A">
                    <w:rPr>
                      <w:rFonts w:ascii="Times New Roman" w:eastAsia="Times New Roman" w:hAnsi="Times New Roman" w:cs="Times New Roman"/>
                      <w:iCs/>
                      <w:color w:val="000000" w:themeColor="text1"/>
                    </w:rPr>
                    <w:t>Многофункциональная общественно-деловая зона</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1.22/0.1</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1.22/0.1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3.2.3</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смешанной и общественно-деловой застройки</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6.84/0.55</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6.84/0.55</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3.3</w:t>
                  </w:r>
                </w:p>
              </w:tc>
              <w:tc>
                <w:tcPr>
                  <w:tcW w:w="4111" w:type="dxa"/>
                  <w:vAlign w:val="center"/>
                </w:tcPr>
                <w:p w:rsidR="00FC3CB3" w:rsidRPr="00B37C9A" w:rsidRDefault="00FC3CB3" w:rsidP="00AA37D3">
                  <w:pPr>
                    <w:jc w:val="center"/>
                    <w:rPr>
                      <w:rFonts w:ascii="Times New Roman" w:eastAsia="Times New Roman" w:hAnsi="Times New Roman" w:cs="Times New Roman"/>
                      <w:b/>
                      <w:i/>
                      <w:color w:val="000000" w:themeColor="text1"/>
                    </w:rPr>
                  </w:pPr>
                  <w:r w:rsidRPr="00B37C9A">
                    <w:rPr>
                      <w:rFonts w:ascii="Times New Roman" w:eastAsia="Times New Roman" w:hAnsi="Times New Roman" w:cs="Times New Roman"/>
                      <w:b/>
                      <w:i/>
                      <w:color w:val="000000" w:themeColor="text1"/>
                    </w:rPr>
                    <w:t>Коммунально-складская зона</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25.76/2.07</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25.76/2.07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3.4</w:t>
                  </w:r>
                </w:p>
              </w:tc>
              <w:tc>
                <w:tcPr>
                  <w:tcW w:w="411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инженерной инфраструктуры</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1.13/0.09</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1.13/0.09</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3.5</w:t>
                  </w:r>
                </w:p>
              </w:tc>
              <w:tc>
                <w:tcPr>
                  <w:tcW w:w="411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сельскохозяйственного назначения</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259.73/20.91</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259.73/20.91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3.5.1</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сельскохозяйственных угодий</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115.31/9.28</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115.31/9.28</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3.5.2</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Производственная зона сельскохозяйственных предприятий</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144.42/11.63</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144.42/11.63</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3.6</w:t>
                  </w:r>
                </w:p>
              </w:tc>
              <w:tc>
                <w:tcPr>
                  <w:tcW w:w="411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специального назначения</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8.77/0.71</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8.77/0.71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3.6.1</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кладбищ</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8.77/0.71</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8.77/0.71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3.8</w:t>
                  </w:r>
                </w:p>
              </w:tc>
              <w:tc>
                <w:tcPr>
                  <w:tcW w:w="411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природного ландшафта</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219.99/17.72</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219.99/17.72</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3.8.1</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озелененных территорий общего пользования (лесопарки, парки, сады, скверы, бульвары, городские леса)</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8.85/0.71</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8.85/0.71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3.8.2</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акваторий</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17.54/1.41</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17.54/1.41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3.8.3</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Иные зоны</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193.6/15.60</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193.6/15.60</w:t>
                  </w:r>
                </w:p>
              </w:tc>
            </w:tr>
          </w:tbl>
          <w:p w:rsidR="00FC3CB3" w:rsidRPr="00B37C9A" w:rsidRDefault="00FC3CB3" w:rsidP="00FC3CB3">
            <w:pPr>
              <w:pStyle w:val="afe"/>
              <w:spacing w:after="0" w:line="240" w:lineRule="auto"/>
              <w:ind w:left="0" w:firstLine="851"/>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lastRenderedPageBreak/>
              <w:t>Примечание. *Указаны ориентировочные значения с учетом возможного увеличения площадей территорий жилой застройки.</w:t>
            </w:r>
          </w:p>
          <w:p w:rsidR="00FC3CB3" w:rsidRPr="00B37C9A" w:rsidRDefault="00FC3CB3" w:rsidP="00FC3CB3">
            <w:pPr>
              <w:pStyle w:val="afe"/>
              <w:spacing w:after="0" w:line="240" w:lineRule="auto"/>
              <w:ind w:left="0" w:firstLine="851"/>
              <w:jc w:val="both"/>
              <w:rPr>
                <w:rFonts w:ascii="Times New Roman" w:eastAsia="Courier New" w:hAnsi="Times New Roman" w:cs="Times New Roman"/>
                <w:color w:val="000000" w:themeColor="text1"/>
                <w:sz w:val="28"/>
                <w:szCs w:val="28"/>
              </w:rPr>
            </w:pPr>
            <w:r w:rsidRPr="00B37C9A">
              <w:rPr>
                <w:rFonts w:ascii="Times New Roman" w:hAnsi="Times New Roman" w:cs="Times New Roman"/>
                <w:color w:val="000000" w:themeColor="text1"/>
                <w:sz w:val="24"/>
                <w:szCs w:val="24"/>
              </w:rPr>
              <w:t>**В 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p w:rsidR="00FC3CB3" w:rsidRPr="00B37C9A" w:rsidRDefault="00FC3CB3" w:rsidP="00FC3CB3">
            <w:pPr>
              <w:pStyle w:val="af8"/>
              <w:spacing w:after="0" w:line="240" w:lineRule="auto"/>
              <w:ind w:firstLine="709"/>
              <w:jc w:val="both"/>
              <w:rPr>
                <w:rFonts w:ascii="Times New Roman" w:eastAsia="Courier New" w:hAnsi="Times New Roman" w:cs="Times New Roman"/>
                <w:color w:val="000000" w:themeColor="text1"/>
                <w:sz w:val="28"/>
                <w:szCs w:val="28"/>
              </w:rPr>
            </w:pPr>
          </w:p>
          <w:p w:rsidR="00FF35D3" w:rsidRPr="00B37C9A" w:rsidRDefault="00FF35D3">
            <w:pPr>
              <w:pStyle w:val="ac"/>
              <w:spacing w:line="300" w:lineRule="auto"/>
              <w:ind w:firstLine="567"/>
              <w:rPr>
                <w:rFonts w:ascii="Times New Roman" w:hAnsi="Times New Roman"/>
                <w:b/>
                <w:i/>
                <w:color w:val="000000" w:themeColor="text1"/>
              </w:rPr>
            </w:pPr>
          </w:p>
        </w:tc>
      </w:tr>
      <w:bookmarkEnd w:id="0"/>
      <w:bookmarkEnd w:id="1"/>
      <w:bookmarkEnd w:id="2"/>
      <w:bookmarkEnd w:id="3"/>
      <w:bookmarkEnd w:id="4"/>
    </w:tbl>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B37C9A" w:rsidRPr="00B37C9A" w:rsidRDefault="00B37C9A" w:rsidP="004075FA">
      <w:pPr>
        <w:spacing w:after="0" w:line="240" w:lineRule="auto"/>
        <w:jc w:val="right"/>
        <w:rPr>
          <w:rFonts w:ascii="Times New Roman" w:hAnsi="Times New Roman" w:cs="Times New Roman"/>
          <w:b/>
          <w:bCs/>
          <w:color w:val="000000" w:themeColor="text1"/>
          <w:sz w:val="28"/>
          <w:szCs w:val="28"/>
        </w:rPr>
      </w:pPr>
    </w:p>
    <w:p w:rsidR="00B37C9A" w:rsidRPr="00B37C9A" w:rsidRDefault="00B37C9A" w:rsidP="004075FA">
      <w:pPr>
        <w:spacing w:after="0" w:line="240" w:lineRule="auto"/>
        <w:jc w:val="right"/>
        <w:rPr>
          <w:rFonts w:ascii="Times New Roman" w:hAnsi="Times New Roman" w:cs="Times New Roman"/>
          <w:b/>
          <w:bCs/>
          <w:color w:val="000000" w:themeColor="text1"/>
          <w:sz w:val="28"/>
          <w:szCs w:val="28"/>
        </w:rPr>
      </w:pPr>
    </w:p>
    <w:p w:rsidR="004075FA" w:rsidRPr="00B37C9A" w:rsidRDefault="004075FA" w:rsidP="004075FA">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Приложение № </w:t>
      </w:r>
      <w:r w:rsidR="00C004FF" w:rsidRPr="00B37C9A">
        <w:rPr>
          <w:rFonts w:ascii="Times New Roman" w:hAnsi="Times New Roman" w:cs="Times New Roman"/>
          <w:b/>
          <w:bCs/>
          <w:color w:val="000000" w:themeColor="text1"/>
          <w:sz w:val="28"/>
          <w:szCs w:val="28"/>
        </w:rPr>
        <w:t>2</w:t>
      </w:r>
      <w:r w:rsidRPr="00B37C9A">
        <w:rPr>
          <w:rFonts w:ascii="Times New Roman" w:hAnsi="Times New Roman" w:cs="Times New Roman"/>
          <w:b/>
          <w:bCs/>
          <w:color w:val="000000" w:themeColor="text1"/>
          <w:sz w:val="28"/>
          <w:szCs w:val="28"/>
        </w:rPr>
        <w:t xml:space="preserve"> </w:t>
      </w:r>
    </w:p>
    <w:p w:rsidR="004075FA" w:rsidRPr="00B37C9A" w:rsidRDefault="004075FA" w:rsidP="004075FA">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к решению Совета депутатов </w:t>
      </w:r>
    </w:p>
    <w:p w:rsidR="000B675D" w:rsidRPr="00B37C9A" w:rsidRDefault="00AD1C5D" w:rsidP="004075FA">
      <w:pPr>
        <w:spacing w:after="0" w:line="240" w:lineRule="auto"/>
        <w:jc w:val="right"/>
        <w:rPr>
          <w:rFonts w:ascii="Times New Roman" w:hAnsi="Times New Roman" w:cs="Times New Roman"/>
          <w:b/>
          <w:bCs/>
          <w:color w:val="000000" w:themeColor="text1"/>
          <w:sz w:val="28"/>
          <w:szCs w:val="28"/>
        </w:rPr>
      </w:pPr>
      <w:proofErr w:type="spellStart"/>
      <w:r w:rsidRPr="00B37C9A">
        <w:rPr>
          <w:rFonts w:ascii="Times New Roman" w:hAnsi="Times New Roman" w:cs="Times New Roman"/>
          <w:b/>
          <w:bCs/>
          <w:color w:val="000000" w:themeColor="text1"/>
          <w:sz w:val="28"/>
          <w:szCs w:val="28"/>
        </w:rPr>
        <w:t>Симоновского</w:t>
      </w:r>
      <w:proofErr w:type="spellEnd"/>
      <w:r w:rsidR="004075FA" w:rsidRPr="00B37C9A">
        <w:rPr>
          <w:rFonts w:ascii="Times New Roman" w:hAnsi="Times New Roman" w:cs="Times New Roman"/>
          <w:b/>
          <w:bCs/>
          <w:color w:val="000000" w:themeColor="text1"/>
          <w:sz w:val="28"/>
          <w:szCs w:val="28"/>
        </w:rPr>
        <w:t xml:space="preserve"> МО</w:t>
      </w:r>
    </w:p>
    <w:p w:rsidR="004075FA" w:rsidRPr="00B37C9A" w:rsidRDefault="004075FA" w:rsidP="004075FA">
      <w:pPr>
        <w:spacing w:line="240" w:lineRule="auto"/>
        <w:jc w:val="right"/>
        <w:rPr>
          <w:rFonts w:ascii="Times New Roman" w:hAnsi="Times New Roman" w:cs="Times New Roman"/>
          <w:b/>
          <w:bCs/>
          <w:color w:val="000000" w:themeColor="text1"/>
          <w:sz w:val="28"/>
          <w:szCs w:val="28"/>
        </w:rPr>
      </w:pPr>
    </w:p>
    <w:p w:rsidR="00C7595A" w:rsidRPr="00B37C9A" w:rsidRDefault="00C7595A" w:rsidP="004075FA">
      <w:pPr>
        <w:spacing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noProof/>
          <w:color w:val="000000" w:themeColor="text1"/>
          <w:sz w:val="28"/>
          <w:szCs w:val="28"/>
        </w:rPr>
        <w:drawing>
          <wp:inline distT="0" distB="0" distL="0" distR="0">
            <wp:extent cx="5940425" cy="2903220"/>
            <wp:effectExtent l="19050" t="0" r="3175" b="0"/>
            <wp:docPr id="3" name="Рисунок 2" descr="Копии карт функциональных зон поселения или городского округа в растровом форма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и карт функциональных зон поселения или городского округа в растровом формате.JPG"/>
                    <pic:cNvPicPr/>
                  </pic:nvPicPr>
                  <pic:blipFill>
                    <a:blip r:embed="rId15" cstate="print"/>
                    <a:stretch>
                      <a:fillRect/>
                    </a:stretch>
                  </pic:blipFill>
                  <pic:spPr>
                    <a:xfrm>
                      <a:off x="0" y="0"/>
                      <a:ext cx="5940425" cy="2903220"/>
                    </a:xfrm>
                    <a:prstGeom prst="rect">
                      <a:avLst/>
                    </a:prstGeom>
                  </pic:spPr>
                </pic:pic>
              </a:graphicData>
            </a:graphic>
          </wp:inline>
        </w:drawing>
      </w:r>
    </w:p>
    <w:p w:rsidR="00B0576D" w:rsidRPr="00B37C9A" w:rsidRDefault="00B0576D" w:rsidP="004075FA">
      <w:pPr>
        <w:spacing w:line="240" w:lineRule="auto"/>
        <w:jc w:val="right"/>
        <w:rPr>
          <w:rFonts w:ascii="Times New Roman" w:hAnsi="Times New Roman" w:cs="Times New Roman"/>
          <w:b/>
          <w:bCs/>
          <w:color w:val="000000" w:themeColor="text1"/>
          <w:sz w:val="28"/>
          <w:szCs w:val="28"/>
        </w:rPr>
      </w:pPr>
    </w:p>
    <w:p w:rsidR="000B675D" w:rsidRPr="00B37C9A" w:rsidRDefault="000B675D" w:rsidP="004075FA">
      <w:pPr>
        <w:spacing w:line="240" w:lineRule="auto"/>
        <w:rPr>
          <w:rFonts w:ascii="Times New Roman" w:hAnsi="Times New Roman" w:cs="Times New Roman"/>
          <w:b/>
          <w:bCs/>
          <w:color w:val="000000" w:themeColor="text1"/>
          <w:sz w:val="28"/>
          <w:szCs w:val="28"/>
        </w:rPr>
      </w:pPr>
    </w:p>
    <w:p w:rsidR="000B675D" w:rsidRPr="00B37C9A" w:rsidRDefault="000B675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0576D" w:rsidRPr="00B37C9A" w:rsidRDefault="00B0576D" w:rsidP="00B0576D">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Приложение № 3 </w:t>
      </w:r>
    </w:p>
    <w:p w:rsidR="00B0576D" w:rsidRPr="00B37C9A" w:rsidRDefault="00B0576D" w:rsidP="00B0576D">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к решению Совета депутатов </w:t>
      </w:r>
    </w:p>
    <w:p w:rsidR="00B0576D" w:rsidRPr="00B37C9A" w:rsidRDefault="00AD1C5D" w:rsidP="00B0576D">
      <w:pPr>
        <w:spacing w:after="0" w:line="240" w:lineRule="auto"/>
        <w:jc w:val="right"/>
        <w:rPr>
          <w:rFonts w:ascii="Times New Roman" w:hAnsi="Times New Roman" w:cs="Times New Roman"/>
          <w:b/>
          <w:bCs/>
          <w:color w:val="000000" w:themeColor="text1"/>
          <w:sz w:val="28"/>
          <w:szCs w:val="28"/>
        </w:rPr>
      </w:pPr>
      <w:proofErr w:type="spellStart"/>
      <w:r w:rsidRPr="00B37C9A">
        <w:rPr>
          <w:rFonts w:ascii="Times New Roman" w:hAnsi="Times New Roman" w:cs="Times New Roman"/>
          <w:b/>
          <w:bCs/>
          <w:color w:val="000000" w:themeColor="text1"/>
          <w:sz w:val="28"/>
          <w:szCs w:val="28"/>
        </w:rPr>
        <w:t>Симоновского</w:t>
      </w:r>
      <w:proofErr w:type="spellEnd"/>
      <w:r w:rsidR="00B0576D" w:rsidRPr="00B37C9A">
        <w:rPr>
          <w:rFonts w:ascii="Times New Roman" w:hAnsi="Times New Roman" w:cs="Times New Roman"/>
          <w:b/>
          <w:bCs/>
          <w:color w:val="000000" w:themeColor="text1"/>
          <w:sz w:val="28"/>
          <w:szCs w:val="28"/>
        </w:rPr>
        <w:t xml:space="preserve"> МО</w:t>
      </w:r>
    </w:p>
    <w:p w:rsidR="00AD1C5D" w:rsidRPr="00B37C9A" w:rsidRDefault="00AD1C5D" w:rsidP="00B0576D">
      <w:pPr>
        <w:spacing w:after="0" w:line="240" w:lineRule="auto"/>
        <w:jc w:val="right"/>
        <w:rPr>
          <w:rFonts w:ascii="Times New Roman" w:hAnsi="Times New Roman" w:cs="Times New Roman"/>
          <w:b/>
          <w:bCs/>
          <w:color w:val="000000" w:themeColor="text1"/>
          <w:sz w:val="28"/>
          <w:szCs w:val="28"/>
        </w:rPr>
      </w:pPr>
    </w:p>
    <w:p w:rsidR="00B0576D" w:rsidRPr="00B37C9A" w:rsidRDefault="00AD1C5D" w:rsidP="004075FA">
      <w:pPr>
        <w:spacing w:line="240" w:lineRule="auto"/>
        <w:rPr>
          <w:rFonts w:ascii="Times New Roman" w:hAnsi="Times New Roman" w:cs="Times New Roman"/>
          <w:color w:val="000000" w:themeColor="text1"/>
        </w:rPr>
      </w:pPr>
      <w:r w:rsidRPr="00B37C9A">
        <w:rPr>
          <w:rFonts w:ascii="Times New Roman" w:hAnsi="Times New Roman" w:cs="Times New Roman"/>
          <w:noProof/>
          <w:color w:val="000000" w:themeColor="text1"/>
        </w:rPr>
        <w:drawing>
          <wp:inline distT="0" distB="0" distL="0" distR="0">
            <wp:extent cx="5940425" cy="2887980"/>
            <wp:effectExtent l="19050" t="0" r="3175" b="0"/>
            <wp:docPr id="8" name="Рисунок 7" descr="Копии материалов по обоснованию в виде карт в растровом формате (ГОЧ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и материалов по обоснованию в виде карт в растровом формате (ГОЧС).jpg"/>
                    <pic:cNvPicPr/>
                  </pic:nvPicPr>
                  <pic:blipFill>
                    <a:blip r:embed="rId16" cstate="print"/>
                    <a:stretch>
                      <a:fillRect/>
                    </a:stretch>
                  </pic:blipFill>
                  <pic:spPr>
                    <a:xfrm>
                      <a:off x="0" y="0"/>
                      <a:ext cx="5940425" cy="2887980"/>
                    </a:xfrm>
                    <a:prstGeom prst="rect">
                      <a:avLst/>
                    </a:prstGeom>
                  </pic:spPr>
                </pic:pic>
              </a:graphicData>
            </a:graphic>
          </wp:inline>
        </w:drawing>
      </w:r>
    </w:p>
    <w:p w:rsidR="00B0576D" w:rsidRPr="00B37C9A" w:rsidRDefault="00B0576D" w:rsidP="004075FA">
      <w:pPr>
        <w:spacing w:line="240" w:lineRule="auto"/>
        <w:rPr>
          <w:rFonts w:ascii="Times New Roman" w:hAnsi="Times New Roman" w:cs="Times New Roman"/>
          <w:color w:val="000000" w:themeColor="text1"/>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sectPr w:rsidR="00E546DA" w:rsidRPr="00B37C9A" w:rsidSect="0054042D">
      <w:pgSz w:w="11906" w:h="16838"/>
      <w:pgMar w:top="56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 Condensed">
    <w:altName w:val="Arial"/>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ont285">
    <w:altName w:val="Times New Roman"/>
    <w:charset w:val="CC"/>
    <w:family w:val="auto"/>
    <w:pitch w:val="variable"/>
    <w:sig w:usb0="00000000" w:usb1="00000000" w:usb2="00000000" w:usb3="00000000" w:csb0="00000000" w:csb1="00000000"/>
  </w:font>
  <w:font w:name="Andale Sans UI">
    <w:altName w:val="Times New Roman"/>
    <w:charset w:val="CC"/>
    <w:family w:val="auto"/>
    <w:pitch w:val="default"/>
    <w:sig w:usb0="00000000" w:usb1="00000000" w:usb2="00000000" w:usb3="00000000" w:csb0="00040001" w:csb1="00000000"/>
  </w:font>
  <w:font w:name="StarSymbol">
    <w:altName w:val="Arial Unicode MS"/>
    <w:charset w:val="CC"/>
    <w:family w:val="auto"/>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9F8AEACC"/>
    <w:lvl w:ilvl="0" w:tplc="C430E048">
      <w:start w:val="1"/>
      <w:numFmt w:val="bullet"/>
      <w:lvlText w:val="­"/>
      <w:lvlJc w:val="left"/>
      <w:pPr>
        <w:ind w:left="540" w:hanging="360"/>
      </w:pPr>
      <w:rPr>
        <w:rFonts w:ascii="Courier New" w:hAnsi="Courier New" w:cs="Times New Roman"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2">
    <w:nsid w:val="00916894"/>
    <w:multiLevelType w:val="multilevel"/>
    <w:tmpl w:val="6C44CB58"/>
    <w:lvl w:ilvl="0">
      <w:start w:val="1"/>
      <w:numFmt w:val="decimal"/>
      <w:lvlText w:val="%1."/>
      <w:lvlJc w:val="left"/>
      <w:pPr>
        <w:ind w:left="797" w:hanging="360"/>
      </w:pPr>
    </w:lvl>
    <w:lvl w:ilvl="1">
      <w:start w:val="7"/>
      <w:numFmt w:val="decimal"/>
      <w:isLgl/>
      <w:lvlText w:val="%1.%2"/>
      <w:lvlJc w:val="left"/>
      <w:pPr>
        <w:ind w:left="1289" w:hanging="645"/>
      </w:pPr>
    </w:lvl>
    <w:lvl w:ilvl="2">
      <w:start w:val="2"/>
      <w:numFmt w:val="decimal"/>
      <w:isLgl/>
      <w:lvlText w:val="%1.%2.%3"/>
      <w:lvlJc w:val="left"/>
      <w:pPr>
        <w:ind w:left="1571" w:hanging="720"/>
      </w:pPr>
    </w:lvl>
    <w:lvl w:ilvl="3">
      <w:start w:val="1"/>
      <w:numFmt w:val="decimal"/>
      <w:isLgl/>
      <w:lvlText w:val="%1.%2.%3.%4"/>
      <w:lvlJc w:val="left"/>
      <w:pPr>
        <w:ind w:left="2138" w:hanging="1080"/>
      </w:pPr>
    </w:lvl>
    <w:lvl w:ilvl="4">
      <w:start w:val="1"/>
      <w:numFmt w:val="decimal"/>
      <w:isLgl/>
      <w:lvlText w:val="%1.%2.%3.%4.%5"/>
      <w:lvlJc w:val="left"/>
      <w:pPr>
        <w:ind w:left="2345" w:hanging="1080"/>
      </w:pPr>
    </w:lvl>
    <w:lvl w:ilvl="5">
      <w:start w:val="1"/>
      <w:numFmt w:val="decimal"/>
      <w:isLgl/>
      <w:lvlText w:val="%1.%2.%3.%4.%5.%6"/>
      <w:lvlJc w:val="left"/>
      <w:pPr>
        <w:ind w:left="2912" w:hanging="1440"/>
      </w:pPr>
    </w:lvl>
    <w:lvl w:ilvl="6">
      <w:start w:val="1"/>
      <w:numFmt w:val="decimal"/>
      <w:isLgl/>
      <w:lvlText w:val="%1.%2.%3.%4.%5.%6.%7"/>
      <w:lvlJc w:val="left"/>
      <w:pPr>
        <w:ind w:left="3119" w:hanging="1440"/>
      </w:pPr>
    </w:lvl>
    <w:lvl w:ilvl="7">
      <w:start w:val="1"/>
      <w:numFmt w:val="decimal"/>
      <w:isLgl/>
      <w:lvlText w:val="%1.%2.%3.%4.%5.%6.%7.%8"/>
      <w:lvlJc w:val="left"/>
      <w:pPr>
        <w:ind w:left="3686" w:hanging="1800"/>
      </w:pPr>
    </w:lvl>
    <w:lvl w:ilvl="8">
      <w:start w:val="1"/>
      <w:numFmt w:val="decimal"/>
      <w:isLgl/>
      <w:lvlText w:val="%1.%2.%3.%4.%5.%6.%7.%8.%9"/>
      <w:lvlJc w:val="left"/>
      <w:pPr>
        <w:ind w:left="4253" w:hanging="2160"/>
      </w:pPr>
    </w:lvl>
  </w:abstractNum>
  <w:abstractNum w:abstractNumId="3">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5382" w:hanging="4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05716BB4"/>
    <w:multiLevelType w:val="hybridMultilevel"/>
    <w:tmpl w:val="2B5A926C"/>
    <w:lvl w:ilvl="0" w:tplc="4910775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731D7F"/>
    <w:multiLevelType w:val="hybridMultilevel"/>
    <w:tmpl w:val="A5F8876C"/>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7DA66CC"/>
    <w:multiLevelType w:val="hybridMultilevel"/>
    <w:tmpl w:val="1C1E1958"/>
    <w:lvl w:ilvl="0" w:tplc="C65084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F6190E"/>
    <w:multiLevelType w:val="multilevel"/>
    <w:tmpl w:val="1C4A9C28"/>
    <w:lvl w:ilvl="0">
      <w:start w:val="1"/>
      <w:numFmt w:val="decimal"/>
      <w:lvlText w:val="%1."/>
      <w:lvlJc w:val="left"/>
      <w:pPr>
        <w:ind w:left="720" w:hanging="360"/>
      </w:pPr>
    </w:lvl>
    <w:lvl w:ilvl="1">
      <w:start w:val="1"/>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BE4CB7"/>
    <w:multiLevelType w:val="hybridMultilevel"/>
    <w:tmpl w:val="79A05CC2"/>
    <w:lvl w:ilvl="0" w:tplc="7142602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EC71215"/>
    <w:multiLevelType w:val="hybridMultilevel"/>
    <w:tmpl w:val="DFE02142"/>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2F2827"/>
    <w:multiLevelType w:val="hybridMultilevel"/>
    <w:tmpl w:val="4C8E6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2DC2A9C"/>
    <w:multiLevelType w:val="hybridMultilevel"/>
    <w:tmpl w:val="CD0A9E2C"/>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C7293F"/>
    <w:multiLevelType w:val="hybridMultilevel"/>
    <w:tmpl w:val="1888857A"/>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A79384D"/>
    <w:multiLevelType w:val="hybridMultilevel"/>
    <w:tmpl w:val="54F4A4E0"/>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1781ECC"/>
    <w:multiLevelType w:val="hybridMultilevel"/>
    <w:tmpl w:val="48B6DD90"/>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CA736DC"/>
    <w:multiLevelType w:val="multilevel"/>
    <w:tmpl w:val="C4265B56"/>
    <w:lvl w:ilvl="0">
      <w:start w:val="3"/>
      <w:numFmt w:val="decimal"/>
      <w:lvlText w:val="%1."/>
      <w:lvlJc w:val="left"/>
      <w:pPr>
        <w:ind w:left="3763" w:hanging="360"/>
      </w:pPr>
      <w:rPr>
        <w:rFonts w:hint="default"/>
        <w:b/>
      </w:rPr>
    </w:lvl>
    <w:lvl w:ilvl="1">
      <w:start w:val="1"/>
      <w:numFmt w:val="decimal"/>
      <w:isLgl/>
      <w:lvlText w:val="%1.%2"/>
      <w:lvlJc w:val="left"/>
      <w:pPr>
        <w:ind w:left="3114" w:hanging="4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19">
    <w:nsid w:val="3087720F"/>
    <w:multiLevelType w:val="multilevel"/>
    <w:tmpl w:val="C7CEBBDA"/>
    <w:lvl w:ilvl="0">
      <w:start w:val="1"/>
      <w:numFmt w:val="decimal"/>
      <w:lvlText w:val="%1."/>
      <w:lvlJc w:val="left"/>
      <w:pPr>
        <w:ind w:left="4755" w:hanging="360"/>
      </w:pPr>
      <w:rPr>
        <w:b w:val="0"/>
      </w:rPr>
    </w:lvl>
    <w:lvl w:ilvl="1">
      <w:start w:val="1"/>
      <w:numFmt w:val="decimal"/>
      <w:isLgl/>
      <w:lvlText w:val="%1.%2"/>
      <w:lvlJc w:val="left"/>
      <w:pPr>
        <w:ind w:left="8784" w:hanging="420"/>
      </w:pPr>
    </w:lvl>
    <w:lvl w:ilvl="2">
      <w:start w:val="1"/>
      <w:numFmt w:val="decimal"/>
      <w:isLgl/>
      <w:lvlText w:val="%1.%2.%3"/>
      <w:lvlJc w:val="left"/>
      <w:pPr>
        <w:ind w:left="2705" w:hanging="720"/>
      </w:pPr>
    </w:lvl>
    <w:lvl w:ilvl="3">
      <w:start w:val="1"/>
      <w:numFmt w:val="decimal"/>
      <w:isLgl/>
      <w:lvlText w:val="%1.%2.%3.%4"/>
      <w:lvlJc w:val="left"/>
      <w:pPr>
        <w:ind w:left="8158" w:hanging="1080"/>
      </w:pPr>
    </w:lvl>
    <w:lvl w:ilvl="4">
      <w:start w:val="1"/>
      <w:numFmt w:val="decimal"/>
      <w:isLgl/>
      <w:lvlText w:val="%1.%2.%3.%4.%5"/>
      <w:lvlJc w:val="left"/>
      <w:pPr>
        <w:ind w:left="8507" w:hanging="1080"/>
      </w:pPr>
    </w:lvl>
    <w:lvl w:ilvl="5">
      <w:start w:val="1"/>
      <w:numFmt w:val="decimal"/>
      <w:isLgl/>
      <w:lvlText w:val="%1.%2.%3.%4.%5.%6"/>
      <w:lvlJc w:val="left"/>
      <w:pPr>
        <w:ind w:left="9216" w:hanging="1440"/>
      </w:pPr>
    </w:lvl>
    <w:lvl w:ilvl="6">
      <w:start w:val="1"/>
      <w:numFmt w:val="decimal"/>
      <w:isLgl/>
      <w:lvlText w:val="%1.%2.%3.%4.%5.%6.%7"/>
      <w:lvlJc w:val="left"/>
      <w:pPr>
        <w:ind w:left="9565" w:hanging="1440"/>
      </w:pPr>
    </w:lvl>
    <w:lvl w:ilvl="7">
      <w:start w:val="1"/>
      <w:numFmt w:val="decimal"/>
      <w:isLgl/>
      <w:lvlText w:val="%1.%2.%3.%4.%5.%6.%7.%8"/>
      <w:lvlJc w:val="left"/>
      <w:pPr>
        <w:ind w:left="10274" w:hanging="1800"/>
      </w:pPr>
    </w:lvl>
    <w:lvl w:ilvl="8">
      <w:start w:val="1"/>
      <w:numFmt w:val="decimal"/>
      <w:isLgl/>
      <w:lvlText w:val="%1.%2.%3.%4.%5.%6.%7.%8.%9"/>
      <w:lvlJc w:val="left"/>
      <w:pPr>
        <w:ind w:left="10983" w:hanging="2160"/>
      </w:pPr>
    </w:lvl>
  </w:abstractNum>
  <w:abstractNum w:abstractNumId="20">
    <w:nsid w:val="343C1560"/>
    <w:multiLevelType w:val="hybridMultilevel"/>
    <w:tmpl w:val="E07ECBFE"/>
    <w:lvl w:ilvl="0" w:tplc="6712A9DA">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C012FCB"/>
    <w:multiLevelType w:val="hybridMultilevel"/>
    <w:tmpl w:val="82E28EFA"/>
    <w:lvl w:ilvl="0" w:tplc="DFD0CD3C">
      <w:start w:val="1"/>
      <w:numFmt w:val="bullet"/>
      <w:lvlText w:val="­"/>
      <w:lvlJc w:val="left"/>
      <w:pPr>
        <w:ind w:left="1429"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C636B1C"/>
    <w:multiLevelType w:val="hybridMultilevel"/>
    <w:tmpl w:val="B96ACF00"/>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065343"/>
    <w:multiLevelType w:val="hybridMultilevel"/>
    <w:tmpl w:val="DF2AF1A6"/>
    <w:lvl w:ilvl="0" w:tplc="7142602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D760B57"/>
    <w:multiLevelType w:val="hybridMultilevel"/>
    <w:tmpl w:val="8E361162"/>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C65B3B"/>
    <w:multiLevelType w:val="hybridMultilevel"/>
    <w:tmpl w:val="45C88D4E"/>
    <w:lvl w:ilvl="0" w:tplc="49107758">
      <w:start w:val="1"/>
      <w:numFmt w:val="bullet"/>
      <w:lvlText w:val="­"/>
      <w:lvlJc w:val="left"/>
      <w:pPr>
        <w:ind w:left="125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5C28FF"/>
    <w:multiLevelType w:val="multilevel"/>
    <w:tmpl w:val="B6FC7960"/>
    <w:lvl w:ilvl="0">
      <w:start w:val="1"/>
      <w:numFmt w:val="decimal"/>
      <w:lvlText w:val="%1."/>
      <w:lvlJc w:val="left"/>
      <w:pPr>
        <w:ind w:left="3763" w:hanging="360"/>
      </w:pPr>
      <w:rPr>
        <w:b/>
      </w:rPr>
    </w:lvl>
    <w:lvl w:ilvl="1">
      <w:start w:val="1"/>
      <w:numFmt w:val="decimal"/>
      <w:isLgl/>
      <w:lvlText w:val="%1.%2"/>
      <w:lvlJc w:val="left"/>
      <w:pPr>
        <w:ind w:left="2831" w:hanging="420"/>
      </w:pPr>
    </w:lvl>
    <w:lvl w:ilvl="2">
      <w:start w:val="1"/>
      <w:numFmt w:val="decimal"/>
      <w:isLgl/>
      <w:lvlText w:val="%1.%2.%3"/>
      <w:lvlJc w:val="left"/>
      <w:pPr>
        <w:ind w:left="2989" w:hanging="720"/>
      </w:pPr>
    </w:lvl>
    <w:lvl w:ilvl="3">
      <w:start w:val="1"/>
      <w:numFmt w:val="decimal"/>
      <w:isLgl/>
      <w:lvlText w:val="%1.%2.%3.%4"/>
      <w:lvlJc w:val="left"/>
      <w:pPr>
        <w:ind w:left="8158" w:hanging="1080"/>
      </w:pPr>
    </w:lvl>
    <w:lvl w:ilvl="4">
      <w:start w:val="1"/>
      <w:numFmt w:val="decimal"/>
      <w:isLgl/>
      <w:lvlText w:val="%1.%2.%3.%4.%5"/>
      <w:lvlJc w:val="left"/>
      <w:pPr>
        <w:ind w:left="8507" w:hanging="1080"/>
      </w:pPr>
    </w:lvl>
    <w:lvl w:ilvl="5">
      <w:start w:val="1"/>
      <w:numFmt w:val="decimal"/>
      <w:isLgl/>
      <w:lvlText w:val="%1.%2.%3.%4.%5.%6"/>
      <w:lvlJc w:val="left"/>
      <w:pPr>
        <w:ind w:left="9216" w:hanging="1440"/>
      </w:pPr>
    </w:lvl>
    <w:lvl w:ilvl="6">
      <w:start w:val="1"/>
      <w:numFmt w:val="decimal"/>
      <w:isLgl/>
      <w:lvlText w:val="%1.%2.%3.%4.%5.%6.%7"/>
      <w:lvlJc w:val="left"/>
      <w:pPr>
        <w:ind w:left="9565" w:hanging="1440"/>
      </w:pPr>
    </w:lvl>
    <w:lvl w:ilvl="7">
      <w:start w:val="1"/>
      <w:numFmt w:val="decimal"/>
      <w:isLgl/>
      <w:lvlText w:val="%1.%2.%3.%4.%5.%6.%7.%8"/>
      <w:lvlJc w:val="left"/>
      <w:pPr>
        <w:ind w:left="10274" w:hanging="1800"/>
      </w:pPr>
    </w:lvl>
    <w:lvl w:ilvl="8">
      <w:start w:val="1"/>
      <w:numFmt w:val="decimal"/>
      <w:isLgl/>
      <w:lvlText w:val="%1.%2.%3.%4.%5.%6.%7.%8.%9"/>
      <w:lvlJc w:val="left"/>
      <w:pPr>
        <w:ind w:left="10983" w:hanging="2160"/>
      </w:pPr>
    </w:lvl>
  </w:abstractNum>
  <w:abstractNum w:abstractNumId="27">
    <w:nsid w:val="41772C2C"/>
    <w:multiLevelType w:val="hybridMultilevel"/>
    <w:tmpl w:val="8FAE6E54"/>
    <w:lvl w:ilvl="0" w:tplc="1D46895A">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25218FE"/>
    <w:multiLevelType w:val="hybridMultilevel"/>
    <w:tmpl w:val="E586DDAA"/>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5644771"/>
    <w:multiLevelType w:val="hybridMultilevel"/>
    <w:tmpl w:val="1EBECEC4"/>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FD97ECB"/>
    <w:multiLevelType w:val="hybridMultilevel"/>
    <w:tmpl w:val="237A7674"/>
    <w:lvl w:ilvl="0" w:tplc="49107758">
      <w:start w:val="1"/>
      <w:numFmt w:val="bullet"/>
      <w:lvlText w:val="­"/>
      <w:lvlJc w:val="left"/>
      <w:pPr>
        <w:ind w:left="3621"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23D39BF"/>
    <w:multiLevelType w:val="hybridMultilevel"/>
    <w:tmpl w:val="246EDD90"/>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A73F19"/>
    <w:multiLevelType w:val="hybridMultilevel"/>
    <w:tmpl w:val="A65245A0"/>
    <w:lvl w:ilvl="0" w:tplc="8B6EA166">
      <w:start w:val="1"/>
      <w:numFmt w:val="decimal"/>
      <w:lvlText w:val="%1."/>
      <w:lvlJc w:val="left"/>
      <w:pPr>
        <w:ind w:left="1249" w:hanging="360"/>
      </w:pPr>
      <w:rPr>
        <w:rFonts w:ascii="Times New Roman" w:eastAsiaTheme="minorEastAsia" w:hAnsi="Times New Roman" w:cstheme="minorBidi"/>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33">
    <w:nsid w:val="557C4229"/>
    <w:multiLevelType w:val="hybridMultilevel"/>
    <w:tmpl w:val="E73456D4"/>
    <w:lvl w:ilvl="0" w:tplc="C430E048">
      <w:start w:val="1"/>
      <w:numFmt w:val="bullet"/>
      <w:lvlText w:val="­"/>
      <w:lvlJc w:val="left"/>
      <w:pPr>
        <w:ind w:left="1571"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7ED5791"/>
    <w:multiLevelType w:val="hybridMultilevel"/>
    <w:tmpl w:val="5CBA9DFA"/>
    <w:lvl w:ilvl="0" w:tplc="04190011">
      <w:start w:val="1"/>
      <w:numFmt w:val="decimal"/>
      <w:lvlText w:val="%1)"/>
      <w:lvlJc w:val="left"/>
      <w:pPr>
        <w:ind w:left="12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C479CC"/>
    <w:multiLevelType w:val="hybridMultilevel"/>
    <w:tmpl w:val="A4249066"/>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BD67B98"/>
    <w:multiLevelType w:val="hybridMultilevel"/>
    <w:tmpl w:val="9EDCCE4C"/>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F260D23"/>
    <w:multiLevelType w:val="hybridMultilevel"/>
    <w:tmpl w:val="5E264B40"/>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AF0C2F"/>
    <w:multiLevelType w:val="hybridMultilevel"/>
    <w:tmpl w:val="1ADCCD12"/>
    <w:lvl w:ilvl="0" w:tplc="C430E04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B486930"/>
    <w:multiLevelType w:val="hybridMultilevel"/>
    <w:tmpl w:val="559247BE"/>
    <w:lvl w:ilvl="0" w:tplc="7142602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056602E"/>
    <w:multiLevelType w:val="hybridMultilevel"/>
    <w:tmpl w:val="35FEC1D2"/>
    <w:lvl w:ilvl="0" w:tplc="C430E04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2D4083B"/>
    <w:multiLevelType w:val="hybridMultilevel"/>
    <w:tmpl w:val="CEC84F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5687240"/>
    <w:multiLevelType w:val="hybridMultilevel"/>
    <w:tmpl w:val="FD6E1108"/>
    <w:lvl w:ilvl="0" w:tplc="40AEE22C">
      <w:start w:val="1"/>
      <w:numFmt w:val="bullet"/>
      <w:lvlText w:val="‒"/>
      <w:lvlJc w:val="left"/>
      <w:pPr>
        <w:tabs>
          <w:tab w:val="num" w:pos="1135"/>
        </w:tabs>
        <w:ind w:left="1702" w:hanging="567"/>
      </w:pPr>
      <w:rPr>
        <w:rFonts w:ascii="Times New Roman" w:hAnsi="Times New Roman" w:cs="Times New Roman" w:hint="default"/>
        <w:b/>
      </w:rPr>
    </w:lvl>
    <w:lvl w:ilvl="1" w:tplc="71426028">
      <w:start w:val="1"/>
      <w:numFmt w:val="bullet"/>
      <w:lvlText w:val="–"/>
      <w:lvlJc w:val="left"/>
      <w:pPr>
        <w:tabs>
          <w:tab w:val="num" w:pos="1771"/>
        </w:tabs>
        <w:ind w:left="1771" w:hanging="360"/>
      </w:pPr>
      <w:rPr>
        <w:rFonts w:ascii="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77001B70"/>
    <w:multiLevelType w:val="hybridMultilevel"/>
    <w:tmpl w:val="B164BCD8"/>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7A53C84"/>
    <w:multiLevelType w:val="hybridMultilevel"/>
    <w:tmpl w:val="8A42A378"/>
    <w:lvl w:ilvl="0" w:tplc="C430E048">
      <w:start w:val="1"/>
      <w:numFmt w:val="bullet"/>
      <w:lvlText w:val="­"/>
      <w:lvlJc w:val="left"/>
      <w:pPr>
        <w:ind w:left="1571"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7C21084"/>
    <w:multiLevelType w:val="hybridMultilevel"/>
    <w:tmpl w:val="94367FC2"/>
    <w:lvl w:ilvl="0" w:tplc="00000002">
      <w:start w:val="1"/>
      <w:numFmt w:val="bullet"/>
      <w:lvlText w:val=""/>
      <w:lvlJc w:val="left"/>
      <w:pPr>
        <w:ind w:left="1969" w:hanging="360"/>
      </w:pPr>
      <w:rPr>
        <w:rFonts w:ascii="Symbol" w:hAnsi="Symbol"/>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49">
    <w:nsid w:val="79964477"/>
    <w:multiLevelType w:val="hybridMultilevel"/>
    <w:tmpl w:val="72744DF4"/>
    <w:lvl w:ilvl="0" w:tplc="00000002">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AEB683A"/>
    <w:multiLevelType w:val="hybridMultilevel"/>
    <w:tmpl w:val="6FB04380"/>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F0115E8"/>
    <w:multiLevelType w:val="hybridMultilevel"/>
    <w:tmpl w:val="4EB4B538"/>
    <w:lvl w:ilvl="0" w:tplc="C430E048">
      <w:start w:val="1"/>
      <w:numFmt w:val="bullet"/>
      <w:lvlText w:val="­"/>
      <w:lvlJc w:val="left"/>
      <w:pPr>
        <w:ind w:left="1429"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6"/>
  </w:num>
  <w:num w:numId="7">
    <w:abstractNumId w:val="2"/>
  </w:num>
  <w:num w:numId="8">
    <w:abstractNumId w:val="33"/>
  </w:num>
  <w:num w:numId="9">
    <w:abstractNumId w:val="8"/>
  </w:num>
  <w:num w:numId="10">
    <w:abstractNumId w:val="47"/>
  </w:num>
  <w:num w:numId="11">
    <w:abstractNumId w:val="14"/>
  </w:num>
  <w:num w:numId="12">
    <w:abstractNumId w:val="34"/>
  </w:num>
  <w:num w:numId="13">
    <w:abstractNumId w:val="16"/>
  </w:num>
  <w:num w:numId="14">
    <w:abstractNumId w:val="31"/>
  </w:num>
  <w:num w:numId="15">
    <w:abstractNumId w:val="23"/>
  </w:num>
  <w:num w:numId="16">
    <w:abstractNumId w:val="28"/>
  </w:num>
  <w:num w:numId="17">
    <w:abstractNumId w:val="11"/>
  </w:num>
  <w:num w:numId="18">
    <w:abstractNumId w:val="38"/>
  </w:num>
  <w:num w:numId="19">
    <w:abstractNumId w:val="40"/>
  </w:num>
  <w:num w:numId="20">
    <w:abstractNumId w:val="42"/>
  </w:num>
  <w:num w:numId="21">
    <w:abstractNumId w:val="36"/>
  </w:num>
  <w:num w:numId="22">
    <w:abstractNumId w:val="43"/>
  </w:num>
  <w:num w:numId="23">
    <w:abstractNumId w:val="13"/>
  </w:num>
  <w:num w:numId="24">
    <w:abstractNumId w:val="50"/>
  </w:num>
  <w:num w:numId="25">
    <w:abstractNumId w:val="45"/>
  </w:num>
  <w:num w:numId="26">
    <w:abstractNumId w:val="25"/>
  </w:num>
  <w:num w:numId="27">
    <w:abstractNumId w:val="4"/>
  </w:num>
  <w:num w:numId="28">
    <w:abstractNumId w:val="30"/>
  </w:num>
  <w:num w:numId="29">
    <w:abstractNumId w:val="39"/>
  </w:num>
  <w:num w:numId="30">
    <w:abstractNumId w:val="27"/>
  </w:num>
  <w:num w:numId="31">
    <w:abstractNumId w:val="17"/>
  </w:num>
  <w:num w:numId="32">
    <w:abstractNumId w:val="37"/>
  </w:num>
  <w:num w:numId="33">
    <w:abstractNumId w:val="19"/>
  </w:num>
  <w:num w:numId="34">
    <w:abstractNumId w:val="41"/>
  </w:num>
  <w:num w:numId="35">
    <w:abstractNumId w:val="7"/>
  </w:num>
  <w:num w:numId="36">
    <w:abstractNumId w:val="32"/>
  </w:num>
  <w:num w:numId="37">
    <w:abstractNumId w:val="49"/>
  </w:num>
  <w:num w:numId="38">
    <w:abstractNumId w:val="48"/>
  </w:num>
  <w:num w:numId="39">
    <w:abstractNumId w:val="12"/>
  </w:num>
  <w:num w:numId="40">
    <w:abstractNumId w:val="35"/>
  </w:num>
  <w:num w:numId="41">
    <w:abstractNumId w:val="15"/>
  </w:num>
  <w:num w:numId="42">
    <w:abstractNumId w:val="46"/>
  </w:num>
  <w:num w:numId="43">
    <w:abstractNumId w:val="5"/>
  </w:num>
  <w:num w:numId="44">
    <w:abstractNumId w:val="24"/>
  </w:num>
  <w:num w:numId="45">
    <w:abstractNumId w:val="9"/>
  </w:num>
  <w:num w:numId="46">
    <w:abstractNumId w:val="29"/>
  </w:num>
  <w:num w:numId="47">
    <w:abstractNumId w:val="21"/>
  </w:num>
  <w:num w:numId="48">
    <w:abstractNumId w:val="22"/>
  </w:num>
  <w:num w:numId="49">
    <w:abstractNumId w:val="10"/>
  </w:num>
  <w:num w:numId="50">
    <w:abstractNumId w:val="44"/>
  </w:num>
  <w:num w:numId="51">
    <w:abstractNumId w:val="6"/>
  </w:num>
  <w:num w:numId="52">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72BE3"/>
    <w:rsid w:val="00012FC2"/>
    <w:rsid w:val="00077B95"/>
    <w:rsid w:val="00097FC3"/>
    <w:rsid w:val="000B675D"/>
    <w:rsid w:val="001110FD"/>
    <w:rsid w:val="001173F2"/>
    <w:rsid w:val="00175EA7"/>
    <w:rsid w:val="00250DA7"/>
    <w:rsid w:val="002B058F"/>
    <w:rsid w:val="00356D0A"/>
    <w:rsid w:val="003A58CE"/>
    <w:rsid w:val="004075FA"/>
    <w:rsid w:val="004375BB"/>
    <w:rsid w:val="004C617C"/>
    <w:rsid w:val="004D4981"/>
    <w:rsid w:val="0054042D"/>
    <w:rsid w:val="005B5F7E"/>
    <w:rsid w:val="005C6824"/>
    <w:rsid w:val="006F4808"/>
    <w:rsid w:val="007250CC"/>
    <w:rsid w:val="0077216F"/>
    <w:rsid w:val="00871B16"/>
    <w:rsid w:val="008A47A1"/>
    <w:rsid w:val="008B7BD9"/>
    <w:rsid w:val="008D5747"/>
    <w:rsid w:val="00931A16"/>
    <w:rsid w:val="00945578"/>
    <w:rsid w:val="009532BC"/>
    <w:rsid w:val="009B791A"/>
    <w:rsid w:val="009E4151"/>
    <w:rsid w:val="009F13DB"/>
    <w:rsid w:val="00A94B34"/>
    <w:rsid w:val="00AA37D3"/>
    <w:rsid w:val="00AD1C5D"/>
    <w:rsid w:val="00AF0912"/>
    <w:rsid w:val="00B0576D"/>
    <w:rsid w:val="00B1436A"/>
    <w:rsid w:val="00B22B70"/>
    <w:rsid w:val="00B37C9A"/>
    <w:rsid w:val="00B43661"/>
    <w:rsid w:val="00B72BE3"/>
    <w:rsid w:val="00BA33AF"/>
    <w:rsid w:val="00BD7A42"/>
    <w:rsid w:val="00C004FF"/>
    <w:rsid w:val="00C451CD"/>
    <w:rsid w:val="00C7595A"/>
    <w:rsid w:val="00D06589"/>
    <w:rsid w:val="00E546DA"/>
    <w:rsid w:val="00ED28CD"/>
    <w:rsid w:val="00F07182"/>
    <w:rsid w:val="00F13B44"/>
    <w:rsid w:val="00FB5568"/>
    <w:rsid w:val="00FC3CB3"/>
    <w:rsid w:val="00FF3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B70"/>
  </w:style>
  <w:style w:type="paragraph" w:styleId="1">
    <w:name w:val="heading 1"/>
    <w:aliases w:val="Т3"/>
    <w:basedOn w:val="a"/>
    <w:next w:val="a"/>
    <w:link w:val="10"/>
    <w:qFormat/>
    <w:rsid w:val="00FF35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Знак2,Знак2 Знак,Т4,OG Heading 2, Знак2, Знак2 Знак"/>
    <w:basedOn w:val="a"/>
    <w:next w:val="a"/>
    <w:link w:val="20"/>
    <w:unhideWhenUsed/>
    <w:qFormat/>
    <w:rsid w:val="00FF35D3"/>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Знак3,Знак3 Знак,ПодЗаголовок,Знак1,OG Heading 3, Знак, Знак3, Знак3 Знак"/>
    <w:basedOn w:val="a"/>
    <w:next w:val="a"/>
    <w:link w:val="30"/>
    <w:unhideWhenUsed/>
    <w:qFormat/>
    <w:rsid w:val="00FF35D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F35D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F35D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FF35D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a"/>
    <w:next w:val="a"/>
    <w:link w:val="70"/>
    <w:unhideWhenUsed/>
    <w:qFormat/>
    <w:rsid w:val="00FF35D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Text_s1"/>
    <w:basedOn w:val="a"/>
    <w:next w:val="a"/>
    <w:link w:val="80"/>
    <w:unhideWhenUsed/>
    <w:qFormat/>
    <w:rsid w:val="00FF35D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F35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FF35D3"/>
    <w:rPr>
      <w:rFonts w:ascii="Cambria" w:eastAsia="Times New Roman" w:hAnsi="Cambria" w:cs="Times New Roman"/>
      <w:b/>
      <w:bCs/>
      <w:kern w:val="32"/>
      <w:sz w:val="32"/>
      <w:szCs w:val="32"/>
    </w:rPr>
  </w:style>
  <w:style w:type="character" w:customStyle="1" w:styleId="20">
    <w:name w:val="Заголовок 2 Знак"/>
    <w:aliases w:val="Знак2 Знак1,Знак2 Знак Знак,Т4 Знак,OG Heading 2 Знак, Знак2 Знак1, Знак2 Знак Знак"/>
    <w:basedOn w:val="a0"/>
    <w:link w:val="2"/>
    <w:rsid w:val="00FF35D3"/>
    <w:rPr>
      <w:rFonts w:ascii="Arial" w:eastAsia="Times New Roman" w:hAnsi="Arial" w:cs="Arial"/>
      <w:b/>
      <w:bCs/>
      <w:i/>
      <w:iCs/>
      <w:sz w:val="28"/>
      <w:szCs w:val="28"/>
    </w:rPr>
  </w:style>
  <w:style w:type="character" w:customStyle="1" w:styleId="30">
    <w:name w:val="Заголовок 3 Знак"/>
    <w:aliases w:val="Знак Знак,Знак3 Знак1,Знак3 Знак Знак,ПодЗаголовок Знак,Знак1 Знак,OG Heading 3 Знак, Знак Знак, Знак3 Знак1, Знак3 Знак Знак"/>
    <w:basedOn w:val="a0"/>
    <w:link w:val="3"/>
    <w:rsid w:val="00FF35D3"/>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F35D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F35D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rsid w:val="00FF35D3"/>
    <w:rPr>
      <w:rFonts w:asciiTheme="majorHAnsi" w:eastAsiaTheme="majorEastAsia" w:hAnsiTheme="majorHAnsi" w:cstheme="majorBidi"/>
      <w:i/>
      <w:iCs/>
      <w:color w:val="243F60" w:themeColor="accent1" w:themeShade="7F"/>
    </w:rPr>
  </w:style>
  <w:style w:type="character" w:customStyle="1" w:styleId="70">
    <w:name w:val="Заголовок 7 Знак"/>
    <w:aliases w:val="Text_s2 Знак"/>
    <w:basedOn w:val="a0"/>
    <w:link w:val="7"/>
    <w:rsid w:val="00FF35D3"/>
    <w:rPr>
      <w:rFonts w:asciiTheme="majorHAnsi" w:eastAsiaTheme="majorEastAsia" w:hAnsiTheme="majorHAnsi" w:cstheme="majorBidi"/>
      <w:i/>
      <w:iCs/>
      <w:color w:val="404040" w:themeColor="text1" w:themeTint="BF"/>
    </w:rPr>
  </w:style>
  <w:style w:type="character" w:customStyle="1" w:styleId="80">
    <w:name w:val="Заголовок 8 Знак"/>
    <w:aliases w:val="Text_s1 Знак"/>
    <w:basedOn w:val="a0"/>
    <w:link w:val="8"/>
    <w:rsid w:val="00FF35D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F35D3"/>
    <w:rPr>
      <w:rFonts w:asciiTheme="majorHAnsi" w:eastAsiaTheme="majorEastAsia" w:hAnsiTheme="majorHAnsi" w:cstheme="majorBidi"/>
      <w:i/>
      <w:iCs/>
      <w:color w:val="404040" w:themeColor="text1" w:themeTint="BF"/>
      <w:sz w:val="20"/>
      <w:szCs w:val="20"/>
    </w:rPr>
  </w:style>
  <w:style w:type="paragraph" w:styleId="a3">
    <w:name w:val="header"/>
    <w:basedOn w:val="a"/>
    <w:link w:val="a4"/>
    <w:unhideWhenUsed/>
    <w:rsid w:val="00B72BE3"/>
    <w:pPr>
      <w:tabs>
        <w:tab w:val="center" w:pos="4844"/>
        <w:tab w:val="right" w:pos="9689"/>
      </w:tabs>
      <w:spacing w:after="0" w:line="240" w:lineRule="auto"/>
    </w:pPr>
    <w:rPr>
      <w:rFonts w:ascii="Times New Roman" w:eastAsia="Times New Roman" w:hAnsi="Times New Roman" w:cs="Times New Roman"/>
      <w:sz w:val="28"/>
      <w:szCs w:val="24"/>
    </w:rPr>
  </w:style>
  <w:style w:type="character" w:customStyle="1" w:styleId="a4">
    <w:name w:val="Верхний колонтитул Знак"/>
    <w:basedOn w:val="a0"/>
    <w:link w:val="a3"/>
    <w:rsid w:val="00B72BE3"/>
    <w:rPr>
      <w:rFonts w:ascii="Times New Roman" w:eastAsia="Times New Roman" w:hAnsi="Times New Roman" w:cs="Times New Roman"/>
      <w:sz w:val="28"/>
      <w:szCs w:val="24"/>
    </w:rPr>
  </w:style>
  <w:style w:type="paragraph" w:styleId="a5">
    <w:name w:val="Body Text Indent"/>
    <w:aliases w:val="Основной текст 1,Нумерованный список !!,Надин стиль"/>
    <w:basedOn w:val="a"/>
    <w:link w:val="a6"/>
    <w:unhideWhenUsed/>
    <w:qFormat/>
    <w:rsid w:val="00B72BE3"/>
    <w:pPr>
      <w:spacing w:after="0" w:line="240" w:lineRule="auto"/>
      <w:ind w:firstLine="540"/>
    </w:pPr>
    <w:rPr>
      <w:rFonts w:ascii="Times New Roman" w:eastAsia="Times New Roman" w:hAnsi="Times New Roman" w:cs="Times New Roman"/>
      <w:sz w:val="28"/>
      <w:szCs w:val="28"/>
    </w:rPr>
  </w:style>
  <w:style w:type="character" w:customStyle="1" w:styleId="a6">
    <w:name w:val="Основной текст с отступом Знак"/>
    <w:aliases w:val="Основной текст 1 Знак1,Нумерованный список !! Знак1,Надин стиль Знак1"/>
    <w:basedOn w:val="a0"/>
    <w:link w:val="a5"/>
    <w:rsid w:val="00B72BE3"/>
    <w:rPr>
      <w:rFonts w:ascii="Times New Roman" w:eastAsia="Times New Roman" w:hAnsi="Times New Roman" w:cs="Times New Roman"/>
      <w:sz w:val="28"/>
      <w:szCs w:val="28"/>
    </w:rPr>
  </w:style>
  <w:style w:type="paragraph" w:styleId="a7">
    <w:name w:val="Balloon Text"/>
    <w:basedOn w:val="a"/>
    <w:link w:val="a8"/>
    <w:unhideWhenUsed/>
    <w:rsid w:val="00B72BE3"/>
    <w:pPr>
      <w:spacing w:after="0" w:line="240" w:lineRule="auto"/>
    </w:pPr>
    <w:rPr>
      <w:rFonts w:ascii="Tahoma" w:hAnsi="Tahoma" w:cs="Tahoma"/>
      <w:sz w:val="16"/>
      <w:szCs w:val="16"/>
    </w:rPr>
  </w:style>
  <w:style w:type="character" w:customStyle="1" w:styleId="a8">
    <w:name w:val="Текст выноски Знак"/>
    <w:basedOn w:val="a0"/>
    <w:link w:val="a7"/>
    <w:rsid w:val="00B72BE3"/>
    <w:rPr>
      <w:rFonts w:ascii="Tahoma" w:hAnsi="Tahoma" w:cs="Tahoma"/>
      <w:sz w:val="16"/>
      <w:szCs w:val="16"/>
    </w:rPr>
  </w:style>
  <w:style w:type="character" w:styleId="a9">
    <w:name w:val="Hyperlink"/>
    <w:basedOn w:val="a0"/>
    <w:uiPriority w:val="99"/>
    <w:unhideWhenUsed/>
    <w:rsid w:val="00FF35D3"/>
    <w:rPr>
      <w:color w:val="0000FF"/>
      <w:u w:val="single"/>
    </w:rPr>
  </w:style>
  <w:style w:type="character" w:customStyle="1" w:styleId="11">
    <w:name w:val="Заголовок 1 Знак1"/>
    <w:aliases w:val="Т3 Знак1"/>
    <w:basedOn w:val="a0"/>
    <w:rsid w:val="00FF35D3"/>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1"/>
    <w:aliases w:val="Знак Знак1,Знак3 Знак2,Знак3 Знак Знак1,ПодЗаголовок Знак1,Знак1 Знак1,OG Heading 3 Знак1"/>
    <w:basedOn w:val="21"/>
    <w:rsid w:val="00FF35D3"/>
    <w:rPr>
      <w:sz w:val="24"/>
      <w:szCs w:val="24"/>
      <w:lang w:val="ru-RU" w:eastAsia="ar-SA" w:bidi="ar-SA"/>
    </w:rPr>
  </w:style>
  <w:style w:type="character" w:customStyle="1" w:styleId="21">
    <w:name w:val="Знак Знак2"/>
    <w:basedOn w:val="22"/>
    <w:rsid w:val="00FF35D3"/>
  </w:style>
  <w:style w:type="character" w:customStyle="1" w:styleId="22">
    <w:name w:val="Основной шрифт абзаца2"/>
    <w:rsid w:val="00FF35D3"/>
  </w:style>
  <w:style w:type="paragraph" w:styleId="HTML">
    <w:name w:val="HTML Preformatted"/>
    <w:basedOn w:val="a"/>
    <w:link w:val="HTML0"/>
    <w:uiPriority w:val="99"/>
    <w:unhideWhenUsed/>
    <w:rsid w:val="00FF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FF35D3"/>
    <w:rPr>
      <w:rFonts w:ascii="Courier New" w:eastAsia="Times New Roman" w:hAnsi="Courier New" w:cs="Courier New"/>
      <w:sz w:val="20"/>
      <w:szCs w:val="20"/>
      <w:lang w:eastAsia="ar-SA"/>
    </w:rPr>
  </w:style>
  <w:style w:type="character" w:customStyle="1" w:styleId="aa">
    <w:name w:val="Обычный (веб) Знак"/>
    <w:aliases w:val="Обычный (Web) Знак,Знак Знак22 Знак,Обычный (веб)3 Знак,Обычный (Web)1 Знак,Обычный (веб) Знак Знак Знак,Знак Знак Знак Знак,Обычный (веб) Знак Знак Знак1 Знак,Обычный (веб) Знак Знак Знак Знак Знак,Знак Знак Знак1 Знак Знак1 Знак"/>
    <w:link w:val="ab"/>
    <w:uiPriority w:val="99"/>
    <w:locked/>
    <w:rsid w:val="00F07182"/>
    <w:rPr>
      <w:rFonts w:asciiTheme="majorHAnsi" w:eastAsiaTheme="majorEastAsia" w:hAnsiTheme="majorHAnsi" w:cstheme="majorBidi"/>
      <w:b/>
      <w:bCs/>
      <w:color w:val="365F91" w:themeColor="accent1" w:themeShade="BF"/>
      <w:sz w:val="28"/>
      <w:szCs w:val="28"/>
    </w:rPr>
  </w:style>
  <w:style w:type="paragraph" w:styleId="ab">
    <w:name w:val="Normal (Web)"/>
    <w:aliases w:val="Обычный (Web),Знак Знак22,Обычный (веб)3,Обычный (Web)1,Обычный (веб) Знак Знак,Знак Знак Знак,Обычный (веб) Знак Знак Знак1,Обычный (веб) Знак Знак Знак Знак,Знак Знак Знак1 Знак Знак1,Обычный (Web)11, Знак Знак22, Знак Знак Знак"/>
    <w:basedOn w:val="1"/>
    <w:next w:val="a"/>
    <w:link w:val="aa"/>
    <w:autoRedefine/>
    <w:uiPriority w:val="99"/>
    <w:unhideWhenUsed/>
    <w:qFormat/>
    <w:rsid w:val="00F07182"/>
    <w:pPr>
      <w:tabs>
        <w:tab w:val="left" w:pos="851"/>
        <w:tab w:val="right" w:leader="dot" w:pos="9356"/>
      </w:tabs>
      <w:spacing w:before="0" w:after="100" w:line="276" w:lineRule="auto"/>
      <w:jc w:val="center"/>
      <w:outlineLvl w:val="9"/>
    </w:pPr>
    <w:rPr>
      <w:rFonts w:asciiTheme="majorHAnsi" w:eastAsiaTheme="majorEastAsia" w:hAnsiTheme="majorHAnsi" w:cstheme="majorBidi"/>
      <w:color w:val="365F91" w:themeColor="accent1" w:themeShade="BF"/>
      <w:kern w:val="0"/>
      <w:sz w:val="28"/>
      <w:szCs w:val="28"/>
    </w:rPr>
  </w:style>
  <w:style w:type="character" w:customStyle="1" w:styleId="81">
    <w:name w:val="Заголовок 8 Знак1"/>
    <w:aliases w:val="Text_s1 Знак1"/>
    <w:basedOn w:val="a0"/>
    <w:semiHidden/>
    <w:rsid w:val="00FF35D3"/>
    <w:rPr>
      <w:rFonts w:asciiTheme="majorHAnsi" w:eastAsiaTheme="majorEastAsia" w:hAnsiTheme="majorHAnsi" w:cstheme="majorBidi"/>
      <w:color w:val="404040" w:themeColor="text1" w:themeTint="BF"/>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c"/>
    <w:locked/>
    <w:rsid w:val="00FF35D3"/>
    <w:rPr>
      <w:rFonts w:ascii="Arial Narrow" w:eastAsia="Times New Roman" w:hAnsi="Arial Narrow" w:cs="Times New Roman"/>
      <w:sz w:val="24"/>
      <w:szCs w:val="20"/>
      <w:lang w:eastAsia="ar-SA"/>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2"/>
    <w:unhideWhenUsed/>
    <w:qFormat/>
    <w:rsid w:val="00FF35D3"/>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c"/>
    <w:rsid w:val="00FF35D3"/>
    <w:rPr>
      <w:sz w:val="20"/>
      <w:szCs w:val="20"/>
    </w:rPr>
  </w:style>
  <w:style w:type="character" w:customStyle="1" w:styleId="ae">
    <w:name w:val="Нижний колонтитул Знак"/>
    <w:basedOn w:val="a0"/>
    <w:link w:val="af"/>
    <w:uiPriority w:val="99"/>
    <w:locked/>
    <w:rsid w:val="00FF35D3"/>
  </w:style>
  <w:style w:type="paragraph" w:styleId="af">
    <w:name w:val="footer"/>
    <w:basedOn w:val="a"/>
    <w:link w:val="ae"/>
    <w:uiPriority w:val="99"/>
    <w:unhideWhenUsed/>
    <w:rsid w:val="00FF35D3"/>
    <w:pPr>
      <w:tabs>
        <w:tab w:val="center" w:pos="4677"/>
        <w:tab w:val="right" w:pos="9355"/>
      </w:tabs>
      <w:spacing w:after="0" w:line="240" w:lineRule="auto"/>
    </w:pPr>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13"/>
    <w:locked/>
    <w:rsid w:val="00FF35D3"/>
    <w:rPr>
      <w:rFonts w:ascii="Times New Roman" w:eastAsia="Times New Roman" w:hAnsi="Times New Roman" w:cs="Times New Roman"/>
      <w:spacing w:val="-6"/>
    </w:rPr>
  </w:style>
  <w:style w:type="paragraph" w:customStyle="1" w:styleId="13">
    <w:name w:val="Название объекта1"/>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
    <w:next w:val="a"/>
    <w:link w:val="af0"/>
    <w:qFormat/>
    <w:rsid w:val="00FF35D3"/>
    <w:pPr>
      <w:spacing w:line="240" w:lineRule="auto"/>
    </w:pPr>
    <w:rPr>
      <w:rFonts w:ascii="Times New Roman" w:eastAsia="Times New Roman" w:hAnsi="Times New Roman" w:cs="Times New Roman"/>
      <w:spacing w:val="-6"/>
    </w:rPr>
  </w:style>
  <w:style w:type="character" w:customStyle="1" w:styleId="af1">
    <w:name w:val="Текст концевой сноски Знак"/>
    <w:basedOn w:val="a0"/>
    <w:link w:val="af2"/>
    <w:uiPriority w:val="99"/>
    <w:locked/>
    <w:rsid w:val="00FF35D3"/>
    <w:rPr>
      <w:rFonts w:ascii="Times New Roman" w:eastAsia="Times New Roman" w:hAnsi="Times New Roman" w:cs="Times New Roman"/>
      <w:sz w:val="20"/>
      <w:szCs w:val="20"/>
      <w:lang w:eastAsia="ar-SA"/>
    </w:rPr>
  </w:style>
  <w:style w:type="paragraph" w:styleId="af2">
    <w:name w:val="endnote text"/>
    <w:basedOn w:val="a"/>
    <w:link w:val="af1"/>
    <w:uiPriority w:val="99"/>
    <w:unhideWhenUsed/>
    <w:rsid w:val="00FF35D3"/>
    <w:pPr>
      <w:spacing w:after="0" w:line="240" w:lineRule="auto"/>
    </w:pPr>
    <w:rPr>
      <w:rFonts w:ascii="Times New Roman" w:eastAsia="Times New Roman" w:hAnsi="Times New Roman" w:cs="Times New Roman"/>
      <w:sz w:val="20"/>
      <w:szCs w:val="20"/>
      <w:lang w:eastAsia="ar-SA"/>
    </w:rPr>
  </w:style>
  <w:style w:type="paragraph" w:styleId="af3">
    <w:name w:val="Body Text"/>
    <w:aliases w:val="Body single,bt,Body Text Char"/>
    <w:basedOn w:val="a"/>
    <w:link w:val="af4"/>
    <w:uiPriority w:val="99"/>
    <w:unhideWhenUsed/>
    <w:qFormat/>
    <w:rsid w:val="00FF35D3"/>
    <w:pPr>
      <w:spacing w:after="120"/>
    </w:pPr>
  </w:style>
  <w:style w:type="character" w:customStyle="1" w:styleId="af4">
    <w:name w:val="Основной текст Знак"/>
    <w:aliases w:val="Body single Знак,bt Знак,Body Text Char Знак"/>
    <w:basedOn w:val="a0"/>
    <w:link w:val="af3"/>
    <w:rsid w:val="00FF35D3"/>
  </w:style>
  <w:style w:type="character" w:customStyle="1" w:styleId="af5">
    <w:name w:val="Название Знак"/>
    <w:aliases w:val="Знак15 Знак,Text_up Знак, Знак15 Знак"/>
    <w:basedOn w:val="a0"/>
    <w:link w:val="af6"/>
    <w:locked/>
    <w:rsid w:val="00FF35D3"/>
    <w:rPr>
      <w:rFonts w:ascii="Times New Roman" w:eastAsia="Times New Roman" w:hAnsi="Times New Roman" w:cs="Times New Roman"/>
      <w:sz w:val="24"/>
      <w:szCs w:val="20"/>
    </w:rPr>
  </w:style>
  <w:style w:type="paragraph" w:styleId="af6">
    <w:name w:val="Title"/>
    <w:aliases w:val="Знак15,Text_up, Знак15"/>
    <w:basedOn w:val="a"/>
    <w:link w:val="af5"/>
    <w:qFormat/>
    <w:rsid w:val="00FF35D3"/>
    <w:pPr>
      <w:spacing w:after="0" w:line="240" w:lineRule="auto"/>
      <w:ind w:firstLine="720"/>
      <w:jc w:val="center"/>
    </w:pPr>
    <w:rPr>
      <w:rFonts w:ascii="Times New Roman" w:eastAsia="Times New Roman" w:hAnsi="Times New Roman" w:cs="Times New Roman"/>
      <w:sz w:val="24"/>
      <w:szCs w:val="20"/>
    </w:rPr>
  </w:style>
  <w:style w:type="character" w:customStyle="1" w:styleId="14">
    <w:name w:val="Название Знак1"/>
    <w:aliases w:val="Знак15 Знак1,Text_up Знак1"/>
    <w:basedOn w:val="a0"/>
    <w:link w:val="af6"/>
    <w:rsid w:val="00FF35D3"/>
    <w:rPr>
      <w:rFonts w:asciiTheme="majorHAnsi" w:eastAsiaTheme="majorEastAsia" w:hAnsiTheme="majorHAnsi" w:cstheme="majorBidi"/>
      <w:color w:val="17365D" w:themeColor="text2" w:themeShade="BF"/>
      <w:spacing w:val="5"/>
      <w:kern w:val="28"/>
      <w:sz w:val="52"/>
      <w:szCs w:val="52"/>
    </w:rPr>
  </w:style>
  <w:style w:type="character" w:customStyle="1" w:styleId="15">
    <w:name w:val="Основной текст с отступом Знак1"/>
    <w:aliases w:val="Основной текст 1 Знак,Нумерованный список !! Знак,Надин стиль Знак"/>
    <w:basedOn w:val="a0"/>
    <w:rsid w:val="00FF35D3"/>
  </w:style>
  <w:style w:type="character" w:customStyle="1" w:styleId="af7">
    <w:name w:val="Красная строка Знак"/>
    <w:basedOn w:val="af4"/>
    <w:link w:val="af8"/>
    <w:locked/>
    <w:rsid w:val="00FF35D3"/>
    <w:rPr>
      <w:sz w:val="24"/>
      <w:szCs w:val="24"/>
    </w:rPr>
  </w:style>
  <w:style w:type="paragraph" w:styleId="af8">
    <w:name w:val="Body Text First Indent"/>
    <w:basedOn w:val="af3"/>
    <w:link w:val="af7"/>
    <w:unhideWhenUsed/>
    <w:rsid w:val="00FF35D3"/>
    <w:pPr>
      <w:spacing w:after="200"/>
      <w:ind w:firstLine="360"/>
    </w:pPr>
    <w:rPr>
      <w:sz w:val="24"/>
      <w:szCs w:val="24"/>
    </w:rPr>
  </w:style>
  <w:style w:type="character" w:customStyle="1" w:styleId="23">
    <w:name w:val="Основной текст 2 Знак"/>
    <w:basedOn w:val="a0"/>
    <w:link w:val="24"/>
    <w:uiPriority w:val="99"/>
    <w:semiHidden/>
    <w:locked/>
    <w:rsid w:val="00FF35D3"/>
  </w:style>
  <w:style w:type="paragraph" w:styleId="24">
    <w:name w:val="Body Text 2"/>
    <w:basedOn w:val="a"/>
    <w:link w:val="23"/>
    <w:uiPriority w:val="99"/>
    <w:semiHidden/>
    <w:unhideWhenUsed/>
    <w:rsid w:val="00FF35D3"/>
    <w:pPr>
      <w:spacing w:after="120" w:line="480" w:lineRule="auto"/>
    </w:pPr>
  </w:style>
  <w:style w:type="character" w:customStyle="1" w:styleId="32">
    <w:name w:val="Основной текст 3 Знак"/>
    <w:basedOn w:val="a0"/>
    <w:link w:val="33"/>
    <w:uiPriority w:val="99"/>
    <w:semiHidden/>
    <w:locked/>
    <w:rsid w:val="00FF35D3"/>
    <w:rPr>
      <w:sz w:val="16"/>
      <w:szCs w:val="16"/>
    </w:rPr>
  </w:style>
  <w:style w:type="paragraph" w:styleId="33">
    <w:name w:val="Body Text 3"/>
    <w:basedOn w:val="a"/>
    <w:link w:val="32"/>
    <w:uiPriority w:val="99"/>
    <w:semiHidden/>
    <w:unhideWhenUsed/>
    <w:rsid w:val="00FF35D3"/>
    <w:pPr>
      <w:spacing w:after="120"/>
    </w:pPr>
    <w:rPr>
      <w:sz w:val="16"/>
      <w:szCs w:val="16"/>
    </w:rPr>
  </w:style>
  <w:style w:type="character" w:customStyle="1" w:styleId="25">
    <w:name w:val="Основной текст с отступом 2 Знак"/>
    <w:basedOn w:val="a0"/>
    <w:link w:val="26"/>
    <w:uiPriority w:val="99"/>
    <w:semiHidden/>
    <w:locked/>
    <w:rsid w:val="00FF35D3"/>
  </w:style>
  <w:style w:type="paragraph" w:styleId="26">
    <w:name w:val="Body Text Indent 2"/>
    <w:basedOn w:val="a"/>
    <w:link w:val="25"/>
    <w:uiPriority w:val="99"/>
    <w:semiHidden/>
    <w:unhideWhenUsed/>
    <w:rsid w:val="00FF35D3"/>
    <w:pPr>
      <w:spacing w:after="120" w:line="480" w:lineRule="auto"/>
      <w:ind w:left="283"/>
    </w:pPr>
  </w:style>
  <w:style w:type="character" w:customStyle="1" w:styleId="34">
    <w:name w:val="Основной текст с отступом 3 Знак"/>
    <w:basedOn w:val="a0"/>
    <w:link w:val="35"/>
    <w:locked/>
    <w:rsid w:val="00FF35D3"/>
    <w:rPr>
      <w:rFonts w:ascii="Times New Roman" w:eastAsia="Times New Roman" w:hAnsi="Times New Roman" w:cs="Times New Roman"/>
      <w:sz w:val="16"/>
      <w:szCs w:val="16"/>
    </w:rPr>
  </w:style>
  <w:style w:type="paragraph" w:styleId="35">
    <w:name w:val="Body Text Indent 3"/>
    <w:basedOn w:val="a"/>
    <w:link w:val="34"/>
    <w:unhideWhenUsed/>
    <w:rsid w:val="00FF35D3"/>
    <w:pPr>
      <w:spacing w:after="120"/>
      <w:ind w:left="283"/>
    </w:pPr>
    <w:rPr>
      <w:rFonts w:ascii="Times New Roman" w:eastAsia="Times New Roman" w:hAnsi="Times New Roman" w:cs="Times New Roman"/>
      <w:sz w:val="16"/>
      <w:szCs w:val="16"/>
    </w:rPr>
  </w:style>
  <w:style w:type="character" w:customStyle="1" w:styleId="af9">
    <w:name w:val="Схема документа Знак"/>
    <w:basedOn w:val="a0"/>
    <w:link w:val="afa"/>
    <w:uiPriority w:val="99"/>
    <w:semiHidden/>
    <w:locked/>
    <w:rsid w:val="00FF35D3"/>
    <w:rPr>
      <w:rFonts w:ascii="Tahoma" w:hAnsi="Tahoma" w:cs="Tahoma"/>
      <w:sz w:val="16"/>
      <w:szCs w:val="16"/>
    </w:rPr>
  </w:style>
  <w:style w:type="paragraph" w:styleId="afa">
    <w:name w:val="Document Map"/>
    <w:basedOn w:val="a"/>
    <w:link w:val="af9"/>
    <w:uiPriority w:val="99"/>
    <w:semiHidden/>
    <w:unhideWhenUsed/>
    <w:rsid w:val="00FF35D3"/>
    <w:pPr>
      <w:spacing w:after="0" w:line="240" w:lineRule="auto"/>
    </w:pPr>
    <w:rPr>
      <w:rFonts w:ascii="Tahoma" w:hAnsi="Tahoma" w:cs="Tahoma"/>
      <w:sz w:val="16"/>
      <w:szCs w:val="16"/>
    </w:rPr>
  </w:style>
  <w:style w:type="character" w:customStyle="1" w:styleId="afb">
    <w:name w:val="Без интервала Знак"/>
    <w:basedOn w:val="a0"/>
    <w:link w:val="afc"/>
    <w:uiPriority w:val="99"/>
    <w:locked/>
    <w:rsid w:val="00FF35D3"/>
    <w:rPr>
      <w:rFonts w:ascii="Calibri" w:eastAsia="Calibri" w:hAnsi="Calibri" w:cs="Times New Roman"/>
      <w:lang w:eastAsia="en-US"/>
    </w:rPr>
  </w:style>
  <w:style w:type="paragraph" w:styleId="afc">
    <w:name w:val="No Spacing"/>
    <w:link w:val="afb"/>
    <w:uiPriority w:val="99"/>
    <w:qFormat/>
    <w:rsid w:val="00FF35D3"/>
    <w:pPr>
      <w:spacing w:after="0" w:line="240" w:lineRule="auto"/>
    </w:pPr>
    <w:rPr>
      <w:rFonts w:ascii="Calibri" w:eastAsia="Calibri" w:hAnsi="Calibri" w:cs="Times New Roman"/>
      <w:lang w:eastAsia="en-US"/>
    </w:rPr>
  </w:style>
  <w:style w:type="character" w:customStyle="1" w:styleId="afd">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fe"/>
    <w:uiPriority w:val="34"/>
    <w:qFormat/>
    <w:locked/>
    <w:rsid w:val="00FF35D3"/>
  </w:style>
  <w:style w:type="paragraph" w:styleId="afe">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fd"/>
    <w:uiPriority w:val="34"/>
    <w:qFormat/>
    <w:rsid w:val="00FF35D3"/>
    <w:pPr>
      <w:ind w:left="720"/>
      <w:contextualSpacing/>
    </w:pPr>
  </w:style>
  <w:style w:type="paragraph" w:customStyle="1" w:styleId="Char">
    <w:name w:val="Char"/>
    <w:basedOn w:val="a"/>
    <w:qFormat/>
    <w:rsid w:val="00FF35D3"/>
    <w:pPr>
      <w:keepLines/>
      <w:spacing w:after="160" w:line="240" w:lineRule="exact"/>
    </w:pPr>
    <w:rPr>
      <w:rFonts w:ascii="Verdana" w:eastAsia="MS Mincho" w:hAnsi="Verdana" w:cs="Franklin Gothic Book"/>
      <w:sz w:val="20"/>
      <w:szCs w:val="20"/>
      <w:lang w:val="en-US" w:eastAsia="en-US"/>
    </w:rPr>
  </w:style>
  <w:style w:type="paragraph" w:customStyle="1" w:styleId="16">
    <w:name w:val="Без интервала1"/>
    <w:aliases w:val="с интервалом,No Spacing"/>
    <w:qFormat/>
    <w:rsid w:val="00FF35D3"/>
    <w:pPr>
      <w:spacing w:after="60" w:line="240" w:lineRule="auto"/>
      <w:ind w:firstLine="709"/>
      <w:jc w:val="both"/>
    </w:pPr>
    <w:rPr>
      <w:rFonts w:ascii="Times New Roman" w:eastAsia="Times New Roman" w:hAnsi="Times New Roman" w:cs="Times New Roman"/>
      <w:sz w:val="24"/>
      <w:szCs w:val="24"/>
    </w:rPr>
  </w:style>
  <w:style w:type="paragraph" w:customStyle="1" w:styleId="310">
    <w:name w:val="Основной текст с отступом 31"/>
    <w:basedOn w:val="a"/>
    <w:qFormat/>
    <w:rsid w:val="00FF35D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f3"/>
    <w:qFormat/>
    <w:rsid w:val="00FF35D3"/>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qFormat/>
    <w:rsid w:val="00FF35D3"/>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
    <w:name w:val="Основной текст_"/>
    <w:basedOn w:val="a0"/>
    <w:link w:val="36"/>
    <w:locked/>
    <w:rsid w:val="00FF35D3"/>
    <w:rPr>
      <w:rFonts w:ascii="Times New Roman" w:eastAsia="Times New Roman" w:hAnsi="Times New Roman" w:cs="Times New Roman"/>
      <w:sz w:val="26"/>
      <w:szCs w:val="26"/>
      <w:shd w:val="clear" w:color="auto" w:fill="FFFFFF"/>
    </w:rPr>
  </w:style>
  <w:style w:type="paragraph" w:customStyle="1" w:styleId="36">
    <w:name w:val="Основной текст3"/>
    <w:basedOn w:val="a"/>
    <w:link w:val="aff"/>
    <w:qFormat/>
    <w:rsid w:val="00FF35D3"/>
    <w:pPr>
      <w:shd w:val="clear" w:color="auto" w:fill="FFFFFF"/>
      <w:spacing w:before="360" w:after="360" w:line="0" w:lineRule="atLeast"/>
      <w:ind w:hanging="280"/>
    </w:pPr>
    <w:rPr>
      <w:rFonts w:ascii="Times New Roman" w:eastAsia="Times New Roman" w:hAnsi="Times New Roman" w:cs="Times New Roman"/>
      <w:sz w:val="26"/>
      <w:szCs w:val="26"/>
    </w:rPr>
  </w:style>
  <w:style w:type="paragraph" w:customStyle="1" w:styleId="37">
    <w:name w:val="Заг 3 Знак"/>
    <w:basedOn w:val="a"/>
    <w:qFormat/>
    <w:rsid w:val="00FF35D3"/>
    <w:pPr>
      <w:suppressAutoHyphens/>
      <w:spacing w:before="240" w:after="180" w:line="240" w:lineRule="auto"/>
    </w:pPr>
    <w:rPr>
      <w:rFonts w:ascii="Arial" w:eastAsia="Times New Roman" w:hAnsi="Arial" w:cs="Arial"/>
      <w:b/>
      <w:color w:val="993366"/>
      <w:sz w:val="24"/>
      <w:szCs w:val="24"/>
      <w:lang w:eastAsia="ar-SA"/>
    </w:rPr>
  </w:style>
  <w:style w:type="paragraph" w:customStyle="1" w:styleId="27">
    <w:name w:val="Заг 2"/>
    <w:basedOn w:val="a"/>
    <w:qFormat/>
    <w:rsid w:val="00FF35D3"/>
    <w:pPr>
      <w:suppressAutoHyphens/>
      <w:spacing w:before="240" w:after="180" w:line="240" w:lineRule="auto"/>
    </w:pPr>
    <w:rPr>
      <w:rFonts w:ascii="Arial" w:eastAsia="Times New Roman" w:hAnsi="Arial" w:cs="Arial"/>
      <w:b/>
      <w:caps/>
      <w:color w:val="0070C0"/>
      <w:sz w:val="24"/>
      <w:szCs w:val="28"/>
      <w:lang w:eastAsia="ar-SA"/>
    </w:rPr>
  </w:style>
  <w:style w:type="paragraph" w:customStyle="1" w:styleId="Tabn">
    <w:name w:val="Tab_n"/>
    <w:basedOn w:val="af3"/>
    <w:qFormat/>
    <w:rsid w:val="00FF35D3"/>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7">
    <w:name w:val="Красная строка1"/>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lang w:eastAsia="ar-SA"/>
    </w:rPr>
  </w:style>
  <w:style w:type="paragraph" w:customStyle="1" w:styleId="Tabr">
    <w:name w:val="Tab_r"/>
    <w:basedOn w:val="Tabn"/>
    <w:qFormat/>
    <w:rsid w:val="00FF35D3"/>
    <w:pPr>
      <w:keepNext w:val="0"/>
      <w:spacing w:before="40" w:after="240"/>
      <w:jc w:val="center"/>
    </w:pPr>
    <w:rPr>
      <w:b/>
      <w:color w:val="FF0000"/>
    </w:rPr>
  </w:style>
  <w:style w:type="paragraph" w:customStyle="1" w:styleId="ConsPlusNormal">
    <w:name w:val="ConsPlusNormal"/>
    <w:next w:val="a"/>
    <w:qFormat/>
    <w:rsid w:val="00FF35D3"/>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qFormat/>
    <w:rsid w:val="00FF35D3"/>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8">
    <w:name w:val="Красная строка2"/>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lang w:eastAsia="ar-SA"/>
    </w:rPr>
  </w:style>
  <w:style w:type="paragraph" w:customStyle="1" w:styleId="110">
    <w:name w:val="Заголовок 11"/>
    <w:basedOn w:val="a"/>
    <w:next w:val="a"/>
    <w:qFormat/>
    <w:rsid w:val="00FF35D3"/>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2"/>
      <w:sz w:val="32"/>
      <w:szCs w:val="32"/>
      <w:lang w:eastAsia="ar-SA"/>
    </w:rPr>
  </w:style>
  <w:style w:type="paragraph" w:customStyle="1" w:styleId="aff0">
    <w:name w:val="Маркированный"/>
    <w:basedOn w:val="a"/>
    <w:qFormat/>
    <w:rsid w:val="00FF35D3"/>
    <w:pPr>
      <w:widowControl w:val="0"/>
      <w:tabs>
        <w:tab w:val="left" w:pos="2847"/>
      </w:tabs>
      <w:suppressAutoHyphens/>
      <w:spacing w:after="0" w:line="240" w:lineRule="auto"/>
      <w:ind w:left="357"/>
      <w:jc w:val="both"/>
    </w:pPr>
    <w:rPr>
      <w:rFonts w:ascii="Arial" w:eastAsia="MS Mincho" w:hAnsi="Arial" w:cs="Times New Roman"/>
      <w:kern w:val="2"/>
      <w:sz w:val="24"/>
      <w:szCs w:val="20"/>
      <w:lang w:eastAsia="ar-SA"/>
    </w:rPr>
  </w:style>
  <w:style w:type="character" w:customStyle="1" w:styleId="aff1">
    <w:name w:val="Генплан глава Знак"/>
    <w:basedOn w:val="afd"/>
    <w:link w:val="aff2"/>
    <w:locked/>
    <w:rsid w:val="00FF35D3"/>
    <w:rPr>
      <w:rFonts w:ascii="Times New Roman" w:eastAsia="Courier New" w:hAnsi="Times New Roman" w:cs="Times New Roman"/>
      <w:b/>
      <w:color w:val="000000"/>
      <w:sz w:val="28"/>
      <w:szCs w:val="28"/>
    </w:rPr>
  </w:style>
  <w:style w:type="paragraph" w:customStyle="1" w:styleId="aff2">
    <w:name w:val="Генплан глава"/>
    <w:basedOn w:val="afe"/>
    <w:link w:val="aff1"/>
    <w:qFormat/>
    <w:rsid w:val="00FF35D3"/>
    <w:pPr>
      <w:spacing w:line="360" w:lineRule="auto"/>
      <w:ind w:left="0"/>
      <w:jc w:val="center"/>
    </w:pPr>
    <w:rPr>
      <w:rFonts w:ascii="Times New Roman" w:eastAsia="Courier New" w:hAnsi="Times New Roman" w:cs="Times New Roman"/>
      <w:b/>
      <w:color w:val="000000"/>
      <w:sz w:val="28"/>
      <w:szCs w:val="28"/>
    </w:rPr>
  </w:style>
  <w:style w:type="character" w:customStyle="1" w:styleId="aff3">
    <w:name w:val="Генплан подглава Знак"/>
    <w:basedOn w:val="a0"/>
    <w:link w:val="aff4"/>
    <w:locked/>
    <w:rsid w:val="00FF35D3"/>
    <w:rPr>
      <w:rFonts w:ascii="Times New Roman" w:hAnsi="Times New Roman" w:cs="Times New Roman"/>
      <w:b/>
      <w:sz w:val="28"/>
      <w:szCs w:val="28"/>
    </w:rPr>
  </w:style>
  <w:style w:type="paragraph" w:customStyle="1" w:styleId="aff4">
    <w:name w:val="Генплан подглава"/>
    <w:basedOn w:val="a"/>
    <w:link w:val="aff3"/>
    <w:qFormat/>
    <w:rsid w:val="00FF35D3"/>
    <w:pPr>
      <w:spacing w:line="360" w:lineRule="auto"/>
      <w:ind w:firstLine="709"/>
      <w:jc w:val="both"/>
    </w:pPr>
    <w:rPr>
      <w:rFonts w:ascii="Times New Roman" w:hAnsi="Times New Roman" w:cs="Times New Roman"/>
      <w:b/>
      <w:sz w:val="28"/>
      <w:szCs w:val="28"/>
    </w:rPr>
  </w:style>
  <w:style w:type="character" w:customStyle="1" w:styleId="aff5">
    <w:name w:val="Генплан п/подглава Знак"/>
    <w:basedOn w:val="afd"/>
    <w:link w:val="aff6"/>
    <w:locked/>
    <w:rsid w:val="00FF35D3"/>
    <w:rPr>
      <w:rFonts w:ascii="Times New Roman" w:eastAsia="Courier New" w:hAnsi="Times New Roman" w:cs="Times New Roman"/>
      <w:b/>
      <w:color w:val="000000"/>
      <w:sz w:val="28"/>
      <w:szCs w:val="28"/>
    </w:rPr>
  </w:style>
  <w:style w:type="paragraph" w:customStyle="1" w:styleId="aff6">
    <w:name w:val="Генплан п/подглава"/>
    <w:basedOn w:val="afe"/>
    <w:link w:val="aff5"/>
    <w:qFormat/>
    <w:rsid w:val="00FF35D3"/>
    <w:pPr>
      <w:spacing w:after="0" w:line="360" w:lineRule="auto"/>
      <w:ind w:left="0" w:firstLine="851"/>
      <w:jc w:val="both"/>
    </w:pPr>
    <w:rPr>
      <w:rFonts w:ascii="Times New Roman" w:eastAsia="Courier New" w:hAnsi="Times New Roman" w:cs="Times New Roman"/>
      <w:b/>
      <w:color w:val="000000"/>
      <w:sz w:val="28"/>
      <w:szCs w:val="28"/>
    </w:rPr>
  </w:style>
  <w:style w:type="paragraph" w:customStyle="1" w:styleId="210">
    <w:name w:val="Основной текст 21"/>
    <w:basedOn w:val="a"/>
    <w:qFormat/>
    <w:rsid w:val="00FF35D3"/>
    <w:pPr>
      <w:widowControl w:val="0"/>
      <w:suppressAutoHyphens/>
      <w:spacing w:after="120" w:line="480" w:lineRule="auto"/>
      <w:jc w:val="both"/>
    </w:pPr>
    <w:rPr>
      <w:rFonts w:ascii="Times New Roman" w:eastAsia="Times New Roman" w:hAnsi="Times New Roman" w:cs="Times New Roman"/>
      <w:sz w:val="24"/>
      <w:szCs w:val="24"/>
      <w:lang w:eastAsia="ar-SA"/>
    </w:rPr>
  </w:style>
  <w:style w:type="paragraph" w:customStyle="1" w:styleId="51">
    <w:name w:val="Основной текст5"/>
    <w:basedOn w:val="a"/>
    <w:qFormat/>
    <w:rsid w:val="00FF35D3"/>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8">
    <w:name w:val="Основной текст (3)_"/>
    <w:basedOn w:val="a0"/>
    <w:link w:val="39"/>
    <w:locked/>
    <w:rsid w:val="00FF35D3"/>
    <w:rPr>
      <w:rFonts w:ascii="Times New Roman" w:eastAsia="Times New Roman" w:hAnsi="Times New Roman" w:cs="Times New Roman"/>
      <w:shd w:val="clear" w:color="auto" w:fill="FFFFFF"/>
    </w:rPr>
  </w:style>
  <w:style w:type="paragraph" w:customStyle="1" w:styleId="39">
    <w:name w:val="Основной текст (3)"/>
    <w:basedOn w:val="a"/>
    <w:link w:val="38"/>
    <w:qFormat/>
    <w:rsid w:val="00FF35D3"/>
    <w:pPr>
      <w:shd w:val="clear" w:color="auto" w:fill="FFFFFF"/>
      <w:spacing w:after="0" w:line="274" w:lineRule="exact"/>
      <w:jc w:val="center"/>
    </w:pPr>
    <w:rPr>
      <w:rFonts w:ascii="Times New Roman" w:eastAsia="Times New Roman" w:hAnsi="Times New Roman" w:cs="Times New Roman"/>
    </w:rPr>
  </w:style>
  <w:style w:type="character" w:customStyle="1" w:styleId="aff7">
    <w:name w:val="Колонтитул_"/>
    <w:basedOn w:val="a0"/>
    <w:link w:val="aff8"/>
    <w:locked/>
    <w:rsid w:val="00FF35D3"/>
    <w:rPr>
      <w:rFonts w:ascii="Times New Roman" w:eastAsia="Times New Roman" w:hAnsi="Times New Roman" w:cs="Times New Roman"/>
      <w:sz w:val="20"/>
      <w:szCs w:val="20"/>
      <w:shd w:val="clear" w:color="auto" w:fill="FFFFFF"/>
    </w:rPr>
  </w:style>
  <w:style w:type="paragraph" w:customStyle="1" w:styleId="aff8">
    <w:name w:val="Колонтитул"/>
    <w:basedOn w:val="a"/>
    <w:link w:val="aff7"/>
    <w:qFormat/>
    <w:rsid w:val="00FF35D3"/>
    <w:pPr>
      <w:shd w:val="clear" w:color="auto" w:fill="FFFFFF"/>
      <w:spacing w:after="0" w:line="240" w:lineRule="auto"/>
    </w:pPr>
    <w:rPr>
      <w:rFonts w:ascii="Times New Roman" w:eastAsia="Times New Roman" w:hAnsi="Times New Roman" w:cs="Times New Roman"/>
      <w:sz w:val="20"/>
      <w:szCs w:val="20"/>
    </w:rPr>
  </w:style>
  <w:style w:type="paragraph" w:customStyle="1" w:styleId="aff9">
    <w:name w:val="Прижатый влево"/>
    <w:basedOn w:val="a"/>
    <w:next w:val="a"/>
    <w:uiPriority w:val="99"/>
    <w:qFormat/>
    <w:rsid w:val="00FF35D3"/>
    <w:pPr>
      <w:autoSpaceDE w:val="0"/>
      <w:autoSpaceDN w:val="0"/>
      <w:adjustRightInd w:val="0"/>
      <w:spacing w:after="0" w:line="240" w:lineRule="auto"/>
    </w:pPr>
    <w:rPr>
      <w:rFonts w:ascii="Arial" w:hAnsi="Arial" w:cs="Arial"/>
      <w:sz w:val="24"/>
      <w:szCs w:val="24"/>
    </w:rPr>
  </w:style>
  <w:style w:type="paragraph" w:customStyle="1" w:styleId="3a">
    <w:name w:val="Красная строка3"/>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lang w:eastAsia="ar-SA"/>
    </w:rPr>
  </w:style>
  <w:style w:type="paragraph" w:customStyle="1" w:styleId="311">
    <w:name w:val="Красная строка31"/>
    <w:basedOn w:val="af3"/>
    <w:qFormat/>
    <w:rsid w:val="00FF35D3"/>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style6">
    <w:name w:val="style6"/>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qFormat/>
    <w:rsid w:val="00FF35D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qFormat/>
    <w:rsid w:val="00FF35D3"/>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qFormat/>
    <w:rsid w:val="00FF35D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qFormat/>
    <w:rsid w:val="00FF35D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8">
    <w:name w:val="Обычный1"/>
    <w:qFormat/>
    <w:rsid w:val="00FF35D3"/>
    <w:pPr>
      <w:snapToGrid w:val="0"/>
      <w:spacing w:after="0" w:line="240" w:lineRule="auto"/>
    </w:pPr>
    <w:rPr>
      <w:rFonts w:ascii="Times New Roman" w:eastAsia="Times New Roman" w:hAnsi="Times New Roman" w:cs="Times New Roman"/>
      <w:sz w:val="24"/>
      <w:szCs w:val="20"/>
    </w:rPr>
  </w:style>
  <w:style w:type="paragraph" w:customStyle="1" w:styleId="BodyText22">
    <w:name w:val="Body Text 22"/>
    <w:basedOn w:val="a"/>
    <w:qFormat/>
    <w:rsid w:val="00FF35D3"/>
    <w:pPr>
      <w:overflowPunct w:val="0"/>
      <w:autoSpaceDE w:val="0"/>
      <w:autoSpaceDN w:val="0"/>
      <w:adjustRightInd w:val="0"/>
      <w:spacing w:after="0" w:line="240" w:lineRule="auto"/>
      <w:ind w:firstLine="1418"/>
      <w:jc w:val="both"/>
    </w:pPr>
    <w:rPr>
      <w:rFonts w:ascii="Univers Condensed" w:eastAsia="Times New Roman" w:hAnsi="Univers Condensed" w:cs="Times New Roman"/>
      <w:sz w:val="24"/>
      <w:szCs w:val="20"/>
    </w:rPr>
  </w:style>
  <w:style w:type="paragraph" w:customStyle="1" w:styleId="19">
    <w:name w:val="Стиль 1"/>
    <w:basedOn w:val="a"/>
    <w:qFormat/>
    <w:rsid w:val="00FF35D3"/>
    <w:pPr>
      <w:overflowPunct w:val="0"/>
      <w:autoSpaceDE w:val="0"/>
      <w:autoSpaceDN w:val="0"/>
      <w:adjustRightInd w:val="0"/>
      <w:spacing w:before="60" w:after="60" w:line="240" w:lineRule="auto"/>
      <w:ind w:firstLine="709"/>
      <w:jc w:val="both"/>
    </w:pPr>
    <w:rPr>
      <w:rFonts w:ascii="Times New Roman" w:eastAsia="Times New Roman" w:hAnsi="Times New Roman" w:cs="Times New Roman"/>
      <w:sz w:val="24"/>
      <w:szCs w:val="20"/>
    </w:rPr>
  </w:style>
  <w:style w:type="paragraph" w:customStyle="1" w:styleId="41">
    <w:name w:val="Красная строка4"/>
    <w:basedOn w:val="af3"/>
    <w:qFormat/>
    <w:rsid w:val="00FF35D3"/>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2">
    <w:name w:val="Красная строка5"/>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rPr>
  </w:style>
  <w:style w:type="paragraph" w:customStyle="1" w:styleId="61">
    <w:name w:val="Красная строка6"/>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rPr>
  </w:style>
  <w:style w:type="paragraph" w:customStyle="1" w:styleId="affc">
    <w:name w:val="Стиль"/>
    <w:qFormat/>
    <w:rsid w:val="00FF35D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1s">
    <w:name w:val="Tab_1s"/>
    <w:basedOn w:val="8"/>
    <w:autoRedefine/>
    <w:qFormat/>
    <w:rsid w:val="00FF35D3"/>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paragraph" w:customStyle="1" w:styleId="211">
    <w:name w:val="Основной текст с отступом 21"/>
    <w:basedOn w:val="a"/>
    <w:qFormat/>
    <w:rsid w:val="00FF35D3"/>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paragraph" w:customStyle="1" w:styleId="1a">
    <w:name w:val="Основной текст с отступом1"/>
    <w:basedOn w:val="a"/>
    <w:qFormat/>
    <w:rsid w:val="00FF35D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3TimesNewRoman12">
    <w:name w:val="Стиль Заголовок 3 + Times New Roman Синий По центру После:  12 пт"/>
    <w:basedOn w:val="3"/>
    <w:qFormat/>
    <w:rsid w:val="00FF35D3"/>
    <w:pPr>
      <w:keepLines w:val="0"/>
      <w:spacing w:before="360" w:after="360" w:line="240" w:lineRule="auto"/>
      <w:jc w:val="center"/>
    </w:pPr>
    <w:rPr>
      <w:rFonts w:ascii="Times New Roman" w:eastAsia="Times New Roman" w:hAnsi="Times New Roman" w:cs="Times New Roman"/>
      <w:color w:val="0000FF"/>
      <w:spacing w:val="26"/>
      <w:sz w:val="26"/>
      <w:szCs w:val="20"/>
    </w:rPr>
  </w:style>
  <w:style w:type="paragraph" w:customStyle="1" w:styleId="affd">
    <w:name w:val="Содержимое таблицы"/>
    <w:basedOn w:val="a"/>
    <w:qFormat/>
    <w:rsid w:val="00FF35D3"/>
    <w:pPr>
      <w:widowControl w:val="0"/>
      <w:suppressLineNumbers/>
      <w:suppressAutoHyphens/>
      <w:spacing w:after="0" w:line="240" w:lineRule="auto"/>
    </w:pPr>
    <w:rPr>
      <w:rFonts w:ascii="Arial" w:eastAsia="Lucida Sans Unicode" w:hAnsi="Arial" w:cs="Times New Roman"/>
      <w:kern w:val="2"/>
      <w:sz w:val="20"/>
      <w:szCs w:val="24"/>
    </w:rPr>
  </w:style>
  <w:style w:type="paragraph" w:customStyle="1" w:styleId="330">
    <w:name w:val="Основной текст с отступом 33"/>
    <w:basedOn w:val="a"/>
    <w:qFormat/>
    <w:rsid w:val="00FF35D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b">
    <w:name w:val="Заголовок1"/>
    <w:basedOn w:val="a"/>
    <w:next w:val="af3"/>
    <w:qFormat/>
    <w:rsid w:val="00FF35D3"/>
    <w:pPr>
      <w:keepNext/>
      <w:suppressAutoHyphens/>
      <w:spacing w:before="240" w:after="120" w:line="240" w:lineRule="auto"/>
    </w:pPr>
    <w:rPr>
      <w:rFonts w:ascii="Arial" w:eastAsia="Lucida Sans Unicode" w:hAnsi="Arial" w:cs="Tahoma"/>
      <w:sz w:val="28"/>
      <w:szCs w:val="28"/>
      <w:lang w:eastAsia="ar-SA"/>
    </w:rPr>
  </w:style>
  <w:style w:type="paragraph" w:customStyle="1" w:styleId="1c">
    <w:name w:val="Название1"/>
    <w:basedOn w:val="a"/>
    <w:qFormat/>
    <w:rsid w:val="00FF35D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qFormat/>
    <w:rsid w:val="00FF35D3"/>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qFormat/>
    <w:rsid w:val="00FF35D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qFormat/>
    <w:rsid w:val="00FF35D3"/>
    <w:pPr>
      <w:keepNext/>
      <w:spacing w:before="120" w:after="0" w:line="288" w:lineRule="auto"/>
      <w:ind w:left="0"/>
      <w:jc w:val="center"/>
    </w:pPr>
    <w:rPr>
      <w:rFonts w:ascii="Trebuchet MS" w:hAnsi="Trebuchet MS"/>
      <w:b/>
      <w:i/>
    </w:rPr>
  </w:style>
  <w:style w:type="paragraph" w:customStyle="1" w:styleId="1e">
    <w:name w:val="Схема документа1"/>
    <w:basedOn w:val="a"/>
    <w:qFormat/>
    <w:rsid w:val="00FF35D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qFormat/>
    <w:rsid w:val="00FF35D3"/>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qFormat/>
    <w:rsid w:val="00FF35D3"/>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
    <w:qFormat/>
    <w:rsid w:val="00FF35D3"/>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qFormat/>
    <w:rsid w:val="00FF35D3"/>
    <w:rPr>
      <w:b w:val="0"/>
    </w:rPr>
  </w:style>
  <w:style w:type="paragraph" w:customStyle="1" w:styleId="340">
    <w:name w:val="Основной текст с отступом 34"/>
    <w:basedOn w:val="a"/>
    <w:qFormat/>
    <w:rsid w:val="00FF35D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
    <w:name w:val="T1"/>
    <w:basedOn w:val="a"/>
    <w:qFormat/>
    <w:rsid w:val="00FF35D3"/>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customStyle="1" w:styleId="1f">
    <w:name w:val="Заглавие 1"/>
    <w:basedOn w:val="2"/>
    <w:qFormat/>
    <w:rsid w:val="00FF35D3"/>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9">
    <w:name w:val="Заглавие 2"/>
    <w:basedOn w:val="1f"/>
    <w:qFormat/>
    <w:rsid w:val="00FF35D3"/>
    <w:pPr>
      <w:pageBreakBefore/>
      <w:spacing w:before="120" w:after="360"/>
    </w:pPr>
    <w:rPr>
      <w:b w:val="0"/>
    </w:rPr>
  </w:style>
  <w:style w:type="paragraph" w:customStyle="1" w:styleId="Niinea1">
    <w:name w:val="Niinea1"/>
    <w:basedOn w:val="a"/>
    <w:qFormat/>
    <w:rsid w:val="00FF35D3"/>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e">
    <w:name w:val="Заголграф"/>
    <w:basedOn w:val="3"/>
    <w:qFormat/>
    <w:rsid w:val="00FF35D3"/>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customStyle="1" w:styleId="1f0">
    <w:name w:val="Текст1"/>
    <w:basedOn w:val="a"/>
    <w:qFormat/>
    <w:rsid w:val="00FF35D3"/>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qFormat/>
    <w:rsid w:val="00FF35D3"/>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2">
    <w:name w:val="Основной текст 31"/>
    <w:basedOn w:val="a"/>
    <w:qFormat/>
    <w:rsid w:val="00FF35D3"/>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qFormat/>
    <w:rsid w:val="00FF35D3"/>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3">
    <w:name w:val="Стиль5"/>
    <w:basedOn w:val="a"/>
    <w:qFormat/>
    <w:rsid w:val="00FF35D3"/>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qFormat/>
    <w:rsid w:val="00FF35D3"/>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customStyle="1" w:styleId="321">
    <w:name w:val="Основной текст 32"/>
    <w:basedOn w:val="a"/>
    <w:qFormat/>
    <w:rsid w:val="00FF35D3"/>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qFormat/>
    <w:rsid w:val="00FF35D3"/>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qFormat/>
    <w:rsid w:val="00FF35D3"/>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qFormat/>
    <w:rsid w:val="00FF35D3"/>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1">
    <w:name w:val="Основной текст с отступом.Основной текст 1.Нумерованный список !!.Надин стиль"/>
    <w:basedOn w:val="a"/>
    <w:qFormat/>
    <w:rsid w:val="00FF35D3"/>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qFormat/>
    <w:rsid w:val="00FF35D3"/>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qFormat/>
    <w:rsid w:val="00FF35D3"/>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3">
    <w:name w:val="Маркированный список 31"/>
    <w:basedOn w:val="a"/>
    <w:qFormat/>
    <w:rsid w:val="00FF35D3"/>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0">
    <w:name w:val="Маркированный список 51"/>
    <w:basedOn w:val="a"/>
    <w:qFormat/>
    <w:rsid w:val="00FF35D3"/>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0">
    <w:name w:val="T1_бн"/>
    <w:basedOn w:val="a"/>
    <w:qFormat/>
    <w:rsid w:val="00FF35D3"/>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2">
    <w:name w:val="Абзац списка1"/>
    <w:basedOn w:val="T1"/>
    <w:qFormat/>
    <w:rsid w:val="00FF35D3"/>
  </w:style>
  <w:style w:type="paragraph" w:customStyle="1" w:styleId="1f3">
    <w:name w:val="Стиль1"/>
    <w:basedOn w:val="3"/>
    <w:qFormat/>
    <w:rsid w:val="00FF35D3"/>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
    <w:name w:val="Обычный + По центру"/>
    <w:basedOn w:val="a"/>
    <w:qFormat/>
    <w:rsid w:val="00FF35D3"/>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0">
    <w:name w:val="Заголовок таблицы"/>
    <w:basedOn w:val="affd"/>
    <w:qFormat/>
    <w:rsid w:val="00FF35D3"/>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d"/>
    <w:qFormat/>
    <w:rsid w:val="00FF35D3"/>
    <w:pPr>
      <w:tabs>
        <w:tab w:val="right" w:leader="dot" w:pos="9637"/>
      </w:tabs>
      <w:ind w:left="2547"/>
    </w:pPr>
  </w:style>
  <w:style w:type="paragraph" w:customStyle="1" w:styleId="afff1">
    <w:name w:val="Содержимое врезки"/>
    <w:basedOn w:val="af3"/>
    <w:qFormat/>
    <w:rsid w:val="00FF35D3"/>
    <w:pPr>
      <w:suppressAutoHyphens/>
      <w:spacing w:line="240" w:lineRule="auto"/>
    </w:pPr>
    <w:rPr>
      <w:rFonts w:ascii="Times New Roman" w:eastAsia="Times New Roman" w:hAnsi="Times New Roman" w:cs="Times New Roman"/>
      <w:sz w:val="24"/>
      <w:szCs w:val="24"/>
      <w:lang w:eastAsia="ar-SA"/>
    </w:rPr>
  </w:style>
  <w:style w:type="paragraph" w:customStyle="1" w:styleId="ConsPlusCell">
    <w:name w:val="ConsPlusCell"/>
    <w:qFormat/>
    <w:rsid w:val="00FF35D3"/>
    <w:pPr>
      <w:suppressAutoHyphens/>
      <w:autoSpaceDE w:val="0"/>
      <w:spacing w:after="0" w:line="240" w:lineRule="auto"/>
    </w:pPr>
    <w:rPr>
      <w:rFonts w:ascii="Arial" w:eastAsia="Arial" w:hAnsi="Arial" w:cs="Arial"/>
      <w:sz w:val="20"/>
      <w:szCs w:val="20"/>
      <w:lang w:eastAsia="ar-SA"/>
    </w:rPr>
  </w:style>
  <w:style w:type="paragraph" w:customStyle="1" w:styleId="xl27">
    <w:name w:val="xl27"/>
    <w:basedOn w:val="a"/>
    <w:qFormat/>
    <w:rsid w:val="00FF3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qFormat/>
    <w:rsid w:val="00FF35D3"/>
    <w:pPr>
      <w:pBdr>
        <w:top w:val="single" w:sz="8" w:space="0" w:color="auto"/>
        <w:left w:val="single" w:sz="8" w:space="0" w:color="auto"/>
        <w:right w:val="single" w:sz="8" w:space="0" w:color="auto"/>
      </w:pBdr>
      <w:spacing w:before="100" w:beforeAutospacing="1" w:after="100" w:afterAutospacing="1" w:line="240" w:lineRule="auto"/>
      <w:jc w:val="center"/>
    </w:pPr>
    <w:rPr>
      <w:rFonts w:ascii="Trebuchet MS" w:eastAsia="Times New Roman" w:hAnsi="Trebuchet MS" w:cs="Times New Roman"/>
      <w:sz w:val="24"/>
      <w:szCs w:val="24"/>
    </w:rPr>
  </w:style>
  <w:style w:type="paragraph" w:customStyle="1" w:styleId="71">
    <w:name w:val="Красная строка7"/>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rPr>
  </w:style>
  <w:style w:type="paragraph" w:customStyle="1" w:styleId="1f4">
    <w:name w:val="Основной текст1"/>
    <w:basedOn w:val="a"/>
    <w:qFormat/>
    <w:rsid w:val="00FF35D3"/>
    <w:pPr>
      <w:widowControl w:val="0"/>
      <w:suppressAutoHyphens/>
      <w:spacing w:after="120" w:line="240" w:lineRule="auto"/>
    </w:pPr>
    <w:rPr>
      <w:rFonts w:ascii="Times New Roman" w:eastAsia="Lucida Sans Unicode" w:hAnsi="Times New Roman" w:cs="Times New Roman"/>
      <w:kern w:val="2"/>
      <w:sz w:val="24"/>
      <w:szCs w:val="24"/>
    </w:rPr>
  </w:style>
  <w:style w:type="paragraph" w:customStyle="1" w:styleId="120">
    <w:name w:val="Заголовок 12"/>
    <w:basedOn w:val="a"/>
    <w:next w:val="a"/>
    <w:qFormat/>
    <w:rsid w:val="00FF35D3"/>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2"/>
      <w:sz w:val="32"/>
      <w:szCs w:val="32"/>
    </w:rPr>
  </w:style>
  <w:style w:type="paragraph" w:customStyle="1" w:styleId="Web10">
    <w:name w:val="Îáû÷íûé (Web)10"/>
    <w:basedOn w:val="a"/>
    <w:qFormat/>
    <w:rsid w:val="00FF35D3"/>
    <w:pPr>
      <w:widowControl w:val="0"/>
      <w:suppressAutoHyphens/>
      <w:spacing w:after="225" w:line="240" w:lineRule="auto"/>
    </w:pPr>
    <w:rPr>
      <w:rFonts w:ascii="Arial Unicode MS" w:eastAsia="Times New Roman" w:hAnsi="Arial Unicode MS" w:cs="Arial Unicode MS"/>
      <w:kern w:val="2"/>
      <w:sz w:val="24"/>
      <w:szCs w:val="24"/>
    </w:rPr>
  </w:style>
  <w:style w:type="paragraph" w:customStyle="1" w:styleId="Style36">
    <w:name w:val="Style36"/>
    <w:basedOn w:val="a"/>
    <w:qFormat/>
    <w:rsid w:val="00FF35D3"/>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paragraph" w:customStyle="1" w:styleId="3c">
    <w:name w:val="Название3"/>
    <w:basedOn w:val="a"/>
    <w:qFormat/>
    <w:rsid w:val="00FF35D3"/>
    <w:pPr>
      <w:suppressLineNumbers/>
      <w:spacing w:before="120" w:after="120" w:line="240" w:lineRule="auto"/>
    </w:pPr>
    <w:rPr>
      <w:rFonts w:ascii="Arial" w:eastAsia="Times New Roman" w:hAnsi="Arial" w:cs="Tahoma"/>
      <w:i/>
      <w:iCs/>
      <w:sz w:val="20"/>
      <w:szCs w:val="24"/>
      <w:lang w:eastAsia="ar-SA"/>
    </w:rPr>
  </w:style>
  <w:style w:type="paragraph" w:customStyle="1" w:styleId="3d">
    <w:name w:val="Указатель3"/>
    <w:basedOn w:val="a"/>
    <w:qFormat/>
    <w:rsid w:val="00FF35D3"/>
    <w:pPr>
      <w:suppressLineNumbers/>
      <w:spacing w:after="0" w:line="240" w:lineRule="auto"/>
    </w:pPr>
    <w:rPr>
      <w:rFonts w:ascii="Arial" w:eastAsia="Times New Roman" w:hAnsi="Arial" w:cs="Tahoma"/>
      <w:sz w:val="24"/>
      <w:szCs w:val="24"/>
      <w:lang w:eastAsia="ar-SA"/>
    </w:rPr>
  </w:style>
  <w:style w:type="paragraph" w:customStyle="1" w:styleId="2a">
    <w:name w:val="Название2"/>
    <w:basedOn w:val="a"/>
    <w:qFormat/>
    <w:rsid w:val="00FF35D3"/>
    <w:pPr>
      <w:suppressLineNumbers/>
      <w:spacing w:before="120" w:after="120" w:line="240" w:lineRule="auto"/>
    </w:pPr>
    <w:rPr>
      <w:rFonts w:ascii="Arial" w:eastAsia="Times New Roman" w:hAnsi="Arial" w:cs="Tahoma"/>
      <w:i/>
      <w:iCs/>
      <w:sz w:val="20"/>
      <w:szCs w:val="24"/>
      <w:lang w:eastAsia="ar-SA"/>
    </w:rPr>
  </w:style>
  <w:style w:type="paragraph" w:customStyle="1" w:styleId="2b">
    <w:name w:val="Указатель2"/>
    <w:basedOn w:val="a"/>
    <w:qFormat/>
    <w:rsid w:val="00FF35D3"/>
    <w:pPr>
      <w:suppressLineNumbers/>
      <w:spacing w:after="0" w:line="240" w:lineRule="auto"/>
    </w:pPr>
    <w:rPr>
      <w:rFonts w:ascii="Arial" w:eastAsia="Times New Roman" w:hAnsi="Arial" w:cs="Tahoma"/>
      <w:sz w:val="24"/>
      <w:szCs w:val="24"/>
      <w:lang w:eastAsia="ar-SA"/>
    </w:rPr>
  </w:style>
  <w:style w:type="paragraph" w:customStyle="1" w:styleId="1f5">
    <w:name w:val="Маркированный_1"/>
    <w:basedOn w:val="a"/>
    <w:semiHidden/>
    <w:qFormat/>
    <w:rsid w:val="00FF35D3"/>
    <w:pPr>
      <w:tabs>
        <w:tab w:val="num" w:pos="2858"/>
      </w:tabs>
      <w:spacing w:after="0" w:line="360" w:lineRule="auto"/>
      <w:ind w:left="2858" w:hanging="360"/>
      <w:jc w:val="both"/>
    </w:pPr>
    <w:rPr>
      <w:rFonts w:ascii="Times New Roman" w:eastAsia="Times New Roman" w:hAnsi="Times New Roman" w:cs="Times New Roman"/>
      <w:sz w:val="24"/>
      <w:szCs w:val="24"/>
    </w:rPr>
  </w:style>
  <w:style w:type="paragraph" w:customStyle="1" w:styleId="1f6">
    <w:name w:val="Маркированный_1 Знак"/>
    <w:basedOn w:val="a"/>
    <w:qFormat/>
    <w:rsid w:val="00FF35D3"/>
    <w:pPr>
      <w:tabs>
        <w:tab w:val="left" w:pos="900"/>
        <w:tab w:val="num" w:pos="2149"/>
      </w:tabs>
      <w:spacing w:after="0" w:line="360" w:lineRule="auto"/>
      <w:ind w:left="2149" w:hanging="360"/>
      <w:jc w:val="both"/>
    </w:pPr>
    <w:rPr>
      <w:rFonts w:ascii="Times New Roman" w:eastAsia="Times New Roman" w:hAnsi="Times New Roman" w:cs="Times New Roman"/>
      <w:sz w:val="24"/>
      <w:szCs w:val="24"/>
    </w:rPr>
  </w:style>
  <w:style w:type="paragraph" w:customStyle="1" w:styleId="62">
    <w:name w:val="Название6"/>
    <w:basedOn w:val="a"/>
    <w:qFormat/>
    <w:rsid w:val="00FF35D3"/>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63">
    <w:name w:val="Указатель6"/>
    <w:basedOn w:val="a"/>
    <w:qFormat/>
    <w:rsid w:val="00FF35D3"/>
    <w:pPr>
      <w:widowControl w:val="0"/>
      <w:suppressLineNumbers/>
      <w:suppressAutoHyphens/>
      <w:spacing w:after="0" w:line="240" w:lineRule="auto"/>
    </w:pPr>
    <w:rPr>
      <w:rFonts w:ascii="Arial" w:eastAsia="Lucida Sans Unicode" w:hAnsi="Arial" w:cs="Tahoma"/>
      <w:kern w:val="2"/>
      <w:sz w:val="20"/>
      <w:szCs w:val="24"/>
      <w:lang w:eastAsia="ar-SA"/>
    </w:rPr>
  </w:style>
  <w:style w:type="paragraph" w:customStyle="1" w:styleId="54">
    <w:name w:val="Название5"/>
    <w:basedOn w:val="a"/>
    <w:qFormat/>
    <w:rsid w:val="00FF35D3"/>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55">
    <w:name w:val="Указатель5"/>
    <w:basedOn w:val="a"/>
    <w:qFormat/>
    <w:rsid w:val="00FF35D3"/>
    <w:pPr>
      <w:widowControl w:val="0"/>
      <w:suppressLineNumbers/>
      <w:suppressAutoHyphens/>
      <w:spacing w:after="0" w:line="240" w:lineRule="auto"/>
    </w:pPr>
    <w:rPr>
      <w:rFonts w:ascii="Arial" w:eastAsia="Lucida Sans Unicode" w:hAnsi="Arial" w:cs="Tahoma"/>
      <w:kern w:val="2"/>
      <w:sz w:val="20"/>
      <w:szCs w:val="24"/>
      <w:lang w:eastAsia="ar-SA"/>
    </w:rPr>
  </w:style>
  <w:style w:type="paragraph" w:customStyle="1" w:styleId="42">
    <w:name w:val="Название4"/>
    <w:basedOn w:val="a"/>
    <w:qFormat/>
    <w:rsid w:val="00FF35D3"/>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43">
    <w:name w:val="Указатель4"/>
    <w:basedOn w:val="a"/>
    <w:qFormat/>
    <w:rsid w:val="00FF35D3"/>
    <w:pPr>
      <w:widowControl w:val="0"/>
      <w:suppressLineNumbers/>
      <w:suppressAutoHyphens/>
      <w:spacing w:after="0" w:line="240" w:lineRule="auto"/>
    </w:pPr>
    <w:rPr>
      <w:rFonts w:ascii="Arial" w:eastAsia="Lucida Sans Unicode" w:hAnsi="Arial" w:cs="Tahoma"/>
      <w:kern w:val="2"/>
      <w:sz w:val="20"/>
      <w:szCs w:val="24"/>
      <w:lang w:eastAsia="ar-SA"/>
    </w:rPr>
  </w:style>
  <w:style w:type="paragraph" w:customStyle="1" w:styleId="1f7">
    <w:name w:val="Верхний колонтитул1"/>
    <w:basedOn w:val="a"/>
    <w:qFormat/>
    <w:rsid w:val="00FF35D3"/>
    <w:pPr>
      <w:widowControl w:val="0"/>
      <w:tabs>
        <w:tab w:val="center" w:pos="4677"/>
        <w:tab w:val="right" w:pos="9355"/>
      </w:tabs>
      <w:suppressAutoHyphens/>
      <w:spacing w:after="0" w:line="240" w:lineRule="auto"/>
    </w:pPr>
    <w:rPr>
      <w:rFonts w:ascii="Times New Roman" w:eastAsia="Lucida Sans Unicode" w:hAnsi="Times New Roman" w:cs="Times New Roman"/>
      <w:kern w:val="2"/>
      <w:sz w:val="24"/>
      <w:szCs w:val="24"/>
    </w:rPr>
  </w:style>
  <w:style w:type="paragraph" w:customStyle="1" w:styleId="Web100">
    <w:name w:val="Обычный (Web)10"/>
    <w:basedOn w:val="a"/>
    <w:qFormat/>
    <w:rsid w:val="00FF35D3"/>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qFormat/>
    <w:rsid w:val="00FF35D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заголовок 2"/>
    <w:basedOn w:val="a"/>
    <w:next w:val="a"/>
    <w:uiPriority w:val="99"/>
    <w:qFormat/>
    <w:rsid w:val="00FF35D3"/>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paragraph" w:styleId="afff2">
    <w:name w:val="List Bullet"/>
    <w:basedOn w:val="a"/>
    <w:uiPriority w:val="99"/>
    <w:semiHidden/>
    <w:unhideWhenUsed/>
    <w:rsid w:val="00FF35D3"/>
    <w:pPr>
      <w:tabs>
        <w:tab w:val="num" w:pos="360"/>
      </w:tabs>
      <w:ind w:left="360" w:hanging="360"/>
      <w:contextualSpacing/>
    </w:pPr>
  </w:style>
  <w:style w:type="paragraph" w:customStyle="1" w:styleId="S">
    <w:name w:val="S_Маркированный"/>
    <w:basedOn w:val="afff2"/>
    <w:autoRedefine/>
    <w:qFormat/>
    <w:rsid w:val="00FF35D3"/>
    <w:pPr>
      <w:tabs>
        <w:tab w:val="clear" w:pos="360"/>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qFormat/>
    <w:rsid w:val="00FF35D3"/>
    <w:pPr>
      <w:keepLines w:val="0"/>
      <w:tabs>
        <w:tab w:val="num" w:pos="2869"/>
      </w:tabs>
      <w:suppressAutoHyphens/>
      <w:spacing w:before="120" w:after="120" w:line="240" w:lineRule="auto"/>
      <w:ind w:firstLine="709"/>
    </w:pPr>
    <w:rPr>
      <w:rFonts w:ascii="Times New Roman" w:eastAsia="Times New Roman" w:hAnsi="Times New Roman" w:cs="Times New Roman"/>
      <w:b w:val="0"/>
      <w:bCs w:val="0"/>
      <w:color w:val="auto"/>
      <w:sz w:val="24"/>
      <w:szCs w:val="24"/>
      <w:u w:val="single"/>
      <w:lang w:eastAsia="ar-SA"/>
    </w:rPr>
  </w:style>
  <w:style w:type="paragraph" w:customStyle="1" w:styleId="S0">
    <w:name w:val="S_Таблица"/>
    <w:basedOn w:val="a"/>
    <w:qFormat/>
    <w:rsid w:val="00FF35D3"/>
    <w:pPr>
      <w:tabs>
        <w:tab w:val="num" w:pos="1069"/>
      </w:tabs>
      <w:suppressAutoHyphens/>
      <w:spacing w:after="0" w:line="240" w:lineRule="auto"/>
      <w:jc w:val="right"/>
    </w:pPr>
    <w:rPr>
      <w:rFonts w:ascii="Times New Roman" w:eastAsia="Times New Roman" w:hAnsi="Times New Roman" w:cs="Times New Roman"/>
      <w:sz w:val="24"/>
      <w:szCs w:val="24"/>
      <w:lang w:val="en-US" w:eastAsia="ar-SA"/>
    </w:rPr>
  </w:style>
  <w:style w:type="paragraph" w:customStyle="1" w:styleId="44">
    <w:name w:val="Стиль4"/>
    <w:basedOn w:val="a"/>
    <w:qFormat/>
    <w:rsid w:val="00FF35D3"/>
    <w:pPr>
      <w:tabs>
        <w:tab w:val="num" w:pos="5040"/>
      </w:tabs>
      <w:spacing w:before="120" w:after="120" w:line="240" w:lineRule="auto"/>
    </w:pPr>
    <w:rPr>
      <w:rFonts w:ascii="Arial" w:eastAsia="Times New Roman" w:hAnsi="Arial" w:cs="Arial"/>
      <w:b/>
      <w:bCs/>
      <w:sz w:val="28"/>
      <w:szCs w:val="28"/>
    </w:rPr>
  </w:style>
  <w:style w:type="paragraph" w:customStyle="1" w:styleId="Standard">
    <w:name w:val="Standard"/>
    <w:qFormat/>
    <w:rsid w:val="00FF35D3"/>
    <w:pPr>
      <w:suppressAutoHyphens/>
      <w:spacing w:after="0" w:line="240" w:lineRule="auto"/>
    </w:pPr>
    <w:rPr>
      <w:rFonts w:ascii="Times New Roman" w:hAnsi="Times New Roman" w:cs="Times New Roman"/>
      <w:kern w:val="2"/>
      <w:sz w:val="24"/>
      <w:szCs w:val="24"/>
      <w:lang w:eastAsia="ar-SA"/>
    </w:rPr>
  </w:style>
  <w:style w:type="paragraph" w:customStyle="1" w:styleId="S1">
    <w:name w:val="S_Обычный"/>
    <w:basedOn w:val="a"/>
    <w:autoRedefine/>
    <w:qFormat/>
    <w:rsid w:val="00FF35D3"/>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3">
    <w:name w:val="Основной"/>
    <w:basedOn w:val="a"/>
    <w:qFormat/>
    <w:rsid w:val="00FF35D3"/>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5">
    <w:name w:val="Стиль 4"/>
    <w:basedOn w:val="a"/>
    <w:qFormat/>
    <w:rsid w:val="00FF35D3"/>
    <w:pPr>
      <w:spacing w:after="0" w:line="240" w:lineRule="auto"/>
    </w:pPr>
    <w:rPr>
      <w:rFonts w:ascii="Arial" w:eastAsia="Times New Roman" w:hAnsi="Arial" w:cs="Arial"/>
    </w:rPr>
  </w:style>
  <w:style w:type="paragraph" w:customStyle="1" w:styleId="2d">
    <w:name w:val="Стиль2"/>
    <w:basedOn w:val="a"/>
    <w:qFormat/>
    <w:rsid w:val="00FF35D3"/>
    <w:pPr>
      <w:spacing w:after="0" w:line="240" w:lineRule="auto"/>
      <w:ind w:firstLine="709"/>
      <w:jc w:val="center"/>
    </w:pPr>
    <w:rPr>
      <w:rFonts w:ascii="Times New Roman" w:eastAsia="Times New Roman" w:hAnsi="Times New Roman" w:cs="Times New Roman"/>
      <w:b/>
      <w:bCs/>
      <w:caps/>
    </w:rPr>
  </w:style>
  <w:style w:type="character" w:customStyle="1" w:styleId="afff4">
    <w:name w:val="Другое_"/>
    <w:basedOn w:val="a0"/>
    <w:link w:val="afff5"/>
    <w:locked/>
    <w:rsid w:val="00FF35D3"/>
    <w:rPr>
      <w:rFonts w:ascii="Times New Roman" w:eastAsia="Times New Roman" w:hAnsi="Times New Roman" w:cs="Times New Roman"/>
    </w:rPr>
  </w:style>
  <w:style w:type="paragraph" w:customStyle="1" w:styleId="afff5">
    <w:name w:val="Другое"/>
    <w:basedOn w:val="a"/>
    <w:link w:val="afff4"/>
    <w:qFormat/>
    <w:rsid w:val="00FF35D3"/>
    <w:pPr>
      <w:widowControl w:val="0"/>
      <w:spacing w:after="0" w:line="240" w:lineRule="auto"/>
    </w:pPr>
    <w:rPr>
      <w:rFonts w:ascii="Times New Roman" w:eastAsia="Times New Roman" w:hAnsi="Times New Roman" w:cs="Times New Roman"/>
    </w:rPr>
  </w:style>
  <w:style w:type="character" w:customStyle="1" w:styleId="2e">
    <w:name w:val="Заголовок №2_"/>
    <w:basedOn w:val="a0"/>
    <w:link w:val="2f"/>
    <w:locked/>
    <w:rsid w:val="00FF35D3"/>
    <w:rPr>
      <w:rFonts w:ascii="Times New Roman" w:eastAsia="Times New Roman" w:hAnsi="Times New Roman" w:cs="Times New Roman"/>
      <w:sz w:val="26"/>
      <w:szCs w:val="26"/>
    </w:rPr>
  </w:style>
  <w:style w:type="paragraph" w:customStyle="1" w:styleId="2f">
    <w:name w:val="Заголовок №2"/>
    <w:basedOn w:val="a"/>
    <w:link w:val="2e"/>
    <w:qFormat/>
    <w:rsid w:val="00FF35D3"/>
    <w:pPr>
      <w:widowControl w:val="0"/>
      <w:spacing w:after="0" w:line="242" w:lineRule="auto"/>
      <w:ind w:firstLine="350"/>
      <w:outlineLvl w:val="1"/>
    </w:pPr>
    <w:rPr>
      <w:rFonts w:ascii="Times New Roman" w:eastAsia="Times New Roman" w:hAnsi="Times New Roman" w:cs="Times New Roman"/>
      <w:sz w:val="26"/>
      <w:szCs w:val="26"/>
    </w:rPr>
  </w:style>
  <w:style w:type="paragraph" w:customStyle="1" w:styleId="1f8">
    <w:name w:val="Название объекта1"/>
    <w:basedOn w:val="a"/>
    <w:qFormat/>
    <w:rsid w:val="00FF35D3"/>
    <w:pPr>
      <w:suppressAutoHyphens/>
      <w:spacing w:line="100" w:lineRule="atLeast"/>
    </w:pPr>
    <w:rPr>
      <w:rFonts w:ascii="Calibri" w:eastAsia="Times New Roman" w:hAnsi="Calibri" w:cs="font285"/>
      <w:spacing w:val="-6"/>
      <w:lang w:eastAsia="ar-SA"/>
    </w:rPr>
  </w:style>
  <w:style w:type="paragraph" w:customStyle="1" w:styleId="printj">
    <w:name w:val="printj"/>
    <w:basedOn w:val="a"/>
    <w:qFormat/>
    <w:rsid w:val="00FF35D3"/>
    <w:pPr>
      <w:widowControl w:val="0"/>
      <w:suppressAutoHyphens/>
      <w:spacing w:before="280" w:after="280" w:line="240" w:lineRule="auto"/>
    </w:pPr>
    <w:rPr>
      <w:rFonts w:ascii="Times New Roman" w:eastAsia="Andale Sans UI" w:hAnsi="Times New Roman" w:cs="Times New Roman"/>
      <w:kern w:val="2"/>
      <w:sz w:val="24"/>
      <w:szCs w:val="24"/>
    </w:rPr>
  </w:style>
  <w:style w:type="paragraph" w:customStyle="1" w:styleId="Default">
    <w:name w:val="Default"/>
    <w:qFormat/>
    <w:rsid w:val="00FF35D3"/>
    <w:pPr>
      <w:autoSpaceDE w:val="0"/>
      <w:autoSpaceDN w:val="0"/>
      <w:adjustRightInd w:val="0"/>
      <w:spacing w:after="0" w:line="240" w:lineRule="auto"/>
    </w:pPr>
    <w:rPr>
      <w:rFonts w:ascii="Trebuchet MS" w:hAnsi="Trebuchet MS" w:cs="Trebuchet MS"/>
      <w:color w:val="000000"/>
      <w:sz w:val="24"/>
      <w:szCs w:val="24"/>
    </w:rPr>
  </w:style>
  <w:style w:type="character" w:customStyle="1" w:styleId="111">
    <w:name w:val="Табличный_боковик_11 Знак"/>
    <w:link w:val="112"/>
    <w:locked/>
    <w:rsid w:val="00FF35D3"/>
    <w:rPr>
      <w:rFonts w:ascii="Times New Roman" w:eastAsia="Times New Roman" w:hAnsi="Times New Roman" w:cs="Times New Roman"/>
      <w:szCs w:val="24"/>
    </w:rPr>
  </w:style>
  <w:style w:type="paragraph" w:customStyle="1" w:styleId="112">
    <w:name w:val="Табличный_боковик_11"/>
    <w:link w:val="111"/>
    <w:qFormat/>
    <w:rsid w:val="00FF35D3"/>
    <w:pPr>
      <w:spacing w:after="0" w:line="240" w:lineRule="auto"/>
    </w:pPr>
    <w:rPr>
      <w:rFonts w:ascii="Times New Roman" w:eastAsia="Times New Roman" w:hAnsi="Times New Roman" w:cs="Times New Roman"/>
      <w:szCs w:val="24"/>
    </w:rPr>
  </w:style>
  <w:style w:type="character" w:customStyle="1" w:styleId="nowrap">
    <w:name w:val="nowrap"/>
    <w:basedOn w:val="a0"/>
    <w:rsid w:val="00FF35D3"/>
  </w:style>
  <w:style w:type="character" w:customStyle="1" w:styleId="314">
    <w:name w:val="Основной текст с отступом 3 Знак1"/>
    <w:basedOn w:val="a0"/>
    <w:link w:val="35"/>
    <w:semiHidden/>
    <w:rsid w:val="00FF35D3"/>
    <w:rPr>
      <w:sz w:val="16"/>
      <w:szCs w:val="16"/>
    </w:rPr>
  </w:style>
  <w:style w:type="character" w:customStyle="1" w:styleId="1f9">
    <w:name w:val="Красная строка Знак1"/>
    <w:basedOn w:val="af4"/>
    <w:link w:val="af8"/>
    <w:rsid w:val="00FF35D3"/>
  </w:style>
  <w:style w:type="character" w:customStyle="1" w:styleId="56">
    <w:name w:val="Знак Знак5"/>
    <w:basedOn w:val="a0"/>
    <w:rsid w:val="00FF35D3"/>
    <w:rPr>
      <w:rFonts w:ascii="Cambria" w:hAnsi="Cambria" w:hint="default"/>
      <w:b/>
      <w:bCs/>
      <w:kern w:val="2"/>
      <w:sz w:val="32"/>
      <w:szCs w:val="32"/>
    </w:rPr>
  </w:style>
  <w:style w:type="character" w:customStyle="1" w:styleId="apple-converted-space">
    <w:name w:val="apple-converted-space"/>
    <w:basedOn w:val="a0"/>
    <w:rsid w:val="00FF35D3"/>
  </w:style>
  <w:style w:type="character" w:customStyle="1" w:styleId="WW8Num8z0">
    <w:name w:val="WW8Num8z0"/>
    <w:rsid w:val="00FF35D3"/>
    <w:rPr>
      <w:rFonts w:ascii="Symbol" w:hAnsi="Symbol" w:cs="StarSymbol" w:hint="default"/>
      <w:sz w:val="18"/>
      <w:szCs w:val="18"/>
    </w:rPr>
  </w:style>
  <w:style w:type="character" w:customStyle="1" w:styleId="511">
    <w:name w:val="Знак Знак51"/>
    <w:rsid w:val="00FF35D3"/>
    <w:rPr>
      <w:rFonts w:ascii="Cambria" w:hAnsi="Cambria" w:hint="default"/>
      <w:b/>
      <w:bCs/>
      <w:kern w:val="2"/>
      <w:sz w:val="32"/>
      <w:szCs w:val="32"/>
    </w:rPr>
  </w:style>
  <w:style w:type="character" w:customStyle="1" w:styleId="apple-style-span">
    <w:name w:val="apple-style-span"/>
    <w:basedOn w:val="a0"/>
    <w:rsid w:val="00FF35D3"/>
    <w:rPr>
      <w:rFonts w:ascii="Times New Roman" w:hAnsi="Times New Roman" w:cs="Times New Roman" w:hint="default"/>
    </w:rPr>
  </w:style>
  <w:style w:type="character" w:customStyle="1" w:styleId="1fa">
    <w:name w:val="Нижний колонтитул Знак1"/>
    <w:basedOn w:val="a0"/>
    <w:link w:val="af"/>
    <w:uiPriority w:val="99"/>
    <w:semiHidden/>
    <w:rsid w:val="00FF35D3"/>
  </w:style>
  <w:style w:type="character" w:customStyle="1" w:styleId="1fb">
    <w:name w:val="Заголовок №1_"/>
    <w:basedOn w:val="a0"/>
    <w:rsid w:val="00FF35D3"/>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fc">
    <w:name w:val="Заголовок №1"/>
    <w:basedOn w:val="1fb"/>
    <w:rsid w:val="00FF35D3"/>
    <w:rPr>
      <w:u w:val="single"/>
    </w:rPr>
  </w:style>
  <w:style w:type="character" w:customStyle="1" w:styleId="2f0">
    <w:name w:val="Основной текст2"/>
    <w:basedOn w:val="aff"/>
    <w:rsid w:val="00FF35D3"/>
    <w:rPr>
      <w:b w:val="0"/>
      <w:bCs w:val="0"/>
      <w:i w:val="0"/>
      <w:iCs w:val="0"/>
      <w:smallCaps w:val="0"/>
      <w:spacing w:val="0"/>
      <w:sz w:val="21"/>
      <w:szCs w:val="21"/>
      <w:u w:val="single"/>
    </w:rPr>
  </w:style>
  <w:style w:type="character" w:customStyle="1" w:styleId="1fd">
    <w:name w:val="Схема документа Знак1"/>
    <w:basedOn w:val="a0"/>
    <w:link w:val="afa"/>
    <w:uiPriority w:val="99"/>
    <w:semiHidden/>
    <w:rsid w:val="00FF35D3"/>
    <w:rPr>
      <w:rFonts w:ascii="Tahoma" w:hAnsi="Tahoma" w:cs="Tahoma"/>
      <w:sz w:val="16"/>
      <w:szCs w:val="16"/>
    </w:rPr>
  </w:style>
  <w:style w:type="character" w:customStyle="1" w:styleId="WW8Num30z3">
    <w:name w:val="WW8Num30z3"/>
    <w:rsid w:val="00FF35D3"/>
    <w:rPr>
      <w:rFonts w:ascii="Symbol" w:hAnsi="Symbol" w:hint="default"/>
    </w:rPr>
  </w:style>
  <w:style w:type="character" w:customStyle="1" w:styleId="WW8Num14z0">
    <w:name w:val="WW8Num14z0"/>
    <w:rsid w:val="00FF35D3"/>
    <w:rPr>
      <w:rFonts w:ascii="Symbol" w:hAnsi="Symbol" w:hint="default"/>
    </w:rPr>
  </w:style>
  <w:style w:type="character" w:customStyle="1" w:styleId="afff6">
    <w:name w:val="Гипертекстовая ссылка"/>
    <w:basedOn w:val="a0"/>
    <w:uiPriority w:val="99"/>
    <w:rsid w:val="00FF35D3"/>
    <w:rPr>
      <w:color w:val="106BBE"/>
    </w:rPr>
  </w:style>
  <w:style w:type="character" w:customStyle="1" w:styleId="s2">
    <w:name w:val="s2"/>
    <w:basedOn w:val="a0"/>
    <w:rsid w:val="00FF35D3"/>
  </w:style>
  <w:style w:type="character" w:customStyle="1" w:styleId="s5">
    <w:name w:val="s5"/>
    <w:basedOn w:val="a0"/>
    <w:rsid w:val="00FF35D3"/>
    <w:rPr>
      <w:rFonts w:ascii="Calibri" w:eastAsia="SimSun" w:hAnsi="Calibri" w:cs="SimSun" w:hint="default"/>
      <w:sz w:val="22"/>
      <w:szCs w:val="22"/>
      <w:lang w:val="ru-RU" w:eastAsia="ru-RU" w:bidi="ar-SA"/>
    </w:rPr>
  </w:style>
  <w:style w:type="character" w:customStyle="1" w:styleId="213">
    <w:name w:val="Основной текст с отступом 2 Знак1"/>
    <w:basedOn w:val="a0"/>
    <w:link w:val="26"/>
    <w:uiPriority w:val="99"/>
    <w:semiHidden/>
    <w:rsid w:val="00FF35D3"/>
  </w:style>
  <w:style w:type="character" w:customStyle="1" w:styleId="2f1">
    <w:name w:val="Красная строка Знак2"/>
    <w:basedOn w:val="af4"/>
    <w:rsid w:val="00FF35D3"/>
    <w:rPr>
      <w:sz w:val="24"/>
      <w:szCs w:val="24"/>
    </w:rPr>
  </w:style>
  <w:style w:type="character" w:customStyle="1" w:styleId="WW8Num26z1">
    <w:name w:val="WW8Num26z1"/>
    <w:rsid w:val="00FF35D3"/>
    <w:rPr>
      <w:rFonts w:ascii="Symbol" w:hAnsi="Symbol" w:hint="default"/>
    </w:rPr>
  </w:style>
  <w:style w:type="character" w:customStyle="1" w:styleId="WW8Num2z0">
    <w:name w:val="WW8Num2z0"/>
    <w:rsid w:val="00FF35D3"/>
    <w:rPr>
      <w:rFonts w:ascii="Wingdings" w:hAnsi="Wingdings" w:hint="default"/>
    </w:rPr>
  </w:style>
  <w:style w:type="character" w:customStyle="1" w:styleId="WW8Num2z1">
    <w:name w:val="WW8Num2z1"/>
    <w:rsid w:val="00FF35D3"/>
    <w:rPr>
      <w:rFonts w:ascii="Symbol" w:hAnsi="Symbol" w:hint="default"/>
    </w:rPr>
  </w:style>
  <w:style w:type="character" w:customStyle="1" w:styleId="WW8Num2z4">
    <w:name w:val="WW8Num2z4"/>
    <w:rsid w:val="00FF35D3"/>
    <w:rPr>
      <w:rFonts w:ascii="Courier New" w:hAnsi="Courier New" w:cs="Courier New" w:hint="default"/>
    </w:rPr>
  </w:style>
  <w:style w:type="character" w:customStyle="1" w:styleId="WW8Num3z0">
    <w:name w:val="WW8Num3z0"/>
    <w:rsid w:val="00FF35D3"/>
    <w:rPr>
      <w:rFonts w:ascii="Symbol" w:hAnsi="Symbol" w:hint="default"/>
    </w:rPr>
  </w:style>
  <w:style w:type="character" w:customStyle="1" w:styleId="WW8Num5z0">
    <w:name w:val="WW8Num5z0"/>
    <w:rsid w:val="00FF35D3"/>
    <w:rPr>
      <w:rFonts w:ascii="Symbol" w:hAnsi="Symbol" w:hint="default"/>
    </w:rPr>
  </w:style>
  <w:style w:type="character" w:customStyle="1" w:styleId="WW8Num6z0">
    <w:name w:val="WW8Num6z0"/>
    <w:rsid w:val="00FF35D3"/>
    <w:rPr>
      <w:rFonts w:ascii="Symbol" w:hAnsi="Symbol" w:hint="default"/>
    </w:rPr>
  </w:style>
  <w:style w:type="character" w:customStyle="1" w:styleId="WW8Num9z0">
    <w:name w:val="WW8Num9z0"/>
    <w:rsid w:val="00FF35D3"/>
    <w:rPr>
      <w:rFonts w:ascii="Symbol" w:hAnsi="Symbol" w:hint="default"/>
    </w:rPr>
  </w:style>
  <w:style w:type="character" w:customStyle="1" w:styleId="WW8Num10z0">
    <w:name w:val="WW8Num10z0"/>
    <w:rsid w:val="00FF35D3"/>
    <w:rPr>
      <w:rFonts w:ascii="Symbol" w:hAnsi="Symbol" w:hint="default"/>
    </w:rPr>
  </w:style>
  <w:style w:type="character" w:customStyle="1" w:styleId="WW8Num13z0">
    <w:name w:val="WW8Num13z0"/>
    <w:rsid w:val="00FF35D3"/>
    <w:rPr>
      <w:rFonts w:ascii="Symbol" w:hAnsi="Symbol" w:hint="default"/>
    </w:rPr>
  </w:style>
  <w:style w:type="character" w:customStyle="1" w:styleId="WW8Num15z0">
    <w:name w:val="WW8Num15z0"/>
    <w:rsid w:val="00FF35D3"/>
    <w:rPr>
      <w:rFonts w:ascii="Symbol" w:hAnsi="Symbol" w:hint="default"/>
    </w:rPr>
  </w:style>
  <w:style w:type="character" w:customStyle="1" w:styleId="WW8Num16z0">
    <w:name w:val="WW8Num16z0"/>
    <w:rsid w:val="00FF35D3"/>
    <w:rPr>
      <w:rFonts w:ascii="Wingdings" w:hAnsi="Wingdings" w:hint="default"/>
    </w:rPr>
  </w:style>
  <w:style w:type="character" w:customStyle="1" w:styleId="WW8Num17z0">
    <w:name w:val="WW8Num17z0"/>
    <w:rsid w:val="00FF35D3"/>
    <w:rPr>
      <w:rFonts w:ascii="Wingdings" w:hAnsi="Wingdings" w:hint="default"/>
    </w:rPr>
  </w:style>
  <w:style w:type="character" w:customStyle="1" w:styleId="WW8Num18z0">
    <w:name w:val="WW8Num18z0"/>
    <w:rsid w:val="00FF35D3"/>
    <w:rPr>
      <w:rFonts w:ascii="Wingdings" w:hAnsi="Wingdings" w:hint="default"/>
    </w:rPr>
  </w:style>
  <w:style w:type="character" w:customStyle="1" w:styleId="WW8Num19z0">
    <w:name w:val="WW8Num19z0"/>
    <w:rsid w:val="00FF35D3"/>
    <w:rPr>
      <w:rFonts w:ascii="Wingdings" w:hAnsi="Wingdings" w:hint="default"/>
    </w:rPr>
  </w:style>
  <w:style w:type="character" w:customStyle="1" w:styleId="WW8Num19z3">
    <w:name w:val="WW8Num19z3"/>
    <w:rsid w:val="00FF35D3"/>
    <w:rPr>
      <w:rFonts w:ascii="Symbol" w:hAnsi="Symbol" w:hint="default"/>
    </w:rPr>
  </w:style>
  <w:style w:type="character" w:customStyle="1" w:styleId="WW8Num19z4">
    <w:name w:val="WW8Num19z4"/>
    <w:rsid w:val="00FF35D3"/>
    <w:rPr>
      <w:rFonts w:ascii="Courier New" w:hAnsi="Courier New" w:cs="Courier New" w:hint="default"/>
    </w:rPr>
  </w:style>
  <w:style w:type="character" w:customStyle="1" w:styleId="WW8Num20z0">
    <w:name w:val="WW8Num20z0"/>
    <w:rsid w:val="00FF35D3"/>
    <w:rPr>
      <w:rFonts w:ascii="Symbol" w:hAnsi="Symbol" w:hint="default"/>
    </w:rPr>
  </w:style>
  <w:style w:type="character" w:customStyle="1" w:styleId="WW8Num22z0">
    <w:name w:val="WW8Num22z0"/>
    <w:rsid w:val="00FF35D3"/>
    <w:rPr>
      <w:rFonts w:ascii="Wingdings" w:hAnsi="Wingdings" w:hint="default"/>
    </w:rPr>
  </w:style>
  <w:style w:type="character" w:customStyle="1" w:styleId="WW8Num23z0">
    <w:name w:val="WW8Num23z0"/>
    <w:rsid w:val="00FF35D3"/>
    <w:rPr>
      <w:rFonts w:ascii="Symbol" w:hAnsi="Symbol" w:hint="default"/>
    </w:rPr>
  </w:style>
  <w:style w:type="character" w:customStyle="1" w:styleId="WW8Num24z1">
    <w:name w:val="WW8Num24z1"/>
    <w:rsid w:val="00FF35D3"/>
    <w:rPr>
      <w:rFonts w:ascii="Courier New" w:hAnsi="Courier New" w:cs="Courier New" w:hint="default"/>
    </w:rPr>
  </w:style>
  <w:style w:type="character" w:customStyle="1" w:styleId="WW8Num24z2">
    <w:name w:val="WW8Num24z2"/>
    <w:rsid w:val="00FF35D3"/>
    <w:rPr>
      <w:rFonts w:ascii="Wingdings" w:hAnsi="Wingdings" w:hint="default"/>
    </w:rPr>
  </w:style>
  <w:style w:type="character" w:customStyle="1" w:styleId="WW8Num24z3">
    <w:name w:val="WW8Num24z3"/>
    <w:rsid w:val="00FF35D3"/>
    <w:rPr>
      <w:rFonts w:ascii="Symbol" w:hAnsi="Symbol" w:hint="default"/>
    </w:rPr>
  </w:style>
  <w:style w:type="character" w:customStyle="1" w:styleId="WW8Num26z0">
    <w:name w:val="WW8Num26z0"/>
    <w:rsid w:val="00FF35D3"/>
    <w:rPr>
      <w:rFonts w:ascii="Wingdings" w:hAnsi="Wingdings" w:hint="default"/>
    </w:rPr>
  </w:style>
  <w:style w:type="character" w:customStyle="1" w:styleId="WW8Num26z4">
    <w:name w:val="WW8Num26z4"/>
    <w:rsid w:val="00FF35D3"/>
    <w:rPr>
      <w:rFonts w:ascii="Courier New" w:hAnsi="Courier New" w:cs="Courier New" w:hint="default"/>
    </w:rPr>
  </w:style>
  <w:style w:type="character" w:customStyle="1" w:styleId="WW8Num29z0">
    <w:name w:val="WW8Num29z0"/>
    <w:rsid w:val="00FF35D3"/>
    <w:rPr>
      <w:rFonts w:ascii="Symbol" w:hAnsi="Symbol" w:hint="default"/>
    </w:rPr>
  </w:style>
  <w:style w:type="character" w:customStyle="1" w:styleId="WW8Num29z1">
    <w:name w:val="WW8Num29z1"/>
    <w:rsid w:val="00FF35D3"/>
    <w:rPr>
      <w:rFonts w:ascii="Courier New" w:hAnsi="Courier New" w:cs="Courier New" w:hint="default"/>
    </w:rPr>
  </w:style>
  <w:style w:type="character" w:customStyle="1" w:styleId="WW8Num29z2">
    <w:name w:val="WW8Num29z2"/>
    <w:rsid w:val="00FF35D3"/>
    <w:rPr>
      <w:rFonts w:ascii="Wingdings" w:hAnsi="Wingdings" w:hint="default"/>
    </w:rPr>
  </w:style>
  <w:style w:type="character" w:customStyle="1" w:styleId="WW8Num30z0">
    <w:name w:val="WW8Num30z0"/>
    <w:rsid w:val="00FF35D3"/>
    <w:rPr>
      <w:rFonts w:ascii="Symbol" w:hAnsi="Symbol" w:hint="default"/>
    </w:rPr>
  </w:style>
  <w:style w:type="character" w:customStyle="1" w:styleId="WW8Num30z1">
    <w:name w:val="WW8Num30z1"/>
    <w:rsid w:val="00FF35D3"/>
    <w:rPr>
      <w:rFonts w:ascii="Courier New" w:hAnsi="Courier New" w:cs="Courier New" w:hint="default"/>
    </w:rPr>
  </w:style>
  <w:style w:type="character" w:customStyle="1" w:styleId="WW8Num30z2">
    <w:name w:val="WW8Num30z2"/>
    <w:rsid w:val="00FF35D3"/>
    <w:rPr>
      <w:rFonts w:ascii="Wingdings" w:hAnsi="Wingdings" w:hint="default"/>
    </w:rPr>
  </w:style>
  <w:style w:type="character" w:customStyle="1" w:styleId="WW8Num31z0">
    <w:name w:val="WW8Num31z0"/>
    <w:rsid w:val="00FF35D3"/>
    <w:rPr>
      <w:rFonts w:ascii="Symbol" w:hAnsi="Symbol" w:hint="default"/>
    </w:rPr>
  </w:style>
  <w:style w:type="character" w:customStyle="1" w:styleId="WW8Num32z0">
    <w:name w:val="WW8Num32z0"/>
    <w:rsid w:val="00FF35D3"/>
    <w:rPr>
      <w:rFonts w:ascii="Symbol" w:hAnsi="Symbol" w:hint="default"/>
    </w:rPr>
  </w:style>
  <w:style w:type="character" w:customStyle="1" w:styleId="WW8Num36z1">
    <w:name w:val="WW8Num36z1"/>
    <w:rsid w:val="00FF35D3"/>
    <w:rPr>
      <w:rFonts w:ascii="Symbol" w:hAnsi="Symbol" w:hint="default"/>
    </w:rPr>
  </w:style>
  <w:style w:type="character" w:customStyle="1" w:styleId="WW8Num39z0">
    <w:name w:val="WW8Num39z0"/>
    <w:rsid w:val="00FF35D3"/>
    <w:rPr>
      <w:rFonts w:ascii="Symbol" w:hAnsi="Symbol" w:hint="default"/>
    </w:rPr>
  </w:style>
  <w:style w:type="character" w:customStyle="1" w:styleId="WW8Num39z1">
    <w:name w:val="WW8Num39z1"/>
    <w:rsid w:val="00FF35D3"/>
    <w:rPr>
      <w:rFonts w:ascii="Courier New" w:hAnsi="Courier New" w:cs="Courier New" w:hint="default"/>
    </w:rPr>
  </w:style>
  <w:style w:type="character" w:customStyle="1" w:styleId="WW8Num39z2">
    <w:name w:val="WW8Num39z2"/>
    <w:rsid w:val="00FF35D3"/>
    <w:rPr>
      <w:rFonts w:ascii="Wingdings" w:hAnsi="Wingdings" w:hint="default"/>
    </w:rPr>
  </w:style>
  <w:style w:type="character" w:customStyle="1" w:styleId="WW8Num40z0">
    <w:name w:val="WW8Num40z0"/>
    <w:rsid w:val="00FF35D3"/>
    <w:rPr>
      <w:i w:val="0"/>
      <w:iCs w:val="0"/>
    </w:rPr>
  </w:style>
  <w:style w:type="character" w:customStyle="1" w:styleId="WW8Num41z0">
    <w:name w:val="WW8Num41z0"/>
    <w:rsid w:val="00FF35D3"/>
    <w:rPr>
      <w:rFonts w:ascii="Wingdings" w:hAnsi="Wingdings" w:hint="default"/>
    </w:rPr>
  </w:style>
  <w:style w:type="character" w:customStyle="1" w:styleId="WW8Num46z0">
    <w:name w:val="WW8Num46z0"/>
    <w:rsid w:val="00FF35D3"/>
    <w:rPr>
      <w:rFonts w:ascii="Symbol" w:hAnsi="Symbol" w:hint="default"/>
    </w:rPr>
  </w:style>
  <w:style w:type="character" w:customStyle="1" w:styleId="WW8Num46z1">
    <w:name w:val="WW8Num46z1"/>
    <w:rsid w:val="00FF35D3"/>
    <w:rPr>
      <w:rFonts w:ascii="Courier New" w:hAnsi="Courier New" w:cs="Courier New" w:hint="default"/>
    </w:rPr>
  </w:style>
  <w:style w:type="character" w:customStyle="1" w:styleId="WW8Num46z2">
    <w:name w:val="WW8Num46z2"/>
    <w:rsid w:val="00FF35D3"/>
    <w:rPr>
      <w:rFonts w:ascii="Wingdings" w:hAnsi="Wingdings" w:hint="default"/>
    </w:rPr>
  </w:style>
  <w:style w:type="character" w:customStyle="1" w:styleId="WW8Num47z0">
    <w:name w:val="WW8Num47z0"/>
    <w:rsid w:val="00FF35D3"/>
    <w:rPr>
      <w:rFonts w:ascii="Symbol" w:hAnsi="Symbol" w:hint="default"/>
    </w:rPr>
  </w:style>
  <w:style w:type="character" w:customStyle="1" w:styleId="WW8Num47z1">
    <w:name w:val="WW8Num47z1"/>
    <w:rsid w:val="00FF35D3"/>
    <w:rPr>
      <w:rFonts w:ascii="Courier New" w:hAnsi="Courier New" w:cs="Courier New" w:hint="default"/>
    </w:rPr>
  </w:style>
  <w:style w:type="character" w:customStyle="1" w:styleId="WW8Num47z2">
    <w:name w:val="WW8Num47z2"/>
    <w:rsid w:val="00FF35D3"/>
    <w:rPr>
      <w:rFonts w:ascii="Wingdings" w:hAnsi="Wingdings" w:hint="default"/>
    </w:rPr>
  </w:style>
  <w:style w:type="character" w:customStyle="1" w:styleId="WW8Num48z0">
    <w:name w:val="WW8Num48z0"/>
    <w:rsid w:val="00FF35D3"/>
    <w:rPr>
      <w:rFonts w:ascii="Symbol" w:hAnsi="Symbol" w:hint="default"/>
    </w:rPr>
  </w:style>
  <w:style w:type="character" w:customStyle="1" w:styleId="WW8Num48z1">
    <w:name w:val="WW8Num48z1"/>
    <w:rsid w:val="00FF35D3"/>
    <w:rPr>
      <w:rFonts w:ascii="Courier New" w:hAnsi="Courier New" w:cs="Courier New" w:hint="default"/>
    </w:rPr>
  </w:style>
  <w:style w:type="character" w:customStyle="1" w:styleId="WW8Num48z2">
    <w:name w:val="WW8Num48z2"/>
    <w:rsid w:val="00FF35D3"/>
    <w:rPr>
      <w:rFonts w:ascii="Wingdings" w:hAnsi="Wingdings" w:hint="default"/>
    </w:rPr>
  </w:style>
  <w:style w:type="character" w:customStyle="1" w:styleId="WW8Num50z0">
    <w:name w:val="WW8Num50z0"/>
    <w:rsid w:val="00FF35D3"/>
    <w:rPr>
      <w:rFonts w:ascii="Symbol" w:hAnsi="Symbol" w:hint="default"/>
    </w:rPr>
  </w:style>
  <w:style w:type="character" w:customStyle="1" w:styleId="WW8Num50z1">
    <w:name w:val="WW8Num50z1"/>
    <w:rsid w:val="00FF35D3"/>
    <w:rPr>
      <w:rFonts w:ascii="Courier New" w:hAnsi="Courier New" w:cs="Courier New" w:hint="default"/>
    </w:rPr>
  </w:style>
  <w:style w:type="character" w:customStyle="1" w:styleId="WW8Num50z2">
    <w:name w:val="WW8Num50z2"/>
    <w:rsid w:val="00FF35D3"/>
    <w:rPr>
      <w:rFonts w:ascii="Wingdings" w:hAnsi="Wingdings" w:hint="default"/>
    </w:rPr>
  </w:style>
  <w:style w:type="character" w:customStyle="1" w:styleId="WW8Num52z0">
    <w:name w:val="WW8Num52z0"/>
    <w:rsid w:val="00FF35D3"/>
    <w:rPr>
      <w:rFonts w:ascii="Symbol" w:hAnsi="Symbol" w:hint="default"/>
    </w:rPr>
  </w:style>
  <w:style w:type="character" w:customStyle="1" w:styleId="WW8Num52z1">
    <w:name w:val="WW8Num52z1"/>
    <w:rsid w:val="00FF35D3"/>
    <w:rPr>
      <w:rFonts w:ascii="Courier New" w:hAnsi="Courier New" w:cs="Courier New" w:hint="default"/>
    </w:rPr>
  </w:style>
  <w:style w:type="character" w:customStyle="1" w:styleId="WW8Num52z2">
    <w:name w:val="WW8Num52z2"/>
    <w:rsid w:val="00FF35D3"/>
    <w:rPr>
      <w:rFonts w:ascii="Wingdings" w:hAnsi="Wingdings" w:hint="default"/>
    </w:rPr>
  </w:style>
  <w:style w:type="character" w:customStyle="1" w:styleId="WW8Num53z0">
    <w:name w:val="WW8Num53z0"/>
    <w:rsid w:val="00FF35D3"/>
    <w:rPr>
      <w:rFonts w:ascii="Symbol" w:hAnsi="Symbol" w:hint="default"/>
    </w:rPr>
  </w:style>
  <w:style w:type="character" w:customStyle="1" w:styleId="WW8Num53z1">
    <w:name w:val="WW8Num53z1"/>
    <w:rsid w:val="00FF35D3"/>
    <w:rPr>
      <w:rFonts w:ascii="Courier New" w:hAnsi="Courier New" w:cs="Courier New" w:hint="default"/>
    </w:rPr>
  </w:style>
  <w:style w:type="character" w:customStyle="1" w:styleId="WW8Num53z2">
    <w:name w:val="WW8Num53z2"/>
    <w:rsid w:val="00FF35D3"/>
    <w:rPr>
      <w:rFonts w:ascii="Wingdings" w:hAnsi="Wingdings" w:hint="default"/>
    </w:rPr>
  </w:style>
  <w:style w:type="character" w:customStyle="1" w:styleId="WW8Num54z0">
    <w:name w:val="WW8Num54z0"/>
    <w:rsid w:val="00FF35D3"/>
    <w:rPr>
      <w:rFonts w:ascii="Symbol" w:hAnsi="Symbol" w:hint="default"/>
    </w:rPr>
  </w:style>
  <w:style w:type="character" w:customStyle="1" w:styleId="WW8Num54z1">
    <w:name w:val="WW8Num54z1"/>
    <w:rsid w:val="00FF35D3"/>
    <w:rPr>
      <w:rFonts w:ascii="Courier New" w:hAnsi="Courier New" w:cs="Courier New" w:hint="default"/>
    </w:rPr>
  </w:style>
  <w:style w:type="character" w:customStyle="1" w:styleId="WW8Num54z2">
    <w:name w:val="WW8Num54z2"/>
    <w:rsid w:val="00FF35D3"/>
    <w:rPr>
      <w:rFonts w:ascii="Wingdings" w:hAnsi="Wingdings" w:hint="default"/>
    </w:rPr>
  </w:style>
  <w:style w:type="character" w:customStyle="1" w:styleId="WW8Num56z0">
    <w:name w:val="WW8Num56z0"/>
    <w:rsid w:val="00FF35D3"/>
    <w:rPr>
      <w:rFonts w:ascii="Symbol" w:hAnsi="Symbol" w:hint="default"/>
    </w:rPr>
  </w:style>
  <w:style w:type="character" w:customStyle="1" w:styleId="WW8Num56z1">
    <w:name w:val="WW8Num56z1"/>
    <w:rsid w:val="00FF35D3"/>
    <w:rPr>
      <w:rFonts w:ascii="Courier New" w:hAnsi="Courier New" w:cs="Courier New" w:hint="default"/>
    </w:rPr>
  </w:style>
  <w:style w:type="character" w:customStyle="1" w:styleId="WW8Num56z2">
    <w:name w:val="WW8Num56z2"/>
    <w:rsid w:val="00FF35D3"/>
    <w:rPr>
      <w:rFonts w:ascii="Wingdings" w:hAnsi="Wingdings" w:hint="default"/>
    </w:rPr>
  </w:style>
  <w:style w:type="character" w:customStyle="1" w:styleId="WW8NumSt3z0">
    <w:name w:val="WW8NumSt3z0"/>
    <w:rsid w:val="00FF35D3"/>
    <w:rPr>
      <w:rFonts w:ascii="Symbol" w:hAnsi="Symbol" w:hint="default"/>
    </w:rPr>
  </w:style>
  <w:style w:type="character" w:customStyle="1" w:styleId="afff7">
    <w:name w:val="Символ сноски"/>
    <w:basedOn w:val="22"/>
    <w:rsid w:val="00FF35D3"/>
    <w:rPr>
      <w:vertAlign w:val="superscript"/>
    </w:rPr>
  </w:style>
  <w:style w:type="character" w:customStyle="1" w:styleId="rvts48220">
    <w:name w:val="rvts48220"/>
    <w:basedOn w:val="22"/>
    <w:rsid w:val="00FF35D3"/>
    <w:rPr>
      <w:rFonts w:ascii="Arial" w:hAnsi="Arial" w:cs="Arial" w:hint="default"/>
      <w:b w:val="0"/>
      <w:bCs w:val="0"/>
      <w:i w:val="0"/>
      <w:iCs w:val="0"/>
      <w:strike w:val="0"/>
      <w:dstrike w:val="0"/>
      <w:color w:val="000000"/>
      <w:sz w:val="20"/>
      <w:szCs w:val="20"/>
      <w:u w:val="none"/>
      <w:effect w:val="none"/>
    </w:rPr>
  </w:style>
  <w:style w:type="character" w:customStyle="1" w:styleId="rvts482213">
    <w:name w:val="rvts482213"/>
    <w:basedOn w:val="22"/>
    <w:rsid w:val="00FF35D3"/>
    <w:rPr>
      <w:rFonts w:ascii="Arial" w:hAnsi="Arial" w:cs="Arial" w:hint="default"/>
      <w:b w:val="0"/>
      <w:bCs w:val="0"/>
      <w:i w:val="0"/>
      <w:iCs w:val="0"/>
      <w:strike w:val="0"/>
      <w:dstrike w:val="0"/>
      <w:color w:val="000000"/>
      <w:sz w:val="20"/>
      <w:szCs w:val="20"/>
      <w:u w:val="none"/>
      <w:effect w:val="none"/>
    </w:rPr>
  </w:style>
  <w:style w:type="character" w:customStyle="1" w:styleId="T20">
    <w:name w:val="T2 Знак"/>
    <w:rsid w:val="00FF35D3"/>
  </w:style>
  <w:style w:type="character" w:customStyle="1" w:styleId="T11">
    <w:name w:val="T1 Знак"/>
    <w:basedOn w:val="15"/>
    <w:rsid w:val="00FF35D3"/>
    <w:rPr>
      <w:rFonts w:ascii="Trebuchet MS" w:hAnsi="Trebuchet MS" w:hint="default"/>
      <w:b/>
      <w:bCs w:val="0"/>
      <w:caps/>
      <w:sz w:val="28"/>
      <w:szCs w:val="28"/>
      <w:lang w:val="ru-RU" w:eastAsia="ar-SA" w:bidi="ar-SA"/>
    </w:rPr>
  </w:style>
  <w:style w:type="character" w:customStyle="1" w:styleId="Tabn0">
    <w:name w:val="Tab_n Знак"/>
    <w:basedOn w:val="af4"/>
    <w:rsid w:val="00FF35D3"/>
    <w:rPr>
      <w:rFonts w:ascii="Trebuchet MS" w:hAnsi="Trebuchet MS" w:hint="default"/>
      <w:i/>
      <w:iCs w:val="0"/>
      <w:w w:val="103"/>
      <w:sz w:val="24"/>
      <w:szCs w:val="24"/>
      <w:lang w:val="ru-RU" w:eastAsia="ar-SA" w:bidi="ar-SA"/>
    </w:rPr>
  </w:style>
  <w:style w:type="character" w:customStyle="1" w:styleId="Tabr0">
    <w:name w:val="Tab_r Знак"/>
    <w:basedOn w:val="Tabn0"/>
    <w:rsid w:val="00FF35D3"/>
  </w:style>
  <w:style w:type="character" w:customStyle="1" w:styleId="3e">
    <w:name w:val="Знак Знак3"/>
    <w:basedOn w:val="22"/>
    <w:rsid w:val="00FF35D3"/>
    <w:rPr>
      <w:sz w:val="16"/>
      <w:szCs w:val="16"/>
      <w:lang w:val="ru-RU" w:eastAsia="ar-SA" w:bidi="ar-SA"/>
    </w:rPr>
  </w:style>
  <w:style w:type="character" w:customStyle="1" w:styleId="Tabl0">
    <w:name w:val="Tabl Знак"/>
    <w:basedOn w:val="22"/>
    <w:rsid w:val="00FF35D3"/>
    <w:rPr>
      <w:rFonts w:ascii="Trebuchet MS" w:hAnsi="Trebuchet MS" w:hint="default"/>
      <w:i/>
      <w:iCs w:val="0"/>
      <w:sz w:val="24"/>
      <w:szCs w:val="24"/>
      <w:lang w:val="ru-RU" w:eastAsia="ar-SA" w:bidi="ar-SA"/>
    </w:rPr>
  </w:style>
  <w:style w:type="character" w:customStyle="1" w:styleId="1fe">
    <w:name w:val="Основной текст Знак1"/>
    <w:basedOn w:val="22"/>
    <w:rsid w:val="00FF35D3"/>
    <w:rPr>
      <w:sz w:val="24"/>
      <w:szCs w:val="24"/>
      <w:lang w:val="ru-RU" w:eastAsia="ar-SA" w:bidi="ar-SA"/>
    </w:rPr>
  </w:style>
  <w:style w:type="character" w:customStyle="1" w:styleId="Tabn1">
    <w:name w:val="Tab_n Знак1"/>
    <w:basedOn w:val="1fe"/>
    <w:rsid w:val="00FF35D3"/>
    <w:rPr>
      <w:rFonts w:ascii="Trebuchet MS" w:hAnsi="Trebuchet MS" w:hint="default"/>
      <w:i/>
      <w:iCs w:val="0"/>
      <w:w w:val="103"/>
    </w:rPr>
  </w:style>
  <w:style w:type="character" w:customStyle="1" w:styleId="Tabr1">
    <w:name w:val="Tab_r Знак1"/>
    <w:basedOn w:val="Tabn1"/>
    <w:rsid w:val="00FF35D3"/>
  </w:style>
  <w:style w:type="character" w:customStyle="1" w:styleId="Bodysingle2">
    <w:name w:val="Body single Знак2"/>
    <w:basedOn w:val="22"/>
    <w:rsid w:val="00FF35D3"/>
    <w:rPr>
      <w:sz w:val="24"/>
      <w:szCs w:val="24"/>
      <w:lang w:val="ru-RU" w:eastAsia="ar-SA" w:bidi="ar-SA"/>
    </w:rPr>
  </w:style>
  <w:style w:type="character" w:customStyle="1" w:styleId="Tabn2">
    <w:name w:val="Tab_n Знак2"/>
    <w:basedOn w:val="Bodysingle2"/>
    <w:rsid w:val="00FF35D3"/>
    <w:rPr>
      <w:i/>
      <w:iCs w:val="0"/>
      <w:color w:val="00FF00"/>
      <w:spacing w:val="-2"/>
      <w:w w:val="103"/>
      <w:sz w:val="26"/>
      <w:szCs w:val="26"/>
    </w:rPr>
  </w:style>
  <w:style w:type="character" w:customStyle="1" w:styleId="Tabr2">
    <w:name w:val="Tab_r Знак2"/>
    <w:basedOn w:val="Tabn2"/>
    <w:rsid w:val="00FF35D3"/>
  </w:style>
  <w:style w:type="character" w:customStyle="1" w:styleId="WW-">
    <w:name w:val="WW-Символ сноски"/>
    <w:basedOn w:val="22"/>
    <w:rsid w:val="00FF35D3"/>
    <w:rPr>
      <w:vertAlign w:val="superscript"/>
    </w:rPr>
  </w:style>
  <w:style w:type="character" w:customStyle="1" w:styleId="WW8Num9z2">
    <w:name w:val="WW8Num9z2"/>
    <w:rsid w:val="00FF35D3"/>
    <w:rPr>
      <w:rFonts w:ascii="Wingdings" w:hAnsi="Wingdings" w:hint="default"/>
    </w:rPr>
  </w:style>
  <w:style w:type="character" w:customStyle="1" w:styleId="1ff">
    <w:name w:val="Основной шрифт абзаца1"/>
    <w:rsid w:val="00FF35D3"/>
  </w:style>
  <w:style w:type="character" w:customStyle="1" w:styleId="WW8Num3z2">
    <w:name w:val="WW8Num3z2"/>
    <w:rsid w:val="00FF35D3"/>
    <w:rPr>
      <w:rFonts w:ascii="Wingdings" w:hAnsi="Wingdings" w:hint="default"/>
    </w:rPr>
  </w:style>
  <w:style w:type="character" w:customStyle="1" w:styleId="WW8Num5z1">
    <w:name w:val="WW8Num5z1"/>
    <w:rsid w:val="00FF35D3"/>
    <w:rPr>
      <w:rFonts w:ascii="Courier New" w:hAnsi="Courier New" w:cs="Courier New" w:hint="default"/>
    </w:rPr>
  </w:style>
  <w:style w:type="character" w:customStyle="1" w:styleId="WW-0">
    <w:name w:val="WW-Символы концевой сноски"/>
    <w:rsid w:val="00FF35D3"/>
  </w:style>
  <w:style w:type="character" w:customStyle="1" w:styleId="113">
    <w:name w:val="Знак Знак11"/>
    <w:basedOn w:val="22"/>
    <w:rsid w:val="00FF35D3"/>
    <w:rPr>
      <w:sz w:val="24"/>
      <w:szCs w:val="24"/>
    </w:rPr>
  </w:style>
  <w:style w:type="character" w:customStyle="1" w:styleId="WW-Absatz-Standardschriftart">
    <w:name w:val="WW-Absatz-Standardschriftart"/>
    <w:rsid w:val="00FF35D3"/>
  </w:style>
  <w:style w:type="character" w:customStyle="1" w:styleId="64">
    <w:name w:val="Знак Знак6"/>
    <w:basedOn w:val="22"/>
    <w:rsid w:val="00FF35D3"/>
    <w:rPr>
      <w:sz w:val="16"/>
      <w:szCs w:val="16"/>
    </w:rPr>
  </w:style>
  <w:style w:type="character" w:customStyle="1" w:styleId="Tabpic">
    <w:name w:val="Tab_pic Знак Знак"/>
    <w:basedOn w:val="22"/>
    <w:rsid w:val="00FF35D3"/>
    <w:rPr>
      <w:rFonts w:ascii="Trebuchet MS" w:hAnsi="Trebuchet MS" w:hint="default"/>
      <w:i/>
      <w:iCs w:val="0"/>
      <w:spacing w:val="-2"/>
      <w:w w:val="103"/>
      <w:sz w:val="24"/>
      <w:szCs w:val="24"/>
    </w:rPr>
  </w:style>
  <w:style w:type="character" w:customStyle="1" w:styleId="315">
    <w:name w:val="Знак Знак31"/>
    <w:basedOn w:val="22"/>
    <w:rsid w:val="00FF35D3"/>
    <w:rPr>
      <w:sz w:val="16"/>
      <w:szCs w:val="16"/>
      <w:lang w:val="ru-RU" w:eastAsia="ar-SA" w:bidi="ar-SA"/>
    </w:rPr>
  </w:style>
  <w:style w:type="character" w:customStyle="1" w:styleId="afff8">
    <w:name w:val="Символы концевой сноски"/>
    <w:rsid w:val="00FF35D3"/>
  </w:style>
  <w:style w:type="character" w:customStyle="1" w:styleId="1ff0">
    <w:name w:val="Текст концевой сноски Знак1"/>
    <w:basedOn w:val="a0"/>
    <w:link w:val="af2"/>
    <w:uiPriority w:val="99"/>
    <w:semiHidden/>
    <w:rsid w:val="00FF35D3"/>
    <w:rPr>
      <w:sz w:val="20"/>
      <w:szCs w:val="20"/>
    </w:rPr>
  </w:style>
  <w:style w:type="paragraph" w:styleId="afff9">
    <w:name w:val="Subtitle"/>
    <w:basedOn w:val="a"/>
    <w:next w:val="a"/>
    <w:link w:val="afffa"/>
    <w:qFormat/>
    <w:rsid w:val="00FF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a">
    <w:name w:val="Подзаголовок Знак"/>
    <w:basedOn w:val="a0"/>
    <w:link w:val="afff9"/>
    <w:rsid w:val="00FF35D3"/>
    <w:rPr>
      <w:rFonts w:asciiTheme="majorHAnsi" w:eastAsiaTheme="majorEastAsia" w:hAnsiTheme="majorHAnsi" w:cstheme="majorBidi"/>
      <w:i/>
      <w:iCs/>
      <w:color w:val="4F81BD" w:themeColor="accent1"/>
      <w:spacing w:val="15"/>
      <w:sz w:val="24"/>
      <w:szCs w:val="24"/>
    </w:rPr>
  </w:style>
  <w:style w:type="character" w:customStyle="1" w:styleId="FontStyle57">
    <w:name w:val="Font Style57"/>
    <w:basedOn w:val="1ff"/>
    <w:rsid w:val="00FF35D3"/>
    <w:rPr>
      <w:rFonts w:ascii="Times New Roman" w:hAnsi="Times New Roman" w:cs="Times New Roman" w:hint="default"/>
      <w:sz w:val="26"/>
      <w:szCs w:val="26"/>
    </w:rPr>
  </w:style>
  <w:style w:type="character" w:customStyle="1" w:styleId="WW8Num64z1">
    <w:name w:val="WW8Num64z1"/>
    <w:rsid w:val="00FF35D3"/>
    <w:rPr>
      <w:rFonts w:ascii="Times New Roman" w:eastAsia="Times New Roman" w:hAnsi="Times New Roman" w:cs="Times New Roman" w:hint="default"/>
    </w:rPr>
  </w:style>
  <w:style w:type="character" w:customStyle="1" w:styleId="WW8Num61z2">
    <w:name w:val="WW8Num61z2"/>
    <w:rsid w:val="00FF35D3"/>
    <w:rPr>
      <w:rFonts w:ascii="Wingdings" w:hAnsi="Wingdings" w:hint="default"/>
    </w:rPr>
  </w:style>
  <w:style w:type="character" w:customStyle="1" w:styleId="2f2">
    <w:name w:val="Основной текст Знак2"/>
    <w:aliases w:val="bt Знак2"/>
    <w:basedOn w:val="a0"/>
    <w:rsid w:val="00FF35D3"/>
    <w:rPr>
      <w:sz w:val="24"/>
      <w:szCs w:val="24"/>
      <w:lang w:eastAsia="ar-SA"/>
    </w:rPr>
  </w:style>
  <w:style w:type="character" w:customStyle="1" w:styleId="WW8Num1z0">
    <w:name w:val="WW8Num1z0"/>
    <w:rsid w:val="00FF35D3"/>
    <w:rPr>
      <w:rFonts w:ascii="Times New Roman" w:eastAsia="Times New Roman" w:hAnsi="Times New Roman" w:cs="Times New Roman" w:hint="default"/>
    </w:rPr>
  </w:style>
  <w:style w:type="character" w:customStyle="1" w:styleId="WW8Num4z0">
    <w:name w:val="WW8Num4z0"/>
    <w:rsid w:val="00FF35D3"/>
    <w:rPr>
      <w:rFonts w:ascii="Symbol" w:hAnsi="Symbol" w:hint="default"/>
    </w:rPr>
  </w:style>
  <w:style w:type="character" w:customStyle="1" w:styleId="WW8Num7z0">
    <w:name w:val="WW8Num7z0"/>
    <w:rsid w:val="00FF35D3"/>
    <w:rPr>
      <w:rFonts w:ascii="Symbol" w:hAnsi="Symbol" w:hint="default"/>
    </w:rPr>
  </w:style>
  <w:style w:type="character" w:customStyle="1" w:styleId="3f">
    <w:name w:val="Основной шрифт абзаца3"/>
    <w:rsid w:val="00FF35D3"/>
  </w:style>
  <w:style w:type="character" w:customStyle="1" w:styleId="Absatz-Standardschriftart">
    <w:name w:val="Absatz-Standardschriftart"/>
    <w:rsid w:val="00FF35D3"/>
  </w:style>
  <w:style w:type="character" w:customStyle="1" w:styleId="WW8Num1z1">
    <w:name w:val="WW8Num1z1"/>
    <w:rsid w:val="00FF35D3"/>
    <w:rPr>
      <w:rFonts w:ascii="Courier New" w:hAnsi="Courier New" w:cs="Courier New" w:hint="default"/>
    </w:rPr>
  </w:style>
  <w:style w:type="character" w:customStyle="1" w:styleId="WW8Num1z2">
    <w:name w:val="WW8Num1z2"/>
    <w:rsid w:val="00FF35D3"/>
    <w:rPr>
      <w:rFonts w:ascii="Wingdings" w:hAnsi="Wingdings" w:hint="default"/>
    </w:rPr>
  </w:style>
  <w:style w:type="character" w:customStyle="1" w:styleId="WW8Num1z3">
    <w:name w:val="WW8Num1z3"/>
    <w:rsid w:val="00FF35D3"/>
    <w:rPr>
      <w:rFonts w:ascii="Symbol" w:hAnsi="Symbol" w:hint="default"/>
    </w:rPr>
  </w:style>
  <w:style w:type="character" w:customStyle="1" w:styleId="WW8Num2z2">
    <w:name w:val="WW8Num2z2"/>
    <w:rsid w:val="00FF35D3"/>
    <w:rPr>
      <w:rFonts w:ascii="Wingdings" w:hAnsi="Wingdings" w:hint="default"/>
    </w:rPr>
  </w:style>
  <w:style w:type="character" w:customStyle="1" w:styleId="WW8Num3z1">
    <w:name w:val="WW8Num3z1"/>
    <w:rsid w:val="00FF35D3"/>
    <w:rPr>
      <w:rFonts w:ascii="Times New Roman" w:eastAsia="Times New Roman" w:hAnsi="Times New Roman" w:cs="Times New Roman" w:hint="default"/>
    </w:rPr>
  </w:style>
  <w:style w:type="character" w:customStyle="1" w:styleId="WW8Num3z4">
    <w:name w:val="WW8Num3z4"/>
    <w:rsid w:val="00FF35D3"/>
    <w:rPr>
      <w:rFonts w:ascii="Courier New" w:hAnsi="Courier New" w:cs="Courier New" w:hint="default"/>
    </w:rPr>
  </w:style>
  <w:style w:type="character" w:customStyle="1" w:styleId="WW8Num4z1">
    <w:name w:val="WW8Num4z1"/>
    <w:rsid w:val="00FF35D3"/>
    <w:rPr>
      <w:rFonts w:ascii="Courier New" w:hAnsi="Courier New" w:cs="Courier New" w:hint="default"/>
    </w:rPr>
  </w:style>
  <w:style w:type="character" w:customStyle="1" w:styleId="WW8Num4z2">
    <w:name w:val="WW8Num4z2"/>
    <w:rsid w:val="00FF35D3"/>
    <w:rPr>
      <w:rFonts w:ascii="Wingdings" w:hAnsi="Wingdings" w:hint="default"/>
    </w:rPr>
  </w:style>
  <w:style w:type="character" w:customStyle="1" w:styleId="WW8Num6z1">
    <w:name w:val="WW8Num6z1"/>
    <w:rsid w:val="00FF35D3"/>
    <w:rPr>
      <w:rFonts w:ascii="Courier New" w:hAnsi="Courier New" w:cs="Courier New" w:hint="default"/>
    </w:rPr>
  </w:style>
  <w:style w:type="character" w:customStyle="1" w:styleId="WW8Num6z2">
    <w:name w:val="WW8Num6z2"/>
    <w:rsid w:val="00FF35D3"/>
    <w:rPr>
      <w:rFonts w:ascii="Wingdings" w:hAnsi="Wingdings" w:hint="default"/>
    </w:rPr>
  </w:style>
  <w:style w:type="character" w:customStyle="1" w:styleId="WW8Num8z1">
    <w:name w:val="WW8Num8z1"/>
    <w:rsid w:val="00FF35D3"/>
    <w:rPr>
      <w:rFonts w:ascii="Courier New" w:hAnsi="Courier New" w:cs="Courier New" w:hint="default"/>
    </w:rPr>
  </w:style>
  <w:style w:type="character" w:customStyle="1" w:styleId="WW8Num8z2">
    <w:name w:val="WW8Num8z2"/>
    <w:rsid w:val="00FF35D3"/>
    <w:rPr>
      <w:rFonts w:ascii="Wingdings" w:hAnsi="Wingdings" w:hint="default"/>
    </w:rPr>
  </w:style>
  <w:style w:type="character" w:customStyle="1" w:styleId="WW8Num12z0">
    <w:name w:val="WW8Num12z0"/>
    <w:rsid w:val="00FF35D3"/>
    <w:rPr>
      <w:b/>
      <w:bCs w:val="0"/>
    </w:rPr>
  </w:style>
  <w:style w:type="character" w:customStyle="1" w:styleId="WW8Num13z1">
    <w:name w:val="WW8Num13z1"/>
    <w:rsid w:val="00FF35D3"/>
    <w:rPr>
      <w:rFonts w:ascii="Courier New" w:hAnsi="Courier New" w:cs="Courier New" w:hint="default"/>
    </w:rPr>
  </w:style>
  <w:style w:type="character" w:customStyle="1" w:styleId="WW8Num13z2">
    <w:name w:val="WW8Num13z2"/>
    <w:rsid w:val="00FF35D3"/>
    <w:rPr>
      <w:rFonts w:ascii="Wingdings" w:hAnsi="Wingdings" w:hint="default"/>
    </w:rPr>
  </w:style>
  <w:style w:type="character" w:customStyle="1" w:styleId="WW8Num15z1">
    <w:name w:val="WW8Num15z1"/>
    <w:rsid w:val="00FF35D3"/>
    <w:rPr>
      <w:rFonts w:ascii="Courier New" w:hAnsi="Courier New" w:cs="Courier New" w:hint="default"/>
    </w:rPr>
  </w:style>
  <w:style w:type="character" w:customStyle="1" w:styleId="WW8Num15z2">
    <w:name w:val="WW8Num15z2"/>
    <w:rsid w:val="00FF35D3"/>
    <w:rPr>
      <w:rFonts w:ascii="Wingdings" w:hAnsi="Wingdings" w:hint="default"/>
    </w:rPr>
  </w:style>
  <w:style w:type="character" w:customStyle="1" w:styleId="WW8Num15z3">
    <w:name w:val="WW8Num15z3"/>
    <w:rsid w:val="00FF35D3"/>
    <w:rPr>
      <w:rFonts w:ascii="Symbol" w:hAnsi="Symbol" w:hint="default"/>
    </w:rPr>
  </w:style>
  <w:style w:type="character" w:customStyle="1" w:styleId="WW8Num16z1">
    <w:name w:val="WW8Num16z1"/>
    <w:rsid w:val="00FF35D3"/>
    <w:rPr>
      <w:rFonts w:ascii="Courier New" w:hAnsi="Courier New" w:cs="Courier New" w:hint="default"/>
    </w:rPr>
  </w:style>
  <w:style w:type="character" w:customStyle="1" w:styleId="WW8Num16z2">
    <w:name w:val="WW8Num16z2"/>
    <w:rsid w:val="00FF35D3"/>
    <w:rPr>
      <w:rFonts w:ascii="Wingdings" w:hAnsi="Wingdings" w:hint="default"/>
    </w:rPr>
  </w:style>
  <w:style w:type="character" w:customStyle="1" w:styleId="WW8Num16z3">
    <w:name w:val="WW8Num16z3"/>
    <w:rsid w:val="00FF35D3"/>
    <w:rPr>
      <w:rFonts w:ascii="Symbol" w:hAnsi="Symbol" w:hint="default"/>
    </w:rPr>
  </w:style>
  <w:style w:type="character" w:customStyle="1" w:styleId="WW8Num17z1">
    <w:name w:val="WW8Num17z1"/>
    <w:rsid w:val="00FF35D3"/>
    <w:rPr>
      <w:rFonts w:ascii="Courier New" w:hAnsi="Courier New" w:cs="Courier New" w:hint="default"/>
    </w:rPr>
  </w:style>
  <w:style w:type="character" w:customStyle="1" w:styleId="WW8Num17z2">
    <w:name w:val="WW8Num17z2"/>
    <w:rsid w:val="00FF35D3"/>
    <w:rPr>
      <w:rFonts w:ascii="Wingdings" w:hAnsi="Wingdings" w:hint="default"/>
    </w:rPr>
  </w:style>
  <w:style w:type="character" w:customStyle="1" w:styleId="WW8Num19z1">
    <w:name w:val="WW8Num19z1"/>
    <w:rsid w:val="00FF35D3"/>
    <w:rPr>
      <w:rFonts w:ascii="Times New Roman" w:eastAsia="Times New Roman" w:hAnsi="Times New Roman" w:cs="Times New Roman" w:hint="default"/>
    </w:rPr>
  </w:style>
  <w:style w:type="character" w:customStyle="1" w:styleId="WW8Num19z2">
    <w:name w:val="WW8Num19z2"/>
    <w:rsid w:val="00FF35D3"/>
    <w:rPr>
      <w:rFonts w:ascii="Wingdings" w:hAnsi="Wingdings" w:hint="default"/>
    </w:rPr>
  </w:style>
  <w:style w:type="character" w:customStyle="1" w:styleId="WW8Num20z1">
    <w:name w:val="WW8Num20z1"/>
    <w:rsid w:val="00FF35D3"/>
    <w:rPr>
      <w:rFonts w:ascii="Courier New" w:hAnsi="Courier New" w:cs="Courier New" w:hint="default"/>
    </w:rPr>
  </w:style>
  <w:style w:type="character" w:customStyle="1" w:styleId="WW8Num20z2">
    <w:name w:val="WW8Num20z2"/>
    <w:rsid w:val="00FF35D3"/>
    <w:rPr>
      <w:rFonts w:ascii="Wingdings" w:hAnsi="Wingdings" w:hint="default"/>
    </w:rPr>
  </w:style>
  <w:style w:type="character" w:customStyle="1" w:styleId="WW8Num21z0">
    <w:name w:val="WW8Num21z0"/>
    <w:rsid w:val="00FF35D3"/>
    <w:rPr>
      <w:rFonts w:ascii="Symbol" w:hAnsi="Symbol" w:hint="default"/>
    </w:rPr>
  </w:style>
  <w:style w:type="character" w:customStyle="1" w:styleId="WW8Num21z1">
    <w:name w:val="WW8Num21z1"/>
    <w:rsid w:val="00FF35D3"/>
    <w:rPr>
      <w:rFonts w:ascii="Courier New" w:hAnsi="Courier New" w:cs="Courier New" w:hint="default"/>
    </w:rPr>
  </w:style>
  <w:style w:type="character" w:customStyle="1" w:styleId="WW8Num21z2">
    <w:name w:val="WW8Num21z2"/>
    <w:rsid w:val="00FF35D3"/>
    <w:rPr>
      <w:rFonts w:ascii="Wingdings" w:hAnsi="Wingdings" w:hint="default"/>
    </w:rPr>
  </w:style>
  <w:style w:type="character" w:customStyle="1" w:styleId="WW8Num22z2">
    <w:name w:val="WW8Num22z2"/>
    <w:rsid w:val="00FF35D3"/>
    <w:rPr>
      <w:rFonts w:ascii="Wingdings" w:hAnsi="Wingdings" w:hint="default"/>
    </w:rPr>
  </w:style>
  <w:style w:type="character" w:customStyle="1" w:styleId="WW8Num22z3">
    <w:name w:val="WW8Num22z3"/>
    <w:rsid w:val="00FF35D3"/>
    <w:rPr>
      <w:rFonts w:ascii="Symbol" w:hAnsi="Symbol" w:hint="default"/>
    </w:rPr>
  </w:style>
  <w:style w:type="character" w:customStyle="1" w:styleId="WW8Num22z4">
    <w:name w:val="WW8Num22z4"/>
    <w:rsid w:val="00FF35D3"/>
    <w:rPr>
      <w:rFonts w:ascii="Courier New" w:hAnsi="Courier New" w:cs="Courier New" w:hint="default"/>
    </w:rPr>
  </w:style>
  <w:style w:type="character" w:customStyle="1" w:styleId="WW8Num23z1">
    <w:name w:val="WW8Num23z1"/>
    <w:rsid w:val="00FF35D3"/>
    <w:rPr>
      <w:rFonts w:ascii="Courier New" w:hAnsi="Courier New" w:cs="Courier New" w:hint="default"/>
    </w:rPr>
  </w:style>
  <w:style w:type="character" w:customStyle="1" w:styleId="WW8Num23z2">
    <w:name w:val="WW8Num23z2"/>
    <w:rsid w:val="00FF35D3"/>
    <w:rPr>
      <w:rFonts w:ascii="Wingdings" w:hAnsi="Wingdings" w:hint="default"/>
    </w:rPr>
  </w:style>
  <w:style w:type="character" w:customStyle="1" w:styleId="WW8Num24z0">
    <w:name w:val="WW8Num24z0"/>
    <w:rsid w:val="00FF35D3"/>
    <w:rPr>
      <w:rFonts w:ascii="Symbol" w:hAnsi="Symbol" w:hint="default"/>
    </w:rPr>
  </w:style>
  <w:style w:type="character" w:customStyle="1" w:styleId="WW8Num26z2">
    <w:name w:val="WW8Num26z2"/>
    <w:rsid w:val="00FF35D3"/>
    <w:rPr>
      <w:rFonts w:ascii="Wingdings" w:hAnsi="Wingdings" w:hint="default"/>
    </w:rPr>
  </w:style>
  <w:style w:type="character" w:customStyle="1" w:styleId="WW8Num26z3">
    <w:name w:val="WW8Num26z3"/>
    <w:rsid w:val="00FF35D3"/>
    <w:rPr>
      <w:rFonts w:ascii="Symbol" w:hAnsi="Symbol" w:hint="default"/>
    </w:rPr>
  </w:style>
  <w:style w:type="character" w:customStyle="1" w:styleId="520">
    <w:name w:val="Знак Знак52"/>
    <w:basedOn w:val="1ff"/>
    <w:rsid w:val="00FF35D3"/>
    <w:rPr>
      <w:rFonts w:ascii="Cambria" w:hAnsi="Cambria" w:hint="default"/>
      <w:b/>
      <w:bCs/>
      <w:kern w:val="2"/>
      <w:sz w:val="32"/>
      <w:szCs w:val="32"/>
    </w:rPr>
  </w:style>
  <w:style w:type="character" w:customStyle="1" w:styleId="46">
    <w:name w:val="Знак Знак4"/>
    <w:basedOn w:val="1ff"/>
    <w:rsid w:val="00FF35D3"/>
    <w:rPr>
      <w:sz w:val="24"/>
      <w:szCs w:val="24"/>
    </w:rPr>
  </w:style>
  <w:style w:type="character" w:customStyle="1" w:styleId="214">
    <w:name w:val="Знак Знак21"/>
    <w:basedOn w:val="1ff"/>
    <w:rsid w:val="00FF35D3"/>
    <w:rPr>
      <w:rFonts w:ascii="Arial" w:hAnsi="Arial" w:cs="Arial" w:hint="default"/>
    </w:rPr>
  </w:style>
  <w:style w:type="character" w:customStyle="1" w:styleId="WW-Absatz-Standardschriftart1">
    <w:name w:val="WW-Absatz-Standardschriftart1"/>
    <w:rsid w:val="00FF35D3"/>
  </w:style>
  <w:style w:type="character" w:customStyle="1" w:styleId="WW-Absatz-Standardschriftart11">
    <w:name w:val="WW-Absatz-Standardschriftart11"/>
    <w:rsid w:val="00FF35D3"/>
  </w:style>
  <w:style w:type="character" w:customStyle="1" w:styleId="WW-Absatz-Standardschriftart111">
    <w:name w:val="WW-Absatz-Standardschriftart111"/>
    <w:rsid w:val="00FF35D3"/>
  </w:style>
  <w:style w:type="character" w:customStyle="1" w:styleId="WW-Absatz-Standardschriftart1111">
    <w:name w:val="WW-Absatz-Standardschriftart1111"/>
    <w:rsid w:val="00FF35D3"/>
  </w:style>
  <w:style w:type="character" w:customStyle="1" w:styleId="57">
    <w:name w:val="Основной шрифт абзаца5"/>
    <w:rsid w:val="00FF35D3"/>
  </w:style>
  <w:style w:type="character" w:customStyle="1" w:styleId="WW-Absatz-Standardschriftart11111">
    <w:name w:val="WW-Absatz-Standardschriftart11111"/>
    <w:rsid w:val="00FF35D3"/>
  </w:style>
  <w:style w:type="character" w:customStyle="1" w:styleId="WW-Absatz-Standardschriftart111111">
    <w:name w:val="WW-Absatz-Standardschriftart111111"/>
    <w:rsid w:val="00FF35D3"/>
  </w:style>
  <w:style w:type="character" w:customStyle="1" w:styleId="47">
    <w:name w:val="Основной шрифт абзаца4"/>
    <w:rsid w:val="00FF35D3"/>
  </w:style>
  <w:style w:type="character" w:customStyle="1" w:styleId="WW-Absatz-Standardschriftart1111111">
    <w:name w:val="WW-Absatz-Standardschriftart1111111"/>
    <w:rsid w:val="00FF35D3"/>
  </w:style>
  <w:style w:type="character" w:customStyle="1" w:styleId="WW-Absatz-Standardschriftart11111111">
    <w:name w:val="WW-Absatz-Standardschriftart11111111"/>
    <w:rsid w:val="00FF35D3"/>
  </w:style>
  <w:style w:type="character" w:customStyle="1" w:styleId="WW-Absatz-Standardschriftart111111111">
    <w:name w:val="WW-Absatz-Standardschriftart111111111"/>
    <w:rsid w:val="00FF35D3"/>
  </w:style>
  <w:style w:type="character" w:customStyle="1" w:styleId="WW-Absatz-Standardschriftart1111111111">
    <w:name w:val="WW-Absatz-Standardschriftart1111111111"/>
    <w:rsid w:val="00FF35D3"/>
  </w:style>
  <w:style w:type="character" w:customStyle="1" w:styleId="WW-Absatz-Standardschriftart11111111111">
    <w:name w:val="WW-Absatz-Standardschriftart11111111111"/>
    <w:rsid w:val="00FF35D3"/>
  </w:style>
  <w:style w:type="character" w:customStyle="1" w:styleId="WW-Absatz-Standardschriftart111111111111">
    <w:name w:val="WW-Absatz-Standardschriftart111111111111"/>
    <w:rsid w:val="00FF35D3"/>
  </w:style>
  <w:style w:type="character" w:customStyle="1" w:styleId="WW-Absatz-Standardschriftart1111111111111">
    <w:name w:val="WW-Absatz-Standardschriftart1111111111111"/>
    <w:rsid w:val="00FF35D3"/>
  </w:style>
  <w:style w:type="character" w:customStyle="1" w:styleId="WW-Absatz-Standardschriftart11111111111111">
    <w:name w:val="WW-Absatz-Standardschriftart11111111111111"/>
    <w:rsid w:val="00FF35D3"/>
  </w:style>
  <w:style w:type="character" w:customStyle="1" w:styleId="WW-Absatz-Standardschriftart111111111111111">
    <w:name w:val="WW-Absatz-Standardschriftart111111111111111"/>
    <w:rsid w:val="00FF35D3"/>
  </w:style>
  <w:style w:type="character" w:customStyle="1" w:styleId="WW-Absatz-Standardschriftart1111111111111111">
    <w:name w:val="WW-Absatz-Standardschriftart1111111111111111"/>
    <w:rsid w:val="00FF35D3"/>
  </w:style>
  <w:style w:type="character" w:customStyle="1" w:styleId="WW-Absatz-Standardschriftart11111111111111111">
    <w:name w:val="WW-Absatz-Standardschriftart11111111111111111"/>
    <w:rsid w:val="00FF35D3"/>
  </w:style>
  <w:style w:type="character" w:customStyle="1" w:styleId="WW-Absatz-Standardschriftart111111111111111111">
    <w:name w:val="WW-Absatz-Standardschriftart111111111111111111"/>
    <w:rsid w:val="00FF35D3"/>
  </w:style>
  <w:style w:type="character" w:customStyle="1" w:styleId="WW-Absatz-Standardschriftart1111111111111111111">
    <w:name w:val="WW-Absatz-Standardschriftart1111111111111111111"/>
    <w:rsid w:val="00FF35D3"/>
  </w:style>
  <w:style w:type="character" w:customStyle="1" w:styleId="WW-Absatz-Standardschriftart11111111111111111111">
    <w:name w:val="WW-Absatz-Standardschriftart11111111111111111111"/>
    <w:rsid w:val="00FF35D3"/>
  </w:style>
  <w:style w:type="character" w:customStyle="1" w:styleId="WW-Absatz-Standardschriftart111111111111111111111">
    <w:name w:val="WW-Absatz-Standardschriftart111111111111111111111"/>
    <w:rsid w:val="00FF35D3"/>
  </w:style>
  <w:style w:type="character" w:customStyle="1" w:styleId="WW-Absatz-Standardschriftart1111111111111111111111">
    <w:name w:val="WW-Absatz-Standardschriftart1111111111111111111111"/>
    <w:rsid w:val="00FF35D3"/>
  </w:style>
  <w:style w:type="character" w:customStyle="1" w:styleId="WW-Absatz-Standardschriftart11111111111111111111111">
    <w:name w:val="WW-Absatz-Standardschriftart11111111111111111111111"/>
    <w:rsid w:val="00FF35D3"/>
  </w:style>
  <w:style w:type="character" w:customStyle="1" w:styleId="WW-Absatz-Standardschriftart111111111111111111111111">
    <w:name w:val="WW-Absatz-Standardschriftart111111111111111111111111"/>
    <w:rsid w:val="00FF35D3"/>
  </w:style>
  <w:style w:type="character" w:customStyle="1" w:styleId="afffb">
    <w:name w:val="Символ нумерации"/>
    <w:rsid w:val="00FF35D3"/>
  </w:style>
  <w:style w:type="character" w:customStyle="1" w:styleId="nobr">
    <w:name w:val="nobr"/>
    <w:basedOn w:val="a0"/>
    <w:rsid w:val="00FF35D3"/>
  </w:style>
  <w:style w:type="character" w:customStyle="1" w:styleId="sup">
    <w:name w:val="sup"/>
    <w:basedOn w:val="a0"/>
    <w:rsid w:val="00FF35D3"/>
  </w:style>
  <w:style w:type="character" w:customStyle="1" w:styleId="FontStyle101">
    <w:name w:val="Font Style101"/>
    <w:basedOn w:val="a0"/>
    <w:rsid w:val="00FF35D3"/>
    <w:rPr>
      <w:rFonts w:ascii="Times New Roman" w:hAnsi="Times New Roman" w:cs="Times New Roman" w:hint="default"/>
      <w:sz w:val="18"/>
      <w:szCs w:val="18"/>
    </w:rPr>
  </w:style>
  <w:style w:type="character" w:customStyle="1" w:styleId="gqbtc">
    <w:name w:val="gqbtc"/>
    <w:basedOn w:val="a0"/>
    <w:rsid w:val="00FF35D3"/>
  </w:style>
  <w:style w:type="character" w:customStyle="1" w:styleId="215">
    <w:name w:val="Основной текст 2 Знак1"/>
    <w:basedOn w:val="a0"/>
    <w:link w:val="24"/>
    <w:uiPriority w:val="99"/>
    <w:semiHidden/>
    <w:rsid w:val="00FF35D3"/>
  </w:style>
  <w:style w:type="character" w:customStyle="1" w:styleId="316">
    <w:name w:val="Основной текст 3 Знак1"/>
    <w:basedOn w:val="a0"/>
    <w:link w:val="33"/>
    <w:uiPriority w:val="99"/>
    <w:semiHidden/>
    <w:rsid w:val="00FF35D3"/>
    <w:rPr>
      <w:sz w:val="16"/>
      <w:szCs w:val="16"/>
    </w:rPr>
  </w:style>
  <w:style w:type="table" w:styleId="afffc">
    <w:name w:val="Table Grid"/>
    <w:basedOn w:val="a1"/>
    <w:rsid w:val="00FF35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d">
    <w:name w:val="Emphasis"/>
    <w:aliases w:val="Т2"/>
    <w:basedOn w:val="a0"/>
    <w:qFormat/>
    <w:rsid w:val="00FC3CB3"/>
    <w:rPr>
      <w:i/>
      <w:iCs/>
    </w:rPr>
  </w:style>
  <w:style w:type="paragraph" w:styleId="afffe">
    <w:name w:val="caption"/>
    <w:basedOn w:val="a"/>
    <w:next w:val="a"/>
    <w:unhideWhenUsed/>
    <w:qFormat/>
    <w:rsid w:val="00FC3CB3"/>
    <w:pPr>
      <w:spacing w:line="240" w:lineRule="auto"/>
    </w:pPr>
    <w:rPr>
      <w:rFonts w:eastAsia="Times New Roman"/>
      <w:spacing w:val="-6"/>
    </w:rPr>
  </w:style>
  <w:style w:type="paragraph" w:styleId="1ff1">
    <w:name w:val="toc 1"/>
    <w:basedOn w:val="a"/>
    <w:next w:val="a"/>
    <w:autoRedefine/>
    <w:uiPriority w:val="39"/>
    <w:unhideWhenUsed/>
    <w:qFormat/>
    <w:rsid w:val="00FC3CB3"/>
    <w:pPr>
      <w:tabs>
        <w:tab w:val="left" w:pos="851"/>
        <w:tab w:val="right" w:leader="dot" w:pos="10195"/>
      </w:tabs>
      <w:spacing w:after="0" w:line="300" w:lineRule="auto"/>
      <w:jc w:val="both"/>
    </w:pPr>
    <w:rPr>
      <w:rFonts w:ascii="Times New Roman" w:hAnsi="Times New Roman"/>
      <w:sz w:val="28"/>
    </w:rPr>
  </w:style>
  <w:style w:type="paragraph" w:styleId="3f0">
    <w:name w:val="toc 3"/>
    <w:basedOn w:val="a"/>
    <w:next w:val="a"/>
    <w:autoRedefine/>
    <w:uiPriority w:val="39"/>
    <w:unhideWhenUsed/>
    <w:qFormat/>
    <w:rsid w:val="00FC3CB3"/>
    <w:pPr>
      <w:spacing w:after="100"/>
      <w:ind w:left="440"/>
    </w:pPr>
    <w:rPr>
      <w:rFonts w:ascii="Times New Roman" w:hAnsi="Times New Roman"/>
      <w:sz w:val="28"/>
    </w:rPr>
  </w:style>
  <w:style w:type="paragraph" w:styleId="affff">
    <w:name w:val="TOC Heading"/>
    <w:basedOn w:val="1"/>
    <w:next w:val="a"/>
    <w:uiPriority w:val="39"/>
    <w:unhideWhenUsed/>
    <w:qFormat/>
    <w:rsid w:val="00FC3CB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f3">
    <w:name w:val="toc 2"/>
    <w:basedOn w:val="a"/>
    <w:next w:val="a"/>
    <w:autoRedefine/>
    <w:uiPriority w:val="39"/>
    <w:unhideWhenUsed/>
    <w:qFormat/>
    <w:rsid w:val="00FC3CB3"/>
    <w:pPr>
      <w:tabs>
        <w:tab w:val="left" w:pos="960"/>
        <w:tab w:val="right" w:leader="dot" w:pos="10195"/>
      </w:tabs>
      <w:spacing w:after="100"/>
    </w:pPr>
    <w:rPr>
      <w:rFonts w:ascii="Times New Roman" w:hAnsi="Times New Roman"/>
      <w:sz w:val="28"/>
    </w:rPr>
  </w:style>
  <w:style w:type="character" w:styleId="affff0">
    <w:name w:val="footnote reference"/>
    <w:aliases w:val="Знак сноски-FN,Знак сноски 1,Ciae niinee-FN,Referencia nota al pie,Ссылка на сноску 45,Appel note de bas de page"/>
    <w:rsid w:val="00FC3CB3"/>
    <w:rPr>
      <w:vertAlign w:val="superscript"/>
    </w:rPr>
  </w:style>
  <w:style w:type="character" w:styleId="affff1">
    <w:name w:val="page number"/>
    <w:basedOn w:val="a0"/>
    <w:uiPriority w:val="99"/>
    <w:rsid w:val="00FC3CB3"/>
  </w:style>
  <w:style w:type="character" w:styleId="affff2">
    <w:name w:val="endnote reference"/>
    <w:rsid w:val="00FC3CB3"/>
    <w:rPr>
      <w:vertAlign w:val="superscript"/>
    </w:rPr>
  </w:style>
  <w:style w:type="paragraph" w:styleId="affff3">
    <w:name w:val="List"/>
    <w:basedOn w:val="af3"/>
    <w:rsid w:val="00FC3CB3"/>
    <w:pPr>
      <w:suppressAutoHyphens/>
      <w:spacing w:line="240" w:lineRule="auto"/>
    </w:pPr>
    <w:rPr>
      <w:rFonts w:ascii="Arial" w:eastAsia="Times New Roman" w:hAnsi="Arial" w:cs="Tahoma"/>
      <w:sz w:val="24"/>
      <w:szCs w:val="24"/>
      <w:lang w:eastAsia="ar-SA"/>
    </w:rPr>
  </w:style>
  <w:style w:type="paragraph" w:styleId="58">
    <w:name w:val="toc 5"/>
    <w:basedOn w:val="a"/>
    <w:next w:val="a"/>
    <w:uiPriority w:val="39"/>
    <w:rsid w:val="00FC3CB3"/>
    <w:pPr>
      <w:suppressAutoHyphens/>
      <w:spacing w:after="0" w:line="240" w:lineRule="auto"/>
      <w:ind w:left="960"/>
    </w:pPr>
    <w:rPr>
      <w:rFonts w:ascii="Times New Roman" w:eastAsia="Times New Roman" w:hAnsi="Times New Roman" w:cs="Times New Roman"/>
      <w:sz w:val="18"/>
      <w:szCs w:val="18"/>
      <w:lang w:eastAsia="ar-SA"/>
    </w:rPr>
  </w:style>
  <w:style w:type="paragraph" w:styleId="48">
    <w:name w:val="toc 4"/>
    <w:basedOn w:val="a"/>
    <w:next w:val="a"/>
    <w:uiPriority w:val="39"/>
    <w:rsid w:val="00FC3CB3"/>
    <w:pPr>
      <w:suppressAutoHyphens/>
      <w:spacing w:after="0" w:line="240" w:lineRule="auto"/>
      <w:ind w:left="720"/>
    </w:pPr>
    <w:rPr>
      <w:rFonts w:ascii="Times New Roman" w:eastAsia="Times New Roman" w:hAnsi="Times New Roman" w:cs="Times New Roman"/>
      <w:sz w:val="18"/>
      <w:szCs w:val="18"/>
      <w:lang w:eastAsia="ar-SA"/>
    </w:rPr>
  </w:style>
  <w:style w:type="paragraph" w:styleId="65">
    <w:name w:val="toc 6"/>
    <w:basedOn w:val="a"/>
    <w:next w:val="a"/>
    <w:uiPriority w:val="39"/>
    <w:rsid w:val="00FC3CB3"/>
    <w:pPr>
      <w:suppressAutoHyphens/>
      <w:spacing w:after="0" w:line="240" w:lineRule="auto"/>
      <w:ind w:left="1200"/>
    </w:pPr>
    <w:rPr>
      <w:rFonts w:ascii="Times New Roman" w:eastAsia="Times New Roman" w:hAnsi="Times New Roman" w:cs="Times New Roman"/>
      <w:sz w:val="18"/>
      <w:szCs w:val="18"/>
      <w:lang w:eastAsia="ar-SA"/>
    </w:rPr>
  </w:style>
  <w:style w:type="paragraph" w:styleId="72">
    <w:name w:val="toc 7"/>
    <w:basedOn w:val="a"/>
    <w:next w:val="a"/>
    <w:uiPriority w:val="39"/>
    <w:rsid w:val="00FC3CB3"/>
    <w:pPr>
      <w:suppressAutoHyphens/>
      <w:spacing w:after="0" w:line="240" w:lineRule="auto"/>
      <w:ind w:left="1440"/>
    </w:pPr>
    <w:rPr>
      <w:rFonts w:ascii="Times New Roman" w:eastAsia="Times New Roman" w:hAnsi="Times New Roman" w:cs="Times New Roman"/>
      <w:sz w:val="18"/>
      <w:szCs w:val="18"/>
      <w:lang w:eastAsia="ar-SA"/>
    </w:rPr>
  </w:style>
  <w:style w:type="paragraph" w:styleId="82">
    <w:name w:val="toc 8"/>
    <w:basedOn w:val="a"/>
    <w:next w:val="a"/>
    <w:uiPriority w:val="39"/>
    <w:rsid w:val="00FC3CB3"/>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FC3CB3"/>
    <w:pPr>
      <w:suppressAutoHyphens/>
      <w:spacing w:after="0" w:line="240" w:lineRule="auto"/>
      <w:ind w:left="1920"/>
    </w:pPr>
    <w:rPr>
      <w:rFonts w:ascii="Times New Roman" w:eastAsia="Times New Roman" w:hAnsi="Times New Roman" w:cs="Times New Roman"/>
      <w:sz w:val="18"/>
      <w:szCs w:val="18"/>
      <w:lang w:eastAsia="ar-SA"/>
    </w:rPr>
  </w:style>
  <w:style w:type="character" w:styleId="affff4">
    <w:name w:val="Strong"/>
    <w:basedOn w:val="a0"/>
    <w:uiPriority w:val="22"/>
    <w:qFormat/>
    <w:rsid w:val="00FC3CB3"/>
    <w:rPr>
      <w:b/>
      <w:bCs/>
    </w:rPr>
  </w:style>
</w:styles>
</file>

<file path=word/webSettings.xml><?xml version="1.0" encoding="utf-8"?>
<w:webSettings xmlns:r="http://schemas.openxmlformats.org/officeDocument/2006/relationships" xmlns:w="http://schemas.openxmlformats.org/wordprocessingml/2006/main">
  <w:divs>
    <w:div w:id="398674187">
      <w:bodyDiv w:val="1"/>
      <w:marLeft w:val="0"/>
      <w:marRight w:val="0"/>
      <w:marTop w:val="0"/>
      <w:marBottom w:val="0"/>
      <w:divBdr>
        <w:top w:val="none" w:sz="0" w:space="0" w:color="auto"/>
        <w:left w:val="none" w:sz="0" w:space="0" w:color="auto"/>
        <w:bottom w:val="none" w:sz="0" w:space="0" w:color="auto"/>
        <w:right w:val="none" w:sz="0" w:space="0" w:color="auto"/>
      </w:divBdr>
    </w:div>
    <w:div w:id="887956223">
      <w:bodyDiv w:val="1"/>
      <w:marLeft w:val="0"/>
      <w:marRight w:val="0"/>
      <w:marTop w:val="0"/>
      <w:marBottom w:val="0"/>
      <w:divBdr>
        <w:top w:val="none" w:sz="0" w:space="0" w:color="auto"/>
        <w:left w:val="none" w:sz="0" w:space="0" w:color="auto"/>
        <w:bottom w:val="none" w:sz="0" w:space="0" w:color="auto"/>
        <w:right w:val="none" w:sz="0" w:space="0" w:color="auto"/>
      </w:divBdr>
    </w:div>
    <w:div w:id="19254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www.consultant.ru/document/cons_doc_LAW_198334/e8486d3a2af306f57be6dcefc0171e4ee5d33d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www.consultant.ru/document/cons_doc_LAW_198334/e8486d3a2af306f57be6dcefc0171e4ee5d33d2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consultantplus://offline/ref=B619F20535183CF96E2B721B5C9E08F34B927AD4343C0F5EFD1E7909F6FD2CA7DF1BA9A5B3CB1082AA3E154E63DFA89FEAAD9EBAv6z5F"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consultantplus://offline/ref=330F139CEF6D2526CA2406FB0F82E8EB9097F66F9C4D6414107151CC41F67696770DF22A7BD60EEDDB459F9DD059ACF13A0222F1BD64CF43W8UFG"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consultantplus://offline/ref=A1D856134F1E6327C32BBCFF05C3E7C5A57AD46E730CAE2645AC61381E998C601E85612DF817DB44AD14C6BDEB261B6327E10AD64931DD87d6e8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lineChart>
        <c:grouping val="standard"/>
        <c:ser>
          <c:idx val="0"/>
          <c:order val="0"/>
          <c:tx>
            <c:strRef>
              <c:f>Лист1!$B$1</c:f>
              <c:strCache>
                <c:ptCount val="1"/>
                <c:pt idx="0">
                  <c:v>Численность</c:v>
                </c:pt>
              </c:strCache>
            </c:strRef>
          </c:tx>
          <c:cat>
            <c:numRef>
              <c:f>Лист1!$A$2:$A$13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Лист1!$B$2:$B$13</c:f>
              <c:numCache>
                <c:formatCode>General</c:formatCode>
                <c:ptCount val="12"/>
                <c:pt idx="0">
                  <c:v>1231</c:v>
                </c:pt>
                <c:pt idx="1">
                  <c:v>1238</c:v>
                </c:pt>
                <c:pt idx="2">
                  <c:v>2562</c:v>
                </c:pt>
                <c:pt idx="3">
                  <c:v>2540</c:v>
                </c:pt>
                <c:pt idx="4">
                  <c:v>2512</c:v>
                </c:pt>
                <c:pt idx="5">
                  <c:v>2500</c:v>
                </c:pt>
                <c:pt idx="6">
                  <c:v>2415</c:v>
                </c:pt>
                <c:pt idx="7">
                  <c:v>2389</c:v>
                </c:pt>
                <c:pt idx="8">
                  <c:v>2348</c:v>
                </c:pt>
                <c:pt idx="9">
                  <c:v>2297</c:v>
                </c:pt>
                <c:pt idx="10">
                  <c:v>2226</c:v>
                </c:pt>
                <c:pt idx="11">
                  <c:v>2118</c:v>
                </c:pt>
              </c:numCache>
            </c:numRef>
          </c:val>
          <c:extLst xmlns:c16r2="http://schemas.microsoft.com/office/drawing/2015/06/chart">
            <c:ext xmlns:c16="http://schemas.microsoft.com/office/drawing/2014/chart" uri="{C3380CC4-5D6E-409C-BE32-E72D297353CC}">
              <c16:uniqueId val="{00000000-075C-40E4-8F14-666EAC920058}"/>
            </c:ext>
          </c:extLst>
        </c:ser>
        <c:marker val="1"/>
        <c:axId val="75803648"/>
        <c:axId val="79733504"/>
      </c:lineChart>
      <c:catAx>
        <c:axId val="75803648"/>
        <c:scaling>
          <c:orientation val="minMax"/>
        </c:scaling>
        <c:axPos val="b"/>
        <c:numFmt formatCode="General" sourceLinked="1"/>
        <c:tickLblPos val="nextTo"/>
        <c:crossAx val="79733504"/>
        <c:crosses val="autoZero"/>
        <c:auto val="1"/>
        <c:lblAlgn val="ctr"/>
        <c:lblOffset val="100"/>
      </c:catAx>
      <c:valAx>
        <c:axId val="79733504"/>
        <c:scaling>
          <c:orientation val="minMax"/>
          <c:min val="1200"/>
        </c:scaling>
        <c:axPos val="l"/>
        <c:majorGridlines/>
        <c:numFmt formatCode="General" sourceLinked="1"/>
        <c:tickLblPos val="nextTo"/>
        <c:crossAx val="75803648"/>
        <c:crosses val="autoZero"/>
        <c:crossBetween val="between"/>
        <c:majorUnit val="100"/>
        <c:minorUnit val="50"/>
      </c:valAx>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lineChart>
        <c:grouping val="standard"/>
        <c:ser>
          <c:idx val="0"/>
          <c:order val="0"/>
          <c:tx>
            <c:strRef>
              <c:f>Лист1!$B$1</c:f>
              <c:strCache>
                <c:ptCount val="1"/>
                <c:pt idx="0">
                  <c:v>Естественный прирост</c:v>
                </c:pt>
              </c:strCache>
            </c:strRef>
          </c:tx>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-21</c:v>
                </c:pt>
                <c:pt idx="1">
                  <c:v>-22</c:v>
                </c:pt>
                <c:pt idx="2">
                  <c:v>-25</c:v>
                </c:pt>
                <c:pt idx="3">
                  <c:v>-38</c:v>
                </c:pt>
                <c:pt idx="4">
                  <c:v>-31</c:v>
                </c:pt>
              </c:numCache>
            </c:numRef>
          </c:val>
          <c:extLst xmlns:c16r2="http://schemas.microsoft.com/office/drawing/2015/06/chart">
            <c:ext xmlns:c16="http://schemas.microsoft.com/office/drawing/2014/chart" uri="{C3380CC4-5D6E-409C-BE32-E72D297353CC}">
              <c16:uniqueId val="{00000000-7EC3-41F2-B835-136B4D11D63D}"/>
            </c:ext>
          </c:extLst>
        </c:ser>
        <c:marker val="1"/>
        <c:axId val="46825856"/>
        <c:axId val="46827392"/>
      </c:lineChart>
      <c:catAx>
        <c:axId val="46825856"/>
        <c:scaling>
          <c:orientation val="minMax"/>
        </c:scaling>
        <c:axPos val="b"/>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46827392"/>
        <c:crosses val="autoZero"/>
        <c:auto val="1"/>
        <c:lblAlgn val="ctr"/>
        <c:lblOffset val="100"/>
      </c:catAx>
      <c:valAx>
        <c:axId val="46827392"/>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46825856"/>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sz="1200" baseline="0">
                <a:latin typeface="Times New Roman" pitchFamily="18" charset="0"/>
              </a:defRPr>
            </a:pPr>
            <a:r>
              <a:rPr lang="ru-RU" sz="1200" baseline="0">
                <a:latin typeface="Times New Roman" pitchFamily="18" charset="0"/>
              </a:rPr>
              <a:t>Возрастная структура населения МО, %</a:t>
            </a:r>
          </a:p>
        </c:rich>
      </c:tx>
    </c:title>
    <c:plotArea>
      <c:layout/>
      <c:pieChart>
        <c:varyColors val="1"/>
        <c:ser>
          <c:idx val="0"/>
          <c:order val="0"/>
          <c:tx>
            <c:strRef>
              <c:f>Лист1!$B$1</c:f>
              <c:strCache>
                <c:ptCount val="1"/>
                <c:pt idx="0">
                  <c:v>Столбец1</c:v>
                </c:pt>
              </c:strCache>
            </c:strRef>
          </c:tx>
          <c:explosion val="3"/>
          <c:dLbls>
            <c:dLbl>
              <c:idx val="0"/>
              <c:layout>
                <c:manualLayout>
                  <c:x val="-0.15610254447360747"/>
                  <c:y val="-3.1915073115860691E-2"/>
                </c:manualLayout>
              </c:layout>
              <c:tx>
                <c:rich>
                  <a:bodyPr/>
                  <a:lstStyle/>
                  <a:p>
                    <a:r>
                      <a:rPr lang="en-US" sz="1200" baseline="0">
                        <a:latin typeface="Times New Roman" pitchFamily="18" charset="0"/>
                      </a:rPr>
                      <a:t>5</a:t>
                    </a:r>
                    <a:r>
                      <a:rPr lang="ru-RU" sz="1200" baseline="0">
                        <a:latin typeface="Times New Roman" pitchFamily="18" charset="0"/>
                      </a:rPr>
                      <a:t>3</a:t>
                    </a:r>
                    <a:r>
                      <a:rPr lang="en-US"/>
                      <a:t>,</a:t>
                    </a:r>
                    <a:r>
                      <a:rPr lang="ru-RU"/>
                      <a:t>3</a:t>
                    </a:r>
                    <a:r>
                      <a:rPr lang="en-US"/>
                      <a:t>%</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1F-4FF0-9E5C-743B676442F9}"/>
                </c:ext>
              </c:extLst>
            </c:dLbl>
            <c:dLbl>
              <c:idx val="1"/>
              <c:layout>
                <c:manualLayout>
                  <c:x val="0.13651848206474601"/>
                  <c:y val="-0.11066429196350697"/>
                </c:manualLayout>
              </c:layout>
              <c:tx>
                <c:rich>
                  <a:bodyPr/>
                  <a:lstStyle/>
                  <a:p>
                    <a:r>
                      <a:rPr lang="ru-RU" sz="1200" baseline="0">
                        <a:latin typeface="Times New Roman" pitchFamily="18" charset="0"/>
                      </a:rPr>
                      <a:t>18.6</a:t>
                    </a:r>
                    <a:r>
                      <a:rPr lang="en-US"/>
                      <a:t>%</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1F-4FF0-9E5C-743B676442F9}"/>
                </c:ext>
              </c:extLst>
            </c:dLbl>
            <c:dLbl>
              <c:idx val="2"/>
              <c:layout>
                <c:manualLayout>
                  <c:x val="9.9969014289880503E-2"/>
                  <c:y val="0.17129952505936771"/>
                </c:manualLayout>
              </c:layout>
              <c:tx>
                <c:rich>
                  <a:bodyPr/>
                  <a:lstStyle/>
                  <a:p>
                    <a:r>
                      <a:rPr lang="ru-RU" sz="1200" baseline="0">
                        <a:latin typeface="Times New Roman" pitchFamily="18" charset="0"/>
                      </a:rPr>
                      <a:t>28.1</a:t>
                    </a:r>
                    <a:r>
                      <a:rPr lang="en-US"/>
                      <a:t>%</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1F-4FF0-9E5C-743B676442F9}"/>
                </c:ext>
              </c:extLst>
            </c:dLbl>
            <c:spPr>
              <a:noFill/>
              <a:ln>
                <a:noFill/>
              </a:ln>
              <a:effectLst/>
            </c:spPr>
            <c:txPr>
              <a:bodyPr/>
              <a:lstStyle/>
              <a:p>
                <a:pPr>
                  <a:defRPr sz="1200" baseline="0">
                    <a:latin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трудоспособное</c:v>
                </c:pt>
                <c:pt idx="1">
                  <c:v>младше трудоспособного</c:v>
                </c:pt>
                <c:pt idx="2">
                  <c:v>старше трудоспособного</c:v>
                </c:pt>
              </c:strCache>
            </c:strRef>
          </c:cat>
          <c:val>
            <c:numRef>
              <c:f>Лист1!$B$2:$B$4</c:f>
              <c:numCache>
                <c:formatCode>General</c:formatCode>
                <c:ptCount val="3"/>
                <c:pt idx="0">
                  <c:v>53.3</c:v>
                </c:pt>
                <c:pt idx="1">
                  <c:v>18.600000000000001</c:v>
                </c:pt>
                <c:pt idx="2">
                  <c:v>28.1</c:v>
                </c:pt>
              </c:numCache>
            </c:numRef>
          </c:val>
          <c:extLst xmlns:c16r2="http://schemas.microsoft.com/office/drawing/2015/06/chart">
            <c:ext xmlns:c16="http://schemas.microsoft.com/office/drawing/2014/chart" uri="{C3380CC4-5D6E-409C-BE32-E72D297353CC}">
              <c16:uniqueId val="{00000003-201F-4FF0-9E5C-743B676442F9}"/>
            </c:ext>
          </c:extLst>
        </c:ser>
        <c:dLbls>
          <c:showPercent val="1"/>
        </c:dLbls>
        <c:firstSliceAng val="0"/>
      </c:pieChart>
    </c:plotArea>
    <c:legend>
      <c:legendPos val="r"/>
      <c:txPr>
        <a:bodyPr/>
        <a:lstStyle/>
        <a:p>
          <a:pPr>
            <a:defRPr sz="1200" baseline="0">
              <a:latin typeface="Times New Roman"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explosion val="5"/>
          <c:dLbls>
            <c:dLbl>
              <c:idx val="0"/>
              <c:layout>
                <c:manualLayout>
                  <c:x val="-0.18301188428001541"/>
                  <c:y val="-9.8445595854922296E-2"/>
                </c:manualLayout>
              </c:layout>
              <c:tx>
                <c:rich>
                  <a:bodyPr/>
                  <a:lstStyle/>
                  <a:p>
                    <a:r>
                      <a:rPr lang="ru-RU" sz="1050"/>
                      <a:t>55.1</a:t>
                    </a:r>
                    <a:r>
                      <a:rPr lang="en-US" sz="1050"/>
                      <a:t>%</a:t>
                    </a:r>
                    <a:endParaRPr lang="en-US"/>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05A-417A-AC7A-1B39FF8E6209}"/>
                </c:ext>
              </c:extLst>
            </c:dLbl>
            <c:dLbl>
              <c:idx val="1"/>
              <c:layout>
                <c:manualLayout>
                  <c:x val="0.17163646410227543"/>
                  <c:y val="3.2814926631580317E-2"/>
                </c:manualLayout>
              </c:layout>
              <c:tx>
                <c:rich>
                  <a:bodyPr/>
                  <a:lstStyle/>
                  <a:p>
                    <a:r>
                      <a:rPr lang="ru-RU" sz="1050"/>
                      <a:t>44.9</a:t>
                    </a:r>
                    <a:r>
                      <a:rPr lang="en-US" sz="1050"/>
                      <a:t>%</a:t>
                    </a:r>
                    <a:endParaRPr lang="en-US"/>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05A-417A-AC7A-1B39FF8E6209}"/>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Lst>
          </c:dLbls>
          <c:cat>
            <c:strRef>
              <c:f>Лист1!$A$2:$A$3</c:f>
              <c:strCache>
                <c:ptCount val="2"/>
                <c:pt idx="0">
                  <c:v>женщин</c:v>
                </c:pt>
                <c:pt idx="1">
                  <c:v>мужчин</c:v>
                </c:pt>
              </c:strCache>
            </c:strRef>
          </c:cat>
          <c:val>
            <c:numRef>
              <c:f>Лист1!$B$2:$B$3</c:f>
              <c:numCache>
                <c:formatCode>0.0%</c:formatCode>
                <c:ptCount val="2"/>
                <c:pt idx="0">
                  <c:v>0.55100000000000005</c:v>
                </c:pt>
                <c:pt idx="1">
                  <c:v>0.44900000000000001</c:v>
                </c:pt>
              </c:numCache>
            </c:numRef>
          </c:val>
          <c:extLst xmlns:c16r2="http://schemas.microsoft.com/office/drawing/2015/06/chart">
            <c:ext xmlns:c16="http://schemas.microsoft.com/office/drawing/2014/chart" uri="{C3380CC4-5D6E-409C-BE32-E72D297353CC}">
              <c16:uniqueId val="{00000002-405A-417A-AC7A-1B39FF8E6209}"/>
            </c:ext>
          </c:extLst>
        </c:ser>
        <c:firstSliceAng val="0"/>
      </c:pieChart>
    </c:plotArea>
    <c:legend>
      <c:legendPos val="r"/>
      <c:layout>
        <c:manualLayout>
          <c:xMode val="edge"/>
          <c:yMode val="edge"/>
          <c:x val="0.79744537936188564"/>
          <c:y val="0.43762310799233384"/>
          <c:w val="0.12708292252490738"/>
          <c:h val="0.12475378401534012"/>
        </c:manualLayout>
      </c:layout>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30624</Words>
  <Characters>174557</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Начфин</cp:lastModifiedBy>
  <cp:revision>42</cp:revision>
  <cp:lastPrinted>2023-12-27T04:45:00Z</cp:lastPrinted>
  <dcterms:created xsi:type="dcterms:W3CDTF">2023-12-15T10:12:00Z</dcterms:created>
  <dcterms:modified xsi:type="dcterms:W3CDTF">2023-12-27T04:47:00Z</dcterms:modified>
</cp:coreProperties>
</file>