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632118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632118">
        <w:rPr>
          <w:rFonts w:ascii="Times New Roman" w:hAnsi="Times New Roman"/>
          <w:b/>
          <w:sz w:val="24"/>
          <w:szCs w:val="24"/>
        </w:rPr>
        <w:t>т  18</w:t>
      </w:r>
      <w:r w:rsidR="0061252A">
        <w:rPr>
          <w:rFonts w:ascii="Times New Roman" w:hAnsi="Times New Roman"/>
          <w:b/>
          <w:sz w:val="24"/>
          <w:szCs w:val="24"/>
        </w:rPr>
        <w:t xml:space="preserve">  ноября</w:t>
      </w:r>
      <w:r w:rsidR="00F003D4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     </w:t>
      </w:r>
      <w:r w:rsidR="00E73A61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632118">
        <w:rPr>
          <w:rFonts w:ascii="Times New Roman" w:hAnsi="Times New Roman"/>
          <w:b/>
          <w:sz w:val="24"/>
          <w:szCs w:val="24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80249D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утверждении      муниципальной        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Симоновского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80249D">
        <w:rPr>
          <w:sz w:val="26"/>
          <w:szCs w:val="26"/>
          <w:u w:val="none"/>
        </w:rPr>
        <w:t>изм</w:t>
      </w:r>
      <w:proofErr w:type="spellEnd"/>
      <w:r w:rsidR="00984BE3" w:rsidRPr="0080249D">
        <w:rPr>
          <w:sz w:val="26"/>
          <w:szCs w:val="26"/>
          <w:u w:val="none"/>
        </w:rPr>
        <w:t>.</w:t>
      </w:r>
      <w:r w:rsidR="00F87587" w:rsidRPr="0080249D">
        <w:rPr>
          <w:sz w:val="26"/>
          <w:szCs w:val="26"/>
          <w:u w:val="none"/>
        </w:rPr>
        <w:t xml:space="preserve">  от 13.02.2023г. №20</w:t>
      </w:r>
      <w:r w:rsidR="00066CF7" w:rsidRPr="0080249D">
        <w:rPr>
          <w:sz w:val="26"/>
          <w:szCs w:val="26"/>
          <w:u w:val="none"/>
        </w:rPr>
        <w:t>, от 23.03.2023г. №40</w:t>
      </w:r>
      <w:r w:rsidR="003B34F6" w:rsidRPr="0080249D">
        <w:rPr>
          <w:sz w:val="26"/>
          <w:szCs w:val="26"/>
          <w:u w:val="none"/>
        </w:rPr>
        <w:t>, от 28.03.2023г. №42</w:t>
      </w:r>
      <w:r w:rsidR="001A7965" w:rsidRPr="0080249D">
        <w:rPr>
          <w:sz w:val="26"/>
          <w:szCs w:val="26"/>
          <w:u w:val="none"/>
        </w:rPr>
        <w:t>, от 07.04.2023г. №48</w:t>
      </w:r>
      <w:r w:rsidR="00B24DAF" w:rsidRPr="0080249D">
        <w:rPr>
          <w:sz w:val="26"/>
          <w:szCs w:val="26"/>
          <w:u w:val="none"/>
        </w:rPr>
        <w:t>, от 14.04.2023г. №55</w:t>
      </w:r>
      <w:r w:rsidR="001028F7" w:rsidRPr="0080249D">
        <w:rPr>
          <w:sz w:val="26"/>
          <w:szCs w:val="26"/>
          <w:u w:val="none"/>
        </w:rPr>
        <w:t>, от 11.05.2023г. №60</w:t>
      </w:r>
      <w:r w:rsidR="00692EFB" w:rsidRPr="0080249D">
        <w:rPr>
          <w:sz w:val="26"/>
          <w:szCs w:val="26"/>
          <w:u w:val="none"/>
        </w:rPr>
        <w:t>, от 26.05.2023г. №67</w:t>
      </w:r>
      <w:r w:rsidR="00E90C5E" w:rsidRPr="0080249D">
        <w:rPr>
          <w:sz w:val="26"/>
          <w:szCs w:val="26"/>
          <w:u w:val="none"/>
        </w:rPr>
        <w:t>, от 29.06.2023г. №</w:t>
      </w:r>
      <w:proofErr w:type="gramStart"/>
      <w:r w:rsidR="00E90C5E" w:rsidRPr="0080249D">
        <w:rPr>
          <w:sz w:val="26"/>
          <w:szCs w:val="26"/>
          <w:u w:val="none"/>
        </w:rPr>
        <w:t>85</w:t>
      </w:r>
      <w:r w:rsidR="0042695D" w:rsidRPr="0080249D">
        <w:rPr>
          <w:sz w:val="26"/>
          <w:szCs w:val="26"/>
          <w:u w:val="none"/>
        </w:rPr>
        <w:t>, от 31.07.2023г. №98</w:t>
      </w:r>
      <w:r w:rsidR="000372F0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0372F0" w:rsidRPr="0080249D">
        <w:rPr>
          <w:sz w:val="26"/>
          <w:szCs w:val="26"/>
          <w:u w:val="none"/>
        </w:rPr>
        <w:t>от 04.08.2023г. №99</w:t>
      </w:r>
      <w:r w:rsidR="005574A5" w:rsidRPr="0080249D">
        <w:rPr>
          <w:sz w:val="26"/>
          <w:szCs w:val="26"/>
          <w:u w:val="none"/>
        </w:rPr>
        <w:t>,  от  28.08.2023г.  №106</w:t>
      </w:r>
      <w:r w:rsidR="00BF5F21" w:rsidRPr="0080249D">
        <w:rPr>
          <w:sz w:val="26"/>
          <w:szCs w:val="26"/>
          <w:u w:val="none"/>
        </w:rPr>
        <w:t>, от 12.09.2023г. №109</w:t>
      </w:r>
      <w:r w:rsidR="007044F5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7044F5" w:rsidRPr="0080249D">
        <w:rPr>
          <w:sz w:val="26"/>
          <w:szCs w:val="26"/>
          <w:u w:val="none"/>
        </w:rPr>
        <w:t>от 02.10.203г. №117</w:t>
      </w:r>
      <w:r w:rsidR="0015719B" w:rsidRPr="0080249D">
        <w:rPr>
          <w:sz w:val="26"/>
          <w:szCs w:val="26"/>
          <w:u w:val="none"/>
        </w:rPr>
        <w:t>, от 11.12.2023г. №137</w:t>
      </w:r>
      <w:r w:rsidR="00C150FD" w:rsidRPr="0080249D">
        <w:rPr>
          <w:sz w:val="26"/>
          <w:szCs w:val="26"/>
          <w:u w:val="none"/>
        </w:rPr>
        <w:t>, от 27.12.2023г. №148</w:t>
      </w:r>
      <w:r w:rsidR="00846193" w:rsidRPr="0080249D">
        <w:rPr>
          <w:sz w:val="26"/>
          <w:szCs w:val="26"/>
          <w:u w:val="none"/>
        </w:rPr>
        <w:t>, от 16.01.2024г. №03</w:t>
      </w:r>
      <w:r w:rsidR="003B5D8C" w:rsidRPr="0080249D">
        <w:rPr>
          <w:sz w:val="26"/>
          <w:szCs w:val="26"/>
          <w:u w:val="none"/>
        </w:rPr>
        <w:t>, от 24.01.2024г. №12</w:t>
      </w:r>
      <w:r w:rsidR="005629B1" w:rsidRPr="0080249D">
        <w:rPr>
          <w:sz w:val="26"/>
          <w:szCs w:val="26"/>
          <w:u w:val="none"/>
        </w:rPr>
        <w:t>, от 15.02.2024г. №18</w:t>
      </w:r>
      <w:r w:rsidR="00240E8E" w:rsidRPr="0080249D">
        <w:rPr>
          <w:sz w:val="26"/>
          <w:szCs w:val="26"/>
          <w:u w:val="none"/>
        </w:rPr>
        <w:t>, от 15.04.2024г. №37</w:t>
      </w:r>
      <w:r w:rsidR="00483B4A" w:rsidRPr="0080249D">
        <w:rPr>
          <w:sz w:val="26"/>
          <w:szCs w:val="26"/>
          <w:u w:val="none"/>
        </w:rPr>
        <w:t>, от 22.04.2024г. №41</w:t>
      </w:r>
      <w:r w:rsidR="00984BE3" w:rsidRPr="0080249D">
        <w:rPr>
          <w:sz w:val="26"/>
          <w:szCs w:val="26"/>
          <w:u w:val="none"/>
        </w:rPr>
        <w:t>, от 20.05.2024г. №50</w:t>
      </w:r>
      <w:r w:rsidR="00820296" w:rsidRPr="0080249D">
        <w:rPr>
          <w:sz w:val="26"/>
          <w:szCs w:val="26"/>
          <w:u w:val="none"/>
        </w:rPr>
        <w:t>, от 15.07.2024г. №60</w:t>
      </w:r>
      <w:r w:rsidR="008B6CB9" w:rsidRPr="0080249D">
        <w:rPr>
          <w:sz w:val="26"/>
          <w:szCs w:val="26"/>
          <w:u w:val="none"/>
        </w:rPr>
        <w:t>, от 24.07.2024г</w:t>
      </w:r>
      <w:proofErr w:type="gramEnd"/>
      <w:r w:rsidR="008B6CB9" w:rsidRPr="0080249D">
        <w:rPr>
          <w:sz w:val="26"/>
          <w:szCs w:val="26"/>
          <w:u w:val="none"/>
        </w:rPr>
        <w:t>. №</w:t>
      </w:r>
      <w:proofErr w:type="gramStart"/>
      <w:r w:rsidR="008B6CB9" w:rsidRPr="0080249D">
        <w:rPr>
          <w:sz w:val="26"/>
          <w:szCs w:val="26"/>
          <w:u w:val="none"/>
        </w:rPr>
        <w:t>65</w:t>
      </w:r>
      <w:r w:rsidR="001D4C60" w:rsidRPr="0080249D">
        <w:rPr>
          <w:sz w:val="26"/>
          <w:szCs w:val="26"/>
          <w:u w:val="none"/>
        </w:rPr>
        <w:t>, от 08.08.2024г. №73</w:t>
      </w:r>
      <w:r w:rsidR="002F3A76" w:rsidRPr="0080249D">
        <w:rPr>
          <w:sz w:val="26"/>
          <w:szCs w:val="26"/>
          <w:u w:val="none"/>
        </w:rPr>
        <w:t>, от 28.08.2024г. №78</w:t>
      </w:r>
      <w:r w:rsidR="00B00145">
        <w:rPr>
          <w:sz w:val="26"/>
          <w:szCs w:val="26"/>
          <w:u w:val="none"/>
        </w:rPr>
        <w:t>, от 18.09.2024г. №87</w:t>
      </w:r>
      <w:r w:rsidR="00F87587" w:rsidRPr="0080249D">
        <w:rPr>
          <w:sz w:val="26"/>
          <w:szCs w:val="26"/>
          <w:u w:val="none"/>
        </w:rPr>
        <w:t>)</w:t>
      </w:r>
      <w:proofErr w:type="gramEnd"/>
    </w:p>
    <w:p w:rsidR="00FD16F0" w:rsidRPr="0080249D" w:rsidRDefault="00FD16F0" w:rsidP="00A01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установления единого порядка содержания территории и осуществления мероприятий </w:t>
      </w:r>
      <w:r w:rsidR="007D6B91">
        <w:rPr>
          <w:rFonts w:ascii="Times New Roman" w:hAnsi="Times New Roman" w:cs="Times New Roman"/>
          <w:color w:val="2C2C2C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по благоустройству, повышения ответственности физических и юридических лиц за соблюдением чистоты и порядка, руководствуясь </w:t>
      </w:r>
      <w:r w:rsidR="00783DE2" w:rsidRPr="0080249D">
        <w:rPr>
          <w:rFonts w:ascii="Times New Roman" w:hAnsi="Times New Roman" w:cs="Times New Roman"/>
          <w:sz w:val="26"/>
          <w:szCs w:val="26"/>
        </w:rPr>
        <w:t>Правилами благоустройства на территории Симоновского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proofErr w:type="gramStart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>,</w:t>
      </w:r>
      <w:proofErr w:type="gramEnd"/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931C1E">
        <w:rPr>
          <w:rFonts w:ascii="Times New Roman" w:hAnsi="Times New Roman" w:cs="Times New Roman"/>
          <w:sz w:val="26"/>
          <w:szCs w:val="26"/>
        </w:rPr>
        <w:t xml:space="preserve">утвержденными решением </w:t>
      </w:r>
      <w:r w:rsidR="00783DE2" w:rsidRPr="00931C1E">
        <w:rPr>
          <w:rFonts w:ascii="Times New Roman" w:hAnsi="Times New Roman" w:cs="Times New Roman"/>
          <w:sz w:val="26"/>
          <w:szCs w:val="26"/>
        </w:rPr>
        <w:t xml:space="preserve"> Совета  депутатов  Симоновского муниципального образования</w:t>
      </w:r>
      <w:r w:rsidR="00783DE2" w:rsidRPr="00931C1E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</w:t>
      </w:r>
      <w:r w:rsidR="0043005B" w:rsidRPr="0080249D">
        <w:rPr>
          <w:rFonts w:ascii="Times New Roman" w:hAnsi="Times New Roman" w:cs="Times New Roman"/>
          <w:sz w:val="26"/>
          <w:szCs w:val="26"/>
        </w:rPr>
        <w:t xml:space="preserve"> 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>на территории Симоновского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Симоновского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80249D">
        <w:rPr>
          <w:rFonts w:ascii="Times New Roman" w:hAnsi="Times New Roman"/>
          <w:b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11.01.2023года  №01 «</w:t>
      </w:r>
      <w:r w:rsidRPr="0080249D">
        <w:rPr>
          <w:rFonts w:ascii="Times New Roman" w:hAnsi="Times New Roman"/>
          <w:sz w:val="26"/>
          <w:szCs w:val="26"/>
        </w:rPr>
        <w:t>Об  утверждении   муниципальной   программы «Благоустройство  Симоновского  муниципального              образования            Калининского  муниципального райо</w:t>
      </w:r>
      <w:r w:rsidR="00AB3268" w:rsidRPr="0080249D">
        <w:rPr>
          <w:rFonts w:ascii="Times New Roman" w:hAnsi="Times New Roman"/>
          <w:sz w:val="26"/>
          <w:szCs w:val="26"/>
        </w:rPr>
        <w:t xml:space="preserve">на   на        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1128B" w:rsidRDefault="00F1128B" w:rsidP="0080249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271AC9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/>
          <w:b/>
          <w:sz w:val="26"/>
          <w:szCs w:val="26"/>
        </w:rPr>
        <w:t>.Г</w:t>
      </w:r>
      <w:proofErr w:type="gramEnd"/>
      <w:r>
        <w:rPr>
          <w:rFonts w:ascii="Times New Roman" w:hAnsi="Times New Roman"/>
          <w:b/>
          <w:sz w:val="26"/>
          <w:szCs w:val="26"/>
        </w:rPr>
        <w:t>лавы</w:t>
      </w:r>
      <w:r w:rsidR="00466F2A" w:rsidRPr="0080249D">
        <w:rPr>
          <w:rFonts w:ascii="Times New Roman" w:hAnsi="Times New Roman"/>
          <w:b/>
          <w:sz w:val="26"/>
          <w:szCs w:val="26"/>
        </w:rPr>
        <w:t xml:space="preserve"> 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7FBE">
        <w:rPr>
          <w:rFonts w:ascii="Times New Roman" w:hAnsi="Times New Roman"/>
          <w:b/>
          <w:sz w:val="26"/>
          <w:szCs w:val="26"/>
        </w:rPr>
        <w:t xml:space="preserve">Симоновского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271AC9">
        <w:rPr>
          <w:rFonts w:ascii="Times New Roman" w:hAnsi="Times New Roman"/>
          <w:b/>
          <w:sz w:val="26"/>
          <w:szCs w:val="26"/>
        </w:rPr>
        <w:t xml:space="preserve">                В.А.Даньшина</w:t>
      </w:r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E236F6">
        <w:rPr>
          <w:rFonts w:ascii="Times New Roman" w:hAnsi="Times New Roman"/>
          <w:b/>
          <w:color w:val="000000"/>
          <w:sz w:val="20"/>
          <w:szCs w:val="20"/>
        </w:rPr>
        <w:t>, от 18.11.2024. №104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Симоновского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>2) улучшение внешнего облика населенных пунктов Симоновского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администрация   Симоновского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511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2384"/>
              <w:gridCol w:w="2667"/>
              <w:gridCol w:w="26"/>
            </w:tblGrid>
            <w:tr w:rsidR="002E2A0F" w:rsidRPr="00A35CDF" w:rsidTr="009E4BC6">
              <w:trPr>
                <w:gridAfter w:val="1"/>
                <w:wAfter w:w="26" w:type="dxa"/>
              </w:trPr>
              <w:tc>
                <w:tcPr>
                  <w:tcW w:w="2125" w:type="dxa"/>
                  <w:vMerge w:val="restart"/>
                </w:tcPr>
                <w:p w:rsidR="002E2A0F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A35CDF"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5"/>
                </w:tcPr>
                <w:p w:rsidR="0092416E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 xml:space="preserve">Общий объем средств, направляемый </w:t>
                  </w:r>
                </w:p>
                <w:p w:rsidR="0092416E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 xml:space="preserve">на реализацию мероприятий </w:t>
                  </w:r>
                </w:p>
                <w:p w:rsidR="002E2A0F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>муниципальной программы, тыс. рублей</w:t>
                  </w:r>
                </w:p>
              </w:tc>
            </w:tr>
            <w:tr w:rsidR="004A2B84" w:rsidRPr="00A35CDF" w:rsidTr="004A2B84">
              <w:tc>
                <w:tcPr>
                  <w:tcW w:w="2125" w:type="dxa"/>
                  <w:vMerge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jc w:val="both"/>
                    <w:rPr>
                      <w:color w:val="000000"/>
                    </w:rPr>
                  </w:pPr>
                  <w:r w:rsidRPr="00A35CDF"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A35CDF"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2024</w:t>
                  </w:r>
                </w:p>
              </w:tc>
              <w:tc>
                <w:tcPr>
                  <w:tcW w:w="2384" w:type="dxa"/>
                </w:tcPr>
                <w:p w:rsidR="004A2B84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>
                    <w:t>2025</w:t>
                  </w:r>
                </w:p>
                <w:p w:rsidR="00560907" w:rsidRPr="00A35CDF" w:rsidRDefault="00560907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>
                    <w:t>(</w:t>
                  </w:r>
                  <w:proofErr w:type="spellStart"/>
                  <w:r>
                    <w:t>прогнозно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4A2B84">
              <w:tc>
                <w:tcPr>
                  <w:tcW w:w="2125" w:type="dxa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745F95" w:rsidRDefault="007E3480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291</w:t>
                  </w:r>
                  <w:r w:rsidR="00886255" w:rsidRPr="00745F95">
                    <w:rPr>
                      <w:bCs/>
                    </w:rPr>
                    <w:t>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CA33CF" w:rsidRDefault="007E3480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>
                    <w:rPr>
                      <w:sz w:val="24"/>
                      <w:szCs w:val="24"/>
                    </w:rPr>
                    <w:t>1395</w:t>
                  </w:r>
                  <w:r w:rsidR="00886255" w:rsidRPr="00CA33CF">
                    <w:rPr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2384" w:type="dxa"/>
                  <w:tcBorders>
                    <w:top w:val="nil"/>
                  </w:tcBorders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117,0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4A2B84">
              <w:tc>
                <w:tcPr>
                  <w:tcW w:w="2125" w:type="dxa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>за счет средств бюджета Симоновского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745F95" w:rsidRDefault="007E3480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291</w:t>
                  </w:r>
                  <w:r w:rsidR="00886255" w:rsidRPr="00745F95">
                    <w:rPr>
                      <w:bCs/>
                    </w:rPr>
                    <w:t>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CA33CF" w:rsidRDefault="007E3480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>
                    <w:rPr>
                      <w:sz w:val="24"/>
                      <w:szCs w:val="24"/>
                    </w:rPr>
                    <w:t>139</w:t>
                  </w:r>
                  <w:r w:rsidR="00886255" w:rsidRPr="00CA33CF">
                    <w:rPr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2384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117,0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886255" w:rsidRPr="00A35CDF" w:rsidTr="004A2B84">
              <w:trPr>
                <w:trHeight w:val="1461"/>
              </w:trPr>
              <w:tc>
                <w:tcPr>
                  <w:tcW w:w="2125" w:type="dxa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Средства бюджета Саратовской  области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CA33CF">
                    <w:t>0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CA33CF">
                    <w:t>0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CA33CF">
                    <w:t>0</w:t>
                  </w:r>
                </w:p>
              </w:tc>
              <w:tc>
                <w:tcPr>
                  <w:tcW w:w="2384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CA33CF">
                    <w:t>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 w:rsidRPr="00A35CDF">
        <w:rPr>
          <w:rFonts w:ascii="Times New Roman" w:hAnsi="Times New Roman" w:cs="Times New Roman"/>
          <w:sz w:val="24"/>
          <w:szCs w:val="24"/>
        </w:rPr>
        <w:t>–</w:t>
      </w:r>
      <w:r w:rsidRPr="00A3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931C1E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 </w:t>
      </w:r>
      <w:r w:rsidRPr="00A35CD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Симоновского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r w:rsidR="000806E1" w:rsidRPr="00EE5B9B">
        <w:t xml:space="preserve">Симоновского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-осуществление мероприятий по поддержанию порядка, благоустройства и санитарного состояния на территории Симоновского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установление единого порядка содержания территорий населенных пунктов Симоновского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8419" w:type="dxa"/>
        <w:tblInd w:w="869" w:type="dxa"/>
        <w:tblLook w:val="04A0"/>
      </w:tblPr>
      <w:tblGrid>
        <w:gridCol w:w="2125"/>
        <w:gridCol w:w="951"/>
        <w:gridCol w:w="1383"/>
        <w:gridCol w:w="1980"/>
        <w:gridCol w:w="1980"/>
      </w:tblGrid>
      <w:tr w:rsidR="00D5685B" w:rsidTr="008F6963">
        <w:tc>
          <w:tcPr>
            <w:tcW w:w="2125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6294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8F6963">
        <w:tc>
          <w:tcPr>
            <w:tcW w:w="2125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951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383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980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980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  <w:r w:rsidR="00574719">
              <w:t>(</w:t>
            </w:r>
            <w:proofErr w:type="spellStart"/>
            <w:r w:rsidR="00574719">
              <w:t>прогнозно</w:t>
            </w:r>
            <w:proofErr w:type="spellEnd"/>
            <w:r w:rsidR="00574719">
              <w:t>)</w:t>
            </w:r>
          </w:p>
        </w:tc>
      </w:tr>
      <w:tr w:rsidR="00CA33CF" w:rsidTr="00980C5F">
        <w:tc>
          <w:tcPr>
            <w:tcW w:w="2125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951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rPr>
                <w:bCs/>
              </w:rPr>
              <w:t>291</w:t>
            </w:r>
            <w:r w:rsidR="007A7D09" w:rsidRPr="00745F95">
              <w:rPr>
                <w:bCs/>
              </w:rPr>
              <w:t>7,5</w:t>
            </w:r>
          </w:p>
        </w:tc>
        <w:tc>
          <w:tcPr>
            <w:tcW w:w="1383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980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CA33CF" w:rsidTr="008F6963">
        <w:tc>
          <w:tcPr>
            <w:tcW w:w="2125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Симоновского </w:t>
            </w:r>
            <w:r w:rsidRPr="00F55176">
              <w:t>сельского поселения</w:t>
            </w:r>
          </w:p>
        </w:tc>
        <w:tc>
          <w:tcPr>
            <w:tcW w:w="951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rPr>
                <w:bCs/>
              </w:rPr>
              <w:t>291</w:t>
            </w:r>
            <w:r w:rsidR="007A7D09" w:rsidRPr="00745F95">
              <w:rPr>
                <w:bCs/>
              </w:rPr>
              <w:t>7,5</w:t>
            </w:r>
          </w:p>
        </w:tc>
        <w:tc>
          <w:tcPr>
            <w:tcW w:w="1383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980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CA33CF" w:rsidTr="008F6963">
        <w:trPr>
          <w:trHeight w:val="1461"/>
        </w:trPr>
        <w:tc>
          <w:tcPr>
            <w:tcW w:w="2125" w:type="dxa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Средства бюджета  Саратовской области</w:t>
            </w:r>
          </w:p>
        </w:tc>
        <w:tc>
          <w:tcPr>
            <w:tcW w:w="951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383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980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980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 xml:space="preserve">ского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 xml:space="preserve">« Благоустройство Симоновского муниципального образования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490"/>
        <w:gridCol w:w="1447"/>
        <w:gridCol w:w="1276"/>
        <w:gridCol w:w="953"/>
        <w:gridCol w:w="1051"/>
        <w:gridCol w:w="15"/>
      </w:tblGrid>
      <w:tr w:rsidR="00EA1F60" w:rsidTr="0057764F">
        <w:trPr>
          <w:gridAfter w:val="1"/>
          <w:wAfter w:w="15" w:type="dxa"/>
          <w:trHeight w:val="6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jc w:val="center"/>
              <w:rPr>
                <w:b/>
                <w:sz w:val="18"/>
                <w:szCs w:val="18"/>
              </w:rPr>
            </w:pP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A4EB3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0155D5" w:rsidRPr="00C74465" w:rsidRDefault="00C7446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55D5"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0155D5"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D5" w:rsidRPr="00C74465" w:rsidRDefault="000155D5" w:rsidP="0057764F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</w:t>
            </w:r>
            <w:r w:rsidR="0057764F"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r w:rsidR="00C74465" w:rsidRPr="00C744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764F" w:rsidTr="0057764F">
        <w:trPr>
          <w:gridAfter w:val="1"/>
          <w:wAfter w:w="15" w:type="dxa"/>
          <w:trHeight w:val="3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64F" w:rsidRDefault="0057764F" w:rsidP="00577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4F" w:rsidRPr="00CA4EB3" w:rsidRDefault="0057764F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4F" w:rsidRDefault="0057764F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764F" w:rsidRPr="00A137E9" w:rsidRDefault="0057764F" w:rsidP="005776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F60" w:rsidTr="0057764F"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55D5" w:rsidTr="0057764F"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0155D5" w:rsidTr="0057764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C14E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C14E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  <w:r w:rsidR="00C74465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155D5" w:rsidTr="0057764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Pr="00C7446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  <w:r w:rsidR="00C74465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C014B"/>
    <w:rsid w:val="000D2225"/>
    <w:rsid w:val="000D7468"/>
    <w:rsid w:val="000E05EC"/>
    <w:rsid w:val="000E3E0E"/>
    <w:rsid w:val="001028F7"/>
    <w:rsid w:val="00103F97"/>
    <w:rsid w:val="0010581A"/>
    <w:rsid w:val="00111CAD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73AD"/>
    <w:rsid w:val="00182E6D"/>
    <w:rsid w:val="00185DE4"/>
    <w:rsid w:val="00191316"/>
    <w:rsid w:val="001925AA"/>
    <w:rsid w:val="001A010C"/>
    <w:rsid w:val="001A1657"/>
    <w:rsid w:val="001A6470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6088"/>
    <w:rsid w:val="001F61F9"/>
    <w:rsid w:val="00201F89"/>
    <w:rsid w:val="0020339F"/>
    <w:rsid w:val="002322A4"/>
    <w:rsid w:val="00233356"/>
    <w:rsid w:val="00233D22"/>
    <w:rsid w:val="00235162"/>
    <w:rsid w:val="00235FBB"/>
    <w:rsid w:val="00240E8E"/>
    <w:rsid w:val="00244820"/>
    <w:rsid w:val="00245356"/>
    <w:rsid w:val="00253D6C"/>
    <w:rsid w:val="00271AC9"/>
    <w:rsid w:val="002749BF"/>
    <w:rsid w:val="00274C3A"/>
    <w:rsid w:val="00274D4D"/>
    <w:rsid w:val="002753EB"/>
    <w:rsid w:val="0029123E"/>
    <w:rsid w:val="00297DB5"/>
    <w:rsid w:val="002A6549"/>
    <w:rsid w:val="002B4C11"/>
    <w:rsid w:val="002E2A0F"/>
    <w:rsid w:val="002E3C29"/>
    <w:rsid w:val="002F13B8"/>
    <w:rsid w:val="002F3A76"/>
    <w:rsid w:val="0030520D"/>
    <w:rsid w:val="00310DB6"/>
    <w:rsid w:val="003155B7"/>
    <w:rsid w:val="00315B46"/>
    <w:rsid w:val="00317A6E"/>
    <w:rsid w:val="0032261A"/>
    <w:rsid w:val="003627C0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C25E8"/>
    <w:rsid w:val="003D0733"/>
    <w:rsid w:val="003D4480"/>
    <w:rsid w:val="003D4E51"/>
    <w:rsid w:val="003E208C"/>
    <w:rsid w:val="003E3A6F"/>
    <w:rsid w:val="00405D9A"/>
    <w:rsid w:val="00406C5A"/>
    <w:rsid w:val="004103DE"/>
    <w:rsid w:val="00411907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503E27"/>
    <w:rsid w:val="005046F6"/>
    <w:rsid w:val="00512B5B"/>
    <w:rsid w:val="0051713A"/>
    <w:rsid w:val="005211FB"/>
    <w:rsid w:val="00521E92"/>
    <w:rsid w:val="00525BAC"/>
    <w:rsid w:val="005301AA"/>
    <w:rsid w:val="00532E88"/>
    <w:rsid w:val="0053546A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764F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1252A"/>
    <w:rsid w:val="00625184"/>
    <w:rsid w:val="00632118"/>
    <w:rsid w:val="00634FC5"/>
    <w:rsid w:val="00643E8B"/>
    <w:rsid w:val="00656242"/>
    <w:rsid w:val="006674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B4C0C"/>
    <w:rsid w:val="006C0E09"/>
    <w:rsid w:val="006E6C51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7D09"/>
    <w:rsid w:val="007B0258"/>
    <w:rsid w:val="007C12D0"/>
    <w:rsid w:val="007C205E"/>
    <w:rsid w:val="007D6B91"/>
    <w:rsid w:val="007E0CC4"/>
    <w:rsid w:val="007E3480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2E65"/>
    <w:rsid w:val="008A3766"/>
    <w:rsid w:val="008A3A3B"/>
    <w:rsid w:val="008B6CB9"/>
    <w:rsid w:val="008B725F"/>
    <w:rsid w:val="008C2A13"/>
    <w:rsid w:val="008C6954"/>
    <w:rsid w:val="008C73E6"/>
    <w:rsid w:val="008C7750"/>
    <w:rsid w:val="008E601F"/>
    <w:rsid w:val="00913C52"/>
    <w:rsid w:val="0092416E"/>
    <w:rsid w:val="00924360"/>
    <w:rsid w:val="00927726"/>
    <w:rsid w:val="00931C1E"/>
    <w:rsid w:val="0093260A"/>
    <w:rsid w:val="00933FEB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114F5"/>
    <w:rsid w:val="00A137E9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DBC"/>
    <w:rsid w:val="00AD1C88"/>
    <w:rsid w:val="00AD43C7"/>
    <w:rsid w:val="00AE0D1F"/>
    <w:rsid w:val="00AE1466"/>
    <w:rsid w:val="00AF46F3"/>
    <w:rsid w:val="00B00145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374A1"/>
    <w:rsid w:val="00B40DCA"/>
    <w:rsid w:val="00B452CD"/>
    <w:rsid w:val="00B46EEA"/>
    <w:rsid w:val="00B47390"/>
    <w:rsid w:val="00B47627"/>
    <w:rsid w:val="00B50D86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B7ADD"/>
    <w:rsid w:val="00BC0CC2"/>
    <w:rsid w:val="00BC14B1"/>
    <w:rsid w:val="00BD0404"/>
    <w:rsid w:val="00BD11D4"/>
    <w:rsid w:val="00BD2515"/>
    <w:rsid w:val="00BE29A4"/>
    <w:rsid w:val="00BE6ADB"/>
    <w:rsid w:val="00BF3B12"/>
    <w:rsid w:val="00BF5F21"/>
    <w:rsid w:val="00BF6B12"/>
    <w:rsid w:val="00C015B9"/>
    <w:rsid w:val="00C023CB"/>
    <w:rsid w:val="00C031AE"/>
    <w:rsid w:val="00C0418F"/>
    <w:rsid w:val="00C10E9A"/>
    <w:rsid w:val="00C14E2C"/>
    <w:rsid w:val="00C150FD"/>
    <w:rsid w:val="00C168F8"/>
    <w:rsid w:val="00C17125"/>
    <w:rsid w:val="00C1749E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854BD"/>
    <w:rsid w:val="00D90E97"/>
    <w:rsid w:val="00D917AB"/>
    <w:rsid w:val="00DB082A"/>
    <w:rsid w:val="00DF504A"/>
    <w:rsid w:val="00E20047"/>
    <w:rsid w:val="00E21E2D"/>
    <w:rsid w:val="00E236F6"/>
    <w:rsid w:val="00E378E8"/>
    <w:rsid w:val="00E40C62"/>
    <w:rsid w:val="00E60817"/>
    <w:rsid w:val="00E6360A"/>
    <w:rsid w:val="00E67135"/>
    <w:rsid w:val="00E73A61"/>
    <w:rsid w:val="00E770F6"/>
    <w:rsid w:val="00E7774B"/>
    <w:rsid w:val="00E83746"/>
    <w:rsid w:val="00E90C5E"/>
    <w:rsid w:val="00E9311F"/>
    <w:rsid w:val="00E9690B"/>
    <w:rsid w:val="00EA1F60"/>
    <w:rsid w:val="00EA6AB0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EA6"/>
    <w:rsid w:val="00F8357A"/>
    <w:rsid w:val="00F8443C"/>
    <w:rsid w:val="00F87587"/>
    <w:rsid w:val="00FA151E"/>
    <w:rsid w:val="00FA3E3B"/>
    <w:rsid w:val="00FA4C09"/>
    <w:rsid w:val="00FB2933"/>
    <w:rsid w:val="00FB39CD"/>
    <w:rsid w:val="00FC67F2"/>
    <w:rsid w:val="00FD1661"/>
    <w:rsid w:val="00FD16F0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380</cp:revision>
  <cp:lastPrinted>2024-11-12T06:01:00Z</cp:lastPrinted>
  <dcterms:created xsi:type="dcterms:W3CDTF">2022-12-19T10:54:00Z</dcterms:created>
  <dcterms:modified xsi:type="dcterms:W3CDTF">2024-12-03T06:28:00Z</dcterms:modified>
</cp:coreProperties>
</file>