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39" w:rsidRDefault="00FA2381" w:rsidP="008768C0">
      <w:pPr>
        <w:pStyle w:val="a5"/>
      </w:pPr>
      <w:r>
        <w:rPr>
          <w:noProof/>
        </w:rPr>
        <w:drawing>
          <wp:inline distT="0" distB="0" distL="0" distR="0">
            <wp:extent cx="617220" cy="712470"/>
            <wp:effectExtent l="19050" t="0" r="0" b="0"/>
            <wp:docPr id="5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939" w:rsidRPr="009A5953" w:rsidRDefault="00867939" w:rsidP="0086793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A5953">
        <w:rPr>
          <w:rFonts w:ascii="Times New Roman" w:hAnsi="Times New Roman"/>
          <w:b/>
          <w:sz w:val="28"/>
          <w:szCs w:val="28"/>
        </w:rPr>
        <w:t>АДМИНИСТРАЦИЯ</w:t>
      </w:r>
    </w:p>
    <w:p w:rsidR="00867939" w:rsidRPr="009A5953" w:rsidRDefault="00867939" w:rsidP="0086793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A5953"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867939" w:rsidRPr="009A5953" w:rsidRDefault="00867939" w:rsidP="0086793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A5953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867939" w:rsidRPr="009A5953" w:rsidRDefault="00867939" w:rsidP="0086793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A595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67939" w:rsidRPr="00E6251F" w:rsidRDefault="00867939" w:rsidP="00867939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67939" w:rsidRPr="009A5953" w:rsidRDefault="00867939" w:rsidP="0086793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A5953">
        <w:rPr>
          <w:rFonts w:ascii="Times New Roman" w:hAnsi="Times New Roman"/>
          <w:b/>
          <w:sz w:val="28"/>
          <w:szCs w:val="28"/>
        </w:rPr>
        <w:t>ПОСТАНОВЛЕНИЕ</w:t>
      </w:r>
    </w:p>
    <w:p w:rsidR="00867939" w:rsidRPr="00327C98" w:rsidRDefault="00867939" w:rsidP="00867939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A2381">
        <w:rPr>
          <w:rFonts w:ascii="Times New Roman" w:hAnsi="Times New Roman"/>
          <w:b/>
          <w:sz w:val="24"/>
          <w:szCs w:val="24"/>
        </w:rPr>
        <w:t xml:space="preserve">от </w:t>
      </w:r>
      <w:r w:rsidR="008768C0">
        <w:rPr>
          <w:rFonts w:ascii="Times New Roman" w:hAnsi="Times New Roman"/>
          <w:b/>
          <w:sz w:val="24"/>
          <w:szCs w:val="24"/>
        </w:rPr>
        <w:t xml:space="preserve">15 мая  </w:t>
      </w:r>
      <w:r>
        <w:rPr>
          <w:rFonts w:ascii="Times New Roman" w:hAnsi="Times New Roman"/>
          <w:b/>
          <w:sz w:val="24"/>
          <w:szCs w:val="24"/>
        </w:rPr>
        <w:t xml:space="preserve">2020г.        </w:t>
      </w:r>
      <w:r w:rsidR="00FA2381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8768C0">
        <w:rPr>
          <w:rFonts w:ascii="Times New Roman" w:hAnsi="Times New Roman"/>
          <w:b/>
          <w:sz w:val="24"/>
          <w:szCs w:val="24"/>
        </w:rPr>
        <w:t xml:space="preserve">           </w:t>
      </w:r>
      <w:r w:rsidR="00FA2381">
        <w:rPr>
          <w:rFonts w:ascii="Times New Roman" w:hAnsi="Times New Roman"/>
          <w:b/>
          <w:sz w:val="24"/>
          <w:szCs w:val="24"/>
        </w:rPr>
        <w:t xml:space="preserve"> №</w:t>
      </w:r>
      <w:r w:rsidR="008768C0">
        <w:rPr>
          <w:rFonts w:ascii="Times New Roman" w:hAnsi="Times New Roman"/>
          <w:b/>
          <w:sz w:val="24"/>
          <w:szCs w:val="24"/>
        </w:rPr>
        <w:t>36</w:t>
      </w:r>
      <w:r w:rsidR="00FA2381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с.Новая Ивановка                                 </w:t>
      </w:r>
    </w:p>
    <w:p w:rsidR="00867939" w:rsidRDefault="00867939" w:rsidP="00867939">
      <w:pPr>
        <w:pStyle w:val="a9"/>
        <w:rPr>
          <w:rFonts w:ascii="Times New Roman" w:hAnsi="Times New Roman"/>
          <w:b/>
          <w:sz w:val="24"/>
          <w:szCs w:val="24"/>
        </w:rPr>
      </w:pPr>
    </w:p>
    <w:p w:rsidR="00867939" w:rsidRDefault="00867939" w:rsidP="00867939">
      <w:pPr>
        <w:pStyle w:val="1"/>
        <w:rPr>
          <w:sz w:val="28"/>
          <w:szCs w:val="28"/>
          <w:u w:val="none"/>
        </w:rPr>
      </w:pPr>
      <w:r w:rsidRPr="00DC4C7B">
        <w:rPr>
          <w:sz w:val="28"/>
          <w:szCs w:val="28"/>
          <w:u w:val="none"/>
        </w:rPr>
        <w:t xml:space="preserve">О  внесении   изменений   в  постановление  №04  от 16.01.2020г </w:t>
      </w:r>
      <w:r>
        <w:rPr>
          <w:sz w:val="28"/>
          <w:szCs w:val="28"/>
          <w:u w:val="none"/>
        </w:rPr>
        <w:t>«</w:t>
      </w:r>
      <w:r w:rsidRPr="00677AD7">
        <w:rPr>
          <w:sz w:val="28"/>
          <w:szCs w:val="28"/>
          <w:u w:val="none"/>
        </w:rPr>
        <w:t>Об    утверждении      муниципальной        Программы</w:t>
      </w:r>
      <w:r>
        <w:rPr>
          <w:sz w:val="28"/>
          <w:szCs w:val="28"/>
          <w:u w:val="none"/>
        </w:rPr>
        <w:t xml:space="preserve"> </w:t>
      </w:r>
      <w:r w:rsidRPr="00677AD7">
        <w:rPr>
          <w:sz w:val="28"/>
          <w:szCs w:val="28"/>
          <w:u w:val="none"/>
        </w:rPr>
        <w:t xml:space="preserve"> «Благоустройство  Симоновского     муниципального</w:t>
      </w:r>
      <w:r>
        <w:rPr>
          <w:sz w:val="28"/>
          <w:szCs w:val="28"/>
          <w:u w:val="none"/>
        </w:rPr>
        <w:t xml:space="preserve"> </w:t>
      </w:r>
      <w:r w:rsidRPr="00677AD7">
        <w:rPr>
          <w:sz w:val="28"/>
          <w:szCs w:val="28"/>
          <w:u w:val="none"/>
        </w:rPr>
        <w:t xml:space="preserve">образования  Калининского  муниципального  района       </w:t>
      </w:r>
      <w:r>
        <w:rPr>
          <w:sz w:val="28"/>
          <w:szCs w:val="28"/>
          <w:u w:val="none"/>
        </w:rPr>
        <w:t xml:space="preserve"> на   2020г.-2022</w:t>
      </w:r>
      <w:r w:rsidRPr="00677AD7">
        <w:rPr>
          <w:sz w:val="28"/>
          <w:szCs w:val="28"/>
          <w:u w:val="none"/>
        </w:rPr>
        <w:t>г.»</w:t>
      </w:r>
    </w:p>
    <w:p w:rsidR="00867939" w:rsidRPr="00677AD7" w:rsidRDefault="00867939" w:rsidP="00867939">
      <w:pPr>
        <w:pStyle w:val="1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(с изменениями от 16.03.2020г. №18</w:t>
      </w:r>
      <w:r w:rsidR="00E02400">
        <w:rPr>
          <w:sz w:val="28"/>
          <w:szCs w:val="28"/>
          <w:u w:val="none"/>
        </w:rPr>
        <w:t>, от 15.04.2020г. №35</w:t>
      </w:r>
      <w:r>
        <w:rPr>
          <w:sz w:val="28"/>
          <w:szCs w:val="28"/>
          <w:u w:val="none"/>
        </w:rPr>
        <w:t>)</w:t>
      </w:r>
    </w:p>
    <w:p w:rsidR="00867939" w:rsidRPr="00677AD7" w:rsidRDefault="00867939" w:rsidP="008679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7939" w:rsidRPr="00677AD7" w:rsidRDefault="00867939" w:rsidP="00867939">
      <w:pPr>
        <w:pStyle w:val="a9"/>
        <w:rPr>
          <w:rFonts w:ascii="Times New Roman" w:hAnsi="Times New Roman"/>
          <w:b/>
          <w:sz w:val="28"/>
          <w:szCs w:val="28"/>
        </w:rPr>
      </w:pPr>
    </w:p>
    <w:p w:rsidR="00867939" w:rsidRPr="00141B18" w:rsidRDefault="00867939" w:rsidP="008679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B18">
        <w:rPr>
          <w:rFonts w:ascii="Times New Roman" w:hAnsi="Times New Roman"/>
          <w:bCs/>
          <w:sz w:val="28"/>
          <w:szCs w:val="28"/>
        </w:rPr>
        <w:t xml:space="preserve">            </w:t>
      </w:r>
      <w:r w:rsidRPr="00141B18">
        <w:rPr>
          <w:rFonts w:ascii="Times New Roman" w:hAnsi="Times New Roman"/>
          <w:sz w:val="28"/>
          <w:szCs w:val="28"/>
        </w:rPr>
        <w:t xml:space="preserve">В  соответствии  с  Бюджетным  Кодексом РФ,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дополнениями), руководствуясь </w:t>
      </w:r>
      <w:r w:rsidRPr="00141B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B18">
        <w:rPr>
          <w:rFonts w:ascii="Times New Roman" w:hAnsi="Times New Roman"/>
          <w:sz w:val="28"/>
          <w:szCs w:val="28"/>
        </w:rPr>
        <w:t xml:space="preserve"> Уставом   Симоновского муниципального  образования,  Калининского  муниципального  района  Саратовской  области,</w:t>
      </w:r>
    </w:p>
    <w:p w:rsidR="00867939" w:rsidRPr="00141B18" w:rsidRDefault="00867939" w:rsidP="00867939">
      <w:pPr>
        <w:pStyle w:val="aa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ПОСТАНОВЛЯЕТ</w:t>
      </w:r>
      <w:r w:rsidRPr="00141B18">
        <w:rPr>
          <w:b w:val="0"/>
          <w:bCs w:val="0"/>
          <w:sz w:val="28"/>
          <w:szCs w:val="28"/>
        </w:rPr>
        <w:t>:</w:t>
      </w:r>
    </w:p>
    <w:p w:rsidR="00867939" w:rsidRPr="00AF2650" w:rsidRDefault="00867939" w:rsidP="00867939">
      <w:pPr>
        <w:pStyle w:val="aa"/>
        <w:ind w:firstLine="360"/>
        <w:jc w:val="both"/>
        <w:rPr>
          <w:b w:val="0"/>
          <w:bCs w:val="0"/>
          <w:sz w:val="28"/>
          <w:szCs w:val="28"/>
        </w:rPr>
      </w:pPr>
      <w:r w:rsidRPr="00AF2650">
        <w:rPr>
          <w:b w:val="0"/>
          <w:bCs w:val="0"/>
          <w:sz w:val="28"/>
          <w:szCs w:val="28"/>
        </w:rPr>
        <w:t xml:space="preserve">   Внести  в  постановление  администрации  Симоновского муниципального образования Калининского муниципального района Саратовской области от 16.01.2020г. №04 </w:t>
      </w:r>
      <w:r w:rsidRPr="00AF2650">
        <w:rPr>
          <w:b w:val="0"/>
          <w:sz w:val="28"/>
          <w:szCs w:val="28"/>
        </w:rPr>
        <w:t>«Об  утверждении муниципальной  программы « Благоустройство  Симоновского муниципального  образования     Калининского муниципального   района      на 2020- 2022 г.г.» (с изменениями от 16.03.2020г. №18</w:t>
      </w:r>
      <w:r w:rsidR="00836342">
        <w:rPr>
          <w:b w:val="0"/>
          <w:sz w:val="28"/>
          <w:szCs w:val="28"/>
        </w:rPr>
        <w:t>, от  15.04.2020г. №35</w:t>
      </w:r>
      <w:r w:rsidRPr="00AF2650">
        <w:rPr>
          <w:b w:val="0"/>
          <w:sz w:val="28"/>
          <w:szCs w:val="28"/>
        </w:rPr>
        <w:t>)   следующие изменения:</w:t>
      </w:r>
    </w:p>
    <w:p w:rsidR="00867939" w:rsidRPr="00141B18" w:rsidRDefault="00867939" w:rsidP="0086793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41B18">
        <w:rPr>
          <w:rFonts w:ascii="Times New Roman" w:hAnsi="Times New Roman"/>
          <w:sz w:val="28"/>
          <w:szCs w:val="28"/>
        </w:rPr>
        <w:t xml:space="preserve">         </w:t>
      </w:r>
      <w:r w:rsidRPr="00141B18">
        <w:rPr>
          <w:rFonts w:ascii="Times New Roman" w:hAnsi="Times New Roman"/>
          <w:color w:val="000000"/>
          <w:sz w:val="28"/>
          <w:szCs w:val="28"/>
        </w:rPr>
        <w:t>1.</w:t>
      </w:r>
      <w:r w:rsidRPr="00141B18">
        <w:rPr>
          <w:rFonts w:ascii="Times New Roman" w:hAnsi="Times New Roman"/>
          <w:sz w:val="28"/>
          <w:szCs w:val="28"/>
        </w:rPr>
        <w:t xml:space="preserve">Изложить в новой редакции    Паспорт  муниципальной  программы  « Благоустройство Симоновского муниципального  образования     Калининского муниципального   района      на 2020- 2022 г.г.», утвержденной  постановлением   </w:t>
      </w:r>
      <w:r w:rsidRPr="00141B18">
        <w:rPr>
          <w:rFonts w:ascii="Times New Roman" w:hAnsi="Times New Roman"/>
          <w:bCs/>
          <w:sz w:val="28"/>
          <w:szCs w:val="28"/>
        </w:rPr>
        <w:t>администрации  Симоновского муниципального образования Калининского муниципального района Саратовской области от 16.01.2020г. №04</w:t>
      </w:r>
      <w:r w:rsidRPr="00141B18">
        <w:rPr>
          <w:rFonts w:ascii="Times New Roman" w:hAnsi="Times New Roman"/>
          <w:sz w:val="28"/>
          <w:szCs w:val="28"/>
        </w:rPr>
        <w:t xml:space="preserve">.» </w:t>
      </w:r>
      <w:r>
        <w:rPr>
          <w:rFonts w:ascii="Times New Roman" w:hAnsi="Times New Roman"/>
          <w:sz w:val="28"/>
          <w:szCs w:val="28"/>
        </w:rPr>
        <w:t>(с изменениями от 16.03.2020г. №18</w:t>
      </w:r>
      <w:r w:rsidR="00A05450">
        <w:rPr>
          <w:rFonts w:ascii="Times New Roman" w:hAnsi="Times New Roman"/>
          <w:sz w:val="28"/>
          <w:szCs w:val="28"/>
        </w:rPr>
        <w:t xml:space="preserve"> , от 15.04.2020г. №35</w:t>
      </w:r>
      <w:r>
        <w:rPr>
          <w:rFonts w:ascii="Times New Roman" w:hAnsi="Times New Roman"/>
          <w:sz w:val="28"/>
          <w:szCs w:val="28"/>
        </w:rPr>
        <w:t>)</w:t>
      </w:r>
      <w:r w:rsidRPr="00141B18">
        <w:rPr>
          <w:rFonts w:ascii="Times New Roman" w:hAnsi="Times New Roman"/>
          <w:sz w:val="28"/>
          <w:szCs w:val="28"/>
        </w:rPr>
        <w:t xml:space="preserve">  </w:t>
      </w:r>
    </w:p>
    <w:p w:rsidR="00867939" w:rsidRPr="00141B18" w:rsidRDefault="00867939" w:rsidP="0086793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41B18">
        <w:rPr>
          <w:rFonts w:ascii="Times New Roman" w:hAnsi="Times New Roman"/>
          <w:sz w:val="28"/>
          <w:szCs w:val="28"/>
        </w:rPr>
        <w:t xml:space="preserve">         </w:t>
      </w:r>
      <w:r w:rsidRPr="00141B18">
        <w:rPr>
          <w:rFonts w:ascii="Times New Roman" w:hAnsi="Times New Roman"/>
          <w:color w:val="000000"/>
          <w:sz w:val="28"/>
          <w:szCs w:val="28"/>
        </w:rPr>
        <w:t>2.Настоящее постановление ступает в силу с момента обнародования (опубликования).</w:t>
      </w:r>
    </w:p>
    <w:p w:rsidR="00867939" w:rsidRPr="00141B18" w:rsidRDefault="00867939" w:rsidP="00867939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41B18">
        <w:rPr>
          <w:rFonts w:ascii="Times New Roman" w:hAnsi="Times New Roman"/>
          <w:color w:val="000000"/>
          <w:sz w:val="28"/>
          <w:szCs w:val="28"/>
        </w:rPr>
        <w:t xml:space="preserve"> 3.Контроль за исполнением настоящего постановления оставляю за собой.</w:t>
      </w:r>
    </w:p>
    <w:p w:rsidR="00867939" w:rsidRPr="00141B18" w:rsidRDefault="00867939" w:rsidP="00867939">
      <w:pPr>
        <w:pStyle w:val="aa"/>
        <w:jc w:val="both"/>
        <w:rPr>
          <w:b w:val="0"/>
          <w:sz w:val="28"/>
          <w:szCs w:val="28"/>
        </w:rPr>
      </w:pPr>
    </w:p>
    <w:p w:rsidR="00867939" w:rsidRPr="00677AD7" w:rsidRDefault="00867939" w:rsidP="00867939">
      <w:pPr>
        <w:pStyle w:val="aa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И.о.Главы</w:t>
      </w:r>
      <w:r w:rsidRPr="00677AD7">
        <w:rPr>
          <w:bCs w:val="0"/>
          <w:sz w:val="28"/>
          <w:szCs w:val="28"/>
        </w:rPr>
        <w:t xml:space="preserve"> администрации </w:t>
      </w:r>
    </w:p>
    <w:p w:rsidR="00056566" w:rsidRDefault="00867939" w:rsidP="00867939">
      <w:pPr>
        <w:pStyle w:val="aa"/>
        <w:jc w:val="both"/>
        <w:rPr>
          <w:bCs w:val="0"/>
          <w:sz w:val="28"/>
          <w:szCs w:val="28"/>
        </w:rPr>
      </w:pPr>
      <w:r w:rsidRPr="00677AD7">
        <w:rPr>
          <w:bCs w:val="0"/>
          <w:sz w:val="28"/>
          <w:szCs w:val="28"/>
        </w:rPr>
        <w:t xml:space="preserve">Симоновского     МО                                                         </w:t>
      </w:r>
      <w:r w:rsidR="008768C0">
        <w:rPr>
          <w:bCs w:val="0"/>
          <w:sz w:val="28"/>
          <w:szCs w:val="28"/>
        </w:rPr>
        <w:t xml:space="preserve">   </w:t>
      </w:r>
      <w:r w:rsidRPr="00677AD7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О.Н.Бирюль</w:t>
      </w:r>
      <w:r w:rsidR="00BE1727">
        <w:rPr>
          <w:bCs w:val="0"/>
          <w:sz w:val="28"/>
          <w:szCs w:val="28"/>
        </w:rPr>
        <w:t>цов</w:t>
      </w:r>
      <w:r w:rsidR="008768C0">
        <w:rPr>
          <w:bCs w:val="0"/>
          <w:sz w:val="28"/>
          <w:szCs w:val="28"/>
        </w:rPr>
        <w:t>а</w:t>
      </w:r>
    </w:p>
    <w:p w:rsidR="00867939" w:rsidRPr="00056566" w:rsidRDefault="00056566" w:rsidP="00867939">
      <w:pPr>
        <w:pStyle w:val="aa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lastRenderedPageBreak/>
        <w:t xml:space="preserve">                                                                         </w:t>
      </w:r>
      <w:r w:rsidR="00BE1727">
        <w:rPr>
          <w:b w:val="0"/>
          <w:sz w:val="22"/>
          <w:szCs w:val="22"/>
        </w:rPr>
        <w:t xml:space="preserve">  </w:t>
      </w:r>
      <w:r w:rsidR="00867939" w:rsidRPr="00AB4E6B">
        <w:rPr>
          <w:b w:val="0"/>
          <w:sz w:val="22"/>
          <w:szCs w:val="22"/>
        </w:rPr>
        <w:t>Приложение</w:t>
      </w:r>
      <w:r w:rsidR="00867939" w:rsidRPr="00AB4E6B">
        <w:rPr>
          <w:b w:val="0"/>
          <w:sz w:val="22"/>
          <w:szCs w:val="22"/>
        </w:rPr>
        <w:br/>
        <w:t>                                                                          </w:t>
      </w:r>
      <w:r w:rsidR="00867939">
        <w:rPr>
          <w:b w:val="0"/>
          <w:sz w:val="22"/>
          <w:szCs w:val="22"/>
        </w:rPr>
        <w:t xml:space="preserve">             </w:t>
      </w:r>
      <w:r w:rsidR="002F7883">
        <w:rPr>
          <w:b w:val="0"/>
          <w:sz w:val="22"/>
          <w:szCs w:val="22"/>
        </w:rPr>
        <w:t xml:space="preserve">      </w:t>
      </w:r>
      <w:r w:rsidR="00BE1727">
        <w:rPr>
          <w:b w:val="0"/>
          <w:sz w:val="22"/>
          <w:szCs w:val="22"/>
        </w:rPr>
        <w:t xml:space="preserve">  </w:t>
      </w:r>
      <w:r w:rsidR="00867939">
        <w:rPr>
          <w:b w:val="0"/>
          <w:sz w:val="22"/>
          <w:szCs w:val="22"/>
        </w:rPr>
        <w:t xml:space="preserve"> </w:t>
      </w:r>
      <w:r w:rsidR="00867939" w:rsidRPr="00AB4E6B">
        <w:rPr>
          <w:b w:val="0"/>
          <w:sz w:val="22"/>
          <w:szCs w:val="22"/>
        </w:rPr>
        <w:t>к постановлению Администрации</w:t>
      </w:r>
    </w:p>
    <w:p w:rsidR="00867939" w:rsidRPr="00AB4E6B" w:rsidRDefault="00867939" w:rsidP="00867939">
      <w:pPr>
        <w:pStyle w:val="a9"/>
        <w:rPr>
          <w:rFonts w:ascii="Times New Roman" w:hAnsi="Times New Roman"/>
          <w:color w:val="000000"/>
        </w:rPr>
      </w:pPr>
      <w:r w:rsidRPr="00AB4E6B">
        <w:rPr>
          <w:rFonts w:ascii="Times New Roman" w:hAnsi="Times New Roman"/>
        </w:rPr>
        <w:t xml:space="preserve">                                                                        </w:t>
      </w:r>
      <w:r w:rsidR="00BE1727">
        <w:rPr>
          <w:rFonts w:ascii="Times New Roman" w:hAnsi="Times New Roman"/>
        </w:rPr>
        <w:t xml:space="preserve">                        </w:t>
      </w:r>
      <w:r w:rsidRPr="00AB4E6B">
        <w:rPr>
          <w:rFonts w:ascii="Times New Roman" w:hAnsi="Times New Roman"/>
        </w:rPr>
        <w:t>Симоновского  муниципального образования</w:t>
      </w:r>
    </w:p>
    <w:p w:rsidR="00867939" w:rsidRDefault="00867939" w:rsidP="00867939">
      <w:pPr>
        <w:pStyle w:val="a9"/>
        <w:rPr>
          <w:rFonts w:ascii="Times New Roman" w:hAnsi="Times New Roman"/>
        </w:rPr>
      </w:pPr>
      <w:r w:rsidRPr="00AB4E6B">
        <w:rPr>
          <w:rFonts w:ascii="Times New Roman" w:hAnsi="Times New Roman"/>
        </w:rPr>
        <w:t xml:space="preserve">                                                              </w:t>
      </w:r>
      <w:r>
        <w:rPr>
          <w:rFonts w:ascii="Times New Roman" w:hAnsi="Times New Roman"/>
        </w:rPr>
        <w:t xml:space="preserve">                                  </w:t>
      </w:r>
      <w:r w:rsidRPr="00AB4E6B">
        <w:rPr>
          <w:rFonts w:ascii="Times New Roman" w:hAnsi="Times New Roman"/>
        </w:rPr>
        <w:t>Калининского муниципального района</w:t>
      </w:r>
    </w:p>
    <w:p w:rsidR="00867939" w:rsidRPr="00AB4E6B" w:rsidRDefault="00867939" w:rsidP="00867939">
      <w:pPr>
        <w:pStyle w:val="a9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от  16.01.2020г. №04 (с изменениями</w:t>
      </w:r>
    </w:p>
    <w:p w:rsidR="00867939" w:rsidRPr="00AB4E6B" w:rsidRDefault="00867939" w:rsidP="00867939">
      <w:pPr>
        <w:pStyle w:val="a9"/>
        <w:jc w:val="center"/>
        <w:rPr>
          <w:rFonts w:ascii="Times New Roman" w:hAnsi="Times New Roman"/>
          <w:bCs/>
          <w:sz w:val="24"/>
          <w:szCs w:val="24"/>
        </w:rPr>
      </w:pPr>
      <w:r w:rsidRPr="00AB4E6B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 xml:space="preserve">                                                </w:t>
      </w:r>
      <w:r w:rsidR="00BE172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от 16.03</w:t>
      </w:r>
      <w:r w:rsidRPr="00AB4E6B">
        <w:rPr>
          <w:rFonts w:ascii="Times New Roman" w:hAnsi="Times New Roman"/>
        </w:rPr>
        <w:t>.2020г. №</w:t>
      </w:r>
      <w:r>
        <w:rPr>
          <w:rFonts w:ascii="Times New Roman" w:hAnsi="Times New Roman"/>
        </w:rPr>
        <w:t>18, от 15.04.2020г. №35 )</w:t>
      </w:r>
    </w:p>
    <w:p w:rsidR="00867939" w:rsidRDefault="00867939" w:rsidP="00867939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333333"/>
          <w:sz w:val="27"/>
        </w:rPr>
      </w:pPr>
      <w:r>
        <w:rPr>
          <w:rFonts w:ascii="Times New Roman" w:eastAsia="Times New Roman" w:hAnsi="Times New Roman"/>
          <w:b/>
          <w:color w:val="333333"/>
          <w:sz w:val="27"/>
        </w:rPr>
        <w:t xml:space="preserve"> </w:t>
      </w:r>
    </w:p>
    <w:p w:rsidR="00867939" w:rsidRDefault="00867939" w:rsidP="00867939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333333"/>
          <w:sz w:val="27"/>
        </w:rPr>
      </w:pPr>
      <w:r>
        <w:rPr>
          <w:rFonts w:ascii="Times New Roman" w:eastAsia="Times New Roman" w:hAnsi="Times New Roman"/>
          <w:b/>
          <w:color w:val="333333"/>
          <w:sz w:val="27"/>
        </w:rPr>
        <w:t xml:space="preserve">                       </w:t>
      </w:r>
    </w:p>
    <w:p w:rsidR="00867939" w:rsidRPr="009A5953" w:rsidRDefault="00867939" w:rsidP="00056566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A5953">
        <w:rPr>
          <w:rFonts w:ascii="Times New Roman" w:hAnsi="Times New Roman"/>
          <w:b/>
          <w:sz w:val="28"/>
          <w:szCs w:val="28"/>
        </w:rPr>
        <w:t xml:space="preserve">Паспорт </w:t>
      </w:r>
      <w:r w:rsidRPr="009A5953"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 w:rsidRPr="009A5953">
        <w:rPr>
          <w:rFonts w:ascii="Times New Roman" w:hAnsi="Times New Roman"/>
          <w:b/>
          <w:sz w:val="28"/>
          <w:szCs w:val="28"/>
        </w:rPr>
        <w:br/>
        <w:t>«</w:t>
      </w:r>
      <w:r w:rsidRPr="009A5953">
        <w:rPr>
          <w:rFonts w:ascii="Times New Roman" w:hAnsi="Times New Roman"/>
          <w:b/>
          <w:color w:val="000000"/>
          <w:sz w:val="28"/>
          <w:szCs w:val="28"/>
        </w:rPr>
        <w:t xml:space="preserve">Благоустройство </w:t>
      </w:r>
      <w:r w:rsidRPr="009A5953">
        <w:rPr>
          <w:rFonts w:ascii="Times New Roman" w:hAnsi="Times New Roman"/>
          <w:b/>
          <w:sz w:val="28"/>
          <w:szCs w:val="28"/>
        </w:rPr>
        <w:t>Симоновского</w:t>
      </w:r>
      <w:r w:rsidRPr="009A5953">
        <w:rPr>
          <w:rFonts w:ascii="Times New Roman" w:hAnsi="Times New Roman"/>
          <w:b/>
          <w:color w:val="000000"/>
          <w:sz w:val="28"/>
          <w:szCs w:val="28"/>
        </w:rPr>
        <w:t xml:space="preserve">  муниципального образования Калининского муниципального района на 2020-2022 г.г.»</w:t>
      </w:r>
    </w:p>
    <w:tbl>
      <w:tblPr>
        <w:tblpPr w:leftFromText="180" w:rightFromText="180" w:vertAnchor="text" w:horzAnchor="page" w:tblpX="1081" w:tblpY="702"/>
        <w:tblW w:w="1064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1"/>
        <w:gridCol w:w="6096"/>
      </w:tblGrid>
      <w:tr w:rsidR="00867939" w:rsidRPr="00AB24F8" w:rsidTr="00706771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7939" w:rsidRPr="00B90DC0" w:rsidRDefault="00867939" w:rsidP="00706771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7939" w:rsidRPr="00AB24F8" w:rsidRDefault="00867939" w:rsidP="00706771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“ Благоустройство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Симоновского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 Калининско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муниципального района на 2020-2022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 ” (далее – Программа)</w:t>
            </w:r>
          </w:p>
        </w:tc>
      </w:tr>
      <w:tr w:rsidR="00867939" w:rsidRPr="00AB24F8" w:rsidTr="00706771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7939" w:rsidRPr="00B90DC0" w:rsidRDefault="00867939" w:rsidP="00706771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Заказчик</w:t>
            </w: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7939" w:rsidRPr="00AB24F8" w:rsidRDefault="00867939" w:rsidP="00706771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Симоновского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867939" w:rsidRPr="00AB24F8" w:rsidTr="00056566">
        <w:trPr>
          <w:trHeight w:val="1301"/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7939" w:rsidRPr="00B90DC0" w:rsidRDefault="00867939" w:rsidP="00706771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Основание для </w:t>
            </w: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разработки</w:t>
            </w: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7939" w:rsidRPr="00AB24F8" w:rsidRDefault="00867939" w:rsidP="00706771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  <w:p w:rsidR="00867939" w:rsidRPr="00AB24F8" w:rsidRDefault="00867939" w:rsidP="00706771">
            <w:pPr>
              <w:spacing w:before="274" w:after="27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67939" w:rsidRPr="00AB24F8" w:rsidRDefault="00867939" w:rsidP="00706771">
            <w:pPr>
              <w:spacing w:before="274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7939" w:rsidRPr="00AB24F8" w:rsidTr="00706771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7939" w:rsidRPr="00B90DC0" w:rsidRDefault="00867939" w:rsidP="00706771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7939" w:rsidRPr="00AB24F8" w:rsidRDefault="00867939" w:rsidP="00706771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Симоновского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867939" w:rsidRPr="00AB24F8" w:rsidTr="00706771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7939" w:rsidRPr="00B90DC0" w:rsidRDefault="00867939" w:rsidP="00706771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7939" w:rsidRPr="00AB24F8" w:rsidRDefault="00867939" w:rsidP="00706771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комплексного благоустройства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Симоновского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микроклимата, восстановление и ремонт дорог.</w:t>
            </w:r>
          </w:p>
        </w:tc>
      </w:tr>
      <w:tr w:rsidR="00867939" w:rsidRPr="00AB24F8" w:rsidTr="00706771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7939" w:rsidRPr="00B90DC0" w:rsidRDefault="00867939" w:rsidP="00706771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7939" w:rsidRPr="00AB24F8" w:rsidRDefault="00867939" w:rsidP="00706771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>Определяются в соответствии с законодательством РФ,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Саратовской области и нормативными актами органов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местного самоуправления</w:t>
            </w:r>
          </w:p>
        </w:tc>
      </w:tr>
      <w:tr w:rsidR="00867939" w:rsidRPr="00AB24F8" w:rsidTr="00706771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7939" w:rsidRPr="00B90DC0" w:rsidRDefault="00867939" w:rsidP="00706771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7939" w:rsidRPr="00AB24F8" w:rsidRDefault="00867939" w:rsidP="00706771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Срок реализации Программы   2020 2022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годы.</w:t>
            </w:r>
          </w:p>
        </w:tc>
      </w:tr>
      <w:tr w:rsidR="00867939" w:rsidRPr="00AB24F8" w:rsidTr="00706771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7939" w:rsidRPr="00B90DC0" w:rsidRDefault="00867939" w:rsidP="00706771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7939" w:rsidRPr="00AB24F8" w:rsidRDefault="00867939" w:rsidP="00706771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развитие положительных тенденций в создании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благоприятной среды жизнедеятельности;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- повышение степени удовл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етворенности населения уровнем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благоустройства;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- улучшение технического состояния отдельных объектов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благоустройства;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- улучшение санитарного и экологического состояния  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поселения;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- повышение уровня эстетики поселения;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- привлечение молодого поколения к участию по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благоустройству села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67939" w:rsidRPr="00AB24F8" w:rsidTr="00706771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7939" w:rsidRPr="00056566" w:rsidRDefault="00867939" w:rsidP="00706771">
            <w:pPr>
              <w:spacing w:before="100" w:beforeAutospacing="1" w:after="115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6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Источники финансирования</w:t>
            </w:r>
            <w:r w:rsidRPr="00056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6566" w:rsidRPr="00056566" w:rsidRDefault="0094580F" w:rsidP="00056566">
            <w:pPr>
              <w:pStyle w:val="a9"/>
              <w:rPr>
                <w:rFonts w:ascii="Times New Roman" w:hAnsi="Times New Roman"/>
              </w:rPr>
            </w:pPr>
            <w:r w:rsidRPr="00056566">
              <w:rPr>
                <w:rFonts w:ascii="Times New Roman" w:hAnsi="Times New Roman"/>
              </w:rPr>
              <w:t xml:space="preserve">2020 год -  </w:t>
            </w:r>
            <w:r w:rsidR="00865060" w:rsidRPr="00056566">
              <w:rPr>
                <w:rFonts w:ascii="Times New Roman" w:hAnsi="Times New Roman"/>
              </w:rPr>
              <w:t>3 896,7</w:t>
            </w:r>
            <w:r w:rsidR="00867939" w:rsidRPr="00056566">
              <w:rPr>
                <w:rFonts w:ascii="Times New Roman" w:hAnsi="Times New Roman"/>
              </w:rPr>
              <w:t xml:space="preserve"> тыс. рублей</w:t>
            </w:r>
          </w:p>
          <w:p w:rsidR="00867939" w:rsidRPr="00056566" w:rsidRDefault="00867939" w:rsidP="00056566">
            <w:pPr>
              <w:pStyle w:val="a9"/>
              <w:rPr>
                <w:rFonts w:ascii="Times New Roman" w:hAnsi="Times New Roman"/>
              </w:rPr>
            </w:pPr>
            <w:r w:rsidRPr="00056566">
              <w:rPr>
                <w:rFonts w:ascii="Times New Roman" w:hAnsi="Times New Roman"/>
              </w:rPr>
              <w:t xml:space="preserve">2021 год –  </w:t>
            </w:r>
            <w:r w:rsidR="00865060" w:rsidRPr="00056566">
              <w:rPr>
                <w:rFonts w:ascii="Times New Roman" w:hAnsi="Times New Roman"/>
              </w:rPr>
              <w:t>1 539,4</w:t>
            </w:r>
            <w:r w:rsidR="0094580F" w:rsidRPr="00056566">
              <w:rPr>
                <w:rFonts w:ascii="Times New Roman" w:hAnsi="Times New Roman"/>
              </w:rPr>
              <w:t xml:space="preserve"> </w:t>
            </w:r>
            <w:r w:rsidRPr="00056566">
              <w:rPr>
                <w:rFonts w:ascii="Times New Roman" w:hAnsi="Times New Roman"/>
              </w:rPr>
              <w:t>тыс. рублей</w:t>
            </w:r>
          </w:p>
          <w:p w:rsidR="00867939" w:rsidRPr="00056566" w:rsidRDefault="00867939" w:rsidP="00056566">
            <w:pPr>
              <w:pStyle w:val="a9"/>
              <w:rPr>
                <w:rFonts w:ascii="Times New Roman" w:hAnsi="Times New Roman"/>
              </w:rPr>
            </w:pPr>
            <w:r w:rsidRPr="00056566">
              <w:rPr>
                <w:rFonts w:ascii="Times New Roman" w:hAnsi="Times New Roman"/>
              </w:rPr>
              <w:t xml:space="preserve">2022 год –  </w:t>
            </w:r>
            <w:r w:rsidR="00865060" w:rsidRPr="00056566">
              <w:rPr>
                <w:rFonts w:ascii="Times New Roman" w:hAnsi="Times New Roman"/>
              </w:rPr>
              <w:t>1 502,2</w:t>
            </w:r>
            <w:r w:rsidRPr="00056566">
              <w:rPr>
                <w:rFonts w:ascii="Times New Roman" w:hAnsi="Times New Roman"/>
              </w:rPr>
              <w:t xml:space="preserve"> тыс. рублей</w:t>
            </w:r>
          </w:p>
        </w:tc>
      </w:tr>
      <w:tr w:rsidR="00867939" w:rsidRPr="00AB24F8" w:rsidTr="00706771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7939" w:rsidRPr="00B90DC0" w:rsidRDefault="00867939" w:rsidP="00706771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 за </w:t>
            </w: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реализацией</w:t>
            </w: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7939" w:rsidRPr="00AB24F8" w:rsidRDefault="00867939" w:rsidP="00706771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Симоновского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</w:tbl>
    <w:p w:rsidR="00867939" w:rsidRPr="00056566" w:rsidRDefault="00867939" w:rsidP="00056566">
      <w:pPr>
        <w:pStyle w:val="a9"/>
        <w:rPr>
          <w:rFonts w:ascii="Times New Roman" w:hAnsi="Times New Roman"/>
          <w:sz w:val="24"/>
          <w:szCs w:val="24"/>
        </w:rPr>
      </w:pPr>
      <w:r w:rsidRPr="00056566">
        <w:rPr>
          <w:rFonts w:ascii="Times New Roman" w:hAnsi="Times New Roman"/>
          <w:sz w:val="24"/>
          <w:szCs w:val="24"/>
        </w:rPr>
        <w:t>Введение</w:t>
      </w:r>
    </w:p>
    <w:p w:rsidR="00867939" w:rsidRPr="00056566" w:rsidRDefault="0025390D" w:rsidP="00056566">
      <w:pPr>
        <w:pStyle w:val="a9"/>
        <w:rPr>
          <w:rFonts w:ascii="Times New Roman" w:hAnsi="Times New Roman"/>
          <w:sz w:val="24"/>
          <w:szCs w:val="24"/>
        </w:rPr>
      </w:pPr>
      <w:r w:rsidRPr="00056566">
        <w:rPr>
          <w:rFonts w:ascii="Times New Roman" w:hAnsi="Times New Roman"/>
          <w:sz w:val="24"/>
          <w:szCs w:val="24"/>
        </w:rPr>
        <w:t xml:space="preserve">  </w:t>
      </w:r>
      <w:r w:rsidR="00867939" w:rsidRPr="00056566">
        <w:rPr>
          <w:rFonts w:ascii="Times New Roman" w:hAnsi="Times New Roman"/>
          <w:sz w:val="24"/>
          <w:szCs w:val="24"/>
        </w:rPr>
        <w:t>Право   граждан  на  благоприятную  среду  жизнедеятельности  закреплено  в  основном  законе  государства – Конституции  Российской Федерации, в связи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867939" w:rsidRPr="00AB24F8" w:rsidRDefault="00867939" w:rsidP="00867939">
      <w:pPr>
        <w:spacing w:before="274" w:after="274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1. Содержание проблемы и обоснование необходимости ее решения</w:t>
      </w:r>
    </w:p>
    <w:p w:rsidR="00056566" w:rsidRDefault="00056566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867939" w:rsidRPr="00AB24F8">
        <w:rPr>
          <w:rFonts w:ascii="Times New Roman" w:hAnsi="Times New Roman"/>
          <w:color w:val="000000"/>
          <w:sz w:val="24"/>
          <w:szCs w:val="24"/>
        </w:rP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 w:rsidR="00867939" w:rsidRPr="00AB24F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867939" w:rsidRPr="00AB24F8">
        <w:rPr>
          <w:rFonts w:ascii="Times New Roman" w:hAnsi="Times New Roman"/>
          <w:color w:val="000000"/>
          <w:sz w:val="24"/>
          <w:szCs w:val="24"/>
        </w:rPr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Зеленое хозяйство муниципального образования представлено деревьями, кустарниками, требующих ухода, формовочной обрезки, уборки.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25390D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В настоящий момент на территории муниципально</w:t>
      </w:r>
      <w:r>
        <w:rPr>
          <w:rFonts w:ascii="Times New Roman" w:hAnsi="Times New Roman"/>
          <w:color w:val="000000"/>
          <w:sz w:val="24"/>
          <w:szCs w:val="24"/>
        </w:rPr>
        <w:t xml:space="preserve">го образования имеется 2 детских  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 площадки, что не соответствует реальной потребности.</w:t>
      </w:r>
    </w:p>
    <w:p w:rsidR="00867939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lastRenderedPageBreak/>
        <w:t>Дороги сельского поселения – это грунтовые дороги.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2. Цель Программы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Задачей    Программы   является </w:t>
      </w:r>
      <w:r>
        <w:rPr>
          <w:rFonts w:ascii="Times New Roman" w:hAnsi="Times New Roman"/>
          <w:color w:val="000000"/>
          <w:sz w:val="24"/>
          <w:szCs w:val="24"/>
        </w:rPr>
        <w:t>  исполнение  в  2020-2022</w:t>
      </w:r>
      <w:r w:rsidRPr="00AB24F8">
        <w:rPr>
          <w:rFonts w:ascii="Times New Roman" w:hAnsi="Times New Roman"/>
          <w:color w:val="000000"/>
          <w:sz w:val="24"/>
          <w:szCs w:val="24"/>
        </w:rPr>
        <w:t>  гг.  предложений (наказов)  избирателей  по вопросам благоустройства, дорожного хозяйства  и  укреплению  материально-технической  базы  жилищно-коммунального хозяйства, физической  культуры,     повышение  уровня  внешнего  благоустройства  территории  населенных пунктов, их чистоты, решение  экологических и санитарных проблем.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Очевидной проблемой сельского поселения   на протяжении  последних лет  является  состояние дорог. Основные  причины – рост  числа  машин  и хроническая  нехватка  средств  на ремонт .</w:t>
      </w:r>
    </w:p>
    <w:p w:rsidR="00056566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Целями и задачами Программы являются:</w:t>
      </w:r>
    </w:p>
    <w:p w:rsidR="00867939" w:rsidRPr="00056566" w:rsidRDefault="00867939" w:rsidP="00056566">
      <w:pPr>
        <w:pStyle w:val="a9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формирование среды, благоприятной для проживания населения;</w:t>
      </w:r>
    </w:p>
    <w:p w:rsidR="00867939" w:rsidRPr="00056566" w:rsidRDefault="00867939" w:rsidP="00056566">
      <w:pPr>
        <w:pStyle w:val="a9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повышение уровня благоустройства территорий, улучшение подходов и подъездов к жилым домам;</w:t>
      </w:r>
    </w:p>
    <w:p w:rsidR="00867939" w:rsidRPr="00056566" w:rsidRDefault="00867939" w:rsidP="00056566">
      <w:pPr>
        <w:pStyle w:val="a9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восстановление и реконструкция дорожного покрытия, подсыпка песком, щебнем;</w:t>
      </w:r>
    </w:p>
    <w:p w:rsidR="00867939" w:rsidRPr="00056566" w:rsidRDefault="00867939" w:rsidP="00056566">
      <w:pPr>
        <w:pStyle w:val="a9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формирование   культурно-досуговой и воспитательной среды для молодежи;</w:t>
      </w:r>
    </w:p>
    <w:p w:rsidR="00867939" w:rsidRPr="00056566" w:rsidRDefault="00867939" w:rsidP="00056566">
      <w:pPr>
        <w:pStyle w:val="a9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3. Мероприятия,  предусмотренные Программой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3.1. Для обеспечения Программы благоустройства территории предлагается провести следующие работы:</w:t>
      </w:r>
    </w:p>
    <w:p w:rsidR="00867939" w:rsidRPr="00056566" w:rsidRDefault="00867939" w:rsidP="00056566">
      <w:pPr>
        <w:pStyle w:val="a9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произвести  ремонт дорог;</w:t>
      </w:r>
    </w:p>
    <w:p w:rsidR="00867939" w:rsidRPr="00056566" w:rsidRDefault="00867939" w:rsidP="00056566">
      <w:pPr>
        <w:pStyle w:val="a9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установить детские площадки;</w:t>
      </w:r>
    </w:p>
    <w:p w:rsidR="00867939" w:rsidRPr="00056566" w:rsidRDefault="00867939" w:rsidP="00056566">
      <w:pPr>
        <w:pStyle w:val="a9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произвести удаление сухостойных, больных и аварийных деревьев;</w:t>
      </w:r>
    </w:p>
    <w:p w:rsidR="00867939" w:rsidRPr="00056566" w:rsidRDefault="00867939" w:rsidP="00056566">
      <w:pPr>
        <w:pStyle w:val="a9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содержание уличного освещения;</w:t>
      </w:r>
    </w:p>
    <w:p w:rsidR="00867939" w:rsidRPr="00056566" w:rsidRDefault="00867939" w:rsidP="00056566">
      <w:pPr>
        <w:pStyle w:val="a9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завоз песка для песочниц и спортивных площадок;</w:t>
      </w:r>
    </w:p>
    <w:p w:rsidR="00867939" w:rsidRPr="00056566" w:rsidRDefault="00867939" w:rsidP="00056566">
      <w:pPr>
        <w:pStyle w:val="a9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проведение мероприятий по посадке и уходу за зелеными насаждениями, обрезке деревьев и кустарников;</w:t>
      </w:r>
    </w:p>
    <w:p w:rsidR="00867939" w:rsidRPr="00056566" w:rsidRDefault="00867939" w:rsidP="00056566">
      <w:pPr>
        <w:pStyle w:val="a9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привлечение населения к мероприятиям по благоустройству дворовых территорий.</w:t>
      </w:r>
    </w:p>
    <w:p w:rsidR="00867939" w:rsidRPr="00056566" w:rsidRDefault="00867939" w:rsidP="00056566">
      <w:pPr>
        <w:pStyle w:val="a9"/>
        <w:rPr>
          <w:rFonts w:ascii="Times New Roman" w:hAnsi="Times New Roman"/>
        </w:rPr>
      </w:pPr>
      <w:r w:rsidRPr="00056566">
        <w:rPr>
          <w:rFonts w:ascii="Times New Roman" w:hAnsi="Times New Roman"/>
        </w:rP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4. Адресный  перечень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Адресный  перечень настоящей  целевой  программы  приведен  в  приложении № 1.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5.   Ожидаемые  результаты  Программы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Программой пре</w:t>
      </w:r>
      <w:r>
        <w:rPr>
          <w:rFonts w:ascii="Times New Roman" w:hAnsi="Times New Roman"/>
          <w:color w:val="000000"/>
          <w:sz w:val="24"/>
          <w:szCs w:val="24"/>
        </w:rPr>
        <w:t>дусматривается исполнение в 2020-2022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 годах предложений (наказов) избирателей </w:t>
      </w:r>
      <w:r>
        <w:rPr>
          <w:rFonts w:ascii="Times New Roman" w:hAnsi="Times New Roman"/>
          <w:color w:val="000000"/>
          <w:sz w:val="24"/>
          <w:szCs w:val="24"/>
        </w:rPr>
        <w:t xml:space="preserve">   Симоновского 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lastRenderedPageBreak/>
        <w:t>Результатом реализации программы станет  повышение  уровня  благоустройства территории. Она позволит предупредить аварийные ситуации угрожающие жизнедеятельности человека, движению транспорта; улучшит экологическое состояние населенных пунктов.</w:t>
      </w:r>
    </w:p>
    <w:p w:rsidR="00867939" w:rsidRPr="00AB24F8" w:rsidRDefault="00867939" w:rsidP="00867939">
      <w:pPr>
        <w:numPr>
          <w:ilvl w:val="0"/>
          <w:numId w:val="1"/>
        </w:num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6. Сроки  и этапы  реализации  программы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Срок  выполнения  Пр</w:t>
      </w:r>
      <w:r>
        <w:rPr>
          <w:rFonts w:ascii="Times New Roman" w:hAnsi="Times New Roman"/>
          <w:color w:val="000000"/>
          <w:sz w:val="24"/>
          <w:szCs w:val="24"/>
        </w:rPr>
        <w:t>ограммы  рассчитан  на  три года</w:t>
      </w:r>
      <w:r w:rsidRPr="00AB24F8">
        <w:rPr>
          <w:rFonts w:ascii="Times New Roman" w:hAnsi="Times New Roman"/>
          <w:color w:val="000000"/>
          <w:sz w:val="24"/>
          <w:szCs w:val="24"/>
        </w:rPr>
        <w:t>.</w:t>
      </w:r>
    </w:p>
    <w:p w:rsidR="00867939" w:rsidRPr="00AB24F8" w:rsidRDefault="00867939" w:rsidP="00867939">
      <w:pPr>
        <w:numPr>
          <w:ilvl w:val="0"/>
          <w:numId w:val="2"/>
        </w:num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 xml:space="preserve">7. Ресурсное обеспечение муниципальной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программы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Ресурсное обеспечение программы осуществляется за счет различных источников финансирования. Первый источник –финансирование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8. Организация  управления  программой  и контроль за ходом ее реализации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Система организации контроля за исполнением Программы: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 xml:space="preserve">1. Администрация </w:t>
      </w:r>
      <w:r>
        <w:rPr>
          <w:rFonts w:ascii="Times New Roman" w:hAnsi="Times New Roman"/>
          <w:color w:val="000000"/>
          <w:sz w:val="24"/>
          <w:szCs w:val="24"/>
        </w:rPr>
        <w:t xml:space="preserve"> Симоновского 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осуществляют распределение бюджетных ассигнований по видам работ и общий контроль за ходом реализации Программы и финансовым исполнением.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2. Контроль за целевым использованием средств Программы осуществляется в соответствии с действующим законодательством и носит постоянный характер.</w:t>
      </w:r>
    </w:p>
    <w:p w:rsidR="00867939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867939" w:rsidRPr="00AB24F8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9.Оценка эффективности социально-экономических последствий от реализации Программы</w:t>
      </w:r>
    </w:p>
    <w:p w:rsidR="00867939" w:rsidRDefault="00867939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 xml:space="preserve">Настоящая  Программа  позволит  повысить  уровень   благоустройства  территорий  </w:t>
      </w:r>
      <w:r>
        <w:rPr>
          <w:rFonts w:ascii="Times New Roman" w:hAnsi="Times New Roman"/>
          <w:color w:val="000000"/>
          <w:sz w:val="24"/>
          <w:szCs w:val="24"/>
        </w:rPr>
        <w:t xml:space="preserve"> Симоновского 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образования, а значит  повысить  уровень комфорта  проживания  населения.</w:t>
      </w:r>
    </w:p>
    <w:p w:rsidR="00056566" w:rsidRDefault="0052151B" w:rsidP="006A7A7D">
      <w:pPr>
        <w:spacing w:before="274" w:after="274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056566" w:rsidRDefault="00056566" w:rsidP="006A7A7D">
      <w:pPr>
        <w:spacing w:before="274" w:after="274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56566" w:rsidRDefault="00056566" w:rsidP="006A7A7D">
      <w:pPr>
        <w:spacing w:before="274" w:after="274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56566" w:rsidRDefault="00056566" w:rsidP="006A7A7D">
      <w:pPr>
        <w:spacing w:before="274" w:after="274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56566" w:rsidRDefault="00056566" w:rsidP="006A7A7D">
      <w:pPr>
        <w:spacing w:before="274" w:after="274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56566" w:rsidRDefault="00056566" w:rsidP="006A7A7D">
      <w:pPr>
        <w:spacing w:before="274" w:after="274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56566" w:rsidRDefault="00056566" w:rsidP="006A7A7D">
      <w:pPr>
        <w:spacing w:before="274" w:after="274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A7A7D" w:rsidRPr="0052151B" w:rsidRDefault="0052151B" w:rsidP="00056566">
      <w:pPr>
        <w:spacing w:before="274" w:after="274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2151B">
        <w:rPr>
          <w:rFonts w:ascii="Times New Roman" w:hAnsi="Times New Roman"/>
          <w:b/>
          <w:color w:val="000000"/>
          <w:sz w:val="24"/>
          <w:szCs w:val="24"/>
        </w:rPr>
        <w:lastRenderedPageBreak/>
        <w:t>Мероприятия муниципальной программы</w:t>
      </w:r>
    </w:p>
    <w:p w:rsidR="006A7A7D" w:rsidRPr="00595568" w:rsidRDefault="006A7A7D" w:rsidP="006A7A7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595568">
        <w:rPr>
          <w:rFonts w:ascii="Times New Roman" w:hAnsi="Times New Roman"/>
          <w:b/>
          <w:sz w:val="24"/>
          <w:szCs w:val="24"/>
        </w:rPr>
        <w:t>Перечень программных мероприятий муниципальной программы</w:t>
      </w:r>
    </w:p>
    <w:p w:rsidR="006A7A7D" w:rsidRDefault="006A7A7D" w:rsidP="006A7A7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595568">
        <w:rPr>
          <w:rFonts w:ascii="Times New Roman" w:hAnsi="Times New Roman"/>
          <w:b/>
          <w:sz w:val="24"/>
          <w:szCs w:val="24"/>
        </w:rPr>
        <w:t xml:space="preserve">« Благоустройство Симоновского муниципального образования Калининского муниципального района Саратовской области на 2020-2022 г.г.» </w:t>
      </w:r>
    </w:p>
    <w:p w:rsidR="006A7A7D" w:rsidRPr="00595568" w:rsidRDefault="006A7A7D" w:rsidP="006A7A7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1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395"/>
        <w:gridCol w:w="1015"/>
        <w:gridCol w:w="1110"/>
        <w:gridCol w:w="24"/>
        <w:gridCol w:w="992"/>
        <w:gridCol w:w="992"/>
        <w:gridCol w:w="1276"/>
        <w:gridCol w:w="1276"/>
        <w:gridCol w:w="1276"/>
        <w:gridCol w:w="1228"/>
      </w:tblGrid>
      <w:tr w:rsidR="006A7A7D" w:rsidRPr="001C0E0D" w:rsidTr="00147FB4"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:rsidR="006A7A7D" w:rsidRDefault="006A7A7D" w:rsidP="00147FB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A7A7D" w:rsidRPr="001C0E0D" w:rsidRDefault="006A7A7D" w:rsidP="00147FB4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6A7A7D" w:rsidRPr="001C0E0D" w:rsidRDefault="006A7A7D" w:rsidP="00147FB4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1C0E0D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мероприятий </w:t>
            </w:r>
          </w:p>
        </w:tc>
        <w:tc>
          <w:tcPr>
            <w:tcW w:w="1134" w:type="dxa"/>
            <w:gridSpan w:val="2"/>
            <w:vMerge w:val="restart"/>
          </w:tcPr>
          <w:p w:rsidR="006A7A7D" w:rsidRPr="001C0E0D" w:rsidRDefault="006A7A7D" w:rsidP="00147FB4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1C0E0D">
              <w:rPr>
                <w:rFonts w:ascii="Times New Roman" w:hAnsi="Times New Roman"/>
                <w:b/>
                <w:sz w:val="18"/>
                <w:szCs w:val="18"/>
              </w:rPr>
              <w:t>Всего  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20-2022</w:t>
            </w:r>
            <w:r w:rsidRPr="001C0E0D">
              <w:rPr>
                <w:rFonts w:ascii="Times New Roman" w:hAnsi="Times New Roman"/>
                <w:b/>
                <w:sz w:val="18"/>
                <w:szCs w:val="18"/>
              </w:rPr>
              <w:t>г.г</w:t>
            </w:r>
          </w:p>
          <w:p w:rsidR="006A7A7D" w:rsidRPr="001C0E0D" w:rsidRDefault="006A7A7D" w:rsidP="00147FB4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1C0E0D">
              <w:rPr>
                <w:rFonts w:ascii="Times New Roman" w:hAnsi="Times New Roman"/>
                <w:b/>
                <w:sz w:val="18"/>
                <w:szCs w:val="18"/>
              </w:rPr>
              <w:t>( тыс. руб.) (прогнозно)</w:t>
            </w:r>
          </w:p>
        </w:tc>
        <w:tc>
          <w:tcPr>
            <w:tcW w:w="7040" w:type="dxa"/>
            <w:gridSpan w:val="6"/>
          </w:tcPr>
          <w:p w:rsidR="006A7A7D" w:rsidRPr="001C0E0D" w:rsidRDefault="006A7A7D" w:rsidP="00147FB4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Источники финансирования(тыс. руб.)</w:t>
            </w:r>
            <w:r w:rsidRPr="001C0E0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6A7A7D" w:rsidRPr="001C0E0D" w:rsidTr="00147FB4">
        <w:tc>
          <w:tcPr>
            <w:tcW w:w="426" w:type="dxa"/>
            <w:vMerge/>
            <w:tcBorders>
              <w:left w:val="single" w:sz="4" w:space="0" w:color="auto"/>
            </w:tcBorders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0E0D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3780" w:type="dxa"/>
            <w:gridSpan w:val="3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BE">
              <w:rPr>
                <w:rFonts w:ascii="Times New Roman" w:hAnsi="Times New Roman"/>
                <w:b/>
                <w:sz w:val="20"/>
                <w:szCs w:val="20"/>
              </w:rPr>
              <w:t>Иные межбюджетные трансферты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 населенных пунктов в соответствии с заключенными соглашениями</w:t>
            </w:r>
          </w:p>
        </w:tc>
      </w:tr>
      <w:tr w:rsidR="006A7A7D" w:rsidRPr="001C0E0D" w:rsidTr="00147FB4">
        <w:tc>
          <w:tcPr>
            <w:tcW w:w="426" w:type="dxa"/>
            <w:vMerge/>
            <w:tcBorders>
              <w:left w:val="single" w:sz="4" w:space="0" w:color="auto"/>
            </w:tcBorders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>г.</w:t>
            </w:r>
          </w:p>
        </w:tc>
        <w:tc>
          <w:tcPr>
            <w:tcW w:w="992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2021</w:t>
            </w: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 xml:space="preserve">г. </w:t>
            </w:r>
          </w:p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(прогнозно)</w:t>
            </w:r>
          </w:p>
        </w:tc>
        <w:tc>
          <w:tcPr>
            <w:tcW w:w="1276" w:type="dxa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2022</w:t>
            </w: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 xml:space="preserve">г. </w:t>
            </w:r>
          </w:p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 xml:space="preserve">( прогнозно) </w:t>
            </w:r>
          </w:p>
        </w:tc>
        <w:tc>
          <w:tcPr>
            <w:tcW w:w="1276" w:type="dxa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2020</w:t>
            </w: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>г.</w:t>
            </w:r>
          </w:p>
        </w:tc>
        <w:tc>
          <w:tcPr>
            <w:tcW w:w="1276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 xml:space="preserve">г. </w:t>
            </w:r>
          </w:p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(прогнозно)</w:t>
            </w:r>
          </w:p>
        </w:tc>
        <w:tc>
          <w:tcPr>
            <w:tcW w:w="1228" w:type="dxa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 xml:space="preserve">г. (прогнозно ) </w:t>
            </w:r>
          </w:p>
        </w:tc>
      </w:tr>
      <w:tr w:rsidR="006A7A7D" w:rsidRPr="001C0E0D" w:rsidTr="00147FB4">
        <w:tc>
          <w:tcPr>
            <w:tcW w:w="426" w:type="dxa"/>
            <w:tcBorders>
              <w:left w:val="single" w:sz="4" w:space="0" w:color="auto"/>
            </w:tcBorders>
          </w:tcPr>
          <w:p w:rsidR="006A7A7D" w:rsidRPr="001C0E0D" w:rsidRDefault="006A7A7D" w:rsidP="00147FB4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C0E0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2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gridSpan w:val="2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630,7</w:t>
            </w:r>
          </w:p>
        </w:tc>
        <w:tc>
          <w:tcPr>
            <w:tcW w:w="992" w:type="dxa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430,7</w:t>
            </w:r>
          </w:p>
        </w:tc>
        <w:tc>
          <w:tcPr>
            <w:tcW w:w="992" w:type="dxa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E0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A7D" w:rsidRPr="001C0E0D" w:rsidTr="00147FB4">
        <w:tc>
          <w:tcPr>
            <w:tcW w:w="426" w:type="dxa"/>
            <w:tcBorders>
              <w:left w:val="single" w:sz="4" w:space="0" w:color="auto"/>
            </w:tcBorders>
          </w:tcPr>
          <w:p w:rsidR="006A7A7D" w:rsidRPr="001C0E0D" w:rsidRDefault="006A7A7D" w:rsidP="00147FB4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C0E0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gridSpan w:val="2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gridSpan w:val="2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A7D" w:rsidRPr="001C0E0D" w:rsidTr="00147FB4">
        <w:tc>
          <w:tcPr>
            <w:tcW w:w="426" w:type="dxa"/>
            <w:tcBorders>
              <w:left w:val="single" w:sz="4" w:space="0" w:color="auto"/>
            </w:tcBorders>
          </w:tcPr>
          <w:p w:rsidR="006A7A7D" w:rsidRPr="001C0E0D" w:rsidRDefault="006A7A7D" w:rsidP="00147FB4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gridSpan w:val="2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услуги</w:t>
            </w:r>
          </w:p>
        </w:tc>
        <w:tc>
          <w:tcPr>
            <w:tcW w:w="1134" w:type="dxa"/>
            <w:gridSpan w:val="2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992" w:type="dxa"/>
          </w:tcPr>
          <w:p w:rsidR="006A7A7D" w:rsidRDefault="006A7A7D" w:rsidP="00147FB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60,0</w:t>
            </w:r>
          </w:p>
        </w:tc>
        <w:tc>
          <w:tcPr>
            <w:tcW w:w="992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A7D" w:rsidRPr="001C0E0D" w:rsidTr="00147FB4">
        <w:tc>
          <w:tcPr>
            <w:tcW w:w="426" w:type="dxa"/>
            <w:tcBorders>
              <w:left w:val="single" w:sz="4" w:space="0" w:color="auto"/>
            </w:tcBorders>
          </w:tcPr>
          <w:p w:rsidR="006A7A7D" w:rsidRPr="001C0E0D" w:rsidRDefault="006A7A7D" w:rsidP="00147FB4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2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по содержанию имущества</w:t>
            </w:r>
          </w:p>
        </w:tc>
        <w:tc>
          <w:tcPr>
            <w:tcW w:w="1134" w:type="dxa"/>
            <w:gridSpan w:val="2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166,6</w:t>
            </w:r>
          </w:p>
        </w:tc>
        <w:tc>
          <w:tcPr>
            <w:tcW w:w="992" w:type="dxa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122,2</w:t>
            </w:r>
          </w:p>
        </w:tc>
        <w:tc>
          <w:tcPr>
            <w:tcW w:w="992" w:type="dxa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22,2</w:t>
            </w:r>
          </w:p>
        </w:tc>
        <w:tc>
          <w:tcPr>
            <w:tcW w:w="1276" w:type="dxa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22,2</w:t>
            </w:r>
          </w:p>
        </w:tc>
        <w:tc>
          <w:tcPr>
            <w:tcW w:w="1276" w:type="dxa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A7D" w:rsidRPr="001C0E0D" w:rsidTr="00147FB4">
        <w:tc>
          <w:tcPr>
            <w:tcW w:w="426" w:type="dxa"/>
            <w:tcBorders>
              <w:left w:val="single" w:sz="4" w:space="0" w:color="auto"/>
            </w:tcBorders>
          </w:tcPr>
          <w:p w:rsidR="006A7A7D" w:rsidRPr="001C0E0D" w:rsidRDefault="006A7A7D" w:rsidP="00147FB4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C0E0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  <w:gridSpan w:val="2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 (содержание дорог)</w:t>
            </w:r>
          </w:p>
        </w:tc>
        <w:tc>
          <w:tcPr>
            <w:tcW w:w="1134" w:type="dxa"/>
            <w:gridSpan w:val="2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2549,4</w:t>
            </w:r>
          </w:p>
        </w:tc>
        <w:tc>
          <w:tcPr>
            <w:tcW w:w="992" w:type="dxa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370,0</w:t>
            </w:r>
          </w:p>
        </w:tc>
        <w:tc>
          <w:tcPr>
            <w:tcW w:w="992" w:type="dxa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679,8</w:t>
            </w:r>
          </w:p>
        </w:tc>
        <w:tc>
          <w:tcPr>
            <w:tcW w:w="1276" w:type="dxa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679,8</w:t>
            </w:r>
          </w:p>
        </w:tc>
        <w:tc>
          <w:tcPr>
            <w:tcW w:w="1228" w:type="dxa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679,8</w:t>
            </w:r>
          </w:p>
        </w:tc>
      </w:tr>
      <w:tr w:rsidR="006A7A7D" w:rsidRPr="001C0E0D" w:rsidTr="00147FB4">
        <w:tc>
          <w:tcPr>
            <w:tcW w:w="426" w:type="dxa"/>
            <w:tcBorders>
              <w:left w:val="single" w:sz="4" w:space="0" w:color="auto"/>
            </w:tcBorders>
          </w:tcPr>
          <w:p w:rsidR="006A7A7D" w:rsidRPr="001C0E0D" w:rsidRDefault="006A7A7D" w:rsidP="00147FB4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10" w:type="dxa"/>
            <w:gridSpan w:val="2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по содержанию имущества (содержание дорог)</w:t>
            </w:r>
          </w:p>
        </w:tc>
        <w:tc>
          <w:tcPr>
            <w:tcW w:w="1134" w:type="dxa"/>
            <w:gridSpan w:val="2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1398,5</w:t>
            </w:r>
          </w:p>
        </w:tc>
        <w:tc>
          <w:tcPr>
            <w:tcW w:w="992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445,9</w:t>
            </w:r>
          </w:p>
        </w:tc>
        <w:tc>
          <w:tcPr>
            <w:tcW w:w="992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1276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1276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28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6A7A7D" w:rsidRPr="001C0E0D" w:rsidTr="00147FB4">
        <w:tc>
          <w:tcPr>
            <w:tcW w:w="426" w:type="dxa"/>
            <w:tcBorders>
              <w:left w:val="single" w:sz="4" w:space="0" w:color="auto"/>
            </w:tcBorders>
          </w:tcPr>
          <w:p w:rsidR="006A7A7D" w:rsidRDefault="006A7A7D" w:rsidP="00147FB4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410" w:type="dxa"/>
            <w:gridSpan w:val="2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работы для целей капитальных вложений</w:t>
            </w:r>
          </w:p>
        </w:tc>
        <w:tc>
          <w:tcPr>
            <w:tcW w:w="1134" w:type="dxa"/>
            <w:gridSpan w:val="2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A7D" w:rsidRPr="001C0E0D" w:rsidTr="00147FB4">
        <w:tc>
          <w:tcPr>
            <w:tcW w:w="426" w:type="dxa"/>
            <w:tcBorders>
              <w:left w:val="single" w:sz="4" w:space="0" w:color="auto"/>
            </w:tcBorders>
          </w:tcPr>
          <w:p w:rsidR="006A7A7D" w:rsidRDefault="006A7A7D" w:rsidP="00147FB4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410" w:type="dxa"/>
            <w:gridSpan w:val="2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услуги (содержание дорог)</w:t>
            </w:r>
            <w:r w:rsidRPr="001C0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28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6A7A7D" w:rsidRPr="001C0E0D" w:rsidTr="00147FB4">
        <w:tc>
          <w:tcPr>
            <w:tcW w:w="426" w:type="dxa"/>
            <w:tcBorders>
              <w:left w:val="single" w:sz="4" w:space="0" w:color="auto"/>
            </w:tcBorders>
          </w:tcPr>
          <w:p w:rsidR="006A7A7D" w:rsidRPr="001C0E0D" w:rsidRDefault="006A7A7D" w:rsidP="00147FB4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410" w:type="dxa"/>
            <w:gridSpan w:val="2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 (содержание дорог)</w:t>
            </w:r>
            <w:r w:rsidRPr="001C0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28" w:type="dxa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6A7A7D" w:rsidRPr="001C0E0D" w:rsidTr="00147FB4">
        <w:tc>
          <w:tcPr>
            <w:tcW w:w="426" w:type="dxa"/>
            <w:tcBorders>
              <w:left w:val="single" w:sz="4" w:space="0" w:color="auto"/>
            </w:tcBorders>
          </w:tcPr>
          <w:p w:rsidR="006A7A7D" w:rsidRDefault="006A7A7D" w:rsidP="00147FB4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410" w:type="dxa"/>
            <w:gridSpan w:val="2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134" w:type="dxa"/>
            <w:gridSpan w:val="2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</w:t>
            </w:r>
          </w:p>
        </w:tc>
        <w:tc>
          <w:tcPr>
            <w:tcW w:w="992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7A7D" w:rsidRPr="001C0E0D" w:rsidTr="00147FB4">
        <w:tc>
          <w:tcPr>
            <w:tcW w:w="426" w:type="dxa"/>
            <w:tcBorders>
              <w:left w:val="single" w:sz="4" w:space="0" w:color="auto"/>
            </w:tcBorders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E0D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  <w:gridSpan w:val="2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5890,2</w:t>
            </w:r>
          </w:p>
        </w:tc>
        <w:tc>
          <w:tcPr>
            <w:tcW w:w="992" w:type="dxa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1618,8</w:t>
            </w:r>
          </w:p>
        </w:tc>
        <w:tc>
          <w:tcPr>
            <w:tcW w:w="992" w:type="dxa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309,6</w:t>
            </w:r>
          </w:p>
        </w:tc>
        <w:tc>
          <w:tcPr>
            <w:tcW w:w="1276" w:type="dxa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272,4</w:t>
            </w:r>
          </w:p>
        </w:tc>
        <w:tc>
          <w:tcPr>
            <w:tcW w:w="1276" w:type="dxa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  <w:tc>
          <w:tcPr>
            <w:tcW w:w="1276" w:type="dxa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  <w:tc>
          <w:tcPr>
            <w:tcW w:w="1228" w:type="dxa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</w:tr>
      <w:tr w:rsidR="006A7A7D" w:rsidRPr="001C0E0D" w:rsidTr="006A7A7D">
        <w:tc>
          <w:tcPr>
            <w:tcW w:w="426" w:type="dxa"/>
            <w:tcBorders>
              <w:left w:val="single" w:sz="4" w:space="0" w:color="auto"/>
            </w:tcBorders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84" w:type="dxa"/>
            <w:gridSpan w:val="10"/>
            <w:tcBorders>
              <w:right w:val="single" w:sz="4" w:space="0" w:color="auto"/>
            </w:tcBorders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Комплексное развитие сельских территорий (благоустройство сельских территорий)</w:t>
            </w:r>
          </w:p>
        </w:tc>
      </w:tr>
      <w:tr w:rsidR="006A7A7D" w:rsidRPr="001C0E0D" w:rsidTr="006A7A7D">
        <w:tc>
          <w:tcPr>
            <w:tcW w:w="426" w:type="dxa"/>
            <w:tcBorders>
              <w:left w:val="single" w:sz="4" w:space="0" w:color="auto"/>
            </w:tcBorders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84" w:type="dxa"/>
            <w:gridSpan w:val="10"/>
            <w:tcBorders>
              <w:right w:val="single" w:sz="4" w:space="0" w:color="auto"/>
            </w:tcBorders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6A7A7D" w:rsidRPr="001C0E0D" w:rsidTr="00147FB4"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395" w:type="dxa"/>
            <w:vMerge w:val="restart"/>
            <w:tcBorders>
              <w:right w:val="single" w:sz="4" w:space="0" w:color="auto"/>
            </w:tcBorders>
          </w:tcPr>
          <w:p w:rsidR="006A7A7D" w:rsidRPr="00D55E48" w:rsidRDefault="006A7A7D" w:rsidP="00147F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E48">
              <w:rPr>
                <w:rFonts w:ascii="Times New Roman" w:hAnsi="Times New Roman"/>
                <w:szCs w:val="28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</w:tcBorders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auto"/>
            </w:tcBorders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650,5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650,5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6A7A7D" w:rsidRPr="001C0E0D" w:rsidTr="00147FB4">
        <w:tc>
          <w:tcPr>
            <w:tcW w:w="426" w:type="dxa"/>
            <w:vMerge/>
            <w:tcBorders>
              <w:left w:val="single" w:sz="4" w:space="0" w:color="auto"/>
            </w:tcBorders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right w:val="single" w:sz="4" w:space="0" w:color="auto"/>
            </w:tcBorders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80,4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80,4</w:t>
            </w:r>
          </w:p>
        </w:tc>
        <w:tc>
          <w:tcPr>
            <w:tcW w:w="992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6A7A7D" w:rsidRPr="001C0E0D" w:rsidTr="00147FB4">
        <w:tc>
          <w:tcPr>
            <w:tcW w:w="426" w:type="dxa"/>
            <w:vMerge/>
            <w:tcBorders>
              <w:left w:val="single" w:sz="4" w:space="0" w:color="auto"/>
            </w:tcBorders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right w:val="single" w:sz="4" w:space="0" w:color="auto"/>
            </w:tcBorders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317,2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317,2</w:t>
            </w:r>
          </w:p>
        </w:tc>
        <w:tc>
          <w:tcPr>
            <w:tcW w:w="992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6A7A7D" w:rsidRPr="001C0E0D" w:rsidTr="00147FB4">
        <w:tc>
          <w:tcPr>
            <w:tcW w:w="426" w:type="dxa"/>
            <w:tcBorders>
              <w:left w:val="single" w:sz="4" w:space="0" w:color="auto"/>
            </w:tcBorders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1048,1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</w:tcBorders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1048,1</w:t>
            </w:r>
          </w:p>
        </w:tc>
        <w:tc>
          <w:tcPr>
            <w:tcW w:w="992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6A7A7D" w:rsidRPr="001C0E0D" w:rsidTr="00147FB4">
        <w:tc>
          <w:tcPr>
            <w:tcW w:w="426" w:type="dxa"/>
            <w:tcBorders>
              <w:left w:val="single" w:sz="4" w:space="0" w:color="auto"/>
            </w:tcBorders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6938,3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</w:tcBorders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2 666,9</w:t>
            </w:r>
          </w:p>
        </w:tc>
        <w:tc>
          <w:tcPr>
            <w:tcW w:w="992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309,6</w:t>
            </w:r>
          </w:p>
        </w:tc>
        <w:tc>
          <w:tcPr>
            <w:tcW w:w="1276" w:type="dxa"/>
          </w:tcPr>
          <w:p w:rsidR="006A7A7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272,4</w:t>
            </w:r>
          </w:p>
        </w:tc>
        <w:tc>
          <w:tcPr>
            <w:tcW w:w="1276" w:type="dxa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  <w:tc>
          <w:tcPr>
            <w:tcW w:w="1276" w:type="dxa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  <w:tc>
          <w:tcPr>
            <w:tcW w:w="1228" w:type="dxa"/>
          </w:tcPr>
          <w:p w:rsidR="006A7A7D" w:rsidRPr="001C0E0D" w:rsidRDefault="006A7A7D" w:rsidP="00147FB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</w:tr>
    </w:tbl>
    <w:p w:rsidR="006A7A7D" w:rsidRDefault="006A7A7D" w:rsidP="006A7A7D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7A7D" w:rsidRDefault="006A7A7D" w:rsidP="006A7A7D"/>
    <w:p w:rsidR="00125BC4" w:rsidRPr="00AB24F8" w:rsidRDefault="00125BC4" w:rsidP="00867939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125BC4" w:rsidRPr="00AB24F8" w:rsidSect="00056566">
      <w:headerReference w:type="default" r:id="rId8"/>
      <w:footerReference w:type="default" r:id="rId9"/>
      <w:pgSz w:w="11906" w:h="16838"/>
      <w:pgMar w:top="113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A0E" w:rsidRDefault="00105A0E" w:rsidP="00287719">
      <w:pPr>
        <w:spacing w:after="0" w:line="240" w:lineRule="auto"/>
      </w:pPr>
      <w:r>
        <w:separator/>
      </w:r>
    </w:p>
  </w:endnote>
  <w:endnote w:type="continuationSeparator" w:id="1">
    <w:p w:rsidR="00105A0E" w:rsidRDefault="00105A0E" w:rsidP="0028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C4E" w:rsidRDefault="002043C7">
    <w:pPr>
      <w:pStyle w:val="a6"/>
      <w:jc w:val="right"/>
    </w:pPr>
    <w:r>
      <w:fldChar w:fldCharType="begin"/>
    </w:r>
    <w:r w:rsidR="00611A28">
      <w:instrText xml:space="preserve"> PAGE \* ARABIC </w:instrText>
    </w:r>
    <w:r>
      <w:fldChar w:fldCharType="separate"/>
    </w:r>
    <w:r w:rsidR="008768C0">
      <w:rPr>
        <w:noProof/>
      </w:rPr>
      <w:t>7</w:t>
    </w:r>
    <w:r>
      <w:fldChar w:fldCharType="end"/>
    </w:r>
  </w:p>
  <w:p w:rsidR="00597C4E" w:rsidRDefault="00105A0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A0E" w:rsidRDefault="00105A0E" w:rsidP="00287719">
      <w:pPr>
        <w:spacing w:after="0" w:line="240" w:lineRule="auto"/>
      </w:pPr>
      <w:r>
        <w:separator/>
      </w:r>
    </w:p>
  </w:footnote>
  <w:footnote w:type="continuationSeparator" w:id="1">
    <w:p w:rsidR="00105A0E" w:rsidRDefault="00105A0E" w:rsidP="0028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047" w:rsidRDefault="00105A0E">
    <w:pPr>
      <w:pStyle w:val="a3"/>
    </w:pPr>
  </w:p>
  <w:p w:rsidR="00BB5047" w:rsidRDefault="00105A0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7939"/>
    <w:rsid w:val="00056566"/>
    <w:rsid w:val="00105A0E"/>
    <w:rsid w:val="00125BC4"/>
    <w:rsid w:val="00171F6F"/>
    <w:rsid w:val="0017402C"/>
    <w:rsid w:val="002043C7"/>
    <w:rsid w:val="00216BAA"/>
    <w:rsid w:val="0025390D"/>
    <w:rsid w:val="00287719"/>
    <w:rsid w:val="002F7883"/>
    <w:rsid w:val="003745D8"/>
    <w:rsid w:val="00426C5C"/>
    <w:rsid w:val="004835C0"/>
    <w:rsid w:val="004B6E5E"/>
    <w:rsid w:val="004D54F2"/>
    <w:rsid w:val="0052151B"/>
    <w:rsid w:val="00555448"/>
    <w:rsid w:val="0058169C"/>
    <w:rsid w:val="00611A28"/>
    <w:rsid w:val="006A7A7D"/>
    <w:rsid w:val="00836342"/>
    <w:rsid w:val="00865060"/>
    <w:rsid w:val="00867939"/>
    <w:rsid w:val="00867A0C"/>
    <w:rsid w:val="008768C0"/>
    <w:rsid w:val="0094580F"/>
    <w:rsid w:val="00A05450"/>
    <w:rsid w:val="00AF242A"/>
    <w:rsid w:val="00B169E2"/>
    <w:rsid w:val="00BE1727"/>
    <w:rsid w:val="00C14DA0"/>
    <w:rsid w:val="00D55E48"/>
    <w:rsid w:val="00D82F86"/>
    <w:rsid w:val="00DE3115"/>
    <w:rsid w:val="00DF4CD0"/>
    <w:rsid w:val="00E02400"/>
    <w:rsid w:val="00E24CBA"/>
    <w:rsid w:val="00EC6BCE"/>
    <w:rsid w:val="00FA2381"/>
    <w:rsid w:val="00FA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19"/>
  </w:style>
  <w:style w:type="paragraph" w:styleId="1">
    <w:name w:val="heading 1"/>
    <w:basedOn w:val="a"/>
    <w:next w:val="a"/>
    <w:link w:val="10"/>
    <w:qFormat/>
    <w:rsid w:val="008679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939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header"/>
    <w:basedOn w:val="a"/>
    <w:link w:val="a4"/>
    <w:unhideWhenUsed/>
    <w:rsid w:val="0086793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86793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caption"/>
    <w:basedOn w:val="a"/>
    <w:next w:val="a"/>
    <w:qFormat/>
    <w:rsid w:val="00867939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6">
    <w:name w:val="footer"/>
    <w:basedOn w:val="a"/>
    <w:link w:val="a7"/>
    <w:rsid w:val="00867939"/>
    <w:pPr>
      <w:widowControl w:val="0"/>
      <w:suppressLineNumbers/>
      <w:tabs>
        <w:tab w:val="center" w:pos="5033"/>
        <w:tab w:val="right" w:pos="10066"/>
      </w:tabs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867939"/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8">
    <w:name w:val="List Paragraph"/>
    <w:basedOn w:val="a"/>
    <w:uiPriority w:val="34"/>
    <w:qFormat/>
    <w:rsid w:val="0086793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uiPriority w:val="1"/>
    <w:qFormat/>
    <w:rsid w:val="00867939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unhideWhenUsed/>
    <w:rsid w:val="008679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b">
    <w:name w:val="Основной текст Знак"/>
    <w:basedOn w:val="a0"/>
    <w:link w:val="aa"/>
    <w:rsid w:val="00867939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7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7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2020-05-19T08:14:00Z</cp:lastPrinted>
  <dcterms:created xsi:type="dcterms:W3CDTF">2020-04-20T07:40:00Z</dcterms:created>
  <dcterms:modified xsi:type="dcterms:W3CDTF">2020-05-20T08:13:00Z</dcterms:modified>
</cp:coreProperties>
</file>