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B7" w:rsidRPr="00B91812" w:rsidRDefault="005B05B7" w:rsidP="005B05B7">
      <w:pPr>
        <w:spacing w:after="27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</w:pPr>
      <w:r w:rsidRPr="005B05B7">
        <w:rPr>
          <w:rFonts w:ascii="Times New Roman" w:eastAsia="Times New Roman" w:hAnsi="Times New Roman" w:cs="Times New Roman"/>
          <w:bCs/>
          <w:color w:val="000000"/>
          <w:sz w:val="24"/>
          <w:szCs w:val="27"/>
          <w:lang w:eastAsia="ru-RU"/>
        </w:rPr>
        <w:t>03.12.2020г.</w:t>
      </w:r>
    </w:p>
    <w:p w:rsidR="005B05B7" w:rsidRPr="005B05B7" w:rsidRDefault="005B05B7" w:rsidP="005B05B7">
      <w:pPr>
        <w:spacing w:after="270" w:line="24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«Боевое братство» прошагало 2020 год под Знаменем Победы" style="width:24pt;height:24pt"/>
        </w:pict>
      </w:r>
      <w:r>
        <w:pict>
          <v:shape id="_x0000_i1027" type="#_x0000_t75" alt="«Боевое братство» прошагало 2020 год под Знаменем Победы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2809875" cy="2114550"/>
            <wp:effectExtent l="19050" t="0" r="9525" b="0"/>
            <wp:docPr id="10" name="Рисунок 10" descr="http://xn--80acmlkriwfku.xn--p1ai/images/mo165/G729e356716fd08822616cc9f442af6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xn--80acmlkriwfku.xn--p1ai/images/mo165/G729e356716fd08822616cc9f442af6b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5B7" w:rsidRPr="005B05B7" w:rsidRDefault="005B05B7" w:rsidP="005B05B7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</w:pPr>
      <w:r w:rsidRPr="005B05B7">
        <w:rPr>
          <w:rFonts w:ascii="Georgia" w:eastAsia="Times New Roman" w:hAnsi="Georgia" w:cs="Times New Roman"/>
          <w:b/>
          <w:bCs/>
          <w:color w:val="000000"/>
          <w:sz w:val="27"/>
          <w:szCs w:val="27"/>
          <w:lang w:eastAsia="ru-RU"/>
        </w:rPr>
        <w:pict>
          <v:shape id="_x0000_i1025" type="#_x0000_t75" alt="«Боевое братство» прошагало 2020 год под Знаменем Победы" style="width:24pt;height:24pt"/>
        </w:pict>
      </w:r>
    </w:p>
    <w:p w:rsidR="005B05B7" w:rsidRPr="005B05B7" w:rsidRDefault="005B05B7" w:rsidP="00B918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</w:pPr>
      <w:r w:rsidRPr="005B05B7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48"/>
          <w:lang w:eastAsia="ru-RU"/>
        </w:rPr>
        <w:t>«Боевое братство» прошагало 2020 год под Знаменем Победы</w:t>
      </w:r>
    </w:p>
    <w:p w:rsidR="00D74457" w:rsidRPr="00B91812" w:rsidRDefault="005B05B7" w:rsidP="00B91812">
      <w:pPr>
        <w:jc w:val="both"/>
        <w:rPr>
          <w:rFonts w:ascii="Times New Roman" w:hAnsi="Times New Roman" w:cs="Times New Roman"/>
        </w:rPr>
      </w:pP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Завершается объявленный президентом Год памяти и славы, который был осложнен пандемией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коронавируса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Это повлияло на настроение, массовость, пришлось отказаться от объединяющего всех жителей России марша Бессмертного полка. И все же 75-летие Великой Победы стало фактом нашей жизни, оставило глубокий след в душах и напомнило о героях.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Большая нагрузка легла на общественные организации, особенно ветеранские, ориентированные на работу с молодежью. Какие планы ветеранскому сообществу удалось реализовать в юбилейный год, что отложено? На вопросы корреспондента «Региона 64» отвечает председатель Саратовского областного отделения Всероссийской общественной организации ветеранов «Боевое братство» Сергей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Авезниязов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- Год действительно оказался сложным для всех, но «Боевое братство» приняло это как еще одно испытание, - признался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Авезниязов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. - Поскольку мои товарищи - солдаты, офицеры, люди многое пережившие, то им привычно преодолевать трудности. Мы свою миссию не свернули. Напротив, нашли новые формы взаимодействия с обществом, с теми, кто нуждается в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наших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помощи и внимании.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Это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прежде всего оказание адресной высокотехнологической медицинской помощи ветеранам Великой Отечественной войны и локальных войн через фонд «Память поколений». Сбор денег - добровольных пожертвований - идет очень активно во время проведения акции «Красная гвоздика» с 1 мая по 22 июня. В этом году начали акцию с 23 февраля, Дня защитника Отечества, в результате сумма собранных средств составила 80 тысяч рублей. Причем средства поступают до сих пор. Очень 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активны воинские подразделения, военнослужащие. Это позволило приобрести современные инвалидные коляски ветеранам Великой Отечественной войны. Одному из них 105 лет, проживает в Саратове. Другой ветеран живет в Дергачах, он три года не выходил из дома, теперь же может бывать на улице, дышать воздухом. Еще одному ветерану, уже лежачему, мы передали значительное количество средств гигиены, которые облегчат его состояние, третьему - полугодовой курс лекарств.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Ключевым событием года должен был стать марш Бессмертного полка. Наша организация уже традиционно открывает шествие в областном центре: не менее 50 человек - поровну взрослых и детей - несут развернутую копию (10 на 20 метров) Знамени Победы. В дальнейшем мимо этого полотна - главного символа праздника - проходят люди. На фоне полотнища вручаются награды.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Мы в этом году учредили и выпустили памятную медаль для знаменосцев. Но вручить медали не получилось, думаю, что это будет актуально и в будущем году.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Копия Знамени Победы у нас очень активно работает. Мы разворачиваем наше знамя на все праздники и памятные дни, связанные с военной историей, 75-летием Победы. Еще одну такую же большую копию Знамени Победы мы передали организации «Боевое братство» в Балакове. В феврале наши альпинисты развернули его на одном из горных склонов на Домбае. А саратовская копия временно уехала к нашим друзьям и коллегам в Луганск, где будет развернута во время празднования очередного Дня воинской славы, которых в календаре немало.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- Говоря о Победе в Великой Отечественной войне, мы говорим о народе. Должна ли быть у Победы национальность?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Скажу очевидное и неоспоримое: русские, украинцы, белорусы, татары, дагестанцы, казахи, киргизы, грузины, молдаване - представители десятков национальностей поднялись на войну с фашизмом и стали одним народом - народом-победителем.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Любые споры на эту тему считаю бессмысленными. Другое дело, что практически у каждого народа были коллаборационисты. Но они на Победу не повлияли, хотя осложнили путь к ней, а суд истории, соотечественников над ними был страшен и справедлив. Уроки эти надо знать и помнить.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- В этом году вы принимали участие в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бронепробегах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проехали на современной военной технике 5000 километров фронтовыми дорогами. 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Изменилось ли у вас восприятие значимости Победы в Великой Отечественной войне?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Мы приняли участие в автопробеге «Дорога памяти», организованного нашими друзьям из Военно-технического общества в честь 75-летия Победы.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На двух единицах бронетехники - БТР-80 и «Тигр» - из Города трудовой славы Саратова мы проехали по маршруту «Москва - Орел - Курск - Белгород», тем самым связав воедино города-герои. Участвовали 12 июля в торжествах на месте величайшего танкового сражения на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Прохоровском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поле. Мы проезжали по Центральной России, югу большим караваном, в котором были представлены разные виды военной техники, в том числе исторической, восстановленной силами участников пробега.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По пути в населенных пунктах проходили встречи с жителями. Собирались люди разных возрастов. Мы рассказывали о Саратове, его вкладе в Победу, о роли в Сталинградской битве, наших героях. Было видно, что свежа еще память о войне, не затянуты раны. Это очень нас волновало, сближало.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Еще прошлым летом мы были приглашены для участия в реконструкции переправы наших десантников - участников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Керченско-Эльтигенской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десантной операции, проходившей в ноябре-декабре 1943 года. Переправу через Керченский пролив (это 15 километров) тогда наши подразделения производили в сложнейших погодных условиях на катерах и других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плавсредствах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 Десантники выбили фашистов из города, освободили Керчь.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Мы прошли полторы тысячи километров до Тамани. На своих машинах БТР-80 и «Тигр» попытались вместе с другими участниками преодолеть Керченский пролив. Но через пять километров пути поднялась сильная волна, один из московских БРДМ (бронированная разведывательно-дозорная машина) затонул, мы вынуждены были повернуть назад. Остается мечта повторить этот путь десантников. Не из-за ухарства, а чтобы понять, что чувствовали солдаты Великой Отечественной, какая сила ими двигала. Ведь это вершина мужества.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- Часто в современном мире войны возникают из-за национальных конфликтов. Что, на ваш взгляд, может изменить эту ситуацию?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- На самом деле природа военных столкновений шире. И она бывает очень сложной - экономической, политической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… К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ак, например, сейчас на Украине. В Донецкой и Луганской народных областях с одной и другой стороны воюют ветераны локальных конфликтов еще советского времени, афганцы. Но Боевое братство сказывается даже в этих условиях. Именно афганцы организуют доставку убитых и раненых с поля боя. Червячок национализма живет в каждом, 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lastRenderedPageBreak/>
        <w:t>не надо создавать условия для его роста и агрессии. Правда, часто путают национализм и патриотизм. Это разные состояния души. Патриот любит Родину бескорыстно, а за националистом всегда стоит выгода, корысть обычно за счет других.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>- Как научить современную молодежь ценить подвиг воинов, как воспитать патриотов?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- Секрет простой: из зрителей, пассивно воспринимающих информацию, дети должны стать участниками больших интересных конкретных дел. В орбите «Боевого братства»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более тысячи детей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и подростков. Например, Губернаторский техникум в Балакове живет под нашим знаменем. Здесь каждую учебную группу курирует какая-либо силовая структура. </w:t>
      </w:r>
      <w:proofErr w:type="gram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Очень много</w:t>
      </w:r>
      <w:proofErr w:type="gram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возможностей приложить свои силы. Так, будущие парикмахеры весь год бесплатно стригут ветеранов на дому. По акции «Мы вместе» юноши и девушки разносят пенсионерам продуктовые наборы. Или такой пример: в селе Елизаветино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Аткарского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района школьники ухаживают за памятником погибшим, считая это своей обязанностью. Это патриотизм? Несомненно, но без салютов и литавр. Рядом с детьми всегда армейские ветераны - преподаватели, общественники, что дает хороший результат. Из этой же категории творческие конкурсы. В этом году мы провели такой конкурс, посвященный 75-летию Победы, совместно с музеем-усадьбой Николая Чернышевского. Стараемся поощрять победителей. Например, поездкой в «Орленок». Для детей из сельских районов - это событие, которое может изменить судьбу. В этом году такая практика нарушилась, но мы ее возобновим.</w:t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</w:r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br/>
        <w:t xml:space="preserve">С детьми надо непрестанно общаться, а не от случая к случаю. Очевидно, что дефицит общения, вакуум заполняют сегодня </w:t>
      </w:r>
      <w:proofErr w:type="spellStart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гаджеты</w:t>
      </w:r>
      <w:proofErr w:type="spellEnd"/>
      <w:r w:rsidRPr="00B91812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, виртуальные друзья, сеть. А что там ребенка, подростка, молодого человека поджидает, мы прекрасно знаем. Можно наткнуться на такой сайт, увлечься таким идеями - национализма, терроризма, что и до беды недалеко. Но когда в обществе есть такой ресурс, как организация «Боевое братство» (а сегодня она объединяет в нашем регионе более 3000 ветеранов локальных войн), крепнет надежда, что молодое поколение получит правильные ориентиры в жизни.</w:t>
      </w:r>
    </w:p>
    <w:sectPr w:rsidR="00D74457" w:rsidRPr="00B91812" w:rsidSect="00D74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B7"/>
    <w:rsid w:val="005B05B7"/>
    <w:rsid w:val="0096691E"/>
    <w:rsid w:val="00B91812"/>
    <w:rsid w:val="00D74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57"/>
  </w:style>
  <w:style w:type="paragraph" w:styleId="1">
    <w:name w:val="heading 1"/>
    <w:basedOn w:val="a"/>
    <w:link w:val="10"/>
    <w:uiPriority w:val="9"/>
    <w:qFormat/>
    <w:rsid w:val="005B05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5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5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5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2020-12-03T06:01:00Z</dcterms:created>
  <dcterms:modified xsi:type="dcterms:W3CDTF">2020-12-03T06:21:00Z</dcterms:modified>
</cp:coreProperties>
</file>