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6B" w:rsidRDefault="00DC226B" w:rsidP="00DC2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C226B" w:rsidRDefault="00DC226B" w:rsidP="00DC2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DC226B" w:rsidRDefault="00DC226B" w:rsidP="00DC2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DC226B" w:rsidRDefault="00DC226B" w:rsidP="00DC2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C226B" w:rsidRDefault="00DC226B" w:rsidP="00DC2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226B" w:rsidRDefault="00DC226B" w:rsidP="00DC2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226B" w:rsidRDefault="00DC226B" w:rsidP="00DC2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226B" w:rsidRDefault="00DC226B" w:rsidP="00DC2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C226B" w:rsidRDefault="00C9587D" w:rsidP="00DC22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  августа</w:t>
      </w:r>
      <w:r w:rsidR="003711C6">
        <w:rPr>
          <w:rFonts w:ascii="Times New Roman" w:hAnsi="Times New Roman"/>
          <w:b/>
          <w:sz w:val="28"/>
          <w:szCs w:val="28"/>
        </w:rPr>
        <w:t xml:space="preserve"> 2016 года №  </w:t>
      </w:r>
      <w:r>
        <w:rPr>
          <w:rFonts w:ascii="Times New Roman" w:hAnsi="Times New Roman"/>
          <w:b/>
          <w:sz w:val="28"/>
          <w:szCs w:val="28"/>
        </w:rPr>
        <w:t>84</w:t>
      </w:r>
      <w:r w:rsidR="00DC226B">
        <w:rPr>
          <w:rFonts w:ascii="Times New Roman" w:hAnsi="Times New Roman"/>
          <w:b/>
          <w:sz w:val="28"/>
          <w:szCs w:val="28"/>
        </w:rPr>
        <w:t>-п</w:t>
      </w:r>
    </w:p>
    <w:p w:rsidR="00D12D09" w:rsidRPr="009337D4" w:rsidRDefault="00D12D09" w:rsidP="00D12D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2D09" w:rsidRDefault="00DC226B" w:rsidP="00D12D09">
      <w:pPr>
        <w:pStyle w:val="ConsPlusTitle"/>
        <w:widowControl/>
        <w:outlineLvl w:val="0"/>
        <w:rPr>
          <w:szCs w:val="28"/>
        </w:rPr>
      </w:pPr>
      <w:r>
        <w:rPr>
          <w:b w:val="0"/>
          <w:sz w:val="28"/>
          <w:szCs w:val="28"/>
        </w:rPr>
        <w:t xml:space="preserve"> </w:t>
      </w:r>
      <w:r w:rsidR="00D12D09" w:rsidRPr="00D12D09">
        <w:rPr>
          <w:b w:val="0"/>
          <w:sz w:val="28"/>
          <w:szCs w:val="28"/>
        </w:rPr>
        <w:t xml:space="preserve">                                  </w:t>
      </w:r>
      <w:r w:rsidR="00D12D09">
        <w:rPr>
          <w:b w:val="0"/>
          <w:sz w:val="28"/>
          <w:szCs w:val="28"/>
        </w:rPr>
        <w:t xml:space="preserve">             </w:t>
      </w:r>
      <w:proofErr w:type="gramStart"/>
      <w:r w:rsidR="00D12D09" w:rsidRPr="00DC226B">
        <w:rPr>
          <w:szCs w:val="28"/>
        </w:rPr>
        <w:t>с</w:t>
      </w:r>
      <w:proofErr w:type="gramEnd"/>
      <w:r w:rsidR="00D12D09" w:rsidRPr="00DC226B">
        <w:rPr>
          <w:szCs w:val="28"/>
        </w:rPr>
        <w:t>. Новая Ивановка</w:t>
      </w:r>
    </w:p>
    <w:p w:rsidR="00DC226B" w:rsidRDefault="00DC226B" w:rsidP="00D12D09">
      <w:pPr>
        <w:pStyle w:val="ConsPlusTitle"/>
        <w:widowControl/>
        <w:outlineLvl w:val="0"/>
        <w:rPr>
          <w:szCs w:val="28"/>
        </w:rPr>
      </w:pPr>
    </w:p>
    <w:p w:rsidR="00DC226B" w:rsidRPr="0050538F" w:rsidRDefault="00DC226B" w:rsidP="00D12D09">
      <w:pPr>
        <w:pStyle w:val="ConsPlusTitle"/>
        <w:widowControl/>
        <w:outlineLvl w:val="0"/>
        <w:rPr>
          <w:sz w:val="28"/>
          <w:szCs w:val="28"/>
        </w:rPr>
      </w:pPr>
      <w:r w:rsidRPr="0050538F">
        <w:rPr>
          <w:sz w:val="28"/>
          <w:szCs w:val="28"/>
        </w:rPr>
        <w:t xml:space="preserve">Об утверждении перечня земельных участков, </w:t>
      </w:r>
    </w:p>
    <w:p w:rsidR="00DC226B" w:rsidRPr="0050538F" w:rsidRDefault="00DC226B" w:rsidP="00D12D09">
      <w:pPr>
        <w:pStyle w:val="ConsPlusTitle"/>
        <w:widowControl/>
        <w:outlineLvl w:val="0"/>
        <w:rPr>
          <w:sz w:val="28"/>
          <w:szCs w:val="28"/>
        </w:rPr>
      </w:pPr>
      <w:proofErr w:type="gramStart"/>
      <w:r w:rsidRPr="0050538F">
        <w:rPr>
          <w:sz w:val="28"/>
          <w:szCs w:val="28"/>
        </w:rPr>
        <w:t>предназначенных</w:t>
      </w:r>
      <w:proofErr w:type="gramEnd"/>
      <w:r w:rsidRPr="0050538F">
        <w:rPr>
          <w:sz w:val="28"/>
          <w:szCs w:val="28"/>
        </w:rPr>
        <w:t xml:space="preserve"> для предоставления гражданам, </w:t>
      </w:r>
    </w:p>
    <w:p w:rsidR="00DC226B" w:rsidRPr="0050538F" w:rsidRDefault="00DC226B" w:rsidP="00D12D09">
      <w:pPr>
        <w:pStyle w:val="ConsPlusTitle"/>
        <w:widowControl/>
        <w:outlineLvl w:val="0"/>
        <w:rPr>
          <w:sz w:val="28"/>
          <w:szCs w:val="28"/>
        </w:rPr>
      </w:pPr>
      <w:proofErr w:type="gramStart"/>
      <w:r w:rsidRPr="0050538F">
        <w:rPr>
          <w:sz w:val="28"/>
          <w:szCs w:val="28"/>
        </w:rPr>
        <w:t>имеющим</w:t>
      </w:r>
      <w:proofErr w:type="gramEnd"/>
      <w:r w:rsidRPr="0050538F">
        <w:rPr>
          <w:sz w:val="28"/>
          <w:szCs w:val="28"/>
        </w:rPr>
        <w:t xml:space="preserve"> трех и более детей, семьи которых </w:t>
      </w:r>
    </w:p>
    <w:p w:rsidR="00DC226B" w:rsidRPr="0050538F" w:rsidRDefault="00DC226B" w:rsidP="00D12D09">
      <w:pPr>
        <w:pStyle w:val="ConsPlusTitle"/>
        <w:widowControl/>
        <w:outlineLvl w:val="0"/>
        <w:rPr>
          <w:sz w:val="28"/>
          <w:szCs w:val="28"/>
        </w:rPr>
      </w:pPr>
      <w:r w:rsidRPr="0050538F">
        <w:rPr>
          <w:sz w:val="28"/>
          <w:szCs w:val="28"/>
        </w:rPr>
        <w:t>признаются многодетными в собственность бесплатно.</w:t>
      </w:r>
    </w:p>
    <w:p w:rsidR="00DC226B" w:rsidRDefault="00DC226B" w:rsidP="00D12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2D09" w:rsidRDefault="00D12D09" w:rsidP="00D12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7993">
        <w:rPr>
          <w:rFonts w:ascii="Times New Roman" w:hAnsi="Times New Roman"/>
          <w:sz w:val="28"/>
          <w:szCs w:val="28"/>
        </w:rPr>
        <w:t>В целях реализации статьи 39.5 Земельного кодекса Российской Федерации от 25 октября 2001 года №136 ФЗ,  Закона Саратовской области от 30 сентября 2014 года № 119-ЗСО «О  предоставлении гражданам, имеющих трех  и более детей, в собственность бесплатно земельных участков, находящихся в государственной или муниципальной собств</w:t>
      </w:r>
      <w:r>
        <w:rPr>
          <w:rFonts w:ascii="Times New Roman" w:hAnsi="Times New Roman"/>
          <w:sz w:val="28"/>
          <w:szCs w:val="28"/>
        </w:rPr>
        <w:t>енности,  руководствуясь ст. 33</w:t>
      </w:r>
      <w:r w:rsidRPr="00C57993">
        <w:rPr>
          <w:rFonts w:ascii="Times New Roman" w:hAnsi="Times New Roman"/>
          <w:sz w:val="28"/>
          <w:szCs w:val="28"/>
        </w:rPr>
        <w:t xml:space="preserve">  Устава </w:t>
      </w:r>
      <w:r>
        <w:rPr>
          <w:rFonts w:ascii="Times New Roman" w:hAnsi="Times New Roman"/>
          <w:sz w:val="28"/>
          <w:szCs w:val="28"/>
        </w:rPr>
        <w:t xml:space="preserve">Симоновского муниципального образования </w:t>
      </w:r>
      <w:r w:rsidRPr="00C57993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</w:p>
    <w:p w:rsidR="00D12D09" w:rsidRPr="00C57993" w:rsidRDefault="00D12D09" w:rsidP="00D12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2D09" w:rsidRDefault="00D12D09" w:rsidP="00D12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57993">
        <w:rPr>
          <w:rFonts w:ascii="Times New Roman" w:hAnsi="Times New Roman"/>
          <w:sz w:val="28"/>
          <w:szCs w:val="28"/>
        </w:rPr>
        <w:t>Постановляю:</w:t>
      </w:r>
    </w:p>
    <w:p w:rsidR="00D12D09" w:rsidRPr="00C57993" w:rsidRDefault="00D12D09" w:rsidP="00D12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2D09" w:rsidRDefault="00D12D09" w:rsidP="00D12D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993">
        <w:rPr>
          <w:rFonts w:ascii="Times New Roman" w:hAnsi="Times New Roman"/>
          <w:sz w:val="28"/>
          <w:szCs w:val="28"/>
        </w:rPr>
        <w:t>Утвердить сформированный перечень земельных участков, предназначенный для предоставления в собственность бесплатно гражданам, имеющих трех и более детей, семьи к</w:t>
      </w:r>
      <w:r>
        <w:rPr>
          <w:rFonts w:ascii="Times New Roman" w:hAnsi="Times New Roman"/>
          <w:sz w:val="28"/>
          <w:szCs w:val="28"/>
        </w:rPr>
        <w:t xml:space="preserve">оторых признаются многодетными. </w:t>
      </w:r>
    </w:p>
    <w:p w:rsidR="00D12D09" w:rsidRPr="00C57993" w:rsidRDefault="00D12D09" w:rsidP="00D12D09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  <w:r w:rsidRPr="00C57993">
        <w:rPr>
          <w:rFonts w:ascii="Times New Roman" w:hAnsi="Times New Roman"/>
          <w:sz w:val="28"/>
          <w:szCs w:val="28"/>
        </w:rPr>
        <w:t>.</w:t>
      </w:r>
    </w:p>
    <w:p w:rsidR="00D12D09" w:rsidRPr="00C57993" w:rsidRDefault="00D12D09" w:rsidP="00D12D09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2D09" w:rsidRDefault="00D12D09" w:rsidP="00D12D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5799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Симоновского МО </w:t>
      </w:r>
      <w:r w:rsidRPr="00C57993">
        <w:rPr>
          <w:rFonts w:ascii="Times New Roman" w:hAnsi="Times New Roman"/>
          <w:sz w:val="28"/>
          <w:szCs w:val="28"/>
        </w:rPr>
        <w:t xml:space="preserve">Калининского МР  подготовить уведомление в газету «Народная трибуна» об утвержденном перечне земельных участков для предоставления в собственность бесплатно  гражданам,  имеющих трех и более детей, семьи </w:t>
      </w:r>
      <w:r>
        <w:rPr>
          <w:rFonts w:ascii="Times New Roman" w:hAnsi="Times New Roman"/>
          <w:sz w:val="28"/>
          <w:szCs w:val="28"/>
        </w:rPr>
        <w:t xml:space="preserve">которых признаются многодетными. </w:t>
      </w:r>
    </w:p>
    <w:p w:rsidR="00D12D09" w:rsidRDefault="00D12D09" w:rsidP="00D12D09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№2.</w:t>
      </w:r>
    </w:p>
    <w:p w:rsidR="00D12D09" w:rsidRPr="00C57993" w:rsidRDefault="00D12D09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2D09" w:rsidRDefault="00D12D09" w:rsidP="00D12D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993">
        <w:rPr>
          <w:rFonts w:ascii="Times New Roman" w:hAnsi="Times New Roman"/>
          <w:sz w:val="28"/>
          <w:szCs w:val="28"/>
        </w:rPr>
        <w:t xml:space="preserve">Обеспечить публикацию указанного перечня в газете «Народная трибуна» и размещение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Симоновского муниципального образования </w:t>
      </w:r>
      <w:r w:rsidRPr="00C57993">
        <w:rPr>
          <w:rFonts w:ascii="Times New Roman" w:hAnsi="Times New Roman"/>
          <w:sz w:val="28"/>
          <w:szCs w:val="28"/>
        </w:rPr>
        <w:t xml:space="preserve">Калининского муниципального района Саратовской области.   </w:t>
      </w:r>
    </w:p>
    <w:p w:rsidR="00D12D09" w:rsidRPr="00C57993" w:rsidRDefault="00D12D09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2D09" w:rsidRDefault="00D12D09" w:rsidP="00D12D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5799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D12D09" w:rsidRPr="00C57993" w:rsidRDefault="00D12D09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2D09" w:rsidRDefault="00D12D09" w:rsidP="00D12D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276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760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50538F" w:rsidRDefault="0050538F" w:rsidP="0050538F">
      <w:pPr>
        <w:pStyle w:val="a4"/>
        <w:rPr>
          <w:rFonts w:ascii="Times New Roman" w:hAnsi="Times New Roman"/>
          <w:sz w:val="28"/>
          <w:szCs w:val="28"/>
        </w:rPr>
      </w:pPr>
    </w:p>
    <w:p w:rsidR="0050538F" w:rsidRDefault="0050538F" w:rsidP="00505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2D09" w:rsidRPr="00D2760A" w:rsidRDefault="00D12D09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2D09">
        <w:rPr>
          <w:rFonts w:ascii="Times New Roman" w:hAnsi="Times New Roman"/>
          <w:sz w:val="28"/>
          <w:szCs w:val="28"/>
        </w:rPr>
        <w:t xml:space="preserve"> </w:t>
      </w:r>
      <w:r w:rsidR="00AD2CB6">
        <w:rPr>
          <w:rFonts w:ascii="Times New Roman" w:hAnsi="Times New Roman"/>
          <w:sz w:val="28"/>
          <w:szCs w:val="28"/>
        </w:rPr>
        <w:t>И.О. главы</w:t>
      </w:r>
      <w:r w:rsidRPr="00D12D0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12D09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12D09">
        <w:rPr>
          <w:rFonts w:ascii="Times New Roman" w:hAnsi="Times New Roman"/>
          <w:sz w:val="28"/>
          <w:szCs w:val="28"/>
        </w:rPr>
        <w:t>Симоновского МО</w:t>
      </w:r>
      <w:r w:rsidR="00D12D0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D2CB6">
        <w:rPr>
          <w:rFonts w:ascii="Times New Roman" w:hAnsi="Times New Roman"/>
          <w:sz w:val="28"/>
          <w:szCs w:val="28"/>
        </w:rPr>
        <w:t xml:space="preserve">                         О.Н. Бирюльцова</w:t>
      </w:r>
      <w:r w:rsidR="00D12D09" w:rsidRPr="00D12D09">
        <w:rPr>
          <w:rFonts w:ascii="Times New Roman" w:hAnsi="Times New Roman"/>
          <w:sz w:val="28"/>
          <w:szCs w:val="28"/>
        </w:rPr>
        <w:t xml:space="preserve"> </w:t>
      </w: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38F" w:rsidRDefault="0050538F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12D09" w:rsidRDefault="00D12D09" w:rsidP="00D12D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Приложение №1</w:t>
      </w: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земельных участков для предоставления в собственность бесплатно  гражданам,  имеющих трех и более детей, семьи которых признаются многодетными.</w:t>
      </w: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822"/>
        <w:gridCol w:w="2544"/>
        <w:gridCol w:w="1841"/>
        <w:gridCol w:w="2267"/>
        <w:gridCol w:w="1701"/>
      </w:tblGrid>
      <w:tr w:rsidR="00D629EB" w:rsidTr="00D629EB">
        <w:trPr>
          <w:trHeight w:val="9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земельного участка (кв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</w:tr>
      <w:tr w:rsidR="00D629EB" w:rsidTr="00D629EB">
        <w:trPr>
          <w:trHeight w:val="14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область,</w:t>
            </w:r>
            <w:r w:rsidR="003711C6">
              <w:rPr>
                <w:rFonts w:ascii="Times New Roman" w:hAnsi="Times New Roman"/>
                <w:sz w:val="28"/>
                <w:szCs w:val="28"/>
              </w:rPr>
              <w:t xml:space="preserve"> Калининский район, с. </w:t>
            </w:r>
            <w:proofErr w:type="gramStart"/>
            <w:r w:rsidR="003711C6">
              <w:rPr>
                <w:rFonts w:ascii="Times New Roman" w:hAnsi="Times New Roman"/>
                <w:sz w:val="28"/>
                <w:szCs w:val="28"/>
              </w:rPr>
              <w:t>Первомайское</w:t>
            </w:r>
            <w:proofErr w:type="gramEnd"/>
            <w:r w:rsidR="003711C6">
              <w:rPr>
                <w:rFonts w:ascii="Times New Roman" w:hAnsi="Times New Roman"/>
                <w:sz w:val="28"/>
                <w:szCs w:val="28"/>
              </w:rPr>
              <w:t>, ул. Октябрьская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711C6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371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64:15:130701</w:t>
            </w:r>
            <w:r w:rsidR="00D629EB">
              <w:rPr>
                <w:rFonts w:ascii="Times New Roman" w:hAnsi="Times New Roman"/>
                <w:sz w:val="28"/>
                <w:szCs w:val="28"/>
              </w:rPr>
              <w:t>:</w:t>
            </w:r>
            <w:r w:rsidR="00442855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371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29E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EB" w:rsidRDefault="00D629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</w:tbl>
    <w:p w:rsidR="00D629EB" w:rsidRDefault="00D629EB" w:rsidP="00D629EB">
      <w:pPr>
        <w:rPr>
          <w:rFonts w:ascii="Times New Roman" w:hAnsi="Times New Roman"/>
          <w:b/>
          <w:sz w:val="28"/>
          <w:szCs w:val="28"/>
        </w:rPr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Схематическое </w:t>
      </w: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изображение земельного участка с местоположением: </w:t>
      </w: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область, Калининский район, </w:t>
      </w:r>
    </w:p>
    <w:p w:rsidR="00D629EB" w:rsidRDefault="003711C6" w:rsidP="00D629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Первомайское</w:t>
      </w: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29EB" w:rsidRDefault="00562C8B" w:rsidP="00D62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2C8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89.95pt;margin-top:7.8pt;width:52.55pt;height:5.25pt;flip:y;z-index:251644416" o:connectortype="straight"/>
        </w:pict>
      </w:r>
      <w:r w:rsidRPr="00562C8B">
        <w:pict>
          <v:shape id="_x0000_s1046" type="#_x0000_t32" style="position:absolute;left:0;text-align:left;margin-left:289.95pt;margin-top:11.55pt;width:3.75pt;height:31.5pt;flip:x y;z-index:251645440" o:connectortype="straight"/>
        </w:pict>
      </w:r>
      <w:r w:rsidRPr="00562C8B">
        <w:pict>
          <v:shape id="_x0000_s1047" type="#_x0000_t32" style="position:absolute;left:0;text-align:left;margin-left:342.5pt;margin-top:7.05pt;width:3.75pt;height:30.75pt;flip:x y;z-index:251646464" o:connectortype="straight"/>
        </w:pict>
      </w:r>
    </w:p>
    <w:p w:rsidR="00D629EB" w:rsidRDefault="00562C8B" w:rsidP="00D629E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noProof/>
        </w:rPr>
        <w:pict>
          <v:shape id="_x0000_s1053" type="#_x0000_t32" style="position:absolute;left:0;text-align:left;margin-left:197pt;margin-top:1.45pt;width:19.5pt;height:12.8pt;flip:x;z-index:251670016" o:connectortype="straight"/>
        </w:pict>
      </w:r>
      <w:r>
        <w:rPr>
          <w:noProof/>
        </w:rPr>
        <w:pict>
          <v:shape id="_x0000_s1058" type="#_x0000_t32" style="position:absolute;left:0;text-align:left;margin-left:167.7pt;margin-top:6.7pt;width:15pt;height:12.85pt;flip:x;z-index:251674112" o:connectortype="straight"/>
        </w:pict>
      </w:r>
      <w:r>
        <w:pict>
          <v:shape id="_x0000_s1039" type="#_x0000_t32" style="position:absolute;left:0;text-align:left;margin-left:216.5pt;margin-top:1.45pt;width:3.75pt;height:31.5pt;flip:x y;z-index:251648512" o:connectortype="straight"/>
        </w:pict>
      </w:r>
      <w:r>
        <w:pict>
          <v:shape id="_x0000_s1037" type="#_x0000_t32" style="position:absolute;left:0;text-align:left;margin-left:163.95pt;margin-top:1.45pt;width:52.55pt;height:5.25pt;flip:y;z-index:251649536" o:connectortype="straight"/>
        </w:pict>
      </w:r>
      <w:r>
        <w:pict>
          <v:shape id="_x0000_s1036" type="#_x0000_t32" style="position:absolute;left:0;text-align:left;margin-left:163.95pt;margin-top:6.7pt;width:3.75pt;height:30.75pt;flip:x y;z-index:251650560" o:connectortype="straight"/>
        </w:pict>
      </w:r>
      <w:r>
        <w:pict>
          <v:shape id="_x0000_s1032" type="#_x0000_t32" style="position:absolute;left:0;text-align:left;margin-left:97.2pt;margin-top:11.95pt;width:3.75pt;height:30.75pt;flip:x y;z-index:251651584" o:connectortype="straight"/>
        </w:pict>
      </w:r>
      <w:r>
        <w:pict>
          <v:shape id="_x0000_s1035" type="#_x0000_t32" style="position:absolute;left:0;text-align:left;margin-left:149.75pt;margin-top:6.7pt;width:3.75pt;height:31.5pt;flip:x y;z-index:251652608" o:connectortype="straight"/>
        </w:pict>
      </w:r>
      <w:r>
        <w:pict>
          <v:shape id="_x0000_s1034" type="#_x0000_t32" style="position:absolute;left:0;text-align:left;margin-left:97.2pt;margin-top:6.7pt;width:52.55pt;height:5.25pt;flip:y;z-index:251653632" o:connectortype="straight"/>
        </w:pict>
      </w:r>
      <w:r>
        <w:pict>
          <v:shape id="_x0000_s1031" type="#_x0000_t32" style="position:absolute;left:0;text-align:left;margin-left:29.7pt;margin-top:11.95pt;width:52.55pt;height:5.25pt;flip:y;z-index:251654656" o:connectortype="straight"/>
        </w:pict>
      </w:r>
      <w:r>
        <w:pict>
          <v:shape id="_x0000_s1030" type="#_x0000_t32" style="position:absolute;left:0;text-align:left;margin-left:82.25pt;margin-top:11.95pt;width:3.75pt;height:31.5pt;flip:x y;z-index:251655680" o:connectortype="straight"/>
        </w:pict>
      </w:r>
      <w:r w:rsidR="00D629EB">
        <w:t xml:space="preserve">                                                                                                               </w:t>
      </w:r>
      <w:r w:rsidR="003711C6">
        <w:t>2</w:t>
      </w:r>
      <w:r w:rsidR="00D629EB">
        <w:t>5</w:t>
      </w:r>
    </w:p>
    <w:p w:rsidR="00D629EB" w:rsidRDefault="00562C8B" w:rsidP="00D629EB">
      <w:pPr>
        <w:autoSpaceDE w:val="0"/>
        <w:autoSpaceDN w:val="0"/>
        <w:adjustRightInd w:val="0"/>
        <w:spacing w:after="0" w:line="240" w:lineRule="auto"/>
        <w:ind w:firstLine="540"/>
      </w:pPr>
      <w:r>
        <w:rPr>
          <w:noProof/>
        </w:rPr>
        <w:pict>
          <v:shape id="_x0000_s1056" type="#_x0000_t32" style="position:absolute;left:0;text-align:left;margin-left:200.75pt;margin-top:6.75pt;width:15.75pt;height:13.4pt;flip:x;z-index:251673088" o:connectortype="straight"/>
        </w:pict>
      </w:r>
      <w:r>
        <w:rPr>
          <w:noProof/>
        </w:rPr>
        <w:pict>
          <v:shape id="_x0000_s1054" type="#_x0000_t32" style="position:absolute;left:0;text-align:left;margin-left:172.2pt;margin-top:8.25pt;width:15pt;height:11.9pt;flip:x;z-index:251671040" o:connectortype="straight"/>
        </w:pict>
      </w:r>
      <w:r>
        <w:pict>
          <v:shape id="_x0000_s1044" type="#_x0000_t32" style="position:absolute;left:0;text-align:left;margin-left:293.7pt;margin-top:8.25pt;width:52.55pt;height:5.25pt;flip:y;z-index:251656704" o:connectortype="straight"/>
        </w:pict>
      </w:r>
      <w:r>
        <w:pict>
          <v:shape id="_x0000_s1029" type="#_x0000_t32" style="position:absolute;left:0;text-align:left;margin-left:29.7pt;margin-top:3.75pt;width:3.75pt;height:30.75pt;flip:x y;z-index:251657728" o:connectortype="straight"/>
        </w:pict>
      </w:r>
      <w:r w:rsidR="00D629EB">
        <w:t xml:space="preserve">                                      2</w:t>
      </w:r>
      <w:r w:rsidR="003711C6">
        <w:t>1</w:t>
      </w:r>
      <w:r w:rsidR="00D629EB">
        <w:t xml:space="preserve">                         </w:t>
      </w:r>
      <w:r w:rsidR="003711C6">
        <w:t>2</w:t>
      </w:r>
      <w:r w:rsidR="00D629EB">
        <w:t xml:space="preserve">3                        </w:t>
      </w:r>
    </w:p>
    <w:p w:rsidR="00D629EB" w:rsidRDefault="00562C8B" w:rsidP="00D629EB">
      <w:pPr>
        <w:autoSpaceDE w:val="0"/>
        <w:autoSpaceDN w:val="0"/>
        <w:adjustRightInd w:val="0"/>
        <w:spacing w:after="0" w:line="240" w:lineRule="auto"/>
        <w:ind w:firstLine="540"/>
      </w:pPr>
      <w:r>
        <w:pict>
          <v:shape id="_x0000_s1038" type="#_x0000_t32" style="position:absolute;left:0;text-align:left;margin-left:167.7pt;margin-top:6.1pt;width:52.55pt;height:4.5pt;flip:y;z-index:251659776" o:connectortype="straight"/>
        </w:pict>
      </w:r>
      <w:r>
        <w:pict>
          <v:shape id="_x0000_s1033" type="#_x0000_t32" style="position:absolute;left:0;text-align:left;margin-left:100.95pt;margin-top:12.1pt;width:52.55pt;height:4.5pt;flip:y;z-index:251660800" o:connectortype="straight"/>
        </w:pict>
      </w:r>
      <w:r>
        <w:pict>
          <v:shape id="_x0000_s1026" type="#_x0000_t32" style="position:absolute;left:0;text-align:left;margin-left:25.95pt;margin-top:4.6pt;width:350.25pt;height:28.5pt;flip:y;z-index:251661824" o:connectortype="straight"/>
        </w:pict>
      </w:r>
      <w:r w:rsidR="00D629EB">
        <w:t xml:space="preserve">           1 </w:t>
      </w:r>
      <w:r w:rsidR="003711C6">
        <w:t>9</w:t>
      </w:r>
      <w:r w:rsidR="00D629EB">
        <w:t xml:space="preserve">                   </w:t>
      </w:r>
    </w:p>
    <w:p w:rsidR="00D629EB" w:rsidRDefault="00562C8B" w:rsidP="00D629EB">
      <w:pPr>
        <w:autoSpaceDE w:val="0"/>
        <w:autoSpaceDN w:val="0"/>
        <w:adjustRightInd w:val="0"/>
        <w:spacing w:after="0" w:line="240" w:lineRule="auto"/>
        <w:ind w:firstLine="540"/>
      </w:pPr>
      <w:r>
        <w:pict>
          <v:shape id="_x0000_s1027" type="#_x0000_t32" style="position:absolute;left:0;text-align:left;margin-left:33.45pt;margin-top:25.75pt;width:346.5pt;height:30pt;flip:y;z-index:251662848" o:connectortype="straight"/>
        </w:pict>
      </w:r>
      <w:r>
        <w:pict>
          <v:shape id="_x0000_s1028" type="#_x0000_t32" style="position:absolute;left:0;text-align:left;margin-left:33.45pt;margin-top:3.15pt;width:52.55pt;height:4.5pt;flip:y;z-index:251663872" o:connectortype="straight"/>
        </w:pict>
      </w: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439F3">
        <w:rPr>
          <w:rFonts w:ascii="Times New Roman" w:hAnsi="Times New Roman"/>
          <w:sz w:val="28"/>
          <w:szCs w:val="28"/>
        </w:rPr>
        <w:t xml:space="preserve"> улица Октябрьская</w:t>
      </w:r>
    </w:p>
    <w:p w:rsidR="00D629EB" w:rsidRDefault="00562C8B" w:rsidP="00D629EB">
      <w:pPr>
        <w:autoSpaceDE w:val="0"/>
        <w:autoSpaceDN w:val="0"/>
        <w:adjustRightInd w:val="0"/>
        <w:spacing w:after="0" w:line="240" w:lineRule="auto"/>
        <w:ind w:firstLine="540"/>
      </w:pPr>
      <w:r>
        <w:pict>
          <v:shape id="_x0000_s1052" type="#_x0000_t32" style="position:absolute;left:0;text-align:left;margin-left:246.45pt;margin-top:4.45pt;width:.05pt;height:.05pt;z-index:251667968" o:connectortype="straight"/>
        </w:pict>
      </w: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</w:pPr>
      <w:r>
        <w:t xml:space="preserve">                 </w:t>
      </w: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ind w:firstLine="540"/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9EB" w:rsidRDefault="00D629EB" w:rsidP="00D629EB">
      <w:pPr>
        <w:autoSpaceDE w:val="0"/>
        <w:autoSpaceDN w:val="0"/>
        <w:adjustRightInd w:val="0"/>
        <w:spacing w:after="0" w:line="240" w:lineRule="auto"/>
      </w:pPr>
    </w:p>
    <w:p w:rsidR="00D629EB" w:rsidRDefault="00D629EB" w:rsidP="00D629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Приложение  № 2</w:t>
      </w:r>
    </w:p>
    <w:p w:rsidR="00D629EB" w:rsidRDefault="00D629EB" w:rsidP="00D629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29EB" w:rsidRDefault="00D629EB" w:rsidP="00D629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УВЕДОМЛЕНИЕ ОБ УТВЕРЖДЕНИИ ПЕРЕЧНЯ ЗЕМЕЛЬНЫХ УЧАСТКОВ, ДЛЯ ПРЕДОСТАВЛЕНИЯ В СОБСТВЕННОСТЬ БЕСПЛАТНО ГРАЖДАНАМ, ИМЕЮЩИМ ТРЕХ И БОЛЕЕ ДЕТЕЙ, СЕМЬИ КОТОРЫХ ПРИЗНАЮТСЯ МНОГОДЕТНЫМИ В АДМИНИСТРАЦИИ СИМОНОВСКОГО МО  КАЛИНИНСКОГО МР САРАТОВСКОЙ ОБЛАСТИ </w:t>
      </w:r>
    </w:p>
    <w:p w:rsidR="00D629EB" w:rsidRDefault="00D629EB" w:rsidP="00D629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29EB" w:rsidRDefault="00D629EB" w:rsidP="00D629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Законом Саратовской области от 30 сентября 2014 года № 119-ЗСО «О  предоставлении гражданам, имеющих трех  и более детей, в собственность бесплатно земельных участков, находящихся в государственной или муниципальной собственности» и на основании постановления администр</w:t>
      </w:r>
      <w:r w:rsidR="00D12D09">
        <w:rPr>
          <w:rFonts w:ascii="Times New Roman" w:hAnsi="Times New Roman"/>
          <w:sz w:val="28"/>
          <w:szCs w:val="28"/>
        </w:rPr>
        <w:t>ации</w:t>
      </w:r>
      <w:r w:rsidR="00C9587D">
        <w:rPr>
          <w:rFonts w:ascii="Times New Roman" w:hAnsi="Times New Roman"/>
          <w:sz w:val="28"/>
          <w:szCs w:val="28"/>
        </w:rPr>
        <w:t xml:space="preserve"> Симоновского  МО от 01.08</w:t>
      </w:r>
      <w:r w:rsidR="000439F3">
        <w:rPr>
          <w:rFonts w:ascii="Times New Roman" w:hAnsi="Times New Roman"/>
          <w:sz w:val="28"/>
          <w:szCs w:val="28"/>
        </w:rPr>
        <w:t xml:space="preserve">.2016 г.  № </w:t>
      </w:r>
      <w:proofErr w:type="gramStart"/>
      <w:r w:rsidR="00D12D09">
        <w:rPr>
          <w:rFonts w:ascii="Times New Roman" w:hAnsi="Times New Roman"/>
          <w:sz w:val="28"/>
          <w:szCs w:val="28"/>
        </w:rPr>
        <w:t>-</w:t>
      </w:r>
      <w:proofErr w:type="spellStart"/>
      <w:r w:rsidR="00D12D0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администрация Симоновского МО информирует многодетных граждан о наличии земельного участка, планируемого для предоставления в собственность бесплатно на территории Симоновского МО  для индивидуального жилищного строительства, расположенного по адресу: Саратовская область, Калининский р</w:t>
      </w:r>
      <w:r w:rsidR="000439F3">
        <w:rPr>
          <w:rFonts w:ascii="Times New Roman" w:hAnsi="Times New Roman"/>
          <w:sz w:val="28"/>
          <w:szCs w:val="28"/>
        </w:rPr>
        <w:t xml:space="preserve">айон, с. </w:t>
      </w:r>
      <w:proofErr w:type="gramStart"/>
      <w:r w:rsidR="000439F3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D421BA">
        <w:rPr>
          <w:rFonts w:ascii="Times New Roman" w:hAnsi="Times New Roman"/>
          <w:sz w:val="28"/>
          <w:szCs w:val="28"/>
        </w:rPr>
        <w:t>, улица Октябрьская, дом № 23</w:t>
      </w:r>
      <w:r>
        <w:rPr>
          <w:rFonts w:ascii="Times New Roman" w:hAnsi="Times New Roman"/>
          <w:sz w:val="28"/>
          <w:szCs w:val="28"/>
        </w:rPr>
        <w:t>,</w:t>
      </w:r>
      <w:r w:rsidR="00D421BA">
        <w:rPr>
          <w:rFonts w:ascii="Times New Roman" w:hAnsi="Times New Roman"/>
          <w:sz w:val="28"/>
          <w:szCs w:val="28"/>
        </w:rPr>
        <w:t xml:space="preserve"> к</w:t>
      </w:r>
      <w:r w:rsidR="00442855">
        <w:rPr>
          <w:rFonts w:ascii="Times New Roman" w:hAnsi="Times New Roman"/>
          <w:sz w:val="28"/>
          <w:szCs w:val="28"/>
        </w:rPr>
        <w:t>адастровый номер: 64:130701:722</w:t>
      </w:r>
      <w:r w:rsidR="00D421BA">
        <w:rPr>
          <w:rFonts w:ascii="Times New Roman" w:hAnsi="Times New Roman"/>
          <w:sz w:val="28"/>
          <w:szCs w:val="28"/>
        </w:rPr>
        <w:t xml:space="preserve">, площадь </w:t>
      </w:r>
      <w:r>
        <w:rPr>
          <w:rFonts w:ascii="Times New Roman" w:hAnsi="Times New Roman"/>
          <w:sz w:val="28"/>
          <w:szCs w:val="28"/>
        </w:rPr>
        <w:t>2</w:t>
      </w:r>
      <w:r w:rsidR="00D421B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квадратных метров.</w:t>
      </w:r>
    </w:p>
    <w:p w:rsidR="00D629EB" w:rsidRDefault="00D629EB" w:rsidP="00D629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Категория земель: земли населенных пунктов.</w:t>
      </w:r>
    </w:p>
    <w:p w:rsidR="00D629EB" w:rsidRDefault="00D629EB" w:rsidP="00D629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Ограничения в использовании: нет.</w:t>
      </w:r>
    </w:p>
    <w:p w:rsidR="00D629EB" w:rsidRDefault="00D629EB" w:rsidP="00D629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Основное целевое назначение: для </w:t>
      </w:r>
      <w:proofErr w:type="gramStart"/>
      <w:r>
        <w:rPr>
          <w:rFonts w:ascii="Times New Roman" w:hAnsi="Times New Roman"/>
          <w:sz w:val="28"/>
          <w:szCs w:val="28"/>
        </w:rPr>
        <w:t>индивидуального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жилищного </w:t>
      </w:r>
    </w:p>
    <w:p w:rsidR="00D629EB" w:rsidRDefault="00D629EB" w:rsidP="00D629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строительства.</w:t>
      </w:r>
    </w:p>
    <w:p w:rsidR="00D629EB" w:rsidRDefault="00D629EB" w:rsidP="00D629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Граждане, имеющие трёх и более детей, семьи которых признаются многодетными, состоящие на учете и желающие приобрести данный земельный участок должны подать заявление в администрацию Симоновского муниципального образования Калининского муниципального района Саратовской области по адресу: Саратовская область, Калининский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Ивановка, улица Советская, дом № 2Б о приобретении земельного участка и следующие документы:</w:t>
      </w:r>
    </w:p>
    <w:p w:rsidR="00D629EB" w:rsidRDefault="00D629EB" w:rsidP="00D629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документ, удостоверяющий личность заявителя, и его копия;</w:t>
      </w:r>
    </w:p>
    <w:p w:rsidR="00D629EB" w:rsidRDefault="00D629EB" w:rsidP="00D629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справка с места жительства, подтверждающая место жительства и регистрацию заявителя;</w:t>
      </w:r>
    </w:p>
    <w:p w:rsidR="00D629EB" w:rsidRDefault="00D629EB" w:rsidP="00D629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удостоверение многодетной семьи, выданное в соответствии с Законом Саратовской области «О мерах социальной поддержки многодетных семей в Саратовской области» на имя заявителя, и его копия.</w:t>
      </w:r>
    </w:p>
    <w:p w:rsidR="00D629EB" w:rsidRDefault="00D629EB" w:rsidP="00D629EB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30 дней с момента публикации настоящего уведомления.</w:t>
      </w:r>
    </w:p>
    <w:p w:rsidR="00D629EB" w:rsidRDefault="00D629EB" w:rsidP="00D629EB">
      <w:pPr>
        <w:jc w:val="both"/>
      </w:pPr>
    </w:p>
    <w:p w:rsidR="0020747A" w:rsidRDefault="0020747A"/>
    <w:sectPr w:rsidR="0020747A" w:rsidSect="0020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0694"/>
    <w:multiLevelType w:val="hybridMultilevel"/>
    <w:tmpl w:val="CF4401A0"/>
    <w:lvl w:ilvl="0" w:tplc="AFE67B0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EB"/>
    <w:rsid w:val="000439F3"/>
    <w:rsid w:val="0020747A"/>
    <w:rsid w:val="002C2079"/>
    <w:rsid w:val="003711C6"/>
    <w:rsid w:val="00377F94"/>
    <w:rsid w:val="00442855"/>
    <w:rsid w:val="0050538F"/>
    <w:rsid w:val="00562C8B"/>
    <w:rsid w:val="006F6DF6"/>
    <w:rsid w:val="00853CCF"/>
    <w:rsid w:val="00940453"/>
    <w:rsid w:val="00AD2CB6"/>
    <w:rsid w:val="00C9587D"/>
    <w:rsid w:val="00CE023F"/>
    <w:rsid w:val="00D12D09"/>
    <w:rsid w:val="00D421BA"/>
    <w:rsid w:val="00D629EB"/>
    <w:rsid w:val="00DC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4" type="connector" idref="#_x0000_s1047"/>
        <o:r id="V:Rule25" type="connector" idref="#_x0000_s1058"/>
        <o:r id="V:Rule26" type="connector" idref="#_x0000_s1052"/>
        <o:r id="V:Rule27" type="connector" idref="#_x0000_s1030"/>
        <o:r id="V:Rule28" type="connector" idref="#_x0000_s1039"/>
        <o:r id="V:Rule29" type="connector" idref="#_x0000_s1046"/>
        <o:r id="V:Rule30" type="connector" idref="#_x0000_s1035"/>
        <o:r id="V:Rule31" type="connector" idref="#_x0000_s1054"/>
        <o:r id="V:Rule32" type="connector" idref="#_x0000_s1032"/>
        <o:r id="V:Rule33" type="connector" idref="#_x0000_s1044"/>
        <o:r id="V:Rule34" type="connector" idref="#_x0000_s1036"/>
        <o:r id="V:Rule35" type="connector" idref="#_x0000_s1056"/>
        <o:r id="V:Rule36" type="connector" idref="#_x0000_s1053"/>
        <o:r id="V:Rule37" type="connector" idref="#_x0000_s1031"/>
        <o:r id="V:Rule38" type="connector" idref="#_x0000_s1037"/>
        <o:r id="V:Rule39" type="connector" idref="#_x0000_s1038"/>
        <o:r id="V:Rule40" type="connector" idref="#_x0000_s1026"/>
        <o:r id="V:Rule41" type="connector" idref="#_x0000_s1028"/>
        <o:r id="V:Rule42" type="connector" idref="#_x0000_s1027"/>
        <o:r id="V:Rule43" type="connector" idref="#_x0000_s1045"/>
        <o:r id="V:Rule44" type="connector" idref="#_x0000_s1034"/>
        <o:r id="V:Rule45" type="connector" idref="#_x0000_s1029"/>
        <o:r id="V:Rule4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E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D12D0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9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D12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D1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10</cp:revision>
  <cp:lastPrinted>2015-10-20T13:08:00Z</cp:lastPrinted>
  <dcterms:created xsi:type="dcterms:W3CDTF">2015-04-01T11:59:00Z</dcterms:created>
  <dcterms:modified xsi:type="dcterms:W3CDTF">2016-08-08T05:12:00Z</dcterms:modified>
</cp:coreProperties>
</file>