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D8" w:rsidRDefault="00A16ED8" w:rsidP="00A16E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6ED8">
        <w:rPr>
          <w:rFonts w:ascii="Times New Roman" w:hAnsi="Times New Roman" w:cs="Times New Roman"/>
          <w:b/>
          <w:color w:val="FF0000"/>
          <w:sz w:val="28"/>
          <w:szCs w:val="28"/>
        </w:rPr>
        <w:t>Памятка о мерах безопасности на тонком ль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ду</w:t>
      </w:r>
    </w:p>
    <w:p w:rsidR="00A16ED8" w:rsidRPr="00A16ED8" w:rsidRDefault="00A16ED8" w:rsidP="00A16E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 в период весеннего паводка</w:t>
      </w:r>
    </w:p>
    <w:p w:rsidR="00A16ED8" w:rsidRPr="00A16ED8" w:rsidRDefault="00A16ED8" w:rsidP="00A16ED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3DC" w:rsidRDefault="00A16ED8" w:rsidP="00A16ED8">
      <w:pPr>
        <w:ind w:firstLine="708"/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71625" cy="971550"/>
            <wp:effectExtent l="19050" t="0" r="9525" b="0"/>
            <wp:docPr id="5" name="Рисунок 3" descr="https://i.ytimg.com/vi/t77sQIoW9O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t77sQIoW9Ow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D8" w:rsidRDefault="00A16ED8" w:rsidP="00A16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Наступает весна. Скоро придет время паводка. 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</w:t>
      </w:r>
      <w:r w:rsidR="00CD293B">
        <w:rPr>
          <w:rFonts w:ascii="Times New Roman" w:hAnsi="Times New Roman" w:cs="Times New Roman"/>
          <w:sz w:val="24"/>
          <w:szCs w:val="24"/>
        </w:rPr>
        <w:t>: в любой момент может рассыпаться под ногами и сомкнуться над головой.</w:t>
      </w:r>
    </w:p>
    <w:p w:rsidR="00CD293B" w:rsidRPr="00CD293B" w:rsidRDefault="00CD293B" w:rsidP="00CD29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93B">
        <w:rPr>
          <w:rFonts w:ascii="Times New Roman" w:hAnsi="Times New Roman" w:cs="Times New Roman"/>
          <w:b/>
          <w:sz w:val="24"/>
          <w:szCs w:val="24"/>
          <w:u w:val="single"/>
        </w:rPr>
        <w:t>Поэтому следует помнить: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весеннем льду легко провалиться;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-быстрее всего процесс распада льда происходит у берегов;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весенний лед, покрытый снегом, быстро превращается в рыхлую массу.</w:t>
      </w:r>
    </w:p>
    <w:p w:rsidR="00CD293B" w:rsidRPr="00CD293B" w:rsidRDefault="00CD293B" w:rsidP="00CD29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93B">
        <w:rPr>
          <w:rFonts w:ascii="Times New Roman" w:hAnsi="Times New Roman" w:cs="Times New Roman"/>
          <w:b/>
          <w:sz w:val="24"/>
          <w:szCs w:val="24"/>
          <w:u w:val="single"/>
        </w:rPr>
        <w:t>В период весеннего паводка и ледохода запрещается: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выходить в весенний период на водоемы;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-переправляться через реку в период ледохода;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подходить близко к реке в местах затора льда;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стоять на обрывистом берегу, подвергающемуся разливу и обвалу;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собираться на мостиках, плотинах и запрудах;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приближаться к ледяным заторам;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отталкивать льдины от берегов;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ходить по льдинам и кататься на них;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наблюдаете за ледоходом с моста, нельзя перегибаться через перила и другие ограждения;</w:t>
      </w:r>
    </w:p>
    <w:p w:rsidR="00CD293B" w:rsidRDefault="00CD293B" w:rsidP="00CD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вы оказались свидетелем несчастного случая на реке или озере, то не теряйтесь, не убегайте домой, а  громко зовите на помощь, взрослые услышат и смогут выручить из беды.</w:t>
      </w:r>
    </w:p>
    <w:p w:rsidR="00CD293B" w:rsidRDefault="00CD293B" w:rsidP="00A16E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ED8" w:rsidRPr="00CD293B" w:rsidRDefault="00CD293B" w:rsidP="00CD293B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93B">
        <w:rPr>
          <w:rFonts w:ascii="Times New Roman" w:hAnsi="Times New Roman" w:cs="Times New Roman"/>
          <w:b/>
          <w:color w:val="FF0000"/>
          <w:sz w:val="24"/>
          <w:szCs w:val="24"/>
        </w:rPr>
        <w:t>Если Вы стали очевидцем несчастного случая на водном объекте или сами попали в  аналогичную ситуацию, существует возможность сообщить о происшествии, срочно обращайтесь в ЕДДС по телефону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«112»</w:t>
      </w:r>
    </w:p>
    <w:sectPr w:rsidR="00A16ED8" w:rsidRPr="00CD293B" w:rsidSect="00CD293B">
      <w:pgSz w:w="11906" w:h="16838"/>
      <w:pgMar w:top="851" w:right="850" w:bottom="1418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D8"/>
    <w:rsid w:val="000563DC"/>
    <w:rsid w:val="00A16ED8"/>
    <w:rsid w:val="00CD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2022-02-25T06:30:00Z</dcterms:created>
  <dcterms:modified xsi:type="dcterms:W3CDTF">2022-02-25T06:51:00Z</dcterms:modified>
</cp:coreProperties>
</file>