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4E" w:rsidRDefault="00493033" w:rsidP="004930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</w:t>
      </w:r>
      <w:r w:rsidR="004D7E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</w:t>
      </w:r>
      <w:r w:rsidR="00F372D9" w:rsidRPr="00094B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Отчет 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проведенном мониторинге коррупционных рисков</w:t>
      </w:r>
      <w:bookmarkEnd w:id="0"/>
      <w:r w:rsidRPr="00094B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Администрации </w:t>
      </w:r>
      <w:r w:rsidR="008F2B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Симоновского  </w:t>
      </w:r>
      <w:r w:rsidR="00094B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муниципального образования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</w:t>
      </w:r>
      <w:proofErr w:type="gramStart"/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рисков, возникающих при реализации возложенных на органы местного самоуправления функций была</w:t>
      </w:r>
      <w:proofErr w:type="gramEnd"/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проанализирована следующая информация, полученная в результате: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1. анализа жалоб и обращений граждан на предмет наличия сведений о факта</w:t>
      </w:r>
      <w:r w:rsidR="004D7EDC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коррупции в администрации Симоновского муниципального образования</w:t>
      </w: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полномочий;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проведенной работы по выявлению случаев возникновения конфликта интересов, одной из сторон которого являются</w:t>
      </w:r>
      <w:r w:rsidR="0049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замещающие муниципальные </w:t>
      </w: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в администрации </w:t>
      </w:r>
      <w:r w:rsidR="00E81A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r w:rsidR="0049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муниципального образования</w:t>
      </w: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принятые меры по их предотвращению;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рассмотрения вопросов правоприменительной </w:t>
      </w:r>
      <w:proofErr w:type="gramStart"/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proofErr w:type="gramEnd"/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администрации </w:t>
      </w:r>
      <w:r w:rsidR="00A5235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r w:rsidR="004D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0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учреждений (организаций) и их должностных лиц, и принятых мер.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мониторинга коррупционных рисков учтены данные антикоррупционной экспертизы муниципальных нормативных правовых актов (проектов муниципальных нормативных правовых актов) за отчетный период; результаты социологических исследований для осуществления мониторинга восприятия уровня коррупции, проведенного в форме анкетирования граждан </w:t>
      </w:r>
      <w:r w:rsidR="00A5235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r w:rsidR="0049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муниципального образования</w:t>
      </w: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72D9" w:rsidRPr="00A52353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I. Итоги экспертизы жалоб и обращений граждан на наличие сведений о ф</w:t>
      </w:r>
      <w:r w:rsidR="004D7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актах коррупции в администрации </w:t>
      </w:r>
      <w:r w:rsidR="00A52353" w:rsidRPr="00A523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Симоновского     муниципального образования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этих целях администрацией </w:t>
      </w:r>
      <w:r w:rsidR="004D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Симоновского </w:t>
      </w:r>
      <w:r w:rsidR="00A5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в информационно-телекоммуникационной сети «Интернет»):</w:t>
      </w:r>
      <w:proofErr w:type="gramEnd"/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организована работа «телефона доверия», номер «телефона доверия» размещен на официальном сайте администрации </w:t>
      </w:r>
      <w:r w:rsidR="00A5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ОМС.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корреспонденция.</w:t>
      </w:r>
    </w:p>
    <w:p w:rsidR="00F372D9" w:rsidRPr="00094B76" w:rsidRDefault="004D7EDC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2023</w:t>
      </w:r>
      <w:r w:rsidR="00F372D9"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перечисленным источникам информации жалоб, заявлений и обращений о коррупционных проявлениях со стороны муниципальных служащих администрации не поступало.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II. Итоги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полномочий.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анализа должностных инструкций охвачены следующие направления: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соответствие квалификационным требованиям, уровню и характеру знаний и навыков;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решение вопросов, по которым муниципальный служащий обязан самостоятельно принимать управленческие и иные решения;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показатели эффективности и результативности профессиональной служебной деятельности муниципального служащего;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исполнение утвержденного порядка действий муниципального служащего при склонении его к коррупционным правонарушениям.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служебную деятельность указанных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факторов, способствующих ненадлежащему исполнению либо превышению должностных обязанностей, не выявлено;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внесения изменений в должностные инструкции муниципальных служащих отсутствует.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III. 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 </w:t>
      </w:r>
      <w:r w:rsidR="004D7E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Симоновского муниципального образования</w:t>
      </w:r>
      <w:r w:rsidRPr="0009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 и принятые меры по их предотвращению.</w:t>
      </w:r>
    </w:p>
    <w:p w:rsidR="00880EE3" w:rsidRPr="00094B76" w:rsidRDefault="00F372D9" w:rsidP="00880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4D7ED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A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880EE3"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соблюдению требований к служебному поведению муниципальных служащих</w:t>
      </w:r>
      <w:r w:rsidR="00880EE3"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замещающих должности </w:t>
      </w:r>
      <w:r w:rsidR="00880EE3"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9A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Симоновского     муниципального образования</w:t>
      </w: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интересов. </w:t>
      </w:r>
      <w:r w:rsidR="009A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72D9" w:rsidRPr="009A1DD1" w:rsidRDefault="009A1DD1" w:rsidP="009A1D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2D9"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20</w:t>
      </w:r>
      <w:r w:rsidR="004D7ED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r w:rsidR="009A1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</w:t>
      </w:r>
      <w:r w:rsidR="004D7ED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образования</w:t>
      </w: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влекущих уголовную и административную ответственность, в 20</w:t>
      </w:r>
      <w:r w:rsidR="004D7ED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направлялась.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IV. Итоги проведения антикоррупционной экспертизы муниципальных правовых актов (проектов муниципальных нормативных правовых актов).</w:t>
      </w:r>
    </w:p>
    <w:p w:rsidR="003E0A4D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частями 3 и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 273-ФЗ «О противодействии коррупции» и пунктом 2 Правил</w:t>
      </w:r>
      <w:proofErr w:type="gramEnd"/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 № 96, осуществляется антикоррупционная экспертиза проектов всех нормативных правовых актов администрации</w:t>
      </w:r>
      <w:r w:rsidR="003E0A4D"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экспертизе подлежат все проекты муниципальных нормативных правовых актов, содержащие нормы права.</w:t>
      </w:r>
    </w:p>
    <w:p w:rsidR="00F372D9" w:rsidRPr="00094B76" w:rsidRDefault="009049FB" w:rsidP="009049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2D9"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4D7ED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372D9"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заключений от независимых экспертов не поступало.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V. Результаты социологических исследований для осуществления мониторинга восприятия уровня коррупции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осуществлялся на основании анализа результатов анкетирования граждан на территории </w:t>
      </w:r>
      <w:r w:rsidR="0090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Симоновского  муниципального  образования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граждан проводилось анонимно, на добровольной основе с 1 сентября по 31 октября 20</w:t>
      </w:r>
      <w:r w:rsidR="004D7ED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E0A4D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анкетирования является оценка уровня распространенности коррупции в </w:t>
      </w:r>
      <w:r w:rsidR="0090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E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</w:t>
      </w:r>
      <w:r w:rsidR="003E0A4D"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анкетирования выявлено мнение граждан относительно основных причин коррупции и мер по борьбе с коррупционными правонарушениями.</w:t>
      </w:r>
    </w:p>
    <w:p w:rsidR="003B2EB2" w:rsidRPr="00094B76" w:rsidRDefault="00F372D9" w:rsidP="003B2E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Проведенное социологическое исследование позволило сделать вывод, что проблема коррупции – это по большей части проблема массового сознания. При этом негативные последствия коррупции нельзя недооценивать, поэтому в администрации </w:t>
      </w:r>
      <w:r w:rsidR="003B2EB2"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осуществлялся на основании анализа результатов анкетирования граждан на территории </w:t>
      </w:r>
      <w:r w:rsidR="003B2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  муниципального  образования</w:t>
      </w:r>
    </w:p>
    <w:p w:rsidR="003B2EB2" w:rsidRPr="00094B76" w:rsidRDefault="003B2EB2" w:rsidP="003B2E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граждан проводилось анонимно, на добровольной основе</w:t>
      </w:r>
      <w:r w:rsidR="004D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сентября по 31 октября 2023</w:t>
      </w: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B2EB2" w:rsidRPr="00094B76" w:rsidRDefault="003B2EB2" w:rsidP="003B2E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анкетирования является оценка уровня распространенности коррупции в</w:t>
      </w:r>
      <w:r w:rsidRPr="003B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Симоновского  муниципального  образования  </w:t>
      </w:r>
      <w:r w:rsidR="004D7E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</w:t>
      </w: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3B2EB2" w:rsidRPr="00094B76" w:rsidRDefault="003B2EB2" w:rsidP="003B2E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анкетирования выявлено мнение граждан относительно основных причин коррупции и мер по борьбе с коррупционными правонарушениями.</w:t>
      </w:r>
    </w:p>
    <w:p w:rsidR="003B2EB2" w:rsidRPr="00094B76" w:rsidRDefault="003B2EB2" w:rsidP="003B2E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Проведенное социологическое исследование позволило сделать вывод, что проблема коррупции – это по большей части проблема массового сознания. При этом негативные последствия коррупции нельзя недооценивать, поэтому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Симоновского  муниципального  образования </w:t>
      </w: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проводится работа по организации антикоррупционного образования муниципальных служащих, в том числе по вопросам этики служебного поведения, предотвращения конфликта интересов, соблюдения ограничений и запретов.</w:t>
      </w:r>
    </w:p>
    <w:p w:rsidR="003B2EB2" w:rsidRPr="00094B76" w:rsidRDefault="003B2EB2" w:rsidP="003B2E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ликвидации (нейтрализации) коррупционных рисков:</w:t>
      </w:r>
    </w:p>
    <w:p w:rsidR="003B2EB2" w:rsidRPr="00094B76" w:rsidRDefault="003B2EB2" w:rsidP="003B2E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Необходимо продолжать работу по формированию в обществе нетерпимости к коррупционному поведению.</w:t>
      </w:r>
    </w:p>
    <w:p w:rsidR="003B2EB2" w:rsidRPr="00094B76" w:rsidRDefault="003B2EB2" w:rsidP="003B2E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Проводить семинары, совещания, посвященные формированию в обществе нетерпимости к коррупционному поведению.</w:t>
      </w:r>
    </w:p>
    <w:p w:rsidR="003B2EB2" w:rsidRPr="00094B76" w:rsidRDefault="003B2EB2" w:rsidP="003B2E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Проводить занятия с работниками ОМСУ, организаций и учреждений с тематикой об ответственности граждан и должностных лиц при наступлении случаев отнесенных к категории правонарушений относящихся к </w:t>
      </w:r>
      <w:proofErr w:type="gramStart"/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коррупционным</w:t>
      </w:r>
      <w:proofErr w:type="gramEnd"/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EB2" w:rsidRPr="00094B76" w:rsidRDefault="003B2EB2" w:rsidP="003B2E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Осуществлять размещение в общедоступных местах (подведомственные учреждения) в 2023 году памяток «Стоп коррупция» с размещенной на них информацией с телефонами «горячей линии противодействия коррупции».</w:t>
      </w:r>
    </w:p>
    <w:p w:rsidR="00F372D9" w:rsidRPr="00094B76" w:rsidRDefault="003B2EB2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2D9"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проводится работа по организации антикоррупционного образования муниципальных служащих, в том числе по вопросам этики служебного поведения, предотвращения конфликта интересов, соблюдения ограничений и запретов.</w:t>
      </w:r>
    </w:p>
    <w:p w:rsidR="00F372D9" w:rsidRPr="00094B76" w:rsidRDefault="00E54F85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VI</w:t>
      </w:r>
      <w:r w:rsidR="00F372D9" w:rsidRPr="0009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Перечень должностей муниц</w:t>
      </w:r>
      <w:r w:rsidR="000757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ипальной службы в администрации Симоновского муниципального образования</w:t>
      </w:r>
      <w:r w:rsidR="00F372D9" w:rsidRPr="0009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 в наибольшей степени подверженных риску коррупции.</w:t>
      </w:r>
    </w:p>
    <w:p w:rsidR="003B2EB2" w:rsidRPr="00094B76" w:rsidRDefault="00F372D9" w:rsidP="003B2E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hAnsi="Times New Roman"/>
          <w:sz w:val="28"/>
          <w:szCs w:val="28"/>
        </w:rPr>
        <w:t xml:space="preserve">Перечень должностей утвержден постановлением </w:t>
      </w:r>
      <w:r w:rsidR="00E54F85" w:rsidRPr="00094B76">
        <w:rPr>
          <w:rFonts w:ascii="Times New Roman" w:hAnsi="Times New Roman"/>
          <w:sz w:val="28"/>
          <w:szCs w:val="28"/>
        </w:rPr>
        <w:t>главы</w:t>
      </w:r>
      <w:r w:rsidR="003B2EB2">
        <w:rPr>
          <w:rFonts w:ascii="Times New Roman" w:hAnsi="Times New Roman"/>
          <w:sz w:val="28"/>
          <w:szCs w:val="28"/>
        </w:rPr>
        <w:t xml:space="preserve"> администрации </w:t>
      </w:r>
      <w:r w:rsidR="00E54F85" w:rsidRPr="00094B76">
        <w:rPr>
          <w:rFonts w:ascii="Times New Roman" w:hAnsi="Times New Roman"/>
          <w:sz w:val="28"/>
          <w:szCs w:val="28"/>
        </w:rPr>
        <w:t xml:space="preserve"> </w:t>
      </w:r>
      <w:r w:rsidR="003B2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  муниципального  образования</w:t>
      </w:r>
    </w:p>
    <w:p w:rsidR="00E54F85" w:rsidRPr="003B2EB2" w:rsidRDefault="003B2EB2" w:rsidP="003B2E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72D9" w:rsidRPr="00094B76">
        <w:rPr>
          <w:rFonts w:ascii="Times New Roman" w:hAnsi="Times New Roman"/>
          <w:sz w:val="28"/>
          <w:szCs w:val="28"/>
        </w:rPr>
        <w:t>«</w:t>
      </w:r>
      <w:r w:rsidR="00E54F85" w:rsidRPr="00094B76">
        <w:rPr>
          <w:rFonts w:ascii="Times New Roman" w:hAnsi="Times New Roman"/>
          <w:sz w:val="28"/>
          <w:szCs w:val="28"/>
        </w:rPr>
        <w:t xml:space="preserve">Об утверждении Перечня должностей муниципальной службы в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  муниципального  образования</w:t>
      </w:r>
      <w:r w:rsidR="00E54F85" w:rsidRPr="00094B76">
        <w:rPr>
          <w:rFonts w:ascii="Times New Roman" w:hAnsi="Times New Roman"/>
          <w:sz w:val="28"/>
          <w:szCs w:val="28"/>
        </w:rPr>
        <w:t xml:space="preserve">, замещение которых налагает ограничения, </w:t>
      </w:r>
      <w:r w:rsidR="00E54F85" w:rsidRPr="00094B76">
        <w:rPr>
          <w:rFonts w:ascii="Times New Roman" w:hAnsi="Times New Roman"/>
          <w:sz w:val="28"/>
          <w:szCs w:val="28"/>
        </w:rPr>
        <w:lastRenderedPageBreak/>
        <w:t>предусмотренные статьей 12 Федерального закона от 25 декабря 2008 года № 273- ФЗ «О противодействии коррупции» (с изм. от 16.01.2019 №16).</w:t>
      </w:r>
    </w:p>
    <w:p w:rsidR="00F372D9" w:rsidRPr="00094B76" w:rsidRDefault="00D8593F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VII</w:t>
      </w:r>
      <w:r w:rsidR="00F372D9" w:rsidRPr="0009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Меры по ликвидации (нейтрализации) коррупционных рисков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антикоррупционная пропаганда населения;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неприятия коррупции в молодежной среде;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сети Интернет для информирования общественности о деятельности администраций и их структурных подразделений;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обращений граждан на действия (бездействия) работников органов местного самоуправления;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издаваемых нормативных правовых актов;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правовой экспертизы действующих нормативных правовых актов и проектов на предмет их коррупциогенности;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кадрового резерва муниципальных служащих и обеспечение его эффективного использования;</w:t>
      </w:r>
    </w:p>
    <w:p w:rsidR="00F372D9" w:rsidRPr="00094B76" w:rsidRDefault="00F372D9" w:rsidP="00F37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576501" w:rsidRPr="0007571D" w:rsidRDefault="00F372D9" w:rsidP="000757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работы комиссии по соблюдению требований к служебному поведению муниципальных служащих и уре</w:t>
      </w:r>
      <w:r w:rsidR="00D8593F" w:rsidRPr="00094B7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гулированию конфликта интересов.</w:t>
      </w:r>
      <w:r w:rsidR="00576501" w:rsidRPr="00576501">
        <w:rPr>
          <w:rFonts w:ascii="Times New Roman" w:hAnsi="Times New Roman"/>
          <w:sz w:val="28"/>
          <w:szCs w:val="28"/>
        </w:rPr>
        <w:t xml:space="preserve">              </w:t>
      </w:r>
      <w:r w:rsidR="00576501">
        <w:rPr>
          <w:rFonts w:ascii="Times New Roman" w:hAnsi="Times New Roman"/>
          <w:sz w:val="28"/>
          <w:szCs w:val="28"/>
        </w:rPr>
        <w:t xml:space="preserve">                              </w:t>
      </w:r>
      <w:r w:rsidR="0007571D">
        <w:rPr>
          <w:rFonts w:ascii="Times New Roman" w:hAnsi="Times New Roman"/>
          <w:sz w:val="28"/>
          <w:szCs w:val="28"/>
        </w:rPr>
        <w:t xml:space="preserve">            </w:t>
      </w:r>
      <w:r w:rsidR="00576501" w:rsidRPr="00576501">
        <w:rPr>
          <w:rFonts w:ascii="Times New Roman" w:hAnsi="Times New Roman"/>
          <w:sz w:val="28"/>
          <w:szCs w:val="28"/>
        </w:rPr>
        <w:t xml:space="preserve">   </w:t>
      </w:r>
    </w:p>
    <w:sectPr w:rsidR="00576501" w:rsidRPr="0007571D" w:rsidSect="00B219A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72D9"/>
    <w:rsid w:val="0007571D"/>
    <w:rsid w:val="00094B76"/>
    <w:rsid w:val="00164F1B"/>
    <w:rsid w:val="001A1C7B"/>
    <w:rsid w:val="001F5039"/>
    <w:rsid w:val="003B2EB2"/>
    <w:rsid w:val="003E0A4D"/>
    <w:rsid w:val="00493033"/>
    <w:rsid w:val="004D7EDC"/>
    <w:rsid w:val="00576501"/>
    <w:rsid w:val="00880EE3"/>
    <w:rsid w:val="008F2BB6"/>
    <w:rsid w:val="009049FB"/>
    <w:rsid w:val="009A1DD1"/>
    <w:rsid w:val="009D0714"/>
    <w:rsid w:val="00A52353"/>
    <w:rsid w:val="00B219A5"/>
    <w:rsid w:val="00BC007C"/>
    <w:rsid w:val="00C62632"/>
    <w:rsid w:val="00C85A4E"/>
    <w:rsid w:val="00D8593F"/>
    <w:rsid w:val="00E54F85"/>
    <w:rsid w:val="00E81A67"/>
    <w:rsid w:val="00F3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32"/>
  </w:style>
  <w:style w:type="paragraph" w:styleId="1">
    <w:name w:val="heading 1"/>
    <w:basedOn w:val="a"/>
    <w:link w:val="10"/>
    <w:uiPriority w:val="9"/>
    <w:qFormat/>
    <w:rsid w:val="00F37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2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72D9"/>
    <w:rPr>
      <w:color w:val="0000FF"/>
      <w:u w:val="single"/>
    </w:rPr>
  </w:style>
  <w:style w:type="paragraph" w:styleId="a5">
    <w:name w:val="No Spacing"/>
    <w:uiPriority w:val="99"/>
    <w:qFormat/>
    <w:rsid w:val="00E54F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7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2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72D9"/>
    <w:rPr>
      <w:color w:val="0000FF"/>
      <w:u w:val="single"/>
    </w:rPr>
  </w:style>
  <w:style w:type="paragraph" w:styleId="a5">
    <w:name w:val="No Spacing"/>
    <w:uiPriority w:val="99"/>
    <w:qFormat/>
    <w:rsid w:val="00E54F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Симоновка</cp:lastModifiedBy>
  <cp:revision>14</cp:revision>
  <cp:lastPrinted>2024-02-16T05:50:00Z</cp:lastPrinted>
  <dcterms:created xsi:type="dcterms:W3CDTF">2022-12-13T08:30:00Z</dcterms:created>
  <dcterms:modified xsi:type="dcterms:W3CDTF">2024-02-16T05:53:00Z</dcterms:modified>
</cp:coreProperties>
</file>