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9E" w:rsidRPr="00090405" w:rsidRDefault="005E509E" w:rsidP="00BC6BD6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24"/>
        </w:rPr>
      </w:pPr>
      <w:r w:rsidRPr="00090405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24"/>
        </w:rPr>
        <w:t>Госпрограммы поддержки малого бизнеса — 2025</w:t>
      </w:r>
    </w:p>
    <w:p w:rsidR="005E509E" w:rsidRPr="00BC6BD6" w:rsidRDefault="005E509E" w:rsidP="00BC6BD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 2025 года начинает действовать новый федеральный проект «Эффективная и конкурентная экономика», который </w:t>
      </w:r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включает</w:t>
      </w:r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 том числе и поддержку малого и среднего предпринимательства (МСП). Государство готово стимулировать качественный рост МСП, а именно переход предприятий из своей категории в более </w:t>
      </w:r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высокую</w:t>
      </w:r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: из микро — в малый, из малого — в средний, из среднего — в крупный.</w:t>
      </w:r>
    </w:p>
    <w:p w:rsidR="005E509E" w:rsidRPr="00BC6BD6" w:rsidRDefault="005E509E" w:rsidP="00BC6BD6">
      <w:pPr>
        <w:spacing w:after="3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 этой статье:</w:t>
      </w:r>
    </w:p>
    <w:p w:rsidR="005E509E" w:rsidRPr="00BC6BD6" w:rsidRDefault="008C0F7A" w:rsidP="00BC6BD6">
      <w:pPr>
        <w:numPr>
          <w:ilvl w:val="0"/>
          <w:numId w:val="1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5" w:anchor="header_25703_4" w:history="1"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Поддержка для бизнеса категории МСП+</w:t>
        </w:r>
      </w:hyperlink>
    </w:p>
    <w:p w:rsidR="005E509E" w:rsidRPr="00BC6BD6" w:rsidRDefault="008C0F7A" w:rsidP="00BC6BD6">
      <w:pPr>
        <w:numPr>
          <w:ilvl w:val="0"/>
          <w:numId w:val="1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6" w:anchor="header_25703_1" w:history="1"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Проекты по поддержке бизнеса от Банка России</w:t>
        </w:r>
      </w:hyperlink>
    </w:p>
    <w:p w:rsidR="005E509E" w:rsidRPr="00BC6BD6" w:rsidRDefault="008C0F7A" w:rsidP="00BC6BD6">
      <w:pPr>
        <w:numPr>
          <w:ilvl w:val="0"/>
          <w:numId w:val="1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7" w:anchor="header_25703_2" w:history="1"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Цифровая платформа МСП как экосистема поддержки бизнеса</w:t>
        </w:r>
      </w:hyperlink>
    </w:p>
    <w:p w:rsidR="005E509E" w:rsidRPr="00BC6BD6" w:rsidRDefault="008C0F7A" w:rsidP="00BC6BD6">
      <w:pPr>
        <w:numPr>
          <w:ilvl w:val="0"/>
          <w:numId w:val="1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8" w:anchor="header_25703_3" w:history="1"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контракт на открытие бизнеса</w:t>
        </w:r>
      </w:hyperlink>
    </w:p>
    <w:p w:rsidR="005E509E" w:rsidRPr="00BC6BD6" w:rsidRDefault="008C0F7A" w:rsidP="00BC6BD6">
      <w:pPr>
        <w:numPr>
          <w:ilvl w:val="0"/>
          <w:numId w:val="1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9" w:anchor="header_25703_5" w:history="1">
        <w:proofErr w:type="spellStart"/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Грантовая</w:t>
        </w:r>
        <w:proofErr w:type="spellEnd"/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поддержка</w:t>
        </w:r>
      </w:hyperlink>
    </w:p>
    <w:p w:rsidR="005E509E" w:rsidRPr="00BC6BD6" w:rsidRDefault="008C0F7A" w:rsidP="00BC6BD6">
      <w:pPr>
        <w:numPr>
          <w:ilvl w:val="0"/>
          <w:numId w:val="1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0" w:anchor="header_25703_6" w:history="1"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программы господдержки действуют в 2025 году</w:t>
        </w:r>
      </w:hyperlink>
    </w:p>
    <w:p w:rsidR="005E509E" w:rsidRPr="00BC6BD6" w:rsidRDefault="008C0F7A" w:rsidP="00BC6BD6">
      <w:pPr>
        <w:numPr>
          <w:ilvl w:val="0"/>
          <w:numId w:val="1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1" w:anchor="header_25703_8" w:history="1"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Поддержка малого </w:t>
        </w:r>
        <w:proofErr w:type="spellStart"/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агробизнеса</w:t>
        </w:r>
        <w:proofErr w:type="spellEnd"/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 2025 году</w:t>
        </w:r>
      </w:hyperlink>
    </w:p>
    <w:p w:rsidR="005E509E" w:rsidRPr="00BC6BD6" w:rsidRDefault="008C0F7A" w:rsidP="00BC6BD6">
      <w:pPr>
        <w:numPr>
          <w:ilvl w:val="0"/>
          <w:numId w:val="1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2" w:anchor="header_25703_9" w:history="1"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Федеральные программы поддержки бизнеса</w:t>
        </w:r>
      </w:hyperlink>
    </w:p>
    <w:p w:rsidR="005E509E" w:rsidRPr="00BC6BD6" w:rsidRDefault="008C0F7A" w:rsidP="00BC6BD6">
      <w:pPr>
        <w:numPr>
          <w:ilvl w:val="0"/>
          <w:numId w:val="1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3" w:anchor="7" w:history="1"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Региональные программы поддержки</w:t>
        </w:r>
      </w:hyperlink>
    </w:p>
    <w:p w:rsidR="005E509E" w:rsidRPr="00BC6BD6" w:rsidRDefault="008C0F7A" w:rsidP="00BC6BD6">
      <w:pPr>
        <w:numPr>
          <w:ilvl w:val="0"/>
          <w:numId w:val="1"/>
        </w:numPr>
        <w:spacing w:before="100" w:beforeAutospacing="1" w:after="0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4" w:anchor="8" w:history="1"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Поддержка </w:t>
        </w:r>
        <w:proofErr w:type="spellStart"/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самозанятых</w:t>
        </w:r>
        <w:proofErr w:type="spellEnd"/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в 2025 году</w:t>
        </w:r>
      </w:hyperlink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 сегодняшний день государство предлагает широкий спектр мер </w:t>
      </w:r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поддержки</w:t>
      </w:r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как для начинающих предпринимателей, так и для уже работающих бизнесов. Эти меры становятся частью общей концепции развития бизнеса.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Поддержка для бизнеса категории МСП+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 2025 года планируется ввести промежуточную категорию для бизнеса — МСП+. К ней относятся компании, которые уже выросли из системы поддержки МСП, но еще не дотягивают до крупных, с годовым доходом не более 10 </w:t>
      </w:r>
      <w:proofErr w:type="spellStart"/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млрд</w:t>
      </w:r>
      <w:proofErr w:type="spellEnd"/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руб. и численностью работников не более 1 500 человек.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 настоящее время компании, которые переросли критерии МСП, </w:t>
      </w:r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испытывают проблемы</w:t>
      </w:r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 получением поддержки. Как следует из </w:t>
      </w:r>
      <w:hyperlink r:id="rId15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законопроекта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, чтобы помочь бизнесу на этом этапе, на МСП+ предлагается распространить меры поддержки малого и среднего бизнеса. Для этого Федеральный закон «О развитии малого и среднего предпринимательства» планируется дополнить статьей «Поддержка хозяйствующих субъектов, утративших статус МСП».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Проекты по поддержке бизнеса от Банка России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 2025 году Банк России продолжит следовать курсу по повышению доступности банковского кредитования и внедрять альтернативные инструменты финансирования МСП —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краудфинансирование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, факторинг, лизинг и др.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Но есть и другие </w:t>
      </w:r>
      <w:hyperlink r:id="rId16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меры поддержки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, которые предусмотрены на 2025 год:</w:t>
      </w:r>
    </w:p>
    <w:p w:rsidR="005E509E" w:rsidRPr="00BC6BD6" w:rsidRDefault="005E509E" w:rsidP="00BC6BD6">
      <w:pPr>
        <w:numPr>
          <w:ilvl w:val="0"/>
          <w:numId w:val="2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предоставление малому и среднему бизнесу доступа к сервису «</w:t>
      </w:r>
      <w:hyperlink r:id="rId17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Знай своего клиента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» для проверки контрагентов;</w:t>
      </w:r>
    </w:p>
    <w:p w:rsidR="005E509E" w:rsidRPr="00BC6BD6" w:rsidRDefault="005E509E" w:rsidP="00BC6BD6">
      <w:pPr>
        <w:numPr>
          <w:ilvl w:val="0"/>
          <w:numId w:val="2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снижение транзакционных издержек благодаря приему оплаты через </w:t>
      </w:r>
      <w:hyperlink r:id="rId18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Систему быстрых платежей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5E509E" w:rsidRPr="00BC6BD6" w:rsidRDefault="005E509E" w:rsidP="00BC6BD6">
      <w:pPr>
        <w:numPr>
          <w:ilvl w:val="0"/>
          <w:numId w:val="2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предоставление поручительств или гарантий по кредитам и другим обязательствам;</w:t>
      </w:r>
    </w:p>
    <w:p w:rsidR="005E509E" w:rsidRPr="00BC6BD6" w:rsidRDefault="005E509E" w:rsidP="00BC6BD6">
      <w:pPr>
        <w:numPr>
          <w:ilvl w:val="0"/>
          <w:numId w:val="2"/>
        </w:numPr>
        <w:spacing w:before="100" w:beforeAutospacing="1" w:after="0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финансирование проектов, находящихся на начальной стадии (посевное финансирование).</w:t>
      </w:r>
    </w:p>
    <w:p w:rsidR="005E509E" w:rsidRPr="00BC6BD6" w:rsidRDefault="008C0F7A" w:rsidP="00B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ournal" style="width:48pt;height:48pt"/>
        </w:pict>
      </w:r>
    </w:p>
    <w:p w:rsidR="00BC6BD6" w:rsidRDefault="005E509E" w:rsidP="00BC6BD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Оформите ИП бесплатно без визита в </w:t>
      </w:r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налоговую</w:t>
      </w:r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через сервис регистрации бизнеса в Контуре и получите год обслуживания в 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онлайн-бухгалтерии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Эльба в качестве бонуса</w:t>
      </w:r>
    </w:p>
    <w:p w:rsidR="005E509E" w:rsidRPr="00BC6BD6" w:rsidRDefault="005E509E" w:rsidP="00BC6BD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Цифровая платформа МСП как экосистема поддержки бизнеса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Основным источником получения информации о мерах поддержки на сегодняшний день является </w:t>
      </w:r>
      <w:hyperlink r:id="rId19" w:anchor="services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Цифровая платформа МСП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 По сути это система персонального подбора услуг, которые можно оформлять дистанционно.  </w:t>
      </w:r>
    </w:p>
    <w:p w:rsidR="005E509E" w:rsidRPr="00BC6BD6" w:rsidRDefault="008C0F7A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0" w:tgtFrame="_blank" w:history="1"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РФ от 21.12.2021 №2371</w:t>
        </w:r>
      </w:hyperlink>
      <w:r w:rsidR="005E509E"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утвердило сроки запуска эксперимента по оказанию поддержки на базе цифровой платформы МСП. Он стартовал 1 февраля 2022 года и продлится до 1 февраля 2031 года.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Поддержка затрагивает:</w:t>
      </w:r>
    </w:p>
    <w:p w:rsidR="005E509E" w:rsidRPr="00BC6BD6" w:rsidRDefault="005E509E" w:rsidP="00BC6BD6">
      <w:pPr>
        <w:numPr>
          <w:ilvl w:val="0"/>
          <w:numId w:val="3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малый и средний бизнес;</w:t>
      </w:r>
    </w:p>
    <w:p w:rsidR="005E509E" w:rsidRPr="00BC6BD6" w:rsidRDefault="005E509E" w:rsidP="00BC6BD6">
      <w:pPr>
        <w:numPr>
          <w:ilvl w:val="0"/>
          <w:numId w:val="3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самозанятых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5E509E" w:rsidRPr="00BC6BD6" w:rsidRDefault="005E509E" w:rsidP="00BC6BD6">
      <w:pPr>
        <w:numPr>
          <w:ilvl w:val="0"/>
          <w:numId w:val="3"/>
        </w:numPr>
        <w:spacing w:before="100" w:beforeAutospacing="1" w:after="0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граждан, которые только собираются начать свое дело.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Предполагается, что новый подход максимально упростит открытие, ведение и развитие бизнеса. К платформе подключаются федеральные министерства и ведомства, институты развития, банки и страховые организации. Все они обмениваются нужной информацией через систему межведомственного электронного взаимодействия.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Цель инициативы — объединить все сервисы для МСП и позволить предпринимателям выбирать и получать необходимые меры поддержки дистанционно. Цифровая платформа обеспечивает адресный подбор и 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проактивное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одобрение мер поддержки, а также предоставление услуг, которые требуются на разных этапах развития бизнеса, без личного присутствия предпринимателей. В 2025 году на платформе доступны более 30 различных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онлайн-сервисов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 сотни мер поддержки.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У каждого пользователя платформы формируется свой цифровой профиль. Благодаря этому федеральные и региональные инструменты поддержки и сервисы предлагаются участникам с учетом потребностей и стадии развития бизнеса.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Также обратите внимание на </w:t>
      </w:r>
      <w:hyperlink r:id="rId21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Портал предоставления мер финансовой государственной поддержки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где можно воспользоваться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автоподбором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— отфильтровать субсидии по различным критериям или на основе опроса.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Социальный контракт на открытие бизнеса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Для тех, кто планирует открыть свое дело и вести личное подсобное хозяйство, предусмотрены единовременные выплаты по социальному контракту (</w:t>
      </w:r>
      <w:hyperlink r:id="rId22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от 29.06.2022 № 1160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). В 2025 году максимальная выплата для ИП составляет 350 000 руб., а для граждан, ведущих личное подсобное хозяйство, — 200 000 руб.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Узнайте, </w:t>
      </w:r>
      <w:hyperlink r:id="rId23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оформить социальный контракт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и получить деньги на открытие бизнеса в 2025 году. Обратите внимание, что теперь к комплекту документов при оформлении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соцконтракта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нужно прикладывать результаты тестирования. Все заявители предварительно проходят проверку на наличие предпринимательских компетенций. Ранее мы рассказывали, </w:t>
      </w:r>
      <w:hyperlink r:id="rId24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проводится тестирование по социальному контракту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Грантовая</w:t>
      </w:r>
      <w:proofErr w:type="spellEnd"/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поддержка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Такую меру господдержки обычно оказывают региональные власти. </w:t>
      </w:r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Грант предоставляется как начинающему, так и опытному предпринимателю в форме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софинансирования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или на безвозвратной и безвозмездной основах.</w:t>
      </w:r>
      <w:proofErr w:type="gramEnd"/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В зависимости от региона условия получения грантов могут отличаться. Поэтому все детали лучше узнавать на местах. Деньги выделяются тем, чьи заявки прошли конкурсный отбор. В числе критериев отбора — сфера деятельности бизнеса, размер выручки, количество рабочих мест и др.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Ближайший год однозначно будут поддерживать такие направления, как IT, туризм (в частности, автотуризм), индустрия детских товаров, АПК.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Чтобы узнать подробности получения грантов и субсидий, заходите на официальные государственные сайты, которые предоставляют информацию о мерах поддержки бизнеса. Так, например, на сайте Министерства экономики Республики Татарстан подробно расписаны все направления </w:t>
      </w:r>
      <w:hyperlink r:id="rId25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государственной поддержки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 По Подмосковью такую информацию дает сайт </w:t>
      </w:r>
      <w:hyperlink r:id="rId26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Центра Развития Предпринимательства Московской Области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 На сайте «</w:t>
      </w:r>
      <w:hyperlink r:id="rId27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Малый бизнес Кубани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» приводится подробный список субсидий для предпринимателей, работающих на юге России.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Проще воспользоваться поиском в разделе «</w:t>
      </w:r>
      <w:hyperlink r:id="rId28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Центры инфраструктуры МСП в вашем регионе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» на сайте «Мой бизнес». Просто укажите на карте регион — и система выдаст информацию о местных отделениях, в том числе сайт, на котором можно найти всю информацию по поддержке.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Гранты для молодых предпринимателей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Эта поддержка распространяется на все субъекты МСП, зарегистрированные лицами в возрасте от 14 до 25 лет. Минимальная сумма гранта — 100 000 руб., максимальная — 500 000 руб. Грант в размере до 1 </w:t>
      </w:r>
      <w:proofErr w:type="spellStart"/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млн</w:t>
      </w:r>
      <w:proofErr w:type="spellEnd"/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руб. предусмотрен для Арктической зоны: </w:t>
      </w: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Мурманская и Архангельская области, Ненецкий и Ямало-Ненецкий АО, Чукотка, Карелия, Коми, Якутия, Красноярский край.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Деньги можно использовать на компенсацию аренды и ремонта нежилого помещения, приобретение необходимых стройматериалов и оборудования, оплату коммуналки и услуг электроснабжения и др. Ознакомьтесь с </w:t>
      </w:r>
      <w:hyperlink r:id="rId29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условиями программы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Гранты для социального бизнеса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В 2025 году государство продолжит выдавать гранты до 500 000 руб. социальным предприятиям. Для регионов Арктической зоны сумма поддержки выше — до 1 </w:t>
      </w:r>
      <w:proofErr w:type="spellStart"/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млн</w:t>
      </w:r>
      <w:proofErr w:type="spellEnd"/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руб.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На что можно потратить деньги:</w:t>
      </w:r>
    </w:p>
    <w:p w:rsidR="005E509E" w:rsidRPr="00BC6BD6" w:rsidRDefault="005E509E" w:rsidP="00BC6BD6">
      <w:pPr>
        <w:numPr>
          <w:ilvl w:val="0"/>
          <w:numId w:val="4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аренда и ремонт помещения;</w:t>
      </w:r>
    </w:p>
    <w:p w:rsidR="005E509E" w:rsidRPr="00BC6BD6" w:rsidRDefault="005E509E" w:rsidP="00BC6BD6">
      <w:pPr>
        <w:numPr>
          <w:ilvl w:val="0"/>
          <w:numId w:val="4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лизинговые платежи;</w:t>
      </w:r>
    </w:p>
    <w:p w:rsidR="005E509E" w:rsidRPr="00BC6BD6" w:rsidRDefault="005E509E" w:rsidP="00BC6BD6">
      <w:pPr>
        <w:numPr>
          <w:ilvl w:val="0"/>
          <w:numId w:val="4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оплата коммунальных услуг;</w:t>
      </w:r>
    </w:p>
    <w:p w:rsidR="005E509E" w:rsidRPr="00BC6BD6" w:rsidRDefault="005E509E" w:rsidP="00BC6BD6">
      <w:pPr>
        <w:numPr>
          <w:ilvl w:val="0"/>
          <w:numId w:val="4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приобретение оргтехники и оборудования;</w:t>
      </w:r>
    </w:p>
    <w:p w:rsidR="005E509E" w:rsidRPr="00BC6BD6" w:rsidRDefault="005E509E" w:rsidP="00BC6BD6">
      <w:pPr>
        <w:numPr>
          <w:ilvl w:val="0"/>
          <w:numId w:val="4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покупка сырья, </w:t>
      </w:r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ПО</w:t>
      </w:r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, комплектующих для 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медтехники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или протезно-ортопедических изделий;</w:t>
      </w:r>
    </w:p>
    <w:p w:rsidR="005E509E" w:rsidRPr="00BC6BD6" w:rsidRDefault="005E509E" w:rsidP="00BC6BD6">
      <w:pPr>
        <w:numPr>
          <w:ilvl w:val="0"/>
          <w:numId w:val="4"/>
        </w:numPr>
        <w:spacing w:before="100" w:beforeAutospacing="1" w:after="0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переоборудование транспортных сре</w:t>
      </w:r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дств дл</w:t>
      </w:r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я перевозки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маломобильных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групп населения, в том числе инвалидов.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За подробной информацией стоит обращаться в региональные отделения Центра «</w:t>
      </w:r>
      <w:hyperlink r:id="rId30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бизнес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 либо узнать подробности через личный кабинет на цифровой платформе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МСП.рф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Обратите внимание, что для получения гранта бизнес должен подтвердить статус социального предприятия, информация об этом должна появиться в </w:t>
      </w:r>
      <w:hyperlink r:id="rId31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реестре МСП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Для столичного социального бизнеса создан специальный </w:t>
      </w:r>
      <w:proofErr w:type="spellStart"/>
      <w:r w:rsidR="008C0F7A"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begin"/>
      </w: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instrText xml:space="preserve"> HYPERLINK "https://mbm.mos.ru/special/socialnoe-predprinimatelstvo" \t "_blank" </w:instrText>
      </w:r>
      <w:r w:rsidR="008C0F7A"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separate"/>
      </w:r>
      <w:r w:rsidRPr="00BC6B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гайд</w:t>
      </w:r>
      <w:proofErr w:type="spellEnd"/>
      <w:r w:rsidR="008C0F7A"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fldChar w:fldCharType="end"/>
      </w: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о том, как получить статус, какие меры поддержки положены и как попасть на </w:t>
      </w:r>
      <w:hyperlink r:id="rId32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витрину социальных предприятий города Москвы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C6BD6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Субсидии для туристического бизнеса</w:t>
      </w:r>
    </w:p>
    <w:p w:rsidR="005E509E" w:rsidRPr="00BC6BD6" w:rsidRDefault="005E509E" w:rsidP="00BC6BD6">
      <w:pPr>
        <w:spacing w:before="720" w:after="3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На сайте Федерального агентства по туризму есть специальный </w:t>
      </w:r>
      <w:hyperlink r:id="rId33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, в котором обозначены все меры поддержки туристического бизнеса.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Как отметили в Минэкономразвития, среди важных решений национального проекта «Туризм и индустрия гостеприимства» оказались следующие инициативы:</w:t>
      </w:r>
    </w:p>
    <w:p w:rsidR="005E509E" w:rsidRPr="00BC6BD6" w:rsidRDefault="005E509E" w:rsidP="00BC6BD6">
      <w:pPr>
        <w:numPr>
          <w:ilvl w:val="0"/>
          <w:numId w:val="5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освобождение от НДС услуг по размещению в гостиницах до 2027 года;</w:t>
      </w:r>
    </w:p>
    <w:p w:rsidR="005E509E" w:rsidRPr="00BC6BD6" w:rsidRDefault="005E509E" w:rsidP="00BC6BD6">
      <w:pPr>
        <w:numPr>
          <w:ilvl w:val="0"/>
          <w:numId w:val="5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продление до 2030 года нулевого НДС для гостиниц;</w:t>
      </w:r>
    </w:p>
    <w:p w:rsidR="005E509E" w:rsidRPr="00BC6BD6" w:rsidRDefault="005E509E" w:rsidP="00BC6BD6">
      <w:pPr>
        <w:numPr>
          <w:ilvl w:val="0"/>
          <w:numId w:val="5"/>
        </w:numPr>
        <w:spacing w:before="100" w:beforeAutospacing="1" w:after="0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освобождение до 2027 года от НДС туроператоров.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Еще один шаг в сторону поддержки туристического бизнеса — предложение Минэкономразвития узаконить тарифы без возможности отмены бронирования в гостиницах. Предполагается, что они позволят отелям сократить издержки.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В рамках национального проекта «Туризм и гостеприимство» предприниматели могут претендовать на </w:t>
      </w:r>
      <w:hyperlink r:id="rId34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единую субсидию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Особенно на поддержку могут рассчитывать предприниматели из регионов, в которых высокий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турпоток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Что важно знать:</w:t>
      </w:r>
    </w:p>
    <w:p w:rsidR="005E509E" w:rsidRPr="00BC6BD6" w:rsidRDefault="005E509E" w:rsidP="00BC6BD6">
      <w:pPr>
        <w:numPr>
          <w:ilvl w:val="0"/>
          <w:numId w:val="6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Регионы по своему усмотрению выбирают приоритетные направления для увеличения количества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турпоездок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E509E" w:rsidRPr="00BC6BD6" w:rsidRDefault="005E509E" w:rsidP="00BC6BD6">
      <w:pPr>
        <w:numPr>
          <w:ilvl w:val="0"/>
          <w:numId w:val="6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Единая субсидия можно тратить на обустройство пляжей и национальных туристических маршрутов, покупку соответствующего оборудования и снаряжения, проведение мероприятий и проектирование туристического кода центров городов.</w:t>
      </w:r>
    </w:p>
    <w:p w:rsidR="005E509E" w:rsidRPr="00BC6BD6" w:rsidRDefault="005E509E" w:rsidP="00BC6BD6">
      <w:pPr>
        <w:numPr>
          <w:ilvl w:val="0"/>
          <w:numId w:val="6"/>
        </w:numPr>
        <w:spacing w:before="100" w:beforeAutospacing="1" w:after="0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В рамках единой субсидии можно создавать кемпинги и 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автокемпинги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, возводить некапитальные причальные сооружения.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Деньги выделят тем, кто:</w:t>
      </w:r>
    </w:p>
    <w:p w:rsidR="005E509E" w:rsidRPr="00BC6BD6" w:rsidRDefault="005E509E" w:rsidP="00BC6BD6">
      <w:pPr>
        <w:numPr>
          <w:ilvl w:val="0"/>
          <w:numId w:val="7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планирует создавать и развивать пляжи на берегах морей, рек и озер, а также развивает национальные туристические маршруты;</w:t>
      </w:r>
    </w:p>
    <w:p w:rsidR="005E509E" w:rsidRPr="00BC6BD6" w:rsidRDefault="005E509E" w:rsidP="00BC6BD6">
      <w:pPr>
        <w:numPr>
          <w:ilvl w:val="0"/>
          <w:numId w:val="7"/>
        </w:numPr>
        <w:spacing w:before="100" w:beforeAutospacing="1" w:after="133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создает кемпинги,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глэмпинги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 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автокемпинги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5E509E" w:rsidRPr="00BC6BD6" w:rsidRDefault="005E509E" w:rsidP="00BC6BD6">
      <w:pPr>
        <w:numPr>
          <w:ilvl w:val="0"/>
          <w:numId w:val="7"/>
        </w:numPr>
        <w:spacing w:before="100" w:beforeAutospacing="1" w:after="0" w:line="348" w:lineRule="atLeast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приобретает туристическое оборудование, создает электронные путеводители, развивает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турсреду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для людей с ограниченными возможностями, приобретает оборудование для 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инфоцентров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 пунктов проката, разрабатывает новые маршруты, включая маркировку, навигацию, организацию зон отдыха и др.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Для получения субсидии нужно обратиться в местную администрацию — там проконсультируют, как подать заявку.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Для предпринимателей, развивающих туризм, также предусмотрены льготное кредитование строительства крупных точек притяжения (парки развлечений, аквапарки и др.), субсидии на строительство модульных гостиниц, кредитование строительства крупных гостиниц от 120 номеров. Подробнее о каждой программе господдержки можно узнать на сайте </w:t>
      </w:r>
      <w:hyperlink r:id="rId35" w:tgtFrame="_blank" w:history="1">
        <w:proofErr w:type="spellStart"/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национальныепроекты</w:t>
        </w:r>
        <w:proofErr w:type="gramStart"/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.р</w:t>
        </w:r>
        <w:proofErr w:type="gramEnd"/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spellEnd"/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Какие программы господдержки действуют в 2025 году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В этом году государство планирует усовершенствовать процесс получения заёмных средств, поддержать турбизнес, предоставить новые программы для 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агробизнеса.</w:t>
      </w:r>
      <w:proofErr w:type="spellEnd"/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Поддержка импорта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Минэкономразвития еще в 2022 году выпустило Навигатор по мерам поддержки импорта в связи с 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санкционным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давлением (</w:t>
      </w:r>
      <w:hyperlink r:id="rId36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 Минэкономразвития РФ от 22.09.2022 № 35970-ДВ/Д12И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но некоторые меры действуют бессрочно. Например, приоритетное таможенное оформление товаров народного потребления, включая продукты питания </w:t>
      </w: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и медикаменты, оборудование, комплектующие и запасные части;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непривлечение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участников ВЭД к ответственности за нарушение условий временного ввоза.</w:t>
      </w:r>
    </w:p>
    <w:p w:rsidR="005E509E" w:rsidRPr="00BC6BD6" w:rsidRDefault="008C0F7A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37" w:tgtFrame="_blank" w:history="1">
        <w:r w:rsidR="005E509E"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Полный список мер поддержки импорта</w:t>
        </w:r>
      </w:hyperlink>
      <w:r w:rsidR="005E509E"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Минпромторг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запустил </w:t>
      </w:r>
      <w:hyperlink r:id="rId38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сервис </w:t>
        </w:r>
        <w:proofErr w:type="spellStart"/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импортозамещения</w:t>
        </w:r>
        <w:proofErr w:type="spellEnd"/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2.0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 Также действуют меры поддержки по </w:t>
      </w:r>
      <w:hyperlink r:id="rId39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параллельному импорту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hyperlink r:id="rId40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льготные кредиты на приобретение приоритетной для импорта продукции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и др. Остальные можно посмотреть </w:t>
      </w:r>
      <w:hyperlink r:id="rId41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 сайте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министерства.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В 2025 году стоит ожидать не только продления механизма параллельного импорта товаров в РФ, но сокращения перечня подпадающих под него товаров. Это сокращение будет происходить с учетом выхода на рынок российских производителей аналогичной продукции.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Поддержка IT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 условиях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санкционных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ограничений растет интерес к отечественным разработкам, а государство заинтересовано в удержании грамотных специалистов. Поэтому для IT-сферы разрабатываются комплексные меры поддержки. Они направлены как на сокращение финансового бремени компаний, так и на создание комфортных условий для работы.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Часть </w:t>
      </w:r>
      <w:hyperlink r:id="rId42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мер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представлено на сайте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Минцифры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Кроме того, IT-компании могут рассчитывать </w:t>
      </w:r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Налоговые льготы.</w:t>
      </w: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С 2025 до 2030 года IT-компании будут платить налог на прибыль только в федеральный бюджет по ставке 5% (</w:t>
      </w:r>
      <w:hyperlink r:id="rId43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 от 12.07.2024 № 176-ФЗ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). Кроме того, действует пониженная ставка по налогу на прибыль в размере 5% в отношении доходов от продажи акций аккредитованных IT -компаний. При этом льгота применяется при одновременном выполнении ряда условий.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Чтобы воспользоваться льготой, IT-компания должна быть аккредитована и включена в специальный реестр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Минцифры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Проверки.</w:t>
      </w: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До 3 марта 2025 года приостановлены внеплановые и плановые проверки для аккредитованных IT-компаний (</w:t>
      </w:r>
      <w:hyperlink r:id="rId44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 ФНС РФ от 24.03.2022 № СД-4-2/3586@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Контроль.</w:t>
      </w: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Освобождение аккредитованных IT-компаний на срок до трех лет от налогового, валютного контроля, других видов государственного контроля (надзора) и муниципального контроля.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Привлечение персонала. </w:t>
      </w: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Упрощение процедуры трудоустройства иностранцев, привлекаемых для работы.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Удержание персонала.</w:t>
      </w: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Сотрудникам IT-компаний предоставляется возможность оформления льготной ипотеки до 2030 года (в программе не участвуют компании из Москвы и Санкт-Петербурга).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Также действует отсрочка от службы в армии для специалистов IT-компаний (</w:t>
      </w:r>
      <w:hyperlink r:id="rId45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РФ от 28.03.2022 № 490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). Обратите внимание, что в конце марта 2025 года планируется обновление условий для оформления брони.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Компенсация расходов на покупку </w:t>
      </w:r>
      <w:proofErr w:type="gramStart"/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российского</w:t>
      </w:r>
      <w:proofErr w:type="gramEnd"/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ПО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 рамках нового механизма поддержки малого и среднего бизнеса у предпринимателей появилась возможность приобрести </w:t>
      </w:r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российское</w:t>
      </w:r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 на 50% дешевле. Но для этого нужно соответствовать требованиям по среднесписочной численности работников и доходам.</w:t>
      </w:r>
    </w:p>
    <w:p w:rsidR="005E509E" w:rsidRPr="00BC6BD6" w:rsidRDefault="00BC6BD6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5E509E"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«Зонтичный» механизм для получения заёмного финансирования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«Зонтичный» механизм предоставления поручительств позволяет бизнесу получать кредиты и снижать конечные процентные ставки по ним. Поручительство обеспечивает до 50% от суммы кредита, а предприниматель может получить его в «одном окне» банка.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Оплата комиссии за поручительство возложена не на предпринимателя, а на банк. Заёмщики со средним риском смогут увеличить объем привлеченных средств за счет поручительств и высвободить залоги, с низким риском — получить кредитные средства в среднем ниже на 1–2%.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Субсидии на возмещение процентов по кредиту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В рамках проекта федерального бюджета РФ на 2025-2027 годы предусмотрено субсидирование кредитования МСП. Предполагается, что в 2025 году эта мера поддержки позволит компенсировать часть затрат на увеличение процентной ставки и сделает кредиты доступными для бизнеса.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Условия получения субсидии нужно уточнять в регионах.</w:t>
      </w:r>
    </w:p>
    <w:p w:rsidR="00BC6BD6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Поддержка малого </w:t>
      </w:r>
      <w:proofErr w:type="spellStart"/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агробизнеса</w:t>
      </w:r>
      <w:proofErr w:type="spellEnd"/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в 2025 году</w:t>
      </w:r>
    </w:p>
    <w:p w:rsidR="005E509E" w:rsidRPr="00BC6BD6" w:rsidRDefault="005E509E" w:rsidP="00BC6BD6">
      <w:pPr>
        <w:spacing w:before="1440" w:after="4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С 1 января 2025 года госпрограмма развития сельского хозяйства скорректирована с учетом роста технологичности производства и необходимости подготовки научно-педагогических кадров и молодых специалистов (</w:t>
      </w:r>
      <w:hyperlink r:id="rId46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РФ от 25.12.2024 №1893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Государство планирует компенсировать предприятиям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агропрома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часть расходов по соглашениям о целевом обучении на аграрных направлениях в вузах и по ученическим договорам. Частично будет восполнена оплата труда и проживания привлеченных на практику студентов аграрных вузов и сельскохозяйственных направлений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неаграрных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вузов.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Теперь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агропредприятия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 ИП смогут вернуть часть средств на строительство или приобретение жилья для преподавателей аграрных вузов — оно будет предоставляться им по договору найма.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Субсидии для животноводов.</w:t>
      </w: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Животноводы могут рассчитывать на возмещение части затрат на выращивание крупного рогатого скота и последующее производство продукции (</w:t>
      </w:r>
      <w:hyperlink r:id="rId47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РФ от 01.12.2022 № 2201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Для некоторых категорий аграриев условия поддержки будут смягчены: для фермерских хозяйств, занимающихся развитием семейных ферм, а также для сельскохозяйственных кооперативов, использующих гранты на укрепление материально-технической базы. По условиям предоставления поддержки они должны брать одного работника на каждые 10 </w:t>
      </w:r>
      <w:proofErr w:type="spellStart"/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млн</w:t>
      </w:r>
      <w:proofErr w:type="spellEnd"/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руб.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Грант «</w:t>
      </w:r>
      <w:proofErr w:type="spellStart"/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Агротуризм</w:t>
      </w:r>
      <w:proofErr w:type="spellEnd"/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». </w:t>
      </w:r>
      <w:hyperlink r:id="rId48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РФ от 16.12.2021 № 2309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ввело грант на проекты, связанные с сельским туризмом. Малый аграрный бизнес может претендовать на сумму до 10 </w:t>
      </w:r>
      <w:proofErr w:type="spellStart"/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млн</w:t>
      </w:r>
      <w:proofErr w:type="spellEnd"/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руб., если, например, занимается строительством или ремонтом помещений для приема туристов, создает развлекательную инфраструктуру, закупает туристическое оборудование и т.д. Грант не дадут владельцам личных подсобных хозяйств.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Перечень целевых направлений расходования гранта «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Агротуризм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» утвержден </w:t>
      </w:r>
      <w:hyperlink r:id="rId49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Приказом Министерства сельского хозяйства РФ от 02.03.2022 № 116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В </w:t>
      </w:r>
      <w:hyperlink r:id="rId50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Приказе Министерства сельского хозяйства РФ от 10.02.2022 № 68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установлены требования к заявителям и необходимые документы, формы документов, критерии отбора проектов.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Грант «</w:t>
      </w:r>
      <w:proofErr w:type="spellStart"/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Агропрогресс</w:t>
      </w:r>
      <w:proofErr w:type="spellEnd"/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».</w:t>
      </w: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На грант «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Агропрогресс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» могут претендовать сельскохозяйственные товаропроизводители, официально работающие не менее двух лет на сельской территории (</w:t>
      </w:r>
      <w:hyperlink r:id="rId51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РФ от 26.11.2020 № 1932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Сумма господдержки — не более 30 </w:t>
      </w:r>
      <w:proofErr w:type="spellStart"/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млн</w:t>
      </w:r>
      <w:proofErr w:type="spellEnd"/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руб. Средства могут направляться на развитие базы по производству, хранению, переработке и реализации продукции, покупку, строительство новых объектов для производства и др.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«</w:t>
      </w:r>
      <w:proofErr w:type="spellStart"/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Агростартап</w:t>
      </w:r>
      <w:proofErr w:type="spellEnd"/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».</w:t>
      </w: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Начинающим аграриям (КФХ, ИП) подойдет грант на приобретение оборудования для переработки сельхозпродукции или на выращивание самой сельхозпродукции. Суммы: 3-5 </w:t>
      </w:r>
      <w:proofErr w:type="spellStart"/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млн</w:t>
      </w:r>
      <w:proofErr w:type="spellEnd"/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руб. В 2025 году для получателей гранта «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Агростартап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» предоставлены новые возможности. Срок его использования для сельхозпроизводителей, работающих на приграничных территориях, увеличен с 18 до 30 месяцев.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Грант «</w:t>
      </w:r>
      <w:proofErr w:type="spellStart"/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Агромотиватор</w:t>
      </w:r>
      <w:proofErr w:type="spellEnd"/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». </w:t>
      </w: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Эта мера поддержки рассчитана на ветеранов и участников СВО, уволенных в запас. Они смогут получить грант, чтобы начать предпринимательскую деятельность в сельском хозяйстве. До 7 </w:t>
      </w:r>
      <w:proofErr w:type="spellStart"/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млн</w:t>
      </w:r>
      <w:proofErr w:type="spellEnd"/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руб. составит грант на разведение крупного рогатого скота для производства мясной и молочной продукции, до 5 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млн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руб. можно получить на ведение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агробизнеса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 другим направлениям. Отбирать предпринимателей и проекты будут региональные комиссии.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Проект «Развитие овощеводства и картофелеводства». А</w:t>
      </w: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грарии могут воспользоваться проектом «Развитие овощеводства и картофелеводства» (</w:t>
      </w:r>
      <w:hyperlink r:id="rId52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 Правительства РФ от 24.11.2023 № 1984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). Деньги можно потратить на проведение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агротехнологических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 и производство картофеля и овощей в открытом грунте и теплицах с использованием технологии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досвечивания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Крым, Севастополь и дальневосточные регионы </w:t>
      </w:r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могут</w:t>
      </w:r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рассчитывают на более высокий коэффициент при расчете и распределении финансирования.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Федеральные программы поддержки бизнеса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Такой вид поддержки бизнеса можно разделить на несколько программ от различных ведомств и организаций.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Программы Минэкономразвития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Его интересы распространяются на реализацию </w:t>
      </w:r>
      <w:hyperlink r:id="rId53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программы по предоставлению субсидий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из федерального бюджета для оказания господдержки субъектам МСП.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Средства распределяются на конкурсной основе между регионами и выделяются на мероприятия, предусмотренные региональными программами, но при условии, что расходы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софинансируются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регионами.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Программа Минэкономразвития предполагает прямые и непрямые меры поддержки, на которые могут рассчитывать те, кто занимается производством товаров, разрабатывает и внедряет инновационную продукцию, специализируется на народно-художественных промыслах, осуществляет ремесленную деятельность, продвигает сельский и 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экотуризм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, развивает социальное предпринимательство.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До 3 марта 2025 года Минэкономразвития принимает заявки в рамках </w:t>
      </w:r>
      <w:hyperlink r:id="rId54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программы льготного кредитования на поддержку туристических проектов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 Она направлена на строительство крупных гостиничных проектов, горнолыжных курортов, круглогодичных парков развлечений и аквапарков.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До 3 марта 2025 года принимаются заявки на конкурсный отбор по </w:t>
      </w:r>
      <w:hyperlink r:id="rId55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программе субсидирования строительства модульных гостиниц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Корпорации МСП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Эта организация занимается </w:t>
      </w:r>
      <w:hyperlink r:id="rId56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решением различного спектра задач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в числе которых оказывает финансовую, имущественную, юридическую, инфраструктурную, методологическую поддержку, занимается организацией различных видов сопровождения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инвестпроектов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 др. 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На </w:t>
      </w:r>
      <w:hyperlink r:id="rId57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сайте корпорации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можно узнать обо всех льготах, субсидиях и грантах, которые положены вашей компании.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АО «МСП Банк»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Занимается </w:t>
      </w:r>
      <w:hyperlink r:id="rId58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госпрограммой финансовой поддержки предпринимательства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, предоставляя МСП прямые гарантии для получения банковских кредитов и помогая воспользоваться кредитными ресурсами при недостаточности залогового обеспечения.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выступает в роли гаранта исполнения субъектами МСП своих кредитных обязательств, разделяя с банками риски, которые могут возникать в результате ухудшения финансового состояния заемщика. Гарантийные продукты доступны субъектам МСП, желающим получить кредиты в банках-партнерах МСП Банка.</w:t>
      </w:r>
    </w:p>
    <w:p w:rsidR="00BC6BD6" w:rsidRDefault="005E509E" w:rsidP="00B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Успешный бизнес всегда начинается с вопросов. </w:t>
      </w:r>
      <w:proofErr w:type="gram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Готовы</w:t>
      </w:r>
      <w:proofErr w:type="gram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поддержать на каждом этапе. Переходите в 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телеграм-бота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 </w:t>
      </w:r>
      <w:hyperlink r:id="rId59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получите бесплатную консультацию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, как начать свое дело.</w:t>
      </w:r>
    </w:p>
    <w:p w:rsidR="00BC6BD6" w:rsidRDefault="00BC6BD6" w:rsidP="00BC6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E509E" w:rsidRPr="00BC6BD6" w:rsidRDefault="005E509E" w:rsidP="00B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Фонд содействия инновациям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Эта организация </w:t>
      </w:r>
      <w:hyperlink r:id="rId60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отвечает за развитие и поддержку малых предприятий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в научно-технической сфере и непосредственно оказывает финансовую помощь целевым проектам. Особенно известна программа «Умник», ориентированная на поддержку талантливых молодых 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инноваторов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. Но также есть программа для </w:t>
      </w:r>
      <w:proofErr w:type="spellStart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стартапов</w:t>
      </w:r>
      <w:proofErr w:type="spellEnd"/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«Старт», разные предложения по поддержке предприятий «Развитие», «Интернационализация», «Коммерциализация».</w:t>
      </w:r>
    </w:p>
    <w:p w:rsid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Минсельхоз России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Для агропромышленного комплекса предусмотрены </w:t>
      </w:r>
      <w:hyperlink r:id="rId61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различные меры господдержки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 в 2025 году. Товаропроизводители, организации и ИП, осуществляющие производство, переработку и реализацию соответствующей продукции, могут обратиться в уполномоченный Минсельхозом банк за краткосрочным или инвестиционным кредитом по ставке не более 5%.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Также предусмотрены субсидии производителям сельскохозяйственной техники, субсидия на повышение продуктивности в молочном скотоводстве и др.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Региональные программы поддержки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Детали и условия программ поддержки, на основании которых можно претендовать на помощь государства в развитии бизнеса, можно узнать на региональных порталах малого и среднего предпринимательства. В поисковиках можно вбивать запрос таким образом: «региональный портал малого и среднего предпринимательства &lt;город&gt;».</w:t>
      </w:r>
    </w:p>
    <w:p w:rsidR="005E509E" w:rsidRPr="00BC6BD6" w:rsidRDefault="005E509E" w:rsidP="00BC6BD6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Например, вводим запрос «региональный портал малого и среднего предпринимательства Саратов» и выходим на </w:t>
      </w:r>
      <w:hyperlink r:id="rId62" w:tgtFrame="_blank" w:history="1">
        <w:r w:rsidRPr="00BC6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</w:t>
        </w:r>
      </w:hyperlink>
      <w:r w:rsidRPr="00BC6BD6">
        <w:rPr>
          <w:rFonts w:ascii="Times New Roman" w:eastAsia="Times New Roman" w:hAnsi="Times New Roman" w:cs="Times New Roman"/>
          <w:color w:val="222222"/>
          <w:sz w:val="24"/>
          <w:szCs w:val="24"/>
        </w:rPr>
        <w:t>, который дает подробную информацию и по видам, и по формам, и по инфраструктуре поддержки.</w:t>
      </w:r>
    </w:p>
    <w:p w:rsidR="005E509E" w:rsidRPr="00BC6BD6" w:rsidRDefault="008C0F7A" w:rsidP="00B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63" w:tgtFrame="_blank" w:history="1">
        <w:r w:rsidR="005E509E" w:rsidRPr="00BC6B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Центры инфраструктуры МСП в регионах</w:t>
        </w:r>
      </w:hyperlink>
      <w:r w:rsidR="005E509E" w:rsidRPr="00BC6B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на сайте «Мой бизнес»</w:t>
      </w:r>
    </w:p>
    <w:p w:rsidR="005E509E" w:rsidRPr="005E509E" w:rsidRDefault="005E509E" w:rsidP="005E509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E509E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sectPr w:rsidR="005E509E" w:rsidRPr="005E509E" w:rsidSect="008C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F51"/>
    <w:multiLevelType w:val="multilevel"/>
    <w:tmpl w:val="32DC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15BEC"/>
    <w:multiLevelType w:val="multilevel"/>
    <w:tmpl w:val="687C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D3A8B"/>
    <w:multiLevelType w:val="multilevel"/>
    <w:tmpl w:val="5FCA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92AE4"/>
    <w:multiLevelType w:val="multilevel"/>
    <w:tmpl w:val="6F14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81C20"/>
    <w:multiLevelType w:val="multilevel"/>
    <w:tmpl w:val="709A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21157"/>
    <w:multiLevelType w:val="multilevel"/>
    <w:tmpl w:val="DD8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745DE"/>
    <w:multiLevelType w:val="multilevel"/>
    <w:tmpl w:val="1FEC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01EC9"/>
    <w:multiLevelType w:val="multilevel"/>
    <w:tmpl w:val="659C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9240E"/>
    <w:multiLevelType w:val="multilevel"/>
    <w:tmpl w:val="BEB6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40B1D"/>
    <w:multiLevelType w:val="multilevel"/>
    <w:tmpl w:val="0DC2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C0476D"/>
    <w:multiLevelType w:val="multilevel"/>
    <w:tmpl w:val="0598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551A23"/>
    <w:multiLevelType w:val="multilevel"/>
    <w:tmpl w:val="ADF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D31707"/>
    <w:multiLevelType w:val="multilevel"/>
    <w:tmpl w:val="2D04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F3792"/>
    <w:multiLevelType w:val="multilevel"/>
    <w:tmpl w:val="14D0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26502B"/>
    <w:multiLevelType w:val="multilevel"/>
    <w:tmpl w:val="9B58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563944"/>
    <w:multiLevelType w:val="multilevel"/>
    <w:tmpl w:val="6B2C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15"/>
  </w:num>
  <w:num w:numId="8">
    <w:abstractNumId w:val="3"/>
  </w:num>
  <w:num w:numId="9">
    <w:abstractNumId w:val="12"/>
  </w:num>
  <w:num w:numId="10">
    <w:abstractNumId w:val="5"/>
  </w:num>
  <w:num w:numId="11">
    <w:abstractNumId w:val="1"/>
  </w:num>
  <w:num w:numId="12">
    <w:abstractNumId w:val="14"/>
  </w:num>
  <w:num w:numId="13">
    <w:abstractNumId w:val="0"/>
  </w:num>
  <w:num w:numId="14">
    <w:abstractNumId w:val="9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09E"/>
    <w:rsid w:val="00090405"/>
    <w:rsid w:val="005E509E"/>
    <w:rsid w:val="008C0F7A"/>
    <w:rsid w:val="00BC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7A"/>
  </w:style>
  <w:style w:type="paragraph" w:styleId="1">
    <w:name w:val="heading 1"/>
    <w:basedOn w:val="a"/>
    <w:link w:val="10"/>
    <w:uiPriority w:val="9"/>
    <w:qFormat/>
    <w:rsid w:val="005E5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5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5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E50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0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E50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E50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E50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E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cation-comments-link">
    <w:name w:val="publication-comments-link"/>
    <w:basedOn w:val="a0"/>
    <w:rsid w:val="005E509E"/>
  </w:style>
  <w:style w:type="character" w:customStyle="1" w:styleId="publication-comments-linkcomments-count">
    <w:name w:val="publication-comments-link__comments-count"/>
    <w:basedOn w:val="a0"/>
    <w:rsid w:val="005E509E"/>
  </w:style>
  <w:style w:type="character" w:styleId="a4">
    <w:name w:val="Hyperlink"/>
    <w:basedOn w:val="a0"/>
    <w:uiPriority w:val="99"/>
    <w:semiHidden/>
    <w:unhideWhenUsed/>
    <w:rsid w:val="005E50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509E"/>
    <w:rPr>
      <w:color w:val="800080"/>
      <w:u w:val="single"/>
    </w:rPr>
  </w:style>
  <w:style w:type="paragraph" w:customStyle="1" w:styleId="lead">
    <w:name w:val="lead"/>
    <w:basedOn w:val="a"/>
    <w:rsid w:val="005E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blocklink-wrap">
    <w:name w:val="text-block__link-wrap"/>
    <w:basedOn w:val="a"/>
    <w:rsid w:val="005E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E509E"/>
    <w:rPr>
      <w:b/>
      <w:bCs/>
    </w:rPr>
  </w:style>
  <w:style w:type="character" w:styleId="a7">
    <w:name w:val="Emphasis"/>
    <w:basedOn w:val="a0"/>
    <w:uiPriority w:val="20"/>
    <w:qFormat/>
    <w:rsid w:val="005E509E"/>
    <w:rPr>
      <w:i/>
      <w:iCs/>
    </w:rPr>
  </w:style>
  <w:style w:type="character" w:customStyle="1" w:styleId="sa5-authorinfo">
    <w:name w:val="sa5-author__info"/>
    <w:basedOn w:val="a0"/>
    <w:rsid w:val="005E509E"/>
  </w:style>
  <w:style w:type="character" w:customStyle="1" w:styleId="sa5-authorname">
    <w:name w:val="sa5-author__name"/>
    <w:basedOn w:val="a0"/>
    <w:rsid w:val="005E509E"/>
  </w:style>
  <w:style w:type="character" w:customStyle="1" w:styleId="sa5-authorpost">
    <w:name w:val="sa5-author__post"/>
    <w:basedOn w:val="a0"/>
    <w:rsid w:val="005E509E"/>
  </w:style>
  <w:style w:type="character" w:customStyle="1" w:styleId="ya-share2badge">
    <w:name w:val="ya-share2__badge"/>
    <w:basedOn w:val="a0"/>
    <w:rsid w:val="005E509E"/>
  </w:style>
  <w:style w:type="character" w:customStyle="1" w:styleId="ya-share2icon">
    <w:name w:val="ya-share2__icon"/>
    <w:basedOn w:val="a0"/>
    <w:rsid w:val="005E509E"/>
  </w:style>
  <w:style w:type="character" w:customStyle="1" w:styleId="publication-comments-toggletext">
    <w:name w:val="publication-comments-toggle__text"/>
    <w:basedOn w:val="a0"/>
    <w:rsid w:val="005E509E"/>
  </w:style>
  <w:style w:type="character" w:customStyle="1" w:styleId="d-none">
    <w:name w:val="d-none"/>
    <w:basedOn w:val="a0"/>
    <w:rsid w:val="005E509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50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E509E"/>
    <w:rPr>
      <w:rFonts w:ascii="Arial" w:eastAsia="Times New Roman" w:hAnsi="Arial" w:cs="Arial"/>
      <w:vanish/>
      <w:sz w:val="16"/>
      <w:szCs w:val="16"/>
    </w:rPr>
  </w:style>
  <w:style w:type="character" w:customStyle="1" w:styleId="subscriptionsubmit">
    <w:name w:val="subscription__submit"/>
    <w:basedOn w:val="a0"/>
    <w:rsid w:val="005E509E"/>
  </w:style>
  <w:style w:type="character" w:customStyle="1" w:styleId="field-validation-valid">
    <w:name w:val="field-validation-valid"/>
    <w:basedOn w:val="a0"/>
    <w:rsid w:val="005E509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50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E509E"/>
    <w:rPr>
      <w:rFonts w:ascii="Arial" w:eastAsia="Times New Roman" w:hAnsi="Arial" w:cs="Arial"/>
      <w:vanish/>
      <w:sz w:val="16"/>
      <w:szCs w:val="16"/>
    </w:rPr>
  </w:style>
  <w:style w:type="character" w:customStyle="1" w:styleId="date-blockday">
    <w:name w:val="date-block__day"/>
    <w:basedOn w:val="a0"/>
    <w:rsid w:val="005E509E"/>
  </w:style>
  <w:style w:type="character" w:customStyle="1" w:styleId="date-blockmonth">
    <w:name w:val="date-block__month"/>
    <w:basedOn w:val="a0"/>
    <w:rsid w:val="005E509E"/>
  </w:style>
  <w:style w:type="character" w:customStyle="1" w:styleId="sa6-footeritem">
    <w:name w:val="sa6-footer__item"/>
    <w:basedOn w:val="a0"/>
    <w:rsid w:val="005E509E"/>
  </w:style>
  <w:style w:type="character" w:customStyle="1" w:styleId="date-blockyear">
    <w:name w:val="date-block__year"/>
    <w:basedOn w:val="a0"/>
    <w:rsid w:val="005E509E"/>
  </w:style>
  <w:style w:type="character" w:customStyle="1" w:styleId="c71-title">
    <w:name w:val="c71-title"/>
    <w:basedOn w:val="a0"/>
    <w:rsid w:val="005E509E"/>
  </w:style>
  <w:style w:type="character" w:customStyle="1" w:styleId="c71-authorname">
    <w:name w:val="c71-author__name"/>
    <w:basedOn w:val="a0"/>
    <w:rsid w:val="005E509E"/>
  </w:style>
  <w:style w:type="character" w:customStyle="1" w:styleId="c71-avatarinitials">
    <w:name w:val="c71-avatar__initials"/>
    <w:basedOn w:val="a0"/>
    <w:rsid w:val="005E509E"/>
  </w:style>
  <w:style w:type="character" w:customStyle="1" w:styleId="c71-likecount">
    <w:name w:val="c71-like__count"/>
    <w:basedOn w:val="a0"/>
    <w:rsid w:val="005E509E"/>
  </w:style>
  <w:style w:type="character" w:customStyle="1" w:styleId="c71-load-moreavatars">
    <w:name w:val="c71-load-more__avatars"/>
    <w:basedOn w:val="a0"/>
    <w:rsid w:val="005E509E"/>
  </w:style>
  <w:style w:type="character" w:customStyle="1" w:styleId="c71-load-morebutton">
    <w:name w:val="c71-load-more__button"/>
    <w:basedOn w:val="a0"/>
    <w:rsid w:val="005E509E"/>
  </w:style>
  <w:style w:type="character" w:customStyle="1" w:styleId="skb-comment-widget-load-mored-sm-inline">
    <w:name w:val="skb-comment-widget-load-more__d-sm-inline"/>
    <w:basedOn w:val="a0"/>
    <w:rsid w:val="005E509E"/>
  </w:style>
  <w:style w:type="character" w:customStyle="1" w:styleId="footer-change-langtext">
    <w:name w:val="footer-change-lang__text"/>
    <w:basedOn w:val="a0"/>
    <w:rsid w:val="005E509E"/>
  </w:style>
  <w:style w:type="paragraph" w:styleId="a8">
    <w:name w:val="Balloon Text"/>
    <w:basedOn w:val="a"/>
    <w:link w:val="a9"/>
    <w:uiPriority w:val="99"/>
    <w:semiHidden/>
    <w:unhideWhenUsed/>
    <w:rsid w:val="005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3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9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464533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824364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8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2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34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04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886670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20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25270">
                                                      <w:marLeft w:val="0"/>
                                                      <w:marRight w:val="0"/>
                                                      <w:marTop w:val="840"/>
                                                      <w:marBottom w:val="8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26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18801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6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443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157238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43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367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13299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71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563545">
                                                      <w:marLeft w:val="0"/>
                                                      <w:marRight w:val="0"/>
                                                      <w:marTop w:val="840"/>
                                                      <w:marBottom w:val="8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17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872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9248">
                                              <w:marLeft w:val="13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03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2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30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06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54015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3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5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8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3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6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1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6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50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7721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66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7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26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46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25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04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7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82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36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48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33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42324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99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43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8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2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9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11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6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54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06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2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13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196471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0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678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876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4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0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27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925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445059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09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265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2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07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41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77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17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04588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68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40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777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7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9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64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0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44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093980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19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68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529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2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5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49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41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935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4786389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0166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118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594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96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27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19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14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95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8947518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8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853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755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7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17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38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9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287820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06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935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0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68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04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21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1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13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630205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4303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2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084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5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19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28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487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91198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406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92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35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64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4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3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824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66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0460689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916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77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083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38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23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38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78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699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955195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280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01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159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8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05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50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45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0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119005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65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09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082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16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8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40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70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22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89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9993551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60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074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0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00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361358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436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13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38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4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15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9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95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5994538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68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51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72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0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93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26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69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53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4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546852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62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4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867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03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32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8493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6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075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9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59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80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753293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75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815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293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0592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1688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762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6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84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978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132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7027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964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2757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162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4125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1198006">
                                                                          <w:marLeft w:val="-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817930">
                                                                          <w:marLeft w:val="-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56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839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47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24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35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467044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654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100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686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66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107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6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6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823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72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420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5072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1742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0280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2389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69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2644654">
                                                                          <w:marLeft w:val="-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306381">
                                                                          <w:marLeft w:val="-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86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022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17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74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382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078343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15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4140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9785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222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058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6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6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376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905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041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2378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06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1134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926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358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320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81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503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204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050206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052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2195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292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910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950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784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6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142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0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122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2634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036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638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9054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321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23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92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611313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255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5387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88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486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923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58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547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68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67911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289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526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255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9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541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397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74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742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296965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023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9561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16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1510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747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64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57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77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710122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038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75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277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546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99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373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781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95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2327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477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648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2285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3745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0386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02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6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683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897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887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9398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38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977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0205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13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566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6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801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88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71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228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2166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3449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8433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631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85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6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105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07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1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029428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773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5818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0126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4830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7384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154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6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23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44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820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5848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830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977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262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54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173048">
                                                                      <w:marLeft w:val="-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661946">
                                                                      <w:marLeft w:val="-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013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932847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9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578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30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696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61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4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5980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7311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8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8343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90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54202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28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04637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74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076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5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898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53475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94798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6101">
                                      <w:marLeft w:val="13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59603">
                                          <w:marLeft w:val="0"/>
                                          <w:marRight w:val="0"/>
                                          <w:marTop w:val="6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5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86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40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6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ntur.ru/articles/4710" TargetMode="External"/><Relationship Id="rId18" Type="http://schemas.openxmlformats.org/officeDocument/2006/relationships/hyperlink" Target="https://kontur.ru/articles/6279" TargetMode="External"/><Relationship Id="rId26" Type="http://schemas.openxmlformats.org/officeDocument/2006/relationships/hyperlink" Target="http://www.mspmo.ru/" TargetMode="External"/><Relationship Id="rId39" Type="http://schemas.openxmlformats.org/officeDocument/2006/relationships/hyperlink" Target="https://gisp.gov.ru/nmp/measure/12447930" TargetMode="External"/><Relationship Id="rId21" Type="http://schemas.openxmlformats.org/officeDocument/2006/relationships/hyperlink" Target="https://promote.budget.gov.ru/" TargetMode="External"/><Relationship Id="rId34" Type="http://schemas.openxmlformats.org/officeDocument/2006/relationships/hyperlink" Target="https://xn--80aapampemcchfmo7a3c9ehj.xn--p1ai/new-projects/turizm-i-gostepriimstvo/" TargetMode="External"/><Relationship Id="rId42" Type="http://schemas.openxmlformats.org/officeDocument/2006/relationships/hyperlink" Target="https://digital.gov.ru/ru/activity/directions/418/" TargetMode="External"/><Relationship Id="rId47" Type="http://schemas.openxmlformats.org/officeDocument/2006/relationships/hyperlink" Target="http://publication.pravo.gov.ru/Document/View/0001202212030004" TargetMode="External"/><Relationship Id="rId50" Type="http://schemas.openxmlformats.org/officeDocument/2006/relationships/hyperlink" Target="https://normativ.kontur.ru/document?moduleId=1100&amp;documentId=30360&amp;p=1210&amp;utm_source=yandex&amp;utm_medium=organic&amp;utm_referer=yandex.ru&amp;utm_startpage=kontur.ru%2Farticles%2F4710&amp;utm_orderpage=kontur.ru%2Farticles%2F4710" TargetMode="External"/><Relationship Id="rId55" Type="http://schemas.openxmlformats.org/officeDocument/2006/relationships/hyperlink" Target="https://economy.gov.ru/material/directions/turizm/minekonomrazvitiya_rossii_provodit_konkursnyy_otbor_investicionnyh_proektov_po_sozdaniyu_modulnyh_nekapitalnyh_sredstv_razmeshcheniya_na_period_2025_2027_godov.html" TargetMode="External"/><Relationship Id="rId63" Type="http://schemas.openxmlformats.org/officeDocument/2006/relationships/hyperlink" Target="https://xn--90aifddrld7a.xn--p1ai/centers" TargetMode="External"/><Relationship Id="rId7" Type="http://schemas.openxmlformats.org/officeDocument/2006/relationships/hyperlink" Target="https://kontur.ru/articles/47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br.ru/develop/msp/" TargetMode="External"/><Relationship Id="rId20" Type="http://schemas.openxmlformats.org/officeDocument/2006/relationships/hyperlink" Target="https://normativ.kontur.ru/document?moduleId=1&amp;documentId=458264&amp;p=1210&amp;utm_source=yandex&amp;utm_medium=organic&amp;utm_referer=yandex.ru&amp;utm_startpage=kontur.ru%2Farticles%2F4710&amp;utm_orderpage=kontur.ru%2Farticles%2F4710" TargetMode="External"/><Relationship Id="rId29" Type="http://schemas.openxmlformats.org/officeDocument/2006/relationships/hyperlink" Target="https://kontur.ru/articles/2443" TargetMode="External"/><Relationship Id="rId41" Type="http://schemas.openxmlformats.org/officeDocument/2006/relationships/hyperlink" Target="https://gisp.gov.ru/nmp/main/?recommended=0&amp;search_terms=&amp;search_terms=&amp;search_terms=&amp;search_terms=&amp;event=&amp;search_terms=&amp;search_terms=&amp;search_terms=&amp;search_terms=&amp;search_terms=&amp;measureActive=0&amp;searchstr=%D0%B8%D0%BC%D0%BF%D0%BE%D1%80%D1%82&amp;csrftoken=17b15a65ce4717c29e75e6e56feba8dffd8447fc87aa9f2a9b08c28a52b4b6758c4a8d032d2417c5" TargetMode="External"/><Relationship Id="rId54" Type="http://schemas.openxmlformats.org/officeDocument/2006/relationships/hyperlink" Target="https://economy.gov.ru/material/directions/turizm/obyavlen_priem_zayavok_v_ramkah_programmy_lgotnogo_kreditovaniya_na_podderzhku_turisticheskih_proektov.html" TargetMode="External"/><Relationship Id="rId62" Type="http://schemas.openxmlformats.org/officeDocument/2006/relationships/hyperlink" Target="https://saratov-bis.ru/msp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tur.ru/articles/4710" TargetMode="External"/><Relationship Id="rId11" Type="http://schemas.openxmlformats.org/officeDocument/2006/relationships/hyperlink" Target="https://kontur.ru/articles/4710" TargetMode="External"/><Relationship Id="rId24" Type="http://schemas.openxmlformats.org/officeDocument/2006/relationships/hyperlink" Target="https://kontur.ru/articles/50574-testirovanie_po_socialnomu_kontraktu" TargetMode="External"/><Relationship Id="rId32" Type="http://schemas.openxmlformats.org/officeDocument/2006/relationships/hyperlink" Target="https://mbm.mos.ru/special/vitrina?page=1" TargetMode="External"/><Relationship Id="rId37" Type="http://schemas.openxmlformats.org/officeDocument/2006/relationships/hyperlink" Target="https://merp.pnzreg.ru/protivodeystvie-korruptsii/!%D0%BD%D0%B0%D0%B2%D0%B8%D0%B3%D0%B0%D1%82%D0%BE%D1%80.pdf" TargetMode="External"/><Relationship Id="rId40" Type="http://schemas.openxmlformats.org/officeDocument/2006/relationships/hyperlink" Target="https://gisp.gov.ru/nmp/measure/12447820" TargetMode="External"/><Relationship Id="rId45" Type="http://schemas.openxmlformats.org/officeDocument/2006/relationships/hyperlink" Target="https://normativ.kontur.ru/document?utm_from=adv-link-enquiry-diskont-48565-6244&amp;moduleId=1&amp;documentId=418838&amp;p=1210&amp;utm_ad=170678539086&amp;utm_source=yandex&amp;utm_medium=organic&amp;utm_campaign=kjournal_news_01.02.2024&amp;utm_startpage=kontur.ru%2Farticles%2F4710&amp;utm_orderpage=kontur.ru%2Farticles%2F4710&amp;utm_referer=yandex.ru" TargetMode="External"/><Relationship Id="rId53" Type="http://schemas.openxmlformats.org/officeDocument/2006/relationships/hyperlink" Target="https://www.economy.gov.ru/material/directions/nacionalnyy_proekt_maloe_i_srednee_predprinimatelstvo_i_podderzhka_individualnoy_predprinimatelskoy_iniciativy/" TargetMode="External"/><Relationship Id="rId58" Type="http://schemas.openxmlformats.org/officeDocument/2006/relationships/hyperlink" Target="https://mspbank.ru/who-can-receive-help" TargetMode="External"/><Relationship Id="rId5" Type="http://schemas.openxmlformats.org/officeDocument/2006/relationships/hyperlink" Target="https://kontur.ru/articles/4710" TargetMode="External"/><Relationship Id="rId15" Type="http://schemas.openxmlformats.org/officeDocument/2006/relationships/hyperlink" Target="https://regulation.gov.ru/Regulation/Npa/PublicView?npaID=143075" TargetMode="External"/><Relationship Id="rId23" Type="http://schemas.openxmlformats.org/officeDocument/2006/relationships/hyperlink" Target="https://kontur.ru/articles/6656" TargetMode="External"/><Relationship Id="rId28" Type="http://schemas.openxmlformats.org/officeDocument/2006/relationships/hyperlink" Target="https://xn--90aifddrld7a.xn--p1ai/centers" TargetMode="External"/><Relationship Id="rId36" Type="http://schemas.openxmlformats.org/officeDocument/2006/relationships/hyperlink" Target="https://normativ.kontur.ru/document?utm_from=adv-link-enquiry-diskont-48565-6244&amp;moduleId=8&amp;documentId=432991&amp;p=1210&amp;utm_ad=170678539086&amp;utm_source=yandex&amp;utm_medium=organic&amp;utm_campaign=kjournal_news_01.02.2024&amp;utm_startpage=kontur.ru%2Farticles%2F4710&amp;utm_orderpage=kontur.ru%2Farticles%2F4710&amp;utm_referer=yandex.ru" TargetMode="External"/><Relationship Id="rId49" Type="http://schemas.openxmlformats.org/officeDocument/2006/relationships/hyperlink" Target="https://normativ.kontur.ru/document?moduleId=1100&amp;documentId=29454&amp;p=1210&amp;utm_source=yandex&amp;utm_medium=organic&amp;utm_referer=yandex.ru&amp;utm_startpage=kontur.ru%2Farticles%2F4710&amp;utm_orderpage=kontur.ru%2Farticles%2F4710" TargetMode="External"/><Relationship Id="rId57" Type="http://schemas.openxmlformats.org/officeDocument/2006/relationships/hyperlink" Target="https://xn--l1agf.xn--p1ai/" TargetMode="External"/><Relationship Id="rId61" Type="http://schemas.openxmlformats.org/officeDocument/2006/relationships/hyperlink" Target="http://mcx.ru/activity/state-support/measures" TargetMode="External"/><Relationship Id="rId10" Type="http://schemas.openxmlformats.org/officeDocument/2006/relationships/hyperlink" Target="https://kontur.ru/articles/4710" TargetMode="External"/><Relationship Id="rId19" Type="http://schemas.openxmlformats.org/officeDocument/2006/relationships/hyperlink" Target="https://xn--l1agf.xn--p1ai/" TargetMode="External"/><Relationship Id="rId31" Type="http://schemas.openxmlformats.org/officeDocument/2006/relationships/hyperlink" Target="https://rmsp.nalog.ru/" TargetMode="External"/><Relationship Id="rId44" Type="http://schemas.openxmlformats.org/officeDocument/2006/relationships/hyperlink" Target="https://normativ.kontur.ru/document?utm_from=adv-link-enquiry-diskont-48565-6244&amp;moduleId=8&amp;documentId=418152&amp;p=1210&amp;utm_ad=170678539086&amp;utm_source=yandex&amp;utm_medium=organic&amp;utm_campaign=kjournal_news_01.02.2024&amp;utm_startpage=kontur.ru%2Farticles%2F4710&amp;utm_orderpage=kontur.ru%2Farticles%2F4710&amp;utm_referer=yandex.ru" TargetMode="External"/><Relationship Id="rId52" Type="http://schemas.openxmlformats.org/officeDocument/2006/relationships/hyperlink" Target="https://normativ.kontur.ru/document?moduleId=1100&amp;documentId=45737&amp;p=1210&amp;utm_source=yandex&amp;utm_medium=organic&amp;utm_referer=yandex.ru&amp;utm_startpage=kontur.ru%2Farticles%2F4710&amp;utm_orderpage=kontur.ru%2Farticles%2F4710" TargetMode="External"/><Relationship Id="rId60" Type="http://schemas.openxmlformats.org/officeDocument/2006/relationships/hyperlink" Target="http://www.fasie.ru/programs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ontur.ru/articles/4710" TargetMode="External"/><Relationship Id="rId14" Type="http://schemas.openxmlformats.org/officeDocument/2006/relationships/hyperlink" Target="https://kontur.ru/articles/4710" TargetMode="External"/><Relationship Id="rId22" Type="http://schemas.openxmlformats.org/officeDocument/2006/relationships/hyperlink" Target="https://normativ.kontur.ru/document?moduleId=1100&amp;documentId=32061&amp;p=1210&amp;utm_source=yandex&amp;utm_medium=organic&amp;utm_referer=yandex.ru&amp;utm_startpage=kontur.ru%2Farticles%2F4710&amp;utm_orderpage=kontur.ru%2Farticles%2F4710" TargetMode="External"/><Relationship Id="rId27" Type="http://schemas.openxmlformats.org/officeDocument/2006/relationships/hyperlink" Target="https://mbkuban.ru/financial-support/subsidies/" TargetMode="External"/><Relationship Id="rId30" Type="http://schemas.openxmlformats.org/officeDocument/2006/relationships/hyperlink" Target="https://xn--90aifddrld7a.xn--p1ai/knowledge/sayty-i-sotsseti-tsentrov-moy-biznes" TargetMode="External"/><Relationship Id="rId35" Type="http://schemas.openxmlformats.org/officeDocument/2006/relationships/hyperlink" Target="https://xn--80aapampemcchfmo7a3c9ehj.xn--p1ai/new-projects/turizm-i-gostepriimstvo/" TargetMode="External"/><Relationship Id="rId43" Type="http://schemas.openxmlformats.org/officeDocument/2006/relationships/hyperlink" Target="https://normativ.kontur.ru/document?moduleId=1&amp;documentId=485589&amp;p=1210&amp;utm_source=yandex&amp;utm_medium=organic&amp;utm_referer=yandex.ru&amp;utm_startpage=kontur.ru%2Farticles%2F4710&amp;utm_orderpage=kontur.ru%2Farticles%2F4710" TargetMode="External"/><Relationship Id="rId48" Type="http://schemas.openxmlformats.org/officeDocument/2006/relationships/hyperlink" Target="https://normativ.kontur.ru/document?utm_from=adv-link-enquiry-diskont-48565-6244&amp;moduleId=1100&amp;documentId=26531&amp;p=1210&amp;utm_content=article_37905&amp;utm_source=yandex&amp;utm_medium=organic&amp;utm_campaign=kjournal_news_01.02.2024&amp;utm_startpage=kontur.ru%2Farticles%2F4710&amp;utm_orderpage=kontur.ru%2Farticles%2F4710&amp;utm_ad=170678539086&amp;utm_referer=yandex.ru" TargetMode="External"/><Relationship Id="rId56" Type="http://schemas.openxmlformats.org/officeDocument/2006/relationships/hyperlink" Target="https://corpmsp.ru/support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kontur.ru/articles/4710" TargetMode="External"/><Relationship Id="rId51" Type="http://schemas.openxmlformats.org/officeDocument/2006/relationships/hyperlink" Target="https://normativ.kontur.ru/document?utm_from=adv-link-enquiry-diskont-48565-6244&amp;moduleId=1100&amp;documentId=14893&amp;p=1210&amp;utm_content=article_37905&amp;utm_source=yandex&amp;utm_medium=organic&amp;utm_campaign=kjournal_news_01.02.2024&amp;utm_startpage=kontur.ru%2Farticles%2F4710&amp;utm_orderpage=kontur.ru%2Farticles%2F4710&amp;utm_ad=170678539086&amp;utm_referer=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ontur.ru/articles/4710" TargetMode="External"/><Relationship Id="rId17" Type="http://schemas.openxmlformats.org/officeDocument/2006/relationships/hyperlink" Target="https://www.cbr.ru/faq/client/" TargetMode="External"/><Relationship Id="rId25" Type="http://schemas.openxmlformats.org/officeDocument/2006/relationships/hyperlink" Target="https://mert.tatarstan.ru/gosudarstvennaya-podderzhka.htm" TargetMode="External"/><Relationship Id="rId33" Type="http://schemas.openxmlformats.org/officeDocument/2006/relationships/hyperlink" Target="https://tourism.gov.ru/deyatelnost/mery-podderzhki/" TargetMode="External"/><Relationship Id="rId38" Type="http://schemas.openxmlformats.org/officeDocument/2006/relationships/hyperlink" Target="https://gisp.gov.ru/import-substitution/" TargetMode="External"/><Relationship Id="rId46" Type="http://schemas.openxmlformats.org/officeDocument/2006/relationships/hyperlink" Target="http://static.government.ru/media/files/iETKloYtdw2zeNjiwAtgDbJvCGd1NUye.pdf" TargetMode="External"/><Relationship Id="rId59" Type="http://schemas.openxmlformats.org/officeDocument/2006/relationships/hyperlink" Target="https://t.me/KonturConsultant_bot?start=journal-kontur-jh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3</cp:revision>
  <dcterms:created xsi:type="dcterms:W3CDTF">2025-01-27T13:44:00Z</dcterms:created>
  <dcterms:modified xsi:type="dcterms:W3CDTF">2025-02-02T17:21:00Z</dcterms:modified>
</cp:coreProperties>
</file>