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AF" w:rsidRDefault="00EC435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C4350" w:rsidRPr="00A14B56" w:rsidRDefault="004E1B0D" w:rsidP="00EC4350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Arial" w:hAnsi="Arial"/>
          <w:sz w:val="20"/>
          <w:szCs w:val="20"/>
        </w:rPr>
        <w:t> </w:t>
      </w:r>
      <w:r w:rsidR="00EC4350">
        <w:rPr>
          <w:rFonts w:ascii="Times New Roman" w:hAnsi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50" w:rsidRDefault="00EC4350" w:rsidP="00EC43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C4350" w:rsidRDefault="00EC4350" w:rsidP="00EC43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EC4350" w:rsidRDefault="00EC4350" w:rsidP="00EC43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C4350" w:rsidRDefault="00EC4350" w:rsidP="00EC43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C4350" w:rsidRDefault="007B7F86" w:rsidP="00EC4350">
      <w:pPr>
        <w:pStyle w:val="a7"/>
        <w:jc w:val="right"/>
      </w:pPr>
      <w:r>
        <w:t xml:space="preserve"> </w:t>
      </w:r>
    </w:p>
    <w:p w:rsidR="00EC4350" w:rsidRDefault="00EC4350" w:rsidP="00EC43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C4350" w:rsidRDefault="00EC4350" w:rsidP="00EC435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12 декабря  2023 года                              № </w:t>
      </w:r>
      <w:r w:rsidR="007B7F86"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 xml:space="preserve">                                     с.Новая Ивановка</w:t>
      </w:r>
    </w:p>
    <w:p w:rsidR="00EC4350" w:rsidRDefault="00EC4350" w:rsidP="00EC4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</w:p>
    <w:p w:rsidR="00D830AF" w:rsidRDefault="00D830AF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</w:p>
    <w:p w:rsidR="00EC4350" w:rsidRPr="00070E5A" w:rsidRDefault="004E1B0D" w:rsidP="00070E5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EC4350">
        <w:rPr>
          <w:rFonts w:ascii="Arial" w:hAnsi="Arial"/>
          <w:sz w:val="28"/>
          <w:szCs w:val="28"/>
        </w:rPr>
        <w:t> </w:t>
      </w:r>
      <w:r w:rsidRPr="00F90668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информировании </w:t>
      </w:r>
    </w:p>
    <w:p w:rsidR="00D830AF" w:rsidRPr="00F90668" w:rsidRDefault="004E1B0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F90668">
        <w:rPr>
          <w:rFonts w:ascii="Times New Roman" w:hAnsi="Times New Roman"/>
          <w:b/>
          <w:sz w:val="28"/>
          <w:szCs w:val="28"/>
        </w:rPr>
        <w:t>граждан и организаций</w:t>
      </w:r>
    </w:p>
    <w:p w:rsidR="00D830AF" w:rsidRPr="00F90668" w:rsidRDefault="004E1B0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F90668">
        <w:rPr>
          <w:rFonts w:ascii="Arial" w:hAnsi="Arial"/>
          <w:sz w:val="28"/>
          <w:szCs w:val="28"/>
        </w:rPr>
        <w:t> </w:t>
      </w:r>
    </w:p>
    <w:p w:rsidR="004C2954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668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F90668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0"/>
      <w:r w:rsidR="004C2954">
        <w:rPr>
          <w:rFonts w:ascii="Times New Roman" w:hAnsi="Times New Roman"/>
          <w:sz w:val="28"/>
          <w:szCs w:val="28"/>
        </w:rPr>
        <w:t xml:space="preserve"> Уставом Симоновского  </w:t>
      </w:r>
      <w:r w:rsidRPr="00F90668">
        <w:rPr>
          <w:rFonts w:ascii="Times New Roman" w:hAnsi="Times New Roman"/>
          <w:sz w:val="28"/>
          <w:szCs w:val="28"/>
        </w:rPr>
        <w:t>муниципального образов</w:t>
      </w:r>
      <w:r w:rsidR="004C2954">
        <w:rPr>
          <w:rFonts w:ascii="Times New Roman" w:hAnsi="Times New Roman"/>
          <w:sz w:val="28"/>
          <w:szCs w:val="28"/>
        </w:rPr>
        <w:t>ания,</w:t>
      </w:r>
      <w:r w:rsidRPr="00F90668">
        <w:rPr>
          <w:rFonts w:ascii="Times New Roman" w:hAnsi="Times New Roman"/>
          <w:sz w:val="28"/>
          <w:szCs w:val="28"/>
        </w:rPr>
        <w:t xml:space="preserve"> администрация </w:t>
      </w:r>
      <w:r w:rsidR="004C2954">
        <w:rPr>
          <w:rFonts w:ascii="Times New Roman" w:hAnsi="Times New Roman"/>
          <w:sz w:val="28"/>
          <w:szCs w:val="28"/>
        </w:rPr>
        <w:t xml:space="preserve">   Симоновского</w:t>
      </w:r>
      <w:r w:rsidR="00EC12B6">
        <w:rPr>
          <w:rFonts w:ascii="Times New Roman" w:hAnsi="Times New Roman"/>
          <w:sz w:val="28"/>
          <w:szCs w:val="28"/>
        </w:rPr>
        <w:t xml:space="preserve">    муниципального  образования</w:t>
      </w:r>
      <w:r w:rsidR="004C2954">
        <w:rPr>
          <w:rFonts w:ascii="Times New Roman" w:hAnsi="Times New Roman"/>
          <w:sz w:val="28"/>
          <w:szCs w:val="28"/>
        </w:rPr>
        <w:t>,</w:t>
      </w:r>
      <w:r w:rsidRPr="00F90668">
        <w:rPr>
          <w:rFonts w:ascii="Times New Roman" w:hAnsi="Times New Roman"/>
          <w:sz w:val="28"/>
          <w:szCs w:val="28"/>
        </w:rPr>
        <w:t xml:space="preserve"> </w:t>
      </w:r>
    </w:p>
    <w:p w:rsidR="00D830AF" w:rsidRPr="00F90668" w:rsidRDefault="004C2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ПОСТАНОВИЛА</w:t>
      </w:r>
      <w:r w:rsidR="004E1B0D" w:rsidRPr="00F90668">
        <w:rPr>
          <w:rFonts w:ascii="Times New Roman" w:hAnsi="Times New Roman"/>
          <w:sz w:val="28"/>
          <w:szCs w:val="28"/>
        </w:rPr>
        <w:t>:</w:t>
      </w:r>
    </w:p>
    <w:p w:rsidR="00D830AF" w:rsidRPr="00F90668" w:rsidRDefault="004E1B0D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F90668">
        <w:rPr>
          <w:rFonts w:ascii="Times New Roman" w:hAnsi="Times New Roman"/>
          <w:sz w:val="28"/>
          <w:szCs w:val="28"/>
        </w:rPr>
        <w:t>1. Утвердить </w:t>
      </w:r>
      <w:hyperlink r:id="rId7" w:anchor="P27" w:history="1">
        <w:r w:rsidRPr="00F90668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F90668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4C2954" w:rsidRDefault="004E1B0D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C2954">
        <w:rPr>
          <w:rStyle w:val="a6"/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D830AF" w:rsidRPr="004C2954" w:rsidRDefault="00D830A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</w:p>
    <w:p w:rsidR="00D830AF" w:rsidRPr="004C2954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C2954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1D255D" w:rsidRDefault="004E1B0D" w:rsidP="001D255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4C2954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4C2954" w:rsidRPr="001D255D">
        <w:rPr>
          <w:rStyle w:val="a6"/>
          <w:rFonts w:ascii="Times New Roman" w:hAnsi="Times New Roman" w:cs="Times New Roman"/>
          <w:b/>
          <w:sz w:val="28"/>
          <w:szCs w:val="28"/>
        </w:rPr>
        <w:t>И.о.главы  администрации</w:t>
      </w:r>
    </w:p>
    <w:p w:rsidR="004C2954" w:rsidRPr="001D255D" w:rsidRDefault="004C2954">
      <w:pPr>
        <w:spacing w:after="0" w:line="240" w:lineRule="auto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1D255D">
        <w:rPr>
          <w:rStyle w:val="a6"/>
          <w:rFonts w:ascii="Times New Roman" w:hAnsi="Times New Roman" w:cs="Times New Roman"/>
          <w:b/>
          <w:sz w:val="28"/>
          <w:szCs w:val="28"/>
        </w:rPr>
        <w:t>Симоновского  МО                                                                      С.Н.Кузенков</w:t>
      </w:r>
    </w:p>
    <w:p w:rsidR="00D830AF" w:rsidRPr="001D255D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1D255D">
        <w:rPr>
          <w:rStyle w:val="a6"/>
          <w:rFonts w:ascii="Times New Roman" w:hAnsi="Times New Roman" w:cs="Times New Roman"/>
          <w:b/>
          <w:sz w:val="28"/>
          <w:szCs w:val="28"/>
        </w:rPr>
        <w:t> </w:t>
      </w:r>
    </w:p>
    <w:p w:rsidR="00D830AF" w:rsidRPr="001D255D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1D255D">
        <w:rPr>
          <w:rStyle w:val="a6"/>
          <w:rFonts w:ascii="Times New Roman" w:hAnsi="Times New Roman" w:cs="Times New Roman"/>
          <w:b/>
          <w:sz w:val="28"/>
          <w:szCs w:val="28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9A4743" w:rsidRDefault="009A4743" w:rsidP="009A4743">
      <w:pPr>
        <w:spacing w:after="0" w:line="240" w:lineRule="auto"/>
        <w:rPr>
          <w:rStyle w:val="a6"/>
          <w:rFonts w:ascii="Arial" w:hAnsi="Arial"/>
          <w:sz w:val="20"/>
          <w:szCs w:val="20"/>
        </w:rPr>
      </w:pPr>
    </w:p>
    <w:p w:rsidR="00D830AF" w:rsidRDefault="009A4743" w:rsidP="009A4743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4E1B0D">
        <w:rPr>
          <w:rStyle w:val="a6"/>
          <w:rFonts w:ascii="Times New Roman" w:hAnsi="Times New Roman"/>
          <w:sz w:val="24"/>
          <w:szCs w:val="24"/>
        </w:rPr>
        <w:t>Приложение №1</w:t>
      </w:r>
    </w:p>
    <w:p w:rsidR="00D830AF" w:rsidRDefault="009A4743" w:rsidP="009A4743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E1B0D"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9A4743" w:rsidRDefault="009A4743" w:rsidP="009A4743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Симоновского</w:t>
      </w:r>
    </w:p>
    <w:p w:rsidR="00D830AF" w:rsidRDefault="009A4743" w:rsidP="009A4743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E1B0D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</w:p>
    <w:p w:rsidR="00D830AF" w:rsidRDefault="009A4743" w:rsidP="009A4743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 xml:space="preserve">                                                                    от 12.12.2023г. №141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1.1. 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</w:t>
      </w:r>
      <w:r w:rsidR="003D3621">
        <w:rPr>
          <w:rStyle w:val="a6"/>
          <w:rFonts w:ascii="Times New Roman" w:hAnsi="Times New Roman"/>
          <w:sz w:val="24"/>
          <w:szCs w:val="24"/>
        </w:rPr>
        <w:t>и организаций на территории  Симоновского    муниципального образования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D830AF" w:rsidRDefault="004E1B0D" w:rsidP="00DA1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порядок организации работы администрации </w:t>
      </w:r>
      <w:r w:rsidR="00AC0E42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  <w:r w:rsidR="00DA1666">
        <w:rPr>
          <w:rStyle w:val="a6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470500" w:rsidRDefault="004E1B0D" w:rsidP="00470500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информационных, право</w:t>
      </w:r>
      <w:r w:rsidR="00EC1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разъяснительных материалов на сайте  администрации </w:t>
      </w:r>
      <w:r w:rsidR="00470500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D830AF" w:rsidRDefault="00470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1B0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 w:rsidP="00F01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470500">
        <w:rPr>
          <w:rFonts w:ascii="Times New Roman" w:hAnsi="Times New Roman"/>
          <w:sz w:val="24"/>
          <w:szCs w:val="24"/>
        </w:rPr>
        <w:t xml:space="preserve"> </w:t>
      </w:r>
      <w:r w:rsidR="00470500">
        <w:rPr>
          <w:rStyle w:val="a6"/>
          <w:rFonts w:ascii="Times New Roman" w:hAnsi="Times New Roman"/>
          <w:sz w:val="24"/>
          <w:szCs w:val="24"/>
        </w:rPr>
        <w:t xml:space="preserve">Симоновского    </w:t>
      </w:r>
      <w:r w:rsidR="00F01C47">
        <w:rPr>
          <w:rStyle w:val="a6"/>
          <w:rFonts w:ascii="Times New Roman" w:hAnsi="Times New Roman"/>
          <w:sz w:val="24"/>
          <w:szCs w:val="24"/>
        </w:rPr>
        <w:t xml:space="preserve">муниципального </w:t>
      </w:r>
      <w:r w:rsidR="00470500">
        <w:rPr>
          <w:rStyle w:val="a6"/>
          <w:rFonts w:ascii="Times New Roman" w:hAnsi="Times New Roman"/>
          <w:sz w:val="24"/>
          <w:szCs w:val="24"/>
        </w:rPr>
        <w:t>образования</w:t>
      </w:r>
      <w:r w:rsidR="00EC12B6"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назначается должностное лицо </w:t>
      </w:r>
      <w:r w:rsidR="00470500">
        <w:rPr>
          <w:rFonts w:ascii="Times New Roman" w:hAnsi="Times New Roman"/>
          <w:sz w:val="24"/>
          <w:szCs w:val="24"/>
        </w:rPr>
        <w:t xml:space="preserve">  администрации </w:t>
      </w:r>
      <w:r w:rsidR="00470500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</w:t>
      </w:r>
      <w:r>
        <w:rPr>
          <w:rFonts w:ascii="Times New Roman" w:hAnsi="Times New Roman"/>
          <w:sz w:val="24"/>
          <w:szCs w:val="24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 w:rsidP="0057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/>
          <w:sz w:val="24"/>
          <w:szCs w:val="24"/>
        </w:rPr>
        <w:lastRenderedPageBreak/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57645A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</w:t>
      </w:r>
      <w:r>
        <w:rPr>
          <w:rFonts w:ascii="Times New Roman" w:hAnsi="Times New Roman"/>
          <w:sz w:val="24"/>
          <w:szCs w:val="24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праворазъяснительных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67A35" w:rsidRDefault="004E1B0D" w:rsidP="00067A35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На сайте администрации </w:t>
      </w:r>
      <w:r w:rsidR="00067A35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D830AF" w:rsidRDefault="00067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1B0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</w:rPr>
        <w:t>в месяц</w:t>
      </w:r>
      <w:r>
        <w:rPr>
          <w:rFonts w:ascii="Times New Roman" w:hAnsi="Times New Roman"/>
          <w:sz w:val="24"/>
          <w:szCs w:val="24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буклетов,брошюр,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2B6562" w:rsidRDefault="002B6562" w:rsidP="002B6562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здании администрации   </w:t>
      </w:r>
      <w:r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D830AF" w:rsidRDefault="002B6562" w:rsidP="002B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1B0D">
        <w:rPr>
          <w:rFonts w:ascii="Times New Roman" w:hAnsi="Times New Roman"/>
          <w:sz w:val="24"/>
          <w:szCs w:val="24"/>
        </w:rPr>
        <w:t xml:space="preserve"> 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 </w:t>
      </w:r>
    </w:p>
    <w:p w:rsidR="006E32B8" w:rsidRDefault="004E1B0D" w:rsidP="006E32B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6E32B8">
        <w:rPr>
          <w:rFonts w:ascii="Times New Roman" w:hAnsi="Times New Roman"/>
          <w:sz w:val="24"/>
          <w:szCs w:val="24"/>
        </w:rPr>
        <w:t xml:space="preserve">рушений на территории   </w:t>
      </w:r>
      <w:r w:rsidR="006E32B8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EC5BF2" w:rsidRDefault="004E1B0D" w:rsidP="00EC5BF2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</w:t>
      </w:r>
      <w:r w:rsidR="00EC5BF2">
        <w:rPr>
          <w:rFonts w:ascii="Times New Roman" w:hAnsi="Times New Roman"/>
          <w:sz w:val="24"/>
          <w:szCs w:val="24"/>
        </w:rPr>
        <w:t xml:space="preserve">и </w:t>
      </w:r>
      <w:r w:rsidR="00EC5BF2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D830AF" w:rsidRDefault="00EC5BF2" w:rsidP="006E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1B0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08443E" w:rsidRDefault="004E1B0D" w:rsidP="00084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08443E" w:rsidRDefault="004E1B0D" w:rsidP="000844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8443E" w:rsidRDefault="004E1B0D" w:rsidP="0008443E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Контроль за соблюдением требований настоящего Положени</w:t>
      </w:r>
      <w:r w:rsidR="0008443E">
        <w:rPr>
          <w:rFonts w:ascii="Times New Roman" w:hAnsi="Times New Roman"/>
          <w:sz w:val="24"/>
          <w:szCs w:val="24"/>
        </w:rPr>
        <w:t xml:space="preserve">я осуществляется заместителем    главы   администрации   </w:t>
      </w:r>
      <w:r w:rsidR="0008443E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08443E" w:rsidRDefault="004E1B0D" w:rsidP="0008443E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08443E">
        <w:rPr>
          <w:rFonts w:ascii="Times New Roman" w:hAnsi="Times New Roman"/>
          <w:sz w:val="24"/>
          <w:szCs w:val="24"/>
        </w:rPr>
        <w:t xml:space="preserve">редоставляет главе  администрации  </w:t>
      </w:r>
      <w:r w:rsidR="0008443E">
        <w:rPr>
          <w:rStyle w:val="a6"/>
          <w:rFonts w:ascii="Times New Roman" w:hAnsi="Times New Roman"/>
          <w:sz w:val="24"/>
          <w:szCs w:val="24"/>
        </w:rPr>
        <w:t>Симоновского    муниципального образования.</w:t>
      </w:r>
    </w:p>
    <w:p w:rsidR="00D830AF" w:rsidRDefault="0008443E" w:rsidP="00084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1B0D">
        <w:rPr>
          <w:rFonts w:ascii="Times New Roman" w:hAnsi="Times New Roman"/>
          <w:sz w:val="24"/>
          <w:szCs w:val="24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p w:rsidR="006F45D2" w:rsidRDefault="006F45D2"/>
    <w:p w:rsidR="006F45D2" w:rsidRDefault="006F45D2"/>
    <w:p w:rsidR="006F45D2" w:rsidRDefault="006F45D2"/>
    <w:p w:rsidR="006F45D2" w:rsidRDefault="006F45D2">
      <w:bookmarkStart w:id="2" w:name="_GoBack"/>
      <w:bookmarkEnd w:id="2"/>
    </w:p>
    <w:p w:rsidR="00D830AF" w:rsidRDefault="00D830AF"/>
    <w:p w:rsidR="00D830AF" w:rsidRDefault="004E1B0D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ПОЯСНИТЕЛЬНАЯ ЗАПИСКА</w:t>
      </w:r>
    </w:p>
    <w:p w:rsidR="00D830AF" w:rsidRDefault="00D830AF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Согласно ст. 28 </w:t>
      </w:r>
      <w:hyperlink r:id="rId8" w:history="1">
        <w:r>
          <w:rPr>
            <w:rStyle w:val="Hyperlink1"/>
            <w:rFonts w:eastAsia="Arial Unicode MS"/>
          </w:rPr>
          <w:t>Федерального закона от 21.11. 2011 № 324-ФЗ «О бесплатной юридической помощи в Российской Федерации</w:t>
        </w:r>
      </w:hyperlink>
      <w:r>
        <w:rPr>
          <w:rStyle w:val="Hyperlink1"/>
          <w:rFonts w:eastAsia="Arial Unicode MS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D830AF" w:rsidRDefault="004E1B0D">
      <w:pPr>
        <w:spacing w:after="0" w:line="240" w:lineRule="auto"/>
        <w:ind w:firstLine="709"/>
        <w:jc w:val="both"/>
        <w:rPr>
          <w:rStyle w:val="Hyperlink1"/>
          <w:rFonts w:eastAsia="Arial Unicode MS"/>
        </w:rPr>
      </w:pPr>
      <w:r>
        <w:rPr>
          <w:rStyle w:val="Hyperlink1"/>
          <w:rFonts w:eastAsia="Arial Unicode MS"/>
        </w:rPr>
        <w:t>Вместе с тем анализ федерального регистра «Нормативные правовые акты в Российской Федерации» (</w:t>
      </w:r>
      <w:hyperlink r:id="rId9" w:history="1">
        <w:r>
          <w:rPr>
            <w:rStyle w:val="Hyperlink1"/>
            <w:rFonts w:eastAsia="Arial Unicode MS"/>
          </w:rPr>
          <w:t>pravo.minjust.ru</w:t>
        </w:r>
      </w:hyperlink>
      <w:r>
        <w:rPr>
          <w:rStyle w:val="Hyperlink1"/>
          <w:rFonts w:eastAsia="Arial Unicode MS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D830AF" w:rsidRDefault="004E1B0D">
      <w:pPr>
        <w:spacing w:after="0" w:line="240" w:lineRule="auto"/>
        <w:ind w:firstLine="709"/>
        <w:jc w:val="both"/>
      </w:pPr>
      <w:r>
        <w:rPr>
          <w:rStyle w:val="Hyperlink1"/>
          <w:rFonts w:eastAsia="Arial Unicode MS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sectPr w:rsidR="00D830AF" w:rsidSect="00B5654F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DA" w:rsidRDefault="001636DA">
      <w:pPr>
        <w:spacing w:after="0" w:line="240" w:lineRule="auto"/>
      </w:pPr>
      <w:r>
        <w:separator/>
      </w:r>
    </w:p>
  </w:endnote>
  <w:endnote w:type="continuationSeparator" w:id="1">
    <w:p w:rsidR="001636DA" w:rsidRDefault="0016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DA" w:rsidRDefault="001636DA">
      <w:pPr>
        <w:spacing w:after="0" w:line="240" w:lineRule="auto"/>
      </w:pPr>
      <w:r>
        <w:separator/>
      </w:r>
    </w:p>
  </w:footnote>
  <w:footnote w:type="continuationSeparator" w:id="1">
    <w:p w:rsidR="001636DA" w:rsidRDefault="0016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64F34"/>
    <w:rsid w:val="00067A35"/>
    <w:rsid w:val="00070E5A"/>
    <w:rsid w:val="0008443E"/>
    <w:rsid w:val="001636DA"/>
    <w:rsid w:val="001D255D"/>
    <w:rsid w:val="002B6562"/>
    <w:rsid w:val="003D3621"/>
    <w:rsid w:val="00470500"/>
    <w:rsid w:val="004C2954"/>
    <w:rsid w:val="004E1B0D"/>
    <w:rsid w:val="00541E22"/>
    <w:rsid w:val="0057645A"/>
    <w:rsid w:val="006E32B8"/>
    <w:rsid w:val="006F45D2"/>
    <w:rsid w:val="007B7F86"/>
    <w:rsid w:val="009A4743"/>
    <w:rsid w:val="00AC0E42"/>
    <w:rsid w:val="00B5654F"/>
    <w:rsid w:val="00D830AF"/>
    <w:rsid w:val="00DA1666"/>
    <w:rsid w:val="00EC12B6"/>
    <w:rsid w:val="00EC4350"/>
    <w:rsid w:val="00EC5BF2"/>
    <w:rsid w:val="00F01C47"/>
    <w:rsid w:val="00F9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54F"/>
    <w:rPr>
      <w:u w:val="single"/>
    </w:rPr>
  </w:style>
  <w:style w:type="table" w:customStyle="1" w:styleId="TableNormal">
    <w:name w:val="Table Normal"/>
    <w:rsid w:val="00B56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5654F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B5654F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B5654F"/>
  </w:style>
  <w:style w:type="character" w:customStyle="1" w:styleId="Hyperlink0">
    <w:name w:val="Hyperlink.0"/>
    <w:basedOn w:val="a6"/>
    <w:rsid w:val="00B5654F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B5654F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No Spacing"/>
    <w:link w:val="a8"/>
    <w:uiPriority w:val="99"/>
    <w:qFormat/>
    <w:rsid w:val="00EC43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a8">
    <w:name w:val="Без интервала Знак"/>
    <w:link w:val="a7"/>
    <w:uiPriority w:val="99"/>
    <w:locked/>
    <w:rsid w:val="00EC4350"/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EC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35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ob.ru/aktualno/npa/postanovleniya/o/133563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Симоновка</cp:lastModifiedBy>
  <cp:revision>29</cp:revision>
  <cp:lastPrinted>2023-12-13T07:31:00Z</cp:lastPrinted>
  <dcterms:created xsi:type="dcterms:W3CDTF">2023-12-06T10:52:00Z</dcterms:created>
  <dcterms:modified xsi:type="dcterms:W3CDTF">2023-12-18T11:38:00Z</dcterms:modified>
</cp:coreProperties>
</file>