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08" w:rsidRPr="008A196B" w:rsidRDefault="00981908" w:rsidP="00C977CC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 w:val="28"/>
          <w:szCs w:val="28"/>
          <w:bdr w:val="none" w:sz="0" w:space="0" w:color="auto" w:frame="1"/>
        </w:rPr>
      </w:pPr>
      <w:r w:rsidRPr="008A196B">
        <w:rPr>
          <w:rStyle w:val="a3"/>
          <w:color w:val="FF0000"/>
          <w:sz w:val="28"/>
          <w:szCs w:val="28"/>
          <w:bdr w:val="none" w:sz="0" w:space="0" w:color="auto" w:frame="1"/>
        </w:rPr>
        <w:t>ПАМЯТКА</w:t>
      </w:r>
    </w:p>
    <w:p w:rsidR="00981908" w:rsidRPr="008A196B" w:rsidRDefault="00981908" w:rsidP="0098190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 w:val="28"/>
          <w:szCs w:val="28"/>
          <w:bdr w:val="none" w:sz="0" w:space="0" w:color="auto" w:frame="1"/>
        </w:rPr>
      </w:pPr>
      <w:r w:rsidRPr="008A196B">
        <w:rPr>
          <w:rStyle w:val="a3"/>
          <w:color w:val="FF0000"/>
          <w:sz w:val="28"/>
          <w:szCs w:val="28"/>
          <w:bdr w:val="none" w:sz="0" w:space="0" w:color="auto" w:frame="1"/>
        </w:rPr>
        <w:t>ПО СОБЛЮДЕНИЮ МЕР ПОЖАРНОЙ БЕЗОПАСНОСТИ НА ЗЕМЛЯХ СЕЛЬСКОХОЗЯЙСТВЕННОГО НАЗНАЧЕНИЯ</w:t>
      </w:r>
    </w:p>
    <w:p w:rsidR="00C977CC" w:rsidRPr="008A196B" w:rsidRDefault="00C977CC" w:rsidP="0098190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Style w:val="a3"/>
          <w:color w:val="FF0000"/>
          <w:sz w:val="28"/>
          <w:szCs w:val="28"/>
          <w:bdr w:val="none" w:sz="0" w:space="0" w:color="auto" w:frame="1"/>
        </w:rPr>
      </w:pPr>
    </w:p>
    <w:p w:rsidR="005B554A" w:rsidRPr="00B47EF3" w:rsidRDefault="00C977CC" w:rsidP="00981908">
      <w:pPr>
        <w:pStyle w:val="consplusnormal"/>
        <w:shd w:val="clear" w:color="auto" w:fill="FFFFFF"/>
        <w:spacing w:before="0" w:beforeAutospacing="0" w:after="0" w:afterAutospacing="0" w:line="300" w:lineRule="atLeast"/>
        <w:jc w:val="center"/>
        <w:rPr>
          <w:rFonts w:ascii="Helvetica" w:hAnsi="Helvetica" w:cs="Helvetica"/>
          <w:sz w:val="28"/>
          <w:szCs w:val="28"/>
        </w:rPr>
      </w:pPr>
      <w:r>
        <w:rPr>
          <w:noProof/>
        </w:rPr>
        <w:drawing>
          <wp:inline distT="0" distB="0" distL="0" distR="0">
            <wp:extent cx="1847850" cy="1104900"/>
            <wp:effectExtent l="19050" t="0" r="0" b="0"/>
            <wp:docPr id="2" name="Рисунок 2" descr="http://storage.inovaco.ru/media/project_mo_101/6a/1e/ee/54/5f/97/pozhar-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mo_101/6a/1e/ee/54/5f/97/pozhar-tr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97" cy="11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908" w:rsidRDefault="00981908" w:rsidP="00981908">
      <w:pPr>
        <w:pStyle w:val="consplusnormal"/>
        <w:shd w:val="clear" w:color="auto" w:fill="FFFFFF"/>
        <w:spacing w:before="75" w:beforeAutospacing="0" w:after="75" w:afterAutospacing="0"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981908" w:rsidRDefault="00981908" w:rsidP="00981908">
      <w:pPr>
        <w:numPr>
          <w:ilvl w:val="0"/>
          <w:numId w:val="1"/>
        </w:numPr>
        <w:spacing w:line="300" w:lineRule="atLeast"/>
        <w:ind w:left="30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7"/>
          <w:szCs w:val="27"/>
          <w:bdr w:val="none" w:sz="0" w:space="0" w:color="auto" w:frame="1"/>
        </w:rPr>
        <w:t>Правообладатели земельных участков сельскохозяйственного назначения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Pr="008A196B">
        <w:rPr>
          <w:rStyle w:val="a3"/>
          <w:b w:val="0"/>
          <w:color w:val="000000"/>
          <w:sz w:val="27"/>
          <w:szCs w:val="27"/>
          <w:bdr w:val="none" w:sz="0" w:space="0" w:color="auto" w:frame="1"/>
        </w:rPr>
        <w:t>обязаны</w:t>
      </w:r>
      <w:r w:rsidRPr="008A196B">
        <w:rPr>
          <w:rStyle w:val="apple-converted-space"/>
          <w:b/>
          <w:color w:val="000000"/>
          <w:sz w:val="27"/>
          <w:szCs w:val="27"/>
          <w:bdr w:val="none" w:sz="0" w:space="0" w:color="auto" w:frame="1"/>
        </w:rPr>
        <w:t> </w:t>
      </w:r>
      <w:r w:rsidR="00C977CC">
        <w:rPr>
          <w:color w:val="000000"/>
          <w:sz w:val="27"/>
          <w:szCs w:val="27"/>
          <w:bdr w:val="none" w:sz="0" w:space="0" w:color="auto" w:frame="1"/>
        </w:rPr>
        <w:t xml:space="preserve">осуществлять </w:t>
      </w:r>
      <w:r>
        <w:rPr>
          <w:color w:val="000000"/>
          <w:sz w:val="27"/>
          <w:szCs w:val="27"/>
          <w:bdr w:val="none" w:sz="0" w:space="0" w:color="auto" w:frame="1"/>
        </w:rPr>
        <w:t>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981908" w:rsidRDefault="00981908" w:rsidP="00981908">
      <w:pPr>
        <w:numPr>
          <w:ilvl w:val="0"/>
          <w:numId w:val="1"/>
        </w:numPr>
        <w:spacing w:line="300" w:lineRule="atLeast"/>
        <w:ind w:left="30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7"/>
          <w:szCs w:val="27"/>
          <w:bdr w:val="none" w:sz="0" w:space="0" w:color="auto" w:frame="1"/>
        </w:rPr>
        <w:t>На землях сельскохозяйственного назначения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>
        <w:rPr>
          <w:rStyle w:val="a3"/>
          <w:color w:val="000000"/>
          <w:sz w:val="27"/>
          <w:szCs w:val="27"/>
          <w:bdr w:val="none" w:sz="0" w:space="0" w:color="auto" w:frame="1"/>
        </w:rPr>
        <w:t>запрещается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>выжигание сухой травянистой растительности, стерни, пожнивных остатков, разведение костров на полях.</w:t>
      </w:r>
    </w:p>
    <w:p w:rsidR="00981908" w:rsidRDefault="00981908" w:rsidP="00981908">
      <w:pPr>
        <w:numPr>
          <w:ilvl w:val="0"/>
          <w:numId w:val="1"/>
        </w:numPr>
        <w:spacing w:line="300" w:lineRule="atLeast"/>
        <w:ind w:left="300"/>
        <w:jc w:val="both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  <w:bdr w:val="none" w:sz="0" w:space="0" w:color="auto" w:frame="1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Pr="008A196B">
        <w:rPr>
          <w:rStyle w:val="a3"/>
          <w:b w:val="0"/>
          <w:color w:val="000000"/>
          <w:sz w:val="27"/>
          <w:szCs w:val="27"/>
          <w:bdr w:val="none" w:sz="0" w:space="0" w:color="auto" w:frame="1"/>
        </w:rPr>
        <w:t>обязаны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>
        <w:rPr>
          <w:color w:val="000000"/>
          <w:sz w:val="27"/>
          <w:szCs w:val="27"/>
          <w:bdr w:val="none" w:sz="0" w:space="0" w:color="auto" w:frame="1"/>
        </w:rPr>
        <w:t xml:space="preserve">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color w:val="000000"/>
            <w:sz w:val="27"/>
            <w:szCs w:val="27"/>
            <w:bdr w:val="none" w:sz="0" w:space="0" w:color="auto" w:frame="1"/>
          </w:rPr>
          <w:t>10 метров</w:t>
        </w:r>
      </w:smartTag>
      <w:r>
        <w:rPr>
          <w:color w:val="000000"/>
          <w:sz w:val="27"/>
          <w:szCs w:val="27"/>
          <w:bdr w:val="none" w:sz="0" w:space="0" w:color="auto" w:frame="1"/>
        </w:rPr>
        <w:t xml:space="preserve"> от леса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rPr>
            <w:color w:val="000000"/>
            <w:sz w:val="27"/>
            <w:szCs w:val="27"/>
            <w:bdr w:val="none" w:sz="0" w:space="0" w:color="auto" w:frame="1"/>
          </w:rPr>
          <w:t>0,5 метра</w:t>
        </w:r>
      </w:smartTag>
      <w:r>
        <w:rPr>
          <w:color w:val="000000"/>
          <w:sz w:val="27"/>
          <w:szCs w:val="27"/>
          <w:bdr w:val="none" w:sz="0" w:space="0" w:color="auto" w:frame="1"/>
        </w:rPr>
        <w:t xml:space="preserve"> или иным противопожарным барьером.</w:t>
      </w:r>
      <w:proofErr w:type="gramEnd"/>
    </w:p>
    <w:p w:rsidR="00981908" w:rsidRDefault="00981908" w:rsidP="00981908">
      <w:pPr>
        <w:numPr>
          <w:ilvl w:val="0"/>
          <w:numId w:val="1"/>
        </w:numPr>
        <w:spacing w:line="300" w:lineRule="atLeast"/>
        <w:ind w:left="30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7"/>
          <w:szCs w:val="27"/>
          <w:bdr w:val="none" w:sz="0" w:space="0" w:color="auto" w:frame="1"/>
        </w:rPr>
        <w:t>Руководитель организации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="00C977CC">
        <w:rPr>
          <w:rStyle w:val="apple-converted-space"/>
          <w:color w:val="000000"/>
          <w:sz w:val="27"/>
          <w:szCs w:val="27"/>
          <w:bdr w:val="none" w:sz="0" w:space="0" w:color="auto" w:frame="1"/>
        </w:rPr>
        <w:t xml:space="preserve"> </w:t>
      </w:r>
      <w:r w:rsidRPr="008A196B">
        <w:rPr>
          <w:rStyle w:val="a3"/>
          <w:b w:val="0"/>
          <w:color w:val="000000"/>
          <w:sz w:val="27"/>
          <w:szCs w:val="27"/>
          <w:bdr w:val="none" w:sz="0" w:space="0" w:color="auto" w:frame="1"/>
        </w:rPr>
        <w:t>обязан</w:t>
      </w:r>
      <w:r w:rsidRPr="008A196B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="00C977CC">
        <w:rPr>
          <w:rStyle w:val="apple-converted-space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981908" w:rsidRDefault="00981908" w:rsidP="00981908">
      <w:pPr>
        <w:numPr>
          <w:ilvl w:val="0"/>
          <w:numId w:val="1"/>
        </w:numPr>
        <w:spacing w:line="300" w:lineRule="atLeast"/>
        <w:ind w:left="300"/>
        <w:jc w:val="both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  <w:bdr w:val="none" w:sz="0" w:space="0" w:color="auto" w:frame="1"/>
        </w:rPr>
        <w:t>В полевых условиях хранение и заправка нефтепродуктами автомобилей и оборудования</w:t>
      </w:r>
      <w:r>
        <w:rPr>
          <w:rStyle w:val="apple-converted-space"/>
          <w:color w:val="000000"/>
          <w:sz w:val="27"/>
          <w:szCs w:val="27"/>
          <w:bdr w:val="none" w:sz="0" w:space="0" w:color="auto" w:frame="1"/>
        </w:rPr>
        <w:t> </w:t>
      </w:r>
      <w:r w:rsidRPr="008A196B">
        <w:rPr>
          <w:rStyle w:val="a3"/>
          <w:b w:val="0"/>
          <w:color w:val="000000"/>
          <w:sz w:val="27"/>
          <w:szCs w:val="27"/>
          <w:bdr w:val="none" w:sz="0" w:space="0" w:color="auto" w:frame="1"/>
        </w:rPr>
        <w:t>необходимо</w:t>
      </w:r>
      <w:r>
        <w:rPr>
          <w:rStyle w:val="a3"/>
          <w:color w:val="000000"/>
          <w:sz w:val="27"/>
          <w:szCs w:val="27"/>
          <w:bdr w:val="none" w:sz="0" w:space="0" w:color="auto" w:frame="1"/>
        </w:rPr>
        <w:t xml:space="preserve"> </w:t>
      </w:r>
      <w:r>
        <w:rPr>
          <w:color w:val="000000"/>
          <w:sz w:val="27"/>
          <w:szCs w:val="27"/>
          <w:bdr w:val="none" w:sz="0" w:space="0" w:color="auto" w:frame="1"/>
        </w:rPr>
        <w:t xml:space="preserve">осуществлять на специальных площадках, очищенных от сухой травы, горючего мусора и опаханных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>
          <w:rPr>
            <w:color w:val="000000"/>
            <w:sz w:val="27"/>
            <w:szCs w:val="27"/>
            <w:bdr w:val="none" w:sz="0" w:space="0" w:color="auto" w:frame="1"/>
          </w:rPr>
          <w:t>4 метров</w:t>
        </w:r>
      </w:smartTag>
      <w:r>
        <w:rPr>
          <w:color w:val="000000"/>
          <w:sz w:val="27"/>
          <w:szCs w:val="27"/>
          <w:bdr w:val="none" w:sz="0" w:space="0" w:color="auto" w:frame="1"/>
        </w:rPr>
        <w:t xml:space="preserve">, или на пахоте на расстоянии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  <w:sz w:val="27"/>
            <w:szCs w:val="27"/>
            <w:bdr w:val="none" w:sz="0" w:space="0" w:color="auto" w:frame="1"/>
          </w:rPr>
          <w:t>100 метров</w:t>
        </w:r>
      </w:smartTag>
      <w:r>
        <w:rPr>
          <w:color w:val="000000"/>
          <w:sz w:val="27"/>
          <w:szCs w:val="27"/>
          <w:bdr w:val="none" w:sz="0" w:space="0" w:color="auto" w:frame="1"/>
        </w:rPr>
        <w:t xml:space="preserve"> от токов, стогов сена и соломы, хлебных массивов и 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color w:val="000000"/>
            <w:sz w:val="27"/>
            <w:szCs w:val="27"/>
            <w:bdr w:val="none" w:sz="0" w:space="0" w:color="auto" w:frame="1"/>
          </w:rPr>
          <w:t>50 метров</w:t>
        </w:r>
      </w:smartTag>
      <w:r>
        <w:rPr>
          <w:color w:val="000000"/>
          <w:sz w:val="27"/>
          <w:szCs w:val="27"/>
          <w:bdr w:val="none" w:sz="0" w:space="0" w:color="auto" w:frame="1"/>
        </w:rPr>
        <w:t xml:space="preserve"> от строений.</w:t>
      </w:r>
      <w:proofErr w:type="gramEnd"/>
    </w:p>
    <w:p w:rsidR="00981908" w:rsidRDefault="00981908" w:rsidP="00981908"/>
    <w:p w:rsidR="008A196B" w:rsidRDefault="008A196B" w:rsidP="00981908"/>
    <w:p w:rsidR="008A196B" w:rsidRPr="008A196B" w:rsidRDefault="008A196B" w:rsidP="008A196B">
      <w:pPr>
        <w:jc w:val="center"/>
        <w:rPr>
          <w:color w:val="FF0000"/>
          <w:szCs w:val="21"/>
        </w:rPr>
      </w:pPr>
      <w:r w:rsidRPr="008A196B">
        <w:rPr>
          <w:b/>
          <w:bCs/>
          <w:color w:val="FF0000"/>
        </w:rPr>
        <w:t>ПРИ ОБНАРУЖЕНИИ ПОЖАРА ЗВОНИТЕ ПО ТЕЛЕФОНАМ 01, 112</w:t>
      </w:r>
    </w:p>
    <w:p w:rsidR="00981908" w:rsidRDefault="00981908" w:rsidP="00981908"/>
    <w:sectPr w:rsidR="00981908" w:rsidSect="00C977CC">
      <w:pgSz w:w="11906" w:h="16838"/>
      <w:pgMar w:top="851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0EE8"/>
    <w:multiLevelType w:val="multilevel"/>
    <w:tmpl w:val="010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908"/>
    <w:rsid w:val="003D0CB2"/>
    <w:rsid w:val="00446950"/>
    <w:rsid w:val="005B554A"/>
    <w:rsid w:val="008A196B"/>
    <w:rsid w:val="00981908"/>
    <w:rsid w:val="009F330B"/>
    <w:rsid w:val="00AB3394"/>
    <w:rsid w:val="00C9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81908"/>
    <w:pPr>
      <w:spacing w:before="100" w:beforeAutospacing="1" w:after="100" w:afterAutospacing="1"/>
    </w:pPr>
  </w:style>
  <w:style w:type="character" w:styleId="a3">
    <w:name w:val="Strong"/>
    <w:basedOn w:val="a0"/>
    <w:qFormat/>
    <w:rsid w:val="00981908"/>
    <w:rPr>
      <w:b/>
      <w:bCs/>
    </w:rPr>
  </w:style>
  <w:style w:type="character" w:customStyle="1" w:styleId="apple-converted-space">
    <w:name w:val="apple-converted-space"/>
    <w:basedOn w:val="a0"/>
    <w:rsid w:val="00981908"/>
  </w:style>
  <w:style w:type="paragraph" w:styleId="a4">
    <w:name w:val="Balloon Text"/>
    <w:basedOn w:val="a"/>
    <w:link w:val="a5"/>
    <w:uiPriority w:val="99"/>
    <w:semiHidden/>
    <w:unhideWhenUsed/>
    <w:rsid w:val="00C9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2021-07-19T12:26:00Z</dcterms:created>
  <dcterms:modified xsi:type="dcterms:W3CDTF">2021-07-19T13:10:00Z</dcterms:modified>
</cp:coreProperties>
</file>