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58" w:rsidRPr="00550558" w:rsidRDefault="00550558" w:rsidP="005D7B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50558">
        <w:rPr>
          <w:rFonts w:ascii="Times New Roman" w:hAnsi="Times New Roman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4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58" w:rsidRPr="00550558" w:rsidRDefault="00550558" w:rsidP="0055055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АДМИНИСТРАЦИЯ</w:t>
      </w:r>
    </w:p>
    <w:p w:rsidR="00550558" w:rsidRPr="00550558" w:rsidRDefault="00550558" w:rsidP="0055055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СИМОНОВСКОГО  МУНИЦИПАЛЬНОГО  ОБРАЗОВАНИЯ</w:t>
      </w:r>
    </w:p>
    <w:p w:rsidR="00550558" w:rsidRPr="00550558" w:rsidRDefault="00550558" w:rsidP="0055055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КАЛИНИНСКОГО МУНИЦИПАЛЬНОГО РАЙОНА</w:t>
      </w:r>
    </w:p>
    <w:p w:rsidR="00550558" w:rsidRPr="00550558" w:rsidRDefault="00550558" w:rsidP="0055055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САРАТОВСКОЙ ОБЛАСТИ</w:t>
      </w:r>
    </w:p>
    <w:p w:rsidR="00550558" w:rsidRPr="00550558" w:rsidRDefault="009516C7" w:rsidP="009516C7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50558" w:rsidRPr="00550558" w:rsidRDefault="00550558" w:rsidP="00550558">
      <w:pPr>
        <w:pStyle w:val="a6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550558">
        <w:rPr>
          <w:rFonts w:ascii="Times New Roman" w:hAnsi="Times New Roman"/>
          <w:b/>
          <w:sz w:val="32"/>
          <w:szCs w:val="32"/>
        </w:rPr>
        <w:t>ПОСТАНОВЛЕНИЕ</w:t>
      </w:r>
    </w:p>
    <w:p w:rsidR="00550558" w:rsidRPr="00550558" w:rsidRDefault="00550558" w:rsidP="0055055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04</w:t>
      </w:r>
      <w:r w:rsidRPr="00550558">
        <w:rPr>
          <w:rFonts w:ascii="Times New Roman" w:hAnsi="Times New Roman"/>
          <w:sz w:val="24"/>
          <w:szCs w:val="24"/>
        </w:rPr>
        <w:t xml:space="preserve"> июня   2026  года     </w:t>
      </w:r>
      <w:r w:rsidR="009516C7">
        <w:rPr>
          <w:rFonts w:ascii="Times New Roman" w:hAnsi="Times New Roman"/>
          <w:sz w:val="24"/>
          <w:szCs w:val="24"/>
        </w:rPr>
        <w:t xml:space="preserve">                            №45</w:t>
      </w:r>
      <w:r w:rsidRPr="00550558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 w:rsidRPr="00550558">
        <w:rPr>
          <w:rFonts w:ascii="Times New Roman" w:hAnsi="Times New Roman"/>
          <w:sz w:val="24"/>
          <w:szCs w:val="24"/>
        </w:rPr>
        <w:t>с</w:t>
      </w:r>
      <w:proofErr w:type="gramEnd"/>
      <w:r w:rsidRPr="00550558">
        <w:rPr>
          <w:rFonts w:ascii="Times New Roman" w:hAnsi="Times New Roman"/>
          <w:sz w:val="24"/>
          <w:szCs w:val="24"/>
        </w:rPr>
        <w:t>.</w:t>
      </w:r>
      <w:r w:rsidR="0064146F">
        <w:rPr>
          <w:rFonts w:ascii="Times New Roman" w:hAnsi="Times New Roman"/>
          <w:sz w:val="24"/>
          <w:szCs w:val="24"/>
        </w:rPr>
        <w:t xml:space="preserve"> </w:t>
      </w:r>
      <w:r w:rsidRPr="00550558">
        <w:rPr>
          <w:rFonts w:ascii="Times New Roman" w:hAnsi="Times New Roman"/>
          <w:sz w:val="24"/>
          <w:szCs w:val="24"/>
        </w:rPr>
        <w:t>Новая Ивановка</w:t>
      </w:r>
    </w:p>
    <w:p w:rsidR="00D356CB" w:rsidRPr="00550558" w:rsidRDefault="00D356CB" w:rsidP="0055055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356CB" w:rsidRPr="007F68D1" w:rsidRDefault="00D356CB" w:rsidP="007F68D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внесения изменений в схему размещени</w:t>
      </w:r>
      <w:r w:rsidR="006F60FA"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</w:t>
      </w:r>
      <w:r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>нестационарных торговых об</w:t>
      </w:r>
      <w:r w:rsidR="001060F6"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ъектов  </w:t>
      </w:r>
      <w:r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6F60FA"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Симоновского муниципального образования  Калининского муниципального района Саратовской области </w:t>
      </w:r>
      <w:r w:rsidRPr="007F68D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предложениям хозяйствующих субъектов</w:t>
      </w:r>
    </w:p>
    <w:p w:rsidR="007F68D1" w:rsidRPr="007F68D1" w:rsidRDefault="00D356CB" w:rsidP="007F68D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8D1">
        <w:rPr>
          <w:rFonts w:ascii="Times New Roman" w:eastAsia="Times New Roman" w:hAnsi="Times New Roman" w:cs="Times New Roman"/>
          <w:sz w:val="28"/>
          <w:szCs w:val="28"/>
        </w:rPr>
        <w:t>В соответс</w:t>
      </w:r>
      <w:r w:rsidR="00351ECE" w:rsidRPr="007F68D1">
        <w:rPr>
          <w:rFonts w:ascii="Times New Roman" w:eastAsia="Times New Roman" w:hAnsi="Times New Roman" w:cs="Times New Roman"/>
          <w:sz w:val="28"/>
          <w:szCs w:val="28"/>
        </w:rPr>
        <w:t>твии с Федеральным законом от 20.03.2025 № 33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351ECE" w:rsidRPr="007F68D1">
        <w:rPr>
          <w:rFonts w:ascii="Times New Roman" w:eastAsia="Times New Roman" w:hAnsi="Times New Roman" w:cs="Times New Roman"/>
          <w:sz w:val="28"/>
          <w:szCs w:val="28"/>
        </w:rPr>
        <w:t xml:space="preserve"> единой системе публичной власти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>», Федеральным законом от 28.12.2009 № 381-ФЗ «Об основах государственного регулирования торговой деятельности в Российской Федерации» (или Федеральным законом от 13.03.2006 № 38-ФЗ «О рекламе»),</w:t>
      </w:r>
      <w:r w:rsidR="00641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4EB">
        <w:rPr>
          <w:rFonts w:ascii="Times New Roman" w:eastAsia="Times New Roman" w:hAnsi="Times New Roman" w:cs="Times New Roman"/>
          <w:sz w:val="28"/>
          <w:szCs w:val="28"/>
        </w:rPr>
        <w:t>информацией прокуратуры  Калининского  района от 22.05.2026г. №20630023-850-26/2137-20630023,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 Уставом</w:t>
      </w:r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Симоновского 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 Калининского  муниципального района Саратовской области</w:t>
      </w:r>
      <w:proofErr w:type="gramStart"/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 Симоновского  муниципального образования ,</w:t>
      </w:r>
    </w:p>
    <w:p w:rsidR="00D356CB" w:rsidRPr="007F68D1" w:rsidRDefault="007F68D1" w:rsidP="007F68D1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ПОСТАНОВЛЯЕТ: </w:t>
      </w:r>
    </w:p>
    <w:p w:rsidR="00D356CB" w:rsidRPr="007F68D1" w:rsidRDefault="00FC0CEE" w:rsidP="00FC0CE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внесения изменений в схему размещения </w:t>
      </w:r>
      <w:r w:rsidR="00315613" w:rsidRPr="00315613">
        <w:rPr>
          <w:rFonts w:ascii="Times New Roman" w:eastAsia="Times New Roman" w:hAnsi="Times New Roman" w:cs="Times New Roman"/>
          <w:bCs/>
          <w:sz w:val="28"/>
          <w:szCs w:val="28"/>
        </w:rPr>
        <w:t>нестационарных торговых объектов  на территории   Симоновского муниципального образования  Калининского муниципального района Саратовской области по пред</w:t>
      </w:r>
      <w:r w:rsidR="00315613">
        <w:rPr>
          <w:rFonts w:ascii="Times New Roman" w:eastAsia="Times New Roman" w:hAnsi="Times New Roman" w:cs="Times New Roman"/>
          <w:bCs/>
          <w:sz w:val="28"/>
          <w:szCs w:val="28"/>
        </w:rPr>
        <w:t>ложениям хозяйствующих субъектов</w:t>
      </w:r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D356CB" w:rsidRDefault="00FC0CEE" w:rsidP="00FC0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обнародования (опубликования).</w:t>
      </w:r>
    </w:p>
    <w:p w:rsidR="0064146F" w:rsidRPr="007F68D1" w:rsidRDefault="0064146F" w:rsidP="00FC0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356CB" w:rsidRPr="007F68D1" w:rsidRDefault="00FC0CEE" w:rsidP="00FC0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C0CEE" w:rsidRDefault="00FC0CEE" w:rsidP="00FC0CEE">
      <w:pPr>
        <w:pStyle w:val="a6"/>
      </w:pPr>
      <w:r>
        <w:t xml:space="preserve"> </w:t>
      </w:r>
    </w:p>
    <w:p w:rsidR="00D356CB" w:rsidRPr="00FC0CEE" w:rsidRDefault="00FC0CEE" w:rsidP="00FC0CEE">
      <w:pPr>
        <w:pStyle w:val="a6"/>
        <w:rPr>
          <w:rFonts w:ascii="Times New Roman" w:hAnsi="Times New Roman"/>
          <w:b/>
          <w:sz w:val="28"/>
          <w:szCs w:val="28"/>
        </w:rPr>
      </w:pPr>
      <w:r w:rsidRPr="00FC0CEE">
        <w:rPr>
          <w:rFonts w:ascii="Times New Roman" w:hAnsi="Times New Roman"/>
          <w:b/>
          <w:sz w:val="28"/>
          <w:szCs w:val="28"/>
        </w:rPr>
        <w:t>Глава  администрации</w:t>
      </w:r>
    </w:p>
    <w:p w:rsidR="00FC0CEE" w:rsidRPr="00FC0CEE" w:rsidRDefault="00FC0CEE" w:rsidP="00FC0CEE">
      <w:pPr>
        <w:pStyle w:val="a6"/>
        <w:rPr>
          <w:rFonts w:ascii="Times New Roman" w:hAnsi="Times New Roman"/>
          <w:b/>
          <w:sz w:val="28"/>
          <w:szCs w:val="28"/>
        </w:rPr>
      </w:pPr>
      <w:r w:rsidRPr="00FC0CEE">
        <w:rPr>
          <w:rFonts w:ascii="Times New Roman" w:hAnsi="Times New Roman"/>
          <w:b/>
          <w:sz w:val="28"/>
          <w:szCs w:val="28"/>
        </w:rPr>
        <w:t>Симоновского  МО</w:t>
      </w:r>
      <w:r w:rsidRPr="00FC0CEE">
        <w:rPr>
          <w:b/>
        </w:rPr>
        <w:t xml:space="preserve">              </w:t>
      </w:r>
      <w:r>
        <w:rPr>
          <w:b/>
        </w:rPr>
        <w:t xml:space="preserve">                                                                            </w:t>
      </w:r>
      <w:r w:rsidRPr="00FC0CEE">
        <w:rPr>
          <w:rFonts w:ascii="Times New Roman" w:hAnsi="Times New Roman"/>
          <w:b/>
          <w:sz w:val="28"/>
          <w:szCs w:val="28"/>
        </w:rPr>
        <w:t xml:space="preserve">С.Н.Кузенков                  </w:t>
      </w:r>
    </w:p>
    <w:p w:rsidR="00FC0CEE" w:rsidRDefault="00FC0CEE" w:rsidP="00FC0CEE">
      <w:pPr>
        <w:spacing w:before="480" w:after="48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:rsidR="00FC0CEE" w:rsidRDefault="00D356CB" w:rsidP="00FC0CEE">
      <w:pPr>
        <w:pStyle w:val="a6"/>
        <w:jc w:val="right"/>
        <w:rPr>
          <w:rFonts w:ascii="Times New Roman" w:hAnsi="Times New Roman"/>
        </w:rPr>
      </w:pPr>
      <w:proofErr w:type="gramStart"/>
      <w:r w:rsidRPr="00FC0CEE">
        <w:rPr>
          <w:rFonts w:ascii="Times New Roman" w:hAnsi="Times New Roman"/>
        </w:rPr>
        <w:lastRenderedPageBreak/>
        <w:t>УТВЕРЖДЕН</w:t>
      </w:r>
      <w:proofErr w:type="gramEnd"/>
      <w:r w:rsidRPr="00FC0CEE">
        <w:rPr>
          <w:rFonts w:ascii="Times New Roman" w:hAnsi="Times New Roman"/>
        </w:rPr>
        <w:br/>
        <w:t>постановлением администрации</w:t>
      </w:r>
    </w:p>
    <w:p w:rsidR="00FC0CEE" w:rsidRPr="00FC0CEE" w:rsidRDefault="00FC0CEE" w:rsidP="00FC0CEE">
      <w:pPr>
        <w:pStyle w:val="a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Симоновского   МО Калининского  МР</w:t>
      </w:r>
    </w:p>
    <w:p w:rsidR="00D356CB" w:rsidRPr="00FC0CEE" w:rsidRDefault="00D356CB" w:rsidP="00FC0CEE">
      <w:pPr>
        <w:pStyle w:val="a6"/>
        <w:jc w:val="right"/>
        <w:rPr>
          <w:rFonts w:ascii="Times New Roman" w:hAnsi="Times New Roman"/>
        </w:rPr>
      </w:pPr>
      <w:r w:rsidRPr="00FC0CEE">
        <w:rPr>
          <w:rFonts w:ascii="Times New Roman" w:hAnsi="Times New Roman"/>
        </w:rPr>
        <w:t xml:space="preserve">от </w:t>
      </w:r>
      <w:r w:rsidRPr="0064146F">
        <w:rPr>
          <w:rFonts w:ascii="Times New Roman" w:hAnsi="Times New Roman"/>
        </w:rPr>
        <w:t>«</w:t>
      </w:r>
      <w:r w:rsidR="00FC0CEE" w:rsidRPr="0064146F">
        <w:rPr>
          <w:rFonts w:ascii="Times New Roman" w:hAnsi="Times New Roman"/>
        </w:rPr>
        <w:t>04</w:t>
      </w:r>
      <w:r w:rsidR="00FC0CEE" w:rsidRPr="0064146F">
        <w:rPr>
          <w:rFonts w:ascii="Times New Roman" w:hAnsi="Times New Roman"/>
          <w:iCs/>
        </w:rPr>
        <w:t xml:space="preserve">» июня </w:t>
      </w:r>
      <w:r w:rsidRPr="0064146F">
        <w:rPr>
          <w:rFonts w:ascii="Times New Roman" w:hAnsi="Times New Roman"/>
          <w:iCs/>
        </w:rPr>
        <w:t>202</w:t>
      </w:r>
      <w:r w:rsidR="00FC0CEE" w:rsidRPr="0064146F">
        <w:rPr>
          <w:rFonts w:ascii="Times New Roman" w:hAnsi="Times New Roman"/>
          <w:iCs/>
        </w:rPr>
        <w:t>6</w:t>
      </w:r>
      <w:r w:rsidRPr="0064146F">
        <w:rPr>
          <w:rFonts w:ascii="Times New Roman" w:hAnsi="Times New Roman"/>
        </w:rPr>
        <w:t xml:space="preserve"> г.</w:t>
      </w:r>
      <w:r w:rsidRPr="00FC0CEE">
        <w:rPr>
          <w:rFonts w:ascii="Times New Roman" w:hAnsi="Times New Roman"/>
        </w:rPr>
        <w:t xml:space="preserve"> № </w:t>
      </w:r>
      <w:r w:rsidR="00FC0CEE" w:rsidRPr="00FC0CEE">
        <w:rPr>
          <w:rFonts w:ascii="Times New Roman" w:hAnsi="Times New Roman"/>
        </w:rPr>
        <w:t>45</w:t>
      </w:r>
    </w:p>
    <w:p w:rsidR="0064146F" w:rsidRDefault="0064146F" w:rsidP="00A76CF2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D356CB" w:rsidRPr="00046A0B" w:rsidRDefault="00D356CB" w:rsidP="00A76CF2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46A0B">
        <w:rPr>
          <w:rFonts w:ascii="Times New Roman" w:eastAsia="Times New Roman" w:hAnsi="Times New Roman" w:cs="Times New Roman"/>
          <w:b/>
          <w:bCs/>
          <w:sz w:val="30"/>
          <w:szCs w:val="30"/>
        </w:rPr>
        <w:t>ПОРЯДОК</w:t>
      </w:r>
    </w:p>
    <w:p w:rsidR="00CE3575" w:rsidRPr="00046A0B" w:rsidRDefault="00CE3575" w:rsidP="00A76CF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внесения изменений в схему размещения нестационарных торговых объектов  на территории   Симоновского муниципального образования  Калининского муниципального района Саратовской области по предложениям хозяйствующих субъектов</w:t>
      </w:r>
    </w:p>
    <w:p w:rsidR="00D356CB" w:rsidRPr="00046A0B" w:rsidRDefault="00D356CB" w:rsidP="00D356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6CB" w:rsidRPr="00046A0B" w:rsidRDefault="00D356CB" w:rsidP="00D356CB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положения</w:t>
      </w:r>
    </w:p>
    <w:p w:rsidR="00D356CB" w:rsidRPr="00046A0B" w:rsidRDefault="00D356CB" w:rsidP="00AA557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определяет процедуру рассмотрения предложений хозяйствующих субъектов о внесении изменений в утвержденную схему </w:t>
      </w:r>
      <w:r w:rsidR="001E7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304" w:rsidRPr="001E7304">
        <w:rPr>
          <w:rFonts w:ascii="Times New Roman" w:eastAsia="Times New Roman" w:hAnsi="Times New Roman" w:cs="Times New Roman"/>
          <w:bCs/>
          <w:sz w:val="28"/>
          <w:szCs w:val="28"/>
        </w:rPr>
        <w:t>нестационарных торговых объектов  на территории   Симоновского муниципального образования  Калининского муниципального района Саратовской области по предложениям хозяйствующих субъектов</w:t>
      </w:r>
      <w:r w:rsidR="001E7304" w:rsidRPr="0004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>(далее — Схема).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1.2. Внесение изменений в Схему осуществляется в целях расширения возможностей для ведения предпринимательской деятельности, а также учета предложений хозяйствующих субъектов.</w:t>
      </w:r>
    </w:p>
    <w:p w:rsidR="00D356CB" w:rsidRPr="00046A0B" w:rsidRDefault="00D356CB" w:rsidP="00D356CB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подачи предложений (заявлений)</w:t>
      </w:r>
    </w:p>
    <w:p w:rsidR="00D356CB" w:rsidRPr="00046A0B" w:rsidRDefault="00D356CB" w:rsidP="00951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2.1. Инициаторами внесения изменений в Схему выступают хозяйствующие субъекты (юридические лица, индивидуальные предприниматели), осуществляющие или планирующие осуществлять деятельность</w:t>
      </w:r>
      <w:r w:rsidR="0064146F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Симоновского </w:t>
      </w:r>
      <w:r w:rsidR="0042529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2.2. Хозяйствующий субъект направляет в администрацию письменное предложение (заявление). В заявлении указываются: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Сведения о хозяйствующем субъекте (наименование, ИНН, ОГРН, юридический и почтовый адреса, контактный телефон);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Предлагаемое место размещения объекта с указанием адресного ориентира;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Характеристики объекта (тип, специализация, площадь, период размещения);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Обоснование целесообразности внесения изменений в Схему.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2.3. К заявлению прилагаются: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Выкопировка из генерального плана (или схема расположения) объекта на кадастровом плане территории;</w:t>
      </w:r>
    </w:p>
    <w:p w:rsidR="00D356C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Фотофиксация предполагаемого места размещения (при наличии).</w:t>
      </w:r>
    </w:p>
    <w:p w:rsidR="0064146F" w:rsidRDefault="0064146F" w:rsidP="00641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46F" w:rsidRDefault="0064146F" w:rsidP="00641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46F" w:rsidRDefault="0064146F" w:rsidP="00641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46F" w:rsidRPr="00046A0B" w:rsidRDefault="0064146F" w:rsidP="00641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6CB" w:rsidRPr="00046A0B" w:rsidRDefault="00D356CB" w:rsidP="009516C7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Рассмотрение предложений и принятие решения</w:t>
      </w:r>
    </w:p>
    <w:p w:rsidR="00D356CB" w:rsidRPr="00046A0B" w:rsidRDefault="00D356CB" w:rsidP="00951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3.1. Предложение хозяйствующего субъекта р</w:t>
      </w:r>
      <w:r w:rsidR="0064146F">
        <w:rPr>
          <w:rFonts w:ascii="Times New Roman" w:eastAsia="Times New Roman" w:hAnsi="Times New Roman" w:cs="Times New Roman"/>
          <w:sz w:val="28"/>
          <w:szCs w:val="28"/>
        </w:rPr>
        <w:t xml:space="preserve">егистрируется в администрации в 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>день поступления.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 xml:space="preserve">3.2. Администрация рассматривает поступившее заявление в срок, не превышающий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30 календарных дней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со дня его регистрации.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3.3. При рассмотрении предложения учитываются: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Соответствие градостроительным, земельным, экологическим, санитарным нормам и правилам;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Отсутствие в данном месте ограничений или обременений, препятствующих размещению объекта;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Соблюдение нормативов минимальной обеспеченности населения торговыми (иными) услугами.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3.4. Для оценки предложений администрация вправе создать постоянно действующую комиссию (рабочую группу).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3.5. По результатам рассмотрения комиссией принимается одно из следующих решений: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О возможности включения (внесения изменений) предлагаемого объекта в Схему;</w:t>
      </w:r>
    </w:p>
    <w:p w:rsidR="00D356C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Об отказе во включении (внесении изменений) предлагаемого объекта в Схему с указанием причин. </w:t>
      </w:r>
    </w:p>
    <w:p w:rsidR="0064146F" w:rsidRPr="00046A0B" w:rsidRDefault="0064146F" w:rsidP="00641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6CB" w:rsidRPr="00046A0B" w:rsidRDefault="00D356CB" w:rsidP="009516C7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4. Утверждение изменений</w:t>
      </w:r>
    </w:p>
    <w:p w:rsidR="00D356CB" w:rsidRPr="00046A0B" w:rsidRDefault="00D356CB" w:rsidP="00951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4.1. В случае принятия положительного решения, администрация в течение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10 рабочих дней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готовит проект постановления администрации о внесении соответствующих изменений в Схему.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 xml:space="preserve">4.2. Решение об отказе направляется заявителю в письменной форме в течение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5 рабочих дней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со дня принятия такого решения. Отказ может быть обжалован в порядке, установленном законодательством РФ.</w:t>
      </w:r>
    </w:p>
    <w:p w:rsidR="00D356CB" w:rsidRPr="00046A0B" w:rsidRDefault="00C60BEA" w:rsidP="00951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7207" w:rsidRPr="00046A0B" w:rsidRDefault="00597207" w:rsidP="009516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7207" w:rsidRPr="00046A0B" w:rsidSect="003F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2E69"/>
    <w:multiLevelType w:val="multilevel"/>
    <w:tmpl w:val="574E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F416D"/>
    <w:multiLevelType w:val="multilevel"/>
    <w:tmpl w:val="67E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B4448"/>
    <w:multiLevelType w:val="multilevel"/>
    <w:tmpl w:val="936A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D7399F"/>
    <w:multiLevelType w:val="multilevel"/>
    <w:tmpl w:val="AE5C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C0022D"/>
    <w:multiLevelType w:val="multilevel"/>
    <w:tmpl w:val="2B34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6CB"/>
    <w:rsid w:val="00011984"/>
    <w:rsid w:val="00046A0B"/>
    <w:rsid w:val="001060F6"/>
    <w:rsid w:val="001E7304"/>
    <w:rsid w:val="002464EB"/>
    <w:rsid w:val="00315613"/>
    <w:rsid w:val="00351ECE"/>
    <w:rsid w:val="003F151C"/>
    <w:rsid w:val="00425290"/>
    <w:rsid w:val="00550558"/>
    <w:rsid w:val="00597207"/>
    <w:rsid w:val="005D7BB2"/>
    <w:rsid w:val="0064146F"/>
    <w:rsid w:val="006F60FA"/>
    <w:rsid w:val="007C38AA"/>
    <w:rsid w:val="007F68D1"/>
    <w:rsid w:val="009516C7"/>
    <w:rsid w:val="00A1374E"/>
    <w:rsid w:val="00A76CF2"/>
    <w:rsid w:val="00AA5576"/>
    <w:rsid w:val="00B706D6"/>
    <w:rsid w:val="00C60BEA"/>
    <w:rsid w:val="00CE3575"/>
    <w:rsid w:val="00D356CB"/>
    <w:rsid w:val="00DA1A8E"/>
    <w:rsid w:val="00E31F3E"/>
    <w:rsid w:val="00FC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56CB"/>
    <w:rPr>
      <w:b/>
      <w:bCs/>
    </w:rPr>
  </w:style>
  <w:style w:type="character" w:styleId="a4">
    <w:name w:val="Emphasis"/>
    <w:basedOn w:val="a0"/>
    <w:uiPriority w:val="20"/>
    <w:qFormat/>
    <w:rsid w:val="00D356CB"/>
    <w:rPr>
      <w:i/>
      <w:iCs/>
    </w:rPr>
  </w:style>
  <w:style w:type="character" w:customStyle="1" w:styleId="t286pc">
    <w:name w:val="t286pc"/>
    <w:basedOn w:val="a0"/>
    <w:rsid w:val="00D356CB"/>
  </w:style>
  <w:style w:type="character" w:styleId="a5">
    <w:name w:val="Hyperlink"/>
    <w:basedOn w:val="a0"/>
    <w:uiPriority w:val="99"/>
    <w:semiHidden/>
    <w:unhideWhenUsed/>
    <w:rsid w:val="00D356CB"/>
    <w:rPr>
      <w:color w:val="0000FF"/>
      <w:u w:val="single"/>
    </w:rPr>
  </w:style>
  <w:style w:type="character" w:customStyle="1" w:styleId="lqfa5">
    <w:name w:val="lqfa5"/>
    <w:basedOn w:val="a0"/>
    <w:rsid w:val="00D356CB"/>
  </w:style>
  <w:style w:type="character" w:customStyle="1" w:styleId="vhj6pe">
    <w:name w:val="vhj6pe"/>
    <w:basedOn w:val="a0"/>
    <w:rsid w:val="00D356CB"/>
  </w:style>
  <w:style w:type="character" w:customStyle="1" w:styleId="r0r5r">
    <w:name w:val="r0r5r"/>
    <w:basedOn w:val="a0"/>
    <w:rsid w:val="00D356CB"/>
  </w:style>
  <w:style w:type="character" w:customStyle="1" w:styleId="zjr8l">
    <w:name w:val="zjr8l"/>
    <w:basedOn w:val="a0"/>
    <w:rsid w:val="00D356CB"/>
  </w:style>
  <w:style w:type="paragraph" w:styleId="a6">
    <w:name w:val="No Spacing"/>
    <w:uiPriority w:val="1"/>
    <w:qFormat/>
    <w:rsid w:val="00550558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5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20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4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669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49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9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264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445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01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804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4312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9998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948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1786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37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093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874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4860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0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5988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618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8487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922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743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9634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261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202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82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807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888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6300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445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7462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588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317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893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505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64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781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307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525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2231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136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568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64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5935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635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769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3694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79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8597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8627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433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8160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15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9381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316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880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78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566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583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634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42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10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3531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118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261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603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6311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641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418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46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6605078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766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49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415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591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519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429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14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7455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410957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0524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1413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806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770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406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6425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889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211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0552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7674321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2844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94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Симоновка</cp:lastModifiedBy>
  <cp:revision>26</cp:revision>
  <cp:lastPrinted>2026-06-09T12:53:00Z</cp:lastPrinted>
  <dcterms:created xsi:type="dcterms:W3CDTF">2026-06-08T06:37:00Z</dcterms:created>
  <dcterms:modified xsi:type="dcterms:W3CDTF">2026-06-25T13:37:00Z</dcterms:modified>
</cp:coreProperties>
</file>