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E6" w:rsidRDefault="00AC4844" w:rsidP="00CC08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08E6">
        <w:rPr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8E6" w:rsidRPr="00CC08E6" w:rsidRDefault="00CC08E6" w:rsidP="00CC08E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C08E6">
        <w:rPr>
          <w:rFonts w:ascii="Times New Roman" w:hAnsi="Times New Roman"/>
          <w:b/>
          <w:sz w:val="32"/>
          <w:szCs w:val="32"/>
        </w:rPr>
        <w:t>СОВЕТ ДЕПУТАТОВ</w:t>
      </w:r>
    </w:p>
    <w:p w:rsidR="00CC08E6" w:rsidRPr="00CC08E6" w:rsidRDefault="00CC08E6" w:rsidP="00CC08E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C08E6">
        <w:rPr>
          <w:rFonts w:ascii="Times New Roman" w:hAnsi="Times New Roman"/>
          <w:b/>
          <w:sz w:val="32"/>
          <w:szCs w:val="32"/>
        </w:rPr>
        <w:t>СИМОНОВСКОГО МУНИЦИПАЛЬНОГО ОБРАЗОВАНИЯ</w:t>
      </w:r>
    </w:p>
    <w:p w:rsidR="00CC08E6" w:rsidRPr="00CC08E6" w:rsidRDefault="00CC08E6" w:rsidP="00CC08E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C08E6">
        <w:rPr>
          <w:rFonts w:ascii="Times New Roman" w:hAnsi="Times New Roman"/>
          <w:b/>
          <w:sz w:val="32"/>
          <w:szCs w:val="32"/>
        </w:rPr>
        <w:t>КАЛИНИНСКОГО МУНИЦИПАЛЬНОГО РАЙОНА</w:t>
      </w:r>
    </w:p>
    <w:p w:rsidR="00CC08E6" w:rsidRPr="00CC08E6" w:rsidRDefault="00CC08E6" w:rsidP="00CC08E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C08E6">
        <w:rPr>
          <w:rFonts w:ascii="Times New Roman" w:hAnsi="Times New Roman"/>
          <w:b/>
          <w:sz w:val="32"/>
          <w:szCs w:val="32"/>
        </w:rPr>
        <w:t>САРАТОВСКОЙ ОБЛАСТИ</w:t>
      </w:r>
    </w:p>
    <w:p w:rsidR="00CC08E6" w:rsidRPr="00CC08E6" w:rsidRDefault="00CC08E6" w:rsidP="00CC08E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Pr="00CC08E6">
        <w:rPr>
          <w:rFonts w:ascii="Times New Roman" w:hAnsi="Times New Roman"/>
          <w:b/>
          <w:sz w:val="24"/>
          <w:szCs w:val="24"/>
        </w:rPr>
        <w:t xml:space="preserve">( второго  созыва) </w:t>
      </w:r>
    </w:p>
    <w:p w:rsidR="00CC08E6" w:rsidRPr="00CC08E6" w:rsidRDefault="0054345B" w:rsidP="00CC08E6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CC08E6" w:rsidRPr="00CC08E6" w:rsidRDefault="00CC08E6" w:rsidP="00CC08E6">
      <w:pPr>
        <w:pStyle w:val="a3"/>
        <w:jc w:val="center"/>
        <w:rPr>
          <w:rFonts w:ascii="Times New Roman" w:hAnsi="Times New Roman"/>
          <w:b/>
          <w:szCs w:val="28"/>
        </w:rPr>
      </w:pPr>
      <w:proofErr w:type="gramStart"/>
      <w:r w:rsidRPr="00CC08E6">
        <w:rPr>
          <w:rFonts w:ascii="Times New Roman" w:hAnsi="Times New Roman"/>
          <w:b/>
          <w:szCs w:val="28"/>
        </w:rPr>
        <w:t>Р</w:t>
      </w:r>
      <w:proofErr w:type="gramEnd"/>
      <w:r w:rsidRPr="00CC08E6">
        <w:rPr>
          <w:rFonts w:ascii="Times New Roman" w:hAnsi="Times New Roman"/>
          <w:b/>
          <w:szCs w:val="28"/>
        </w:rPr>
        <w:t xml:space="preserve"> Е Ш Е Н И Е</w:t>
      </w:r>
    </w:p>
    <w:p w:rsidR="00CC08E6" w:rsidRPr="00CC08E6" w:rsidRDefault="00CC08E6" w:rsidP="00CC08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08E6">
        <w:rPr>
          <w:rFonts w:ascii="Times New Roman" w:hAnsi="Times New Roman" w:cs="Times New Roman"/>
        </w:rPr>
        <w:t xml:space="preserve">от  04 февраля  2022г.                                         </w:t>
      </w:r>
      <w:r w:rsidR="00425524">
        <w:rPr>
          <w:rFonts w:ascii="Times New Roman" w:hAnsi="Times New Roman" w:cs="Times New Roman"/>
        </w:rPr>
        <w:t xml:space="preserve"> </w:t>
      </w:r>
      <w:r w:rsidR="0054345B">
        <w:rPr>
          <w:rFonts w:ascii="Times New Roman" w:hAnsi="Times New Roman" w:cs="Times New Roman"/>
        </w:rPr>
        <w:t>№67-217</w:t>
      </w:r>
      <w:r w:rsidRPr="00CC08E6">
        <w:rPr>
          <w:rFonts w:ascii="Times New Roman" w:hAnsi="Times New Roman" w:cs="Times New Roman"/>
        </w:rPr>
        <w:t xml:space="preserve">                              </w:t>
      </w:r>
      <w:r w:rsidR="0054345B">
        <w:rPr>
          <w:rFonts w:ascii="Times New Roman" w:hAnsi="Times New Roman" w:cs="Times New Roman"/>
        </w:rPr>
        <w:t xml:space="preserve">   </w:t>
      </w:r>
      <w:r w:rsidR="00425524">
        <w:rPr>
          <w:rFonts w:ascii="Times New Roman" w:hAnsi="Times New Roman" w:cs="Times New Roman"/>
        </w:rPr>
        <w:t xml:space="preserve"> </w:t>
      </w:r>
      <w:r w:rsidR="0054345B">
        <w:rPr>
          <w:rFonts w:ascii="Times New Roman" w:hAnsi="Times New Roman" w:cs="Times New Roman"/>
        </w:rPr>
        <w:t xml:space="preserve"> </w:t>
      </w:r>
      <w:r w:rsidRPr="00CC08E6">
        <w:rPr>
          <w:rFonts w:ascii="Times New Roman" w:hAnsi="Times New Roman" w:cs="Times New Roman"/>
        </w:rPr>
        <w:t>с</w:t>
      </w:r>
      <w:proofErr w:type="gramStart"/>
      <w:r w:rsidRPr="00CC08E6">
        <w:rPr>
          <w:rFonts w:ascii="Times New Roman" w:hAnsi="Times New Roman" w:cs="Times New Roman"/>
        </w:rPr>
        <w:t>.Н</w:t>
      </w:r>
      <w:proofErr w:type="gramEnd"/>
      <w:r w:rsidRPr="00CC08E6">
        <w:rPr>
          <w:rFonts w:ascii="Times New Roman" w:hAnsi="Times New Roman" w:cs="Times New Roman"/>
        </w:rPr>
        <w:t>овая Ивановка</w:t>
      </w:r>
    </w:p>
    <w:p w:rsidR="00837E61" w:rsidRPr="00D34B82" w:rsidRDefault="00837E61" w:rsidP="002702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0C6F">
        <w:rPr>
          <w:rFonts w:ascii="Times New Roman" w:hAnsi="Times New Roman"/>
          <w:b/>
          <w:sz w:val="28"/>
          <w:szCs w:val="28"/>
        </w:rPr>
        <w:t xml:space="preserve">Об утверждении перечня имущества, передаваемого из муниципальной собственности Калининского муниципального района Саратовской области в </w:t>
      </w:r>
      <w:r w:rsidR="00D1702A">
        <w:rPr>
          <w:rFonts w:ascii="Times New Roman" w:hAnsi="Times New Roman"/>
          <w:b/>
          <w:sz w:val="28"/>
          <w:szCs w:val="28"/>
        </w:rPr>
        <w:t xml:space="preserve"> муниципальную </w:t>
      </w:r>
      <w:r w:rsidRPr="00090C6F">
        <w:rPr>
          <w:rFonts w:ascii="Times New Roman" w:hAnsi="Times New Roman"/>
          <w:b/>
          <w:sz w:val="28"/>
          <w:szCs w:val="28"/>
        </w:rPr>
        <w:t xml:space="preserve">собственность </w:t>
      </w:r>
      <w:r w:rsidR="007B2FED" w:rsidRPr="00090C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7021D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="007B2FED" w:rsidRPr="00090C6F">
        <w:rPr>
          <w:rFonts w:ascii="Times New Roman" w:hAnsi="Times New Roman"/>
          <w:b/>
          <w:sz w:val="28"/>
          <w:szCs w:val="28"/>
        </w:rPr>
        <w:t xml:space="preserve"> </w:t>
      </w:r>
      <w:r w:rsidR="00425524">
        <w:rPr>
          <w:rFonts w:ascii="Times New Roman" w:hAnsi="Times New Roman"/>
          <w:b/>
          <w:sz w:val="28"/>
          <w:szCs w:val="28"/>
        </w:rPr>
        <w:t xml:space="preserve"> мун</w:t>
      </w:r>
      <w:r w:rsidR="0027021D">
        <w:rPr>
          <w:rFonts w:ascii="Times New Roman" w:hAnsi="Times New Roman"/>
          <w:b/>
          <w:sz w:val="28"/>
          <w:szCs w:val="28"/>
        </w:rPr>
        <w:t>иципального  образования, входящего</w:t>
      </w:r>
      <w:r w:rsidR="00425524">
        <w:rPr>
          <w:rFonts w:ascii="Times New Roman" w:hAnsi="Times New Roman"/>
          <w:b/>
          <w:sz w:val="28"/>
          <w:szCs w:val="28"/>
        </w:rPr>
        <w:t xml:space="preserve">  в состав </w:t>
      </w:r>
      <w:r w:rsidRPr="00090C6F">
        <w:rPr>
          <w:rFonts w:ascii="Times New Roman" w:hAnsi="Times New Roman"/>
          <w:b/>
          <w:sz w:val="28"/>
          <w:szCs w:val="28"/>
        </w:rPr>
        <w:t xml:space="preserve"> Калининского муниципального района </w:t>
      </w:r>
      <w:r w:rsidR="0027021D">
        <w:rPr>
          <w:rFonts w:ascii="Times New Roman" w:hAnsi="Times New Roman"/>
          <w:b/>
          <w:sz w:val="28"/>
          <w:szCs w:val="28"/>
        </w:rPr>
        <w:t xml:space="preserve"> </w:t>
      </w:r>
      <w:r w:rsidRPr="00090C6F">
        <w:rPr>
          <w:rFonts w:ascii="Times New Roman" w:hAnsi="Times New Roman"/>
          <w:b/>
          <w:sz w:val="28"/>
          <w:szCs w:val="28"/>
        </w:rPr>
        <w:t>Саратовской области.</w:t>
      </w:r>
    </w:p>
    <w:p w:rsidR="00837E61" w:rsidRPr="00090C6F" w:rsidRDefault="00837E61" w:rsidP="00090C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0C6F" w:rsidRDefault="00837E61" w:rsidP="00090C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0C6F">
        <w:rPr>
          <w:rFonts w:ascii="Times New Roman" w:hAnsi="Times New Roman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в связи с опубликованием Закона Саратовской области от 29.09.2021 № 94-ЗСО "О внесении изменений в статью 1 Закона Саратовской области "О вопросах местного значения сельских поселений Саратовской области",  на основании Устава</w:t>
      </w:r>
      <w:r w:rsidR="00090C6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090C6F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090C6F">
        <w:rPr>
          <w:rFonts w:ascii="Times New Roman" w:hAnsi="Times New Roman"/>
          <w:sz w:val="28"/>
          <w:szCs w:val="28"/>
        </w:rPr>
        <w:t xml:space="preserve">  </w:t>
      </w:r>
      <w:r w:rsidRPr="00090C6F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Совет депутатов </w:t>
      </w:r>
      <w:r w:rsidR="00090C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0C6F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090C6F"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 w:rsidR="00090C6F">
        <w:rPr>
          <w:rFonts w:ascii="Times New Roman" w:hAnsi="Times New Roman"/>
          <w:sz w:val="28"/>
          <w:szCs w:val="28"/>
        </w:rPr>
        <w:t xml:space="preserve"> образования   Калининского муниципального района Саратовской области,</w:t>
      </w:r>
    </w:p>
    <w:p w:rsidR="00837E61" w:rsidRPr="00090C6F" w:rsidRDefault="00090C6F" w:rsidP="00090C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837E61" w:rsidRPr="00090C6F">
        <w:rPr>
          <w:rFonts w:ascii="Times New Roman" w:hAnsi="Times New Roman"/>
          <w:sz w:val="28"/>
          <w:szCs w:val="28"/>
        </w:rPr>
        <w:t>:</w:t>
      </w:r>
    </w:p>
    <w:p w:rsidR="00732D2E" w:rsidRDefault="00837E61" w:rsidP="00090C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0C6F">
        <w:rPr>
          <w:rFonts w:ascii="Times New Roman" w:hAnsi="Times New Roman"/>
          <w:sz w:val="28"/>
          <w:szCs w:val="28"/>
        </w:rPr>
        <w:tab/>
      </w:r>
    </w:p>
    <w:p w:rsidR="00837E61" w:rsidRPr="00090C6F" w:rsidRDefault="00732D2E" w:rsidP="00090C6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37E61" w:rsidRPr="00090C6F">
        <w:rPr>
          <w:rFonts w:ascii="Times New Roman" w:hAnsi="Times New Roman"/>
          <w:sz w:val="28"/>
          <w:szCs w:val="28"/>
        </w:rPr>
        <w:t>1. Утвердить перечень муниципального имущества, передаваемого из муниципальной собственности Калининского муниципального района Саратовской области в собст</w:t>
      </w:r>
      <w:r w:rsidR="00232934">
        <w:rPr>
          <w:rFonts w:ascii="Times New Roman" w:hAnsi="Times New Roman"/>
          <w:sz w:val="28"/>
          <w:szCs w:val="28"/>
        </w:rPr>
        <w:t xml:space="preserve">венность  </w:t>
      </w:r>
      <w:proofErr w:type="spellStart"/>
      <w:r w:rsidR="00232934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837E61" w:rsidRPr="00090C6F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</w:t>
      </w:r>
      <w:proofErr w:type="gramStart"/>
      <w:r w:rsidR="00837E61" w:rsidRPr="00090C6F"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 w:rsidR="00837E61" w:rsidRPr="00090C6F">
        <w:rPr>
          <w:rFonts w:ascii="Times New Roman" w:hAnsi="Times New Roman"/>
          <w:sz w:val="28"/>
          <w:szCs w:val="28"/>
        </w:rPr>
        <w:t xml:space="preserve"> №1.</w:t>
      </w:r>
    </w:p>
    <w:p w:rsidR="00837E61" w:rsidRPr="00090C6F" w:rsidRDefault="00837E61" w:rsidP="00090C6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0C6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90C6F">
        <w:rPr>
          <w:rFonts w:ascii="Times New Roman" w:hAnsi="Times New Roman"/>
          <w:sz w:val="28"/>
          <w:szCs w:val="28"/>
        </w:rPr>
        <w:t xml:space="preserve"> настоящее решение на официальном сайте в сети «Интернет».</w:t>
      </w:r>
    </w:p>
    <w:p w:rsidR="00837E61" w:rsidRPr="00090C6F" w:rsidRDefault="00232934" w:rsidP="00090C6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54C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2</w:t>
      </w:r>
      <w:r w:rsidR="00837E61" w:rsidRPr="00090C6F">
        <w:rPr>
          <w:rFonts w:ascii="Times New Roman" w:hAnsi="Times New Roman"/>
          <w:sz w:val="28"/>
          <w:szCs w:val="28"/>
        </w:rPr>
        <w:t xml:space="preserve">. </w:t>
      </w:r>
      <w:r w:rsidR="00837E61" w:rsidRPr="00090C6F">
        <w:rPr>
          <w:rFonts w:ascii="Times New Roman" w:hAnsi="Times New Roman"/>
          <w:bCs/>
          <w:sz w:val="28"/>
          <w:szCs w:val="28"/>
        </w:rPr>
        <w:t>Настоящее решение вступает в силу с момента его подписания.</w:t>
      </w:r>
    </w:p>
    <w:p w:rsidR="00054C2D" w:rsidRPr="00054C2D" w:rsidRDefault="00054C2D" w:rsidP="00054C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54C2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54C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4C2D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054C2D" w:rsidRDefault="00054C2D" w:rsidP="00054C2D">
      <w:pPr>
        <w:pStyle w:val="a3"/>
        <w:rPr>
          <w:i/>
        </w:rPr>
      </w:pPr>
    </w:p>
    <w:p w:rsidR="00837E61" w:rsidRPr="00090C6F" w:rsidRDefault="00054C2D" w:rsidP="00090C6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7E61" w:rsidRPr="00090C6F">
        <w:rPr>
          <w:rFonts w:ascii="Times New Roman" w:hAnsi="Times New Roman"/>
          <w:sz w:val="28"/>
          <w:szCs w:val="28"/>
        </w:rPr>
        <w:t>.</w:t>
      </w:r>
    </w:p>
    <w:p w:rsidR="00837E61" w:rsidRPr="00090C6F" w:rsidRDefault="00837E61" w:rsidP="00090C6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A90C40" w:rsidRDefault="00A90C40" w:rsidP="00A90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230E">
        <w:rPr>
          <w:rFonts w:ascii="Times New Roman" w:hAnsi="Times New Roman"/>
          <w:b/>
          <w:sz w:val="28"/>
          <w:szCs w:val="28"/>
        </w:rPr>
        <w:t xml:space="preserve">Глава  </w:t>
      </w:r>
      <w:proofErr w:type="spellStart"/>
      <w:r w:rsidRPr="00A6230E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</w:p>
    <w:p w:rsidR="00A90C40" w:rsidRPr="00A6230E" w:rsidRDefault="00A90C40" w:rsidP="00A90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230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90C40" w:rsidRDefault="00A90C40" w:rsidP="00A90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230E">
        <w:rPr>
          <w:rFonts w:ascii="Times New Roman" w:hAnsi="Times New Roman"/>
          <w:b/>
          <w:sz w:val="28"/>
          <w:szCs w:val="28"/>
        </w:rPr>
        <w:t>Калининского муниципального</w:t>
      </w:r>
    </w:p>
    <w:p w:rsidR="00A90C40" w:rsidRPr="00A6230E" w:rsidRDefault="00A90C40" w:rsidP="00A90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230E">
        <w:rPr>
          <w:rFonts w:ascii="Times New Roman" w:hAnsi="Times New Roman"/>
          <w:b/>
          <w:sz w:val="28"/>
          <w:szCs w:val="28"/>
        </w:rPr>
        <w:t xml:space="preserve">района Саратовской области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6230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В.В.Песков </w:t>
      </w:r>
    </w:p>
    <w:p w:rsidR="00A90C40" w:rsidRPr="00A6230E" w:rsidRDefault="00A90C40" w:rsidP="00A90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837E61" w:rsidRPr="00090C6F" w:rsidRDefault="00837E61" w:rsidP="00090C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450E" w:rsidRPr="00090C6F" w:rsidRDefault="00054C2D" w:rsidP="00090C6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Look w:val="01E0"/>
      </w:tblPr>
      <w:tblGrid>
        <w:gridCol w:w="2615"/>
        <w:gridCol w:w="7097"/>
      </w:tblGrid>
      <w:tr w:rsidR="0071450E" w:rsidRPr="00F462E5" w:rsidTr="006611E7">
        <w:trPr>
          <w:trHeight w:val="1258"/>
        </w:trPr>
        <w:tc>
          <w:tcPr>
            <w:tcW w:w="4140" w:type="dxa"/>
            <w:shd w:val="clear" w:color="auto" w:fill="auto"/>
          </w:tcPr>
          <w:p w:rsidR="0071450E" w:rsidRPr="00F462E5" w:rsidRDefault="0071450E" w:rsidP="006611E7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10569" w:type="dxa"/>
            <w:shd w:val="clear" w:color="auto" w:fill="auto"/>
          </w:tcPr>
          <w:p w:rsidR="0071450E" w:rsidRPr="00413106" w:rsidRDefault="00472AE3" w:rsidP="006611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</w:t>
            </w:r>
            <w:r w:rsidR="0071450E" w:rsidRPr="00413106">
              <w:rPr>
                <w:rFonts w:ascii="Times New Roman" w:hAnsi="Times New Roman"/>
                <w:sz w:val="20"/>
                <w:szCs w:val="20"/>
              </w:rPr>
              <w:t xml:space="preserve"> Приложение № 1</w:t>
            </w:r>
          </w:p>
          <w:p w:rsidR="0071450E" w:rsidRPr="00413106" w:rsidRDefault="0071450E" w:rsidP="006611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 w:rsidRPr="00413106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71450E" w:rsidRPr="00413106" w:rsidRDefault="0071450E" w:rsidP="006611E7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13106"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413106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</w:t>
            </w:r>
          </w:p>
          <w:p w:rsidR="0071450E" w:rsidRPr="00413106" w:rsidRDefault="0071450E" w:rsidP="006611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</w:t>
            </w:r>
            <w:r w:rsidRPr="00413106">
              <w:rPr>
                <w:rFonts w:ascii="Times New Roman" w:hAnsi="Times New Roman"/>
                <w:sz w:val="20"/>
                <w:szCs w:val="20"/>
              </w:rPr>
              <w:t>Калининского муниципального района</w:t>
            </w:r>
          </w:p>
          <w:p w:rsidR="0071450E" w:rsidRPr="00413106" w:rsidRDefault="0071450E" w:rsidP="006611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413106">
              <w:rPr>
                <w:rFonts w:ascii="Times New Roman" w:hAnsi="Times New Roman"/>
                <w:sz w:val="20"/>
                <w:szCs w:val="20"/>
              </w:rPr>
              <w:t>Саратовской области</w:t>
            </w:r>
          </w:p>
          <w:p w:rsidR="0071450E" w:rsidRPr="00413106" w:rsidRDefault="0071450E" w:rsidP="006611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3106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</w:t>
            </w:r>
            <w:r w:rsidRPr="00413106">
              <w:rPr>
                <w:rFonts w:ascii="Times New Roman" w:hAnsi="Times New Roman"/>
                <w:sz w:val="20"/>
                <w:szCs w:val="20"/>
              </w:rPr>
              <w:t>от 04.02.2022г. №  67-217</w:t>
            </w:r>
          </w:p>
        </w:tc>
      </w:tr>
    </w:tbl>
    <w:p w:rsidR="0071450E" w:rsidRPr="00F462E5" w:rsidRDefault="0071450E" w:rsidP="0071450E">
      <w:pPr>
        <w:pStyle w:val="a3"/>
        <w:jc w:val="center"/>
        <w:rPr>
          <w:rFonts w:ascii="Times New Roman" w:hAnsi="Times New Roman"/>
        </w:rPr>
      </w:pPr>
    </w:p>
    <w:p w:rsidR="0071450E" w:rsidRPr="00446E69" w:rsidRDefault="0071450E" w:rsidP="007145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6E69">
        <w:rPr>
          <w:rFonts w:ascii="Times New Roman" w:hAnsi="Times New Roman"/>
          <w:b/>
          <w:sz w:val="28"/>
          <w:szCs w:val="28"/>
        </w:rPr>
        <w:t>Перечень</w:t>
      </w:r>
    </w:p>
    <w:p w:rsidR="0071450E" w:rsidRPr="00446E69" w:rsidRDefault="0071450E" w:rsidP="007145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6E69">
        <w:rPr>
          <w:rFonts w:ascii="Times New Roman" w:hAnsi="Times New Roman"/>
          <w:b/>
          <w:sz w:val="28"/>
          <w:szCs w:val="28"/>
        </w:rPr>
        <w:t>имущества, передаваемого из муниципальной собственности</w:t>
      </w:r>
    </w:p>
    <w:p w:rsidR="0071450E" w:rsidRPr="00446E69" w:rsidRDefault="0071450E" w:rsidP="007145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6E69">
        <w:rPr>
          <w:rFonts w:ascii="Times New Roman" w:hAnsi="Times New Roman"/>
          <w:b/>
          <w:sz w:val="28"/>
          <w:szCs w:val="28"/>
        </w:rPr>
        <w:t>Калининского муниципального района Саратовской области</w:t>
      </w:r>
    </w:p>
    <w:p w:rsidR="00E81CDF" w:rsidRPr="00D34B82" w:rsidRDefault="0071450E" w:rsidP="00E81C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6E69">
        <w:rPr>
          <w:rFonts w:ascii="Times New Roman" w:hAnsi="Times New Roman"/>
          <w:b/>
          <w:sz w:val="28"/>
          <w:szCs w:val="28"/>
        </w:rPr>
        <w:t xml:space="preserve">в муниципальную собственность </w:t>
      </w:r>
      <w:proofErr w:type="spellStart"/>
      <w:r w:rsidRPr="00446E69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Pr="00446E69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E81CDF">
        <w:rPr>
          <w:rFonts w:ascii="Times New Roman" w:hAnsi="Times New Roman"/>
          <w:b/>
          <w:sz w:val="28"/>
          <w:szCs w:val="28"/>
        </w:rPr>
        <w:t xml:space="preserve"> </w:t>
      </w:r>
      <w:r w:rsidR="008E2000">
        <w:rPr>
          <w:rFonts w:ascii="Times New Roman" w:hAnsi="Times New Roman"/>
          <w:b/>
          <w:sz w:val="28"/>
          <w:szCs w:val="28"/>
        </w:rPr>
        <w:t xml:space="preserve"> </w:t>
      </w:r>
      <w:r w:rsidRPr="00446E69">
        <w:rPr>
          <w:rFonts w:ascii="Times New Roman" w:hAnsi="Times New Roman"/>
          <w:b/>
          <w:sz w:val="28"/>
          <w:szCs w:val="28"/>
        </w:rPr>
        <w:t>Калининского муниципального района Саратовской области</w:t>
      </w:r>
      <w:r w:rsidR="00E81CDF">
        <w:rPr>
          <w:rFonts w:ascii="Times New Roman" w:hAnsi="Times New Roman"/>
          <w:b/>
          <w:sz w:val="28"/>
          <w:szCs w:val="28"/>
        </w:rPr>
        <w:t>,</w:t>
      </w:r>
      <w:r w:rsidR="00E81CDF" w:rsidRPr="00E81CDF">
        <w:rPr>
          <w:rFonts w:ascii="Times New Roman" w:hAnsi="Times New Roman"/>
          <w:b/>
          <w:sz w:val="28"/>
          <w:szCs w:val="28"/>
        </w:rPr>
        <w:t xml:space="preserve"> </w:t>
      </w:r>
      <w:r w:rsidR="00E81CDF">
        <w:rPr>
          <w:rFonts w:ascii="Times New Roman" w:hAnsi="Times New Roman"/>
          <w:b/>
          <w:sz w:val="28"/>
          <w:szCs w:val="28"/>
        </w:rPr>
        <w:t xml:space="preserve">входящего  в состав </w:t>
      </w:r>
      <w:r w:rsidR="00E81CDF" w:rsidRPr="00090C6F">
        <w:rPr>
          <w:rFonts w:ascii="Times New Roman" w:hAnsi="Times New Roman"/>
          <w:b/>
          <w:sz w:val="28"/>
          <w:szCs w:val="28"/>
        </w:rPr>
        <w:t xml:space="preserve"> Калининского муниципального района </w:t>
      </w:r>
      <w:r w:rsidR="00E81CDF">
        <w:rPr>
          <w:rFonts w:ascii="Times New Roman" w:hAnsi="Times New Roman"/>
          <w:b/>
          <w:sz w:val="28"/>
          <w:szCs w:val="28"/>
        </w:rPr>
        <w:t xml:space="preserve"> </w:t>
      </w:r>
      <w:r w:rsidR="00E81CDF" w:rsidRPr="00090C6F">
        <w:rPr>
          <w:rFonts w:ascii="Times New Roman" w:hAnsi="Times New Roman"/>
          <w:b/>
          <w:sz w:val="28"/>
          <w:szCs w:val="28"/>
        </w:rPr>
        <w:t>Саратовской области.</w:t>
      </w:r>
    </w:p>
    <w:p w:rsidR="0071450E" w:rsidRPr="00446E69" w:rsidRDefault="0071450E" w:rsidP="007145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72AE3" w:rsidRPr="00446E69" w:rsidRDefault="00472AE3" w:rsidP="00472A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6E69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349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559"/>
        <w:gridCol w:w="1985"/>
        <w:gridCol w:w="2693"/>
        <w:gridCol w:w="2836"/>
      </w:tblGrid>
      <w:tr w:rsidR="00472AE3" w:rsidRPr="00446E69" w:rsidTr="007758FE">
        <w:trPr>
          <w:trHeight w:val="12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E3" w:rsidRPr="00446E69" w:rsidRDefault="00472AE3" w:rsidP="002B7D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E69">
              <w:rPr>
                <w:rFonts w:ascii="Times New Roman" w:hAnsi="Times New Roman"/>
                <w:b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E3" w:rsidRPr="00446E69" w:rsidRDefault="00472AE3" w:rsidP="002B7D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E69">
              <w:rPr>
                <w:rFonts w:ascii="Times New Roman" w:hAnsi="Times New Roman"/>
                <w:b/>
                <w:sz w:val="28"/>
                <w:szCs w:val="28"/>
              </w:rPr>
              <w:t xml:space="preserve">Адрес </w:t>
            </w:r>
            <w:proofErr w:type="spellStart"/>
            <w:proofErr w:type="gramStart"/>
            <w:r w:rsidRPr="00446E69">
              <w:rPr>
                <w:rFonts w:ascii="Times New Roman" w:hAnsi="Times New Roman"/>
                <w:b/>
                <w:sz w:val="28"/>
                <w:szCs w:val="28"/>
              </w:rPr>
              <w:t>место-нахождения</w:t>
            </w:r>
            <w:proofErr w:type="spellEnd"/>
            <w:proofErr w:type="gramEnd"/>
            <w:r w:rsidRPr="00446E69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организации,</w:t>
            </w:r>
          </w:p>
          <w:p w:rsidR="00472AE3" w:rsidRPr="00446E69" w:rsidRDefault="00472AE3" w:rsidP="002B7D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E69">
              <w:rPr>
                <w:rFonts w:ascii="Times New Roman" w:hAnsi="Times New Roman"/>
                <w:b/>
                <w:sz w:val="28"/>
                <w:szCs w:val="28"/>
              </w:rPr>
              <w:t>ИНН</w:t>
            </w:r>
          </w:p>
          <w:p w:rsidR="00472AE3" w:rsidRPr="00446E69" w:rsidRDefault="00472AE3" w:rsidP="002B7D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E69">
              <w:rPr>
                <w:rFonts w:ascii="Times New Roman" w:hAnsi="Times New Roman"/>
                <w:b/>
                <w:sz w:val="28"/>
                <w:szCs w:val="28"/>
              </w:rPr>
              <w:t>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E3" w:rsidRPr="00446E69" w:rsidRDefault="00472AE3" w:rsidP="002B7D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E69">
              <w:rPr>
                <w:rFonts w:ascii="Times New Roman" w:hAnsi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E3" w:rsidRPr="00446E69" w:rsidRDefault="00472AE3" w:rsidP="002B7D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E69">
              <w:rPr>
                <w:rFonts w:ascii="Times New Roman" w:hAnsi="Times New Roman"/>
                <w:b/>
                <w:sz w:val="28"/>
                <w:szCs w:val="28"/>
              </w:rPr>
              <w:t xml:space="preserve">Адрес </w:t>
            </w:r>
            <w:proofErr w:type="spellStart"/>
            <w:proofErr w:type="gramStart"/>
            <w:r w:rsidRPr="00446E69">
              <w:rPr>
                <w:rFonts w:ascii="Times New Roman" w:hAnsi="Times New Roman"/>
                <w:b/>
                <w:sz w:val="28"/>
                <w:szCs w:val="28"/>
              </w:rPr>
              <w:t>место-нахождения</w:t>
            </w:r>
            <w:proofErr w:type="spellEnd"/>
            <w:proofErr w:type="gramEnd"/>
            <w:r w:rsidRPr="00446E69">
              <w:rPr>
                <w:rFonts w:ascii="Times New Roman" w:hAnsi="Times New Roman"/>
                <w:b/>
                <w:sz w:val="28"/>
                <w:szCs w:val="28"/>
              </w:rPr>
              <w:t xml:space="preserve"> имущества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E3" w:rsidRPr="00446E69" w:rsidRDefault="00472AE3" w:rsidP="002B7D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46E69">
              <w:rPr>
                <w:rFonts w:ascii="Times New Roman" w:hAnsi="Times New Roman"/>
                <w:b/>
                <w:sz w:val="28"/>
                <w:szCs w:val="28"/>
              </w:rPr>
              <w:t>Индивидуализи-</w:t>
            </w:r>
            <w:r w:rsidR="007758FE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446E69">
              <w:rPr>
                <w:rFonts w:ascii="Times New Roman" w:hAnsi="Times New Roman"/>
                <w:b/>
                <w:sz w:val="28"/>
                <w:szCs w:val="28"/>
              </w:rPr>
              <w:t>ующие</w:t>
            </w:r>
            <w:proofErr w:type="spellEnd"/>
            <w:proofErr w:type="gramEnd"/>
            <w:r w:rsidRPr="00446E69">
              <w:rPr>
                <w:rFonts w:ascii="Times New Roman" w:hAnsi="Times New Roman"/>
                <w:b/>
                <w:sz w:val="28"/>
                <w:szCs w:val="28"/>
              </w:rPr>
              <w:t xml:space="preserve"> характеристики имущества</w:t>
            </w:r>
          </w:p>
        </w:tc>
      </w:tr>
      <w:tr w:rsidR="00472AE3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E3" w:rsidRPr="00446E69" w:rsidRDefault="00472AE3" w:rsidP="002B7D2C">
            <w:pPr>
              <w:jc w:val="center"/>
              <w:rPr>
                <w:sz w:val="28"/>
                <w:szCs w:val="28"/>
              </w:rPr>
            </w:pPr>
            <w:r w:rsidRPr="00446E6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E3" w:rsidRPr="00446E69" w:rsidRDefault="00472AE3" w:rsidP="002B7D2C">
            <w:pPr>
              <w:jc w:val="center"/>
              <w:rPr>
                <w:sz w:val="28"/>
                <w:szCs w:val="28"/>
              </w:rPr>
            </w:pPr>
            <w:r w:rsidRPr="00446E6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E3" w:rsidRPr="00446E69" w:rsidRDefault="00472AE3" w:rsidP="002B7D2C">
            <w:pPr>
              <w:jc w:val="center"/>
              <w:rPr>
                <w:sz w:val="28"/>
                <w:szCs w:val="28"/>
              </w:rPr>
            </w:pPr>
            <w:r w:rsidRPr="00446E69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E3" w:rsidRPr="00446E69" w:rsidRDefault="00472AE3" w:rsidP="002B7D2C">
            <w:pPr>
              <w:jc w:val="center"/>
              <w:rPr>
                <w:sz w:val="28"/>
                <w:szCs w:val="28"/>
              </w:rPr>
            </w:pPr>
            <w:r w:rsidRPr="00446E69">
              <w:rPr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E3" w:rsidRPr="00446E69" w:rsidRDefault="00472AE3" w:rsidP="002B7D2C">
            <w:pPr>
              <w:jc w:val="center"/>
              <w:rPr>
                <w:sz w:val="28"/>
                <w:szCs w:val="28"/>
              </w:rPr>
            </w:pPr>
            <w:r w:rsidRPr="00446E69">
              <w:rPr>
                <w:sz w:val="28"/>
                <w:szCs w:val="28"/>
              </w:rPr>
              <w:t>5</w:t>
            </w:r>
          </w:p>
        </w:tc>
      </w:tr>
      <w:tr w:rsidR="00472AE3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E3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E3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E3" w:rsidRPr="00446E69" w:rsidRDefault="00472AE3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E3" w:rsidRPr="00446E69" w:rsidRDefault="00472AE3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Саратовская обл. Калининский район, </w:t>
            </w:r>
            <w:proofErr w:type="spellStart"/>
            <w:r w:rsidR="007758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имоновка</w:t>
            </w:r>
            <w:proofErr w:type="spellEnd"/>
            <w:r w:rsidRPr="00446E6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72AE3" w:rsidRPr="00446E69" w:rsidRDefault="00472AE3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E3" w:rsidRPr="00446E69" w:rsidRDefault="00472AE3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Покрытие-щебень, протяженность- 3000м.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Саратовская обл. Калининский район, </w:t>
            </w:r>
            <w:proofErr w:type="spellStart"/>
            <w:r w:rsidR="007758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имоновка</w:t>
            </w:r>
            <w:proofErr w:type="spellEnd"/>
            <w:r w:rsidRPr="00446E6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ерхняя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Покрытие-щебень, протяженность- 800м.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Саратовская обл. Калининский район, </w:t>
            </w:r>
            <w:proofErr w:type="spellStart"/>
            <w:r w:rsidR="007758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имоновка</w:t>
            </w:r>
            <w:proofErr w:type="spellEnd"/>
            <w:r w:rsidRPr="00446E6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ул. Набережная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Покрытие-грунт, протяженность- 1400м.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Саратовская обл. Калининский район, </w:t>
            </w:r>
            <w:proofErr w:type="spellStart"/>
            <w:r w:rsidR="007758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имоновка</w:t>
            </w:r>
            <w:proofErr w:type="spellEnd"/>
            <w:r w:rsidRPr="00446E6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уторская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Покрытие-грунт, протяженность- 200м.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Саратовская обл. Калининский район, </w:t>
            </w:r>
            <w:r w:rsidR="007758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онастырское,</w:t>
            </w:r>
          </w:p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ольшая Садовая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Покрытие-грунт, протяженность- 500м.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Сооружение- </w:t>
            </w:r>
            <w:r w:rsidRPr="00446E69">
              <w:rPr>
                <w:rFonts w:ascii="Times New Roman" w:hAnsi="Times New Roman"/>
                <w:sz w:val="28"/>
                <w:szCs w:val="28"/>
              </w:rPr>
              <w:lastRenderedPageBreak/>
              <w:t>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Саратовская обл. </w:t>
            </w:r>
            <w:r w:rsidRPr="00446E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Калининский район, </w:t>
            </w:r>
            <w:r w:rsidR="007758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онастырское, ул.Молодежная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Покрытие-щебень, </w:t>
            </w:r>
            <w:r w:rsidRPr="00446E69">
              <w:rPr>
                <w:rFonts w:ascii="Times New Roman" w:hAnsi="Times New Roman"/>
                <w:sz w:val="28"/>
                <w:szCs w:val="28"/>
              </w:rPr>
              <w:lastRenderedPageBreak/>
              <w:t>протяженность- 1200м.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Саратовская обл. Калининский район, </w:t>
            </w:r>
            <w:r w:rsidR="007758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онастырское, ул.Школьная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Покрытие-щебень, протяженность- 400м.</w:t>
            </w:r>
          </w:p>
        </w:tc>
      </w:tr>
      <w:tr w:rsidR="007376E4" w:rsidRPr="00446E69" w:rsidTr="007758FE">
        <w:trPr>
          <w:trHeight w:val="8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Саратовская обл. Калининский район, </w:t>
            </w:r>
            <w:r w:rsidR="007758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онастырское, ул.Кооперативная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Покрытие-асфальт, протяженность- 200м.</w:t>
            </w:r>
          </w:p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Саратовская обл. Калининский район, </w:t>
            </w:r>
            <w:r w:rsidR="007758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онастырское, ул.Максима Горького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Покрытие-щебень, протяженность- 500м.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Саратовская обл. Калининский район, </w:t>
            </w:r>
            <w:r w:rsidR="007758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онастырское,</w:t>
            </w:r>
          </w:p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446E69">
              <w:rPr>
                <w:rFonts w:ascii="Times New Roman" w:hAnsi="Times New Roman"/>
                <w:sz w:val="28"/>
                <w:szCs w:val="28"/>
              </w:rPr>
              <w:t>Завидовка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Покрытие-щебень, протяженность- 300м.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Саратовская обл. Калининский район, </w:t>
            </w:r>
            <w:r w:rsidR="007758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онастырское,</w:t>
            </w:r>
          </w:p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ул. Луговая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Покрытие-асфальт, протяженность- 300м.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Саратовская обл. Калининский район,       </w:t>
            </w:r>
            <w:r w:rsidR="007758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овая Ивановка,</w:t>
            </w:r>
          </w:p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ул. Набережная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Покрытие-грунт, протяженность- 400м.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Саратовская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 xml:space="preserve"> обл. Калининский район,</w:t>
            </w:r>
          </w:p>
          <w:p w:rsidR="007376E4" w:rsidRPr="00446E69" w:rsidRDefault="007758FE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7376E4" w:rsidRPr="00446E6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="007376E4" w:rsidRPr="00446E69">
              <w:rPr>
                <w:rFonts w:ascii="Times New Roman" w:hAnsi="Times New Roman"/>
                <w:sz w:val="28"/>
                <w:szCs w:val="28"/>
              </w:rPr>
              <w:t>овая Ивановка, ул.Юбилейная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Покрытие-грунт, протяженность- 200м.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Саратовская обл. Калининский район, д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арварина Гайка, ул.Садовая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Покрытие-грунт, протяженность- 800м.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Саратовская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 xml:space="preserve"> обл. Калининский район,</w:t>
            </w:r>
          </w:p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д. Варварина Гайка, ул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ригадная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Покрытие-грунт, протяженность- 200м.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Саратовская обл. Калининский район, </w:t>
            </w:r>
            <w:r w:rsidR="007758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убравный,</w:t>
            </w:r>
          </w:p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ул. Солнечная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8C5E06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Покрытие-асфаль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76E4" w:rsidRPr="00446E69">
              <w:rPr>
                <w:rFonts w:ascii="Times New Roman" w:hAnsi="Times New Roman"/>
                <w:sz w:val="28"/>
                <w:szCs w:val="28"/>
              </w:rPr>
              <w:t>., протяженность- 500м.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Саратовская обл. Калининский район, </w:t>
            </w:r>
            <w:r w:rsidR="007758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убравный,</w:t>
            </w:r>
          </w:p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446E69">
              <w:rPr>
                <w:rFonts w:ascii="Times New Roman" w:hAnsi="Times New Roman"/>
                <w:sz w:val="28"/>
                <w:szCs w:val="28"/>
              </w:rPr>
              <w:t>Шабаева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223F88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Покрытие-асфальт</w:t>
            </w:r>
            <w:r w:rsidR="007376E4" w:rsidRPr="00446E69">
              <w:rPr>
                <w:rFonts w:ascii="Times New Roman" w:hAnsi="Times New Roman"/>
                <w:sz w:val="28"/>
                <w:szCs w:val="28"/>
              </w:rPr>
              <w:t>, протяженность- 700м.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Саратовская обл. Калининский район, </w:t>
            </w:r>
            <w:r w:rsidR="007758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убравный,</w:t>
            </w:r>
          </w:p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ихая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Покрытие-грунт, протяженность- 400м.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Саратовская обл. Калининский район, </w:t>
            </w:r>
            <w:r w:rsidR="007758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убравный,</w:t>
            </w:r>
          </w:p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адовая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Покрытие-щебень, протяженность- 600м.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. Саратовская обл. Калининский район, </w:t>
            </w:r>
            <w:r w:rsidR="007758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убравный,</w:t>
            </w:r>
          </w:p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ул. Школьная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CD669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Покрытие-асфальт</w:t>
            </w:r>
            <w:r w:rsidR="007376E4" w:rsidRPr="00446E69">
              <w:rPr>
                <w:rFonts w:ascii="Times New Roman" w:hAnsi="Times New Roman"/>
                <w:sz w:val="28"/>
                <w:szCs w:val="28"/>
              </w:rPr>
              <w:t>, протяженность- 500м.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Саратовская обл. Калининский район, </w:t>
            </w:r>
            <w:r w:rsidR="007758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убравный, ул.Центральная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223F88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Покрытие-асфальт</w:t>
            </w:r>
            <w:r w:rsidR="007376E4" w:rsidRPr="00446E69">
              <w:rPr>
                <w:rFonts w:ascii="Times New Roman" w:hAnsi="Times New Roman"/>
                <w:sz w:val="28"/>
                <w:szCs w:val="28"/>
              </w:rPr>
              <w:t>, протяженность- 900м.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Саратовская обл. Калининский район, </w:t>
            </w:r>
            <w:r w:rsidR="007758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ервомайское, ул.Школьная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Покрытие-щебень, протяженность- 500м.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Саратовская обл. Калининский район, </w:t>
            </w:r>
            <w:r w:rsidR="007758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ервомайское,</w:t>
            </w:r>
          </w:p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ул. Новая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Покрытие-щебень, протяженность- 700м.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Саратовская обл. Калининский район, </w:t>
            </w:r>
            <w:r w:rsidR="007758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ервомайское,</w:t>
            </w:r>
          </w:p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ул. Зеленая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Покрытие-щебень, протяженность- 400м.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Саратовская обл. Калининский район, </w:t>
            </w:r>
            <w:r w:rsidR="007758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ервомайское,</w:t>
            </w:r>
          </w:p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ул. Красавка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Покрытие-щебень, протяженность- 900м.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Саратовская обл. Калининский район, </w:t>
            </w:r>
            <w:r w:rsidR="007758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алтыково,</w:t>
            </w:r>
          </w:p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Покрытие-щебень, протяженность- 600м.</w:t>
            </w:r>
          </w:p>
        </w:tc>
      </w:tr>
      <w:tr w:rsidR="007376E4" w:rsidRPr="00446E69" w:rsidTr="007758FE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Сооружение- дорога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 xml:space="preserve">Саратовская обл. Калининский район, </w:t>
            </w:r>
            <w:r w:rsidR="007758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446E6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46E69">
              <w:rPr>
                <w:rFonts w:ascii="Times New Roman" w:hAnsi="Times New Roman"/>
                <w:sz w:val="28"/>
                <w:szCs w:val="28"/>
              </w:rPr>
              <w:t>алтыково,</w:t>
            </w:r>
          </w:p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ул. Заречная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E4" w:rsidRPr="00446E69" w:rsidRDefault="007376E4" w:rsidP="007376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E69">
              <w:rPr>
                <w:rFonts w:ascii="Times New Roman" w:hAnsi="Times New Roman"/>
                <w:sz w:val="28"/>
                <w:szCs w:val="28"/>
              </w:rPr>
              <w:t>Покрытие-грунт, протяженность- 600м.</w:t>
            </w:r>
          </w:p>
        </w:tc>
      </w:tr>
    </w:tbl>
    <w:p w:rsidR="00472AE3" w:rsidRPr="00446E69" w:rsidRDefault="00472AE3" w:rsidP="007376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72AE3" w:rsidRDefault="00472AE3" w:rsidP="007145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472AE3" w:rsidSect="00213C88">
      <w:pgSz w:w="11906" w:h="16838"/>
      <w:pgMar w:top="567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7E61"/>
    <w:rsid w:val="00054C2D"/>
    <w:rsid w:val="00090C6F"/>
    <w:rsid w:val="000E077E"/>
    <w:rsid w:val="00166F8B"/>
    <w:rsid w:val="00213C88"/>
    <w:rsid w:val="00223F88"/>
    <w:rsid w:val="00232934"/>
    <w:rsid w:val="0027021D"/>
    <w:rsid w:val="002A2B89"/>
    <w:rsid w:val="002B5266"/>
    <w:rsid w:val="002E3146"/>
    <w:rsid w:val="003224CA"/>
    <w:rsid w:val="00425524"/>
    <w:rsid w:val="00446E69"/>
    <w:rsid w:val="00472AE3"/>
    <w:rsid w:val="0054345B"/>
    <w:rsid w:val="005B30B2"/>
    <w:rsid w:val="00610E9C"/>
    <w:rsid w:val="006B7748"/>
    <w:rsid w:val="0071450E"/>
    <w:rsid w:val="00732D2E"/>
    <w:rsid w:val="007376E4"/>
    <w:rsid w:val="007758FE"/>
    <w:rsid w:val="007A27F2"/>
    <w:rsid w:val="007B2FED"/>
    <w:rsid w:val="00837E61"/>
    <w:rsid w:val="008C5E06"/>
    <w:rsid w:val="008E2000"/>
    <w:rsid w:val="00A90C40"/>
    <w:rsid w:val="00AC4844"/>
    <w:rsid w:val="00AD50AB"/>
    <w:rsid w:val="00AE7B3D"/>
    <w:rsid w:val="00B46D54"/>
    <w:rsid w:val="00C543EC"/>
    <w:rsid w:val="00C54A30"/>
    <w:rsid w:val="00C966D2"/>
    <w:rsid w:val="00CC08E6"/>
    <w:rsid w:val="00CD6694"/>
    <w:rsid w:val="00D1702A"/>
    <w:rsid w:val="00D34B82"/>
    <w:rsid w:val="00DE1A19"/>
    <w:rsid w:val="00E7726C"/>
    <w:rsid w:val="00E81CDF"/>
    <w:rsid w:val="00EB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E6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C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2022-02-10T06:51:00Z</cp:lastPrinted>
  <dcterms:created xsi:type="dcterms:W3CDTF">2022-02-04T04:27:00Z</dcterms:created>
  <dcterms:modified xsi:type="dcterms:W3CDTF">2022-02-10T07:29:00Z</dcterms:modified>
</cp:coreProperties>
</file>