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5C7" w:rsidRDefault="002C15C7" w:rsidP="002C15C7">
      <w:pPr>
        <w:pStyle w:val="a5"/>
        <w:tabs>
          <w:tab w:val="left" w:pos="708"/>
        </w:tabs>
        <w:spacing w:line="252" w:lineRule="auto"/>
        <w:jc w:val="center"/>
        <w:rPr>
          <w:b/>
          <w:spacing w:val="24"/>
        </w:rPr>
      </w:pPr>
      <w:r>
        <w:rPr>
          <w:b/>
          <w:spacing w:val="24"/>
        </w:rPr>
        <w:t>СОВЕТ ДЕПУТАТОВ</w:t>
      </w:r>
    </w:p>
    <w:p w:rsidR="002C15C7" w:rsidRDefault="002C15C7" w:rsidP="002C15C7">
      <w:pPr>
        <w:pStyle w:val="a5"/>
        <w:tabs>
          <w:tab w:val="left" w:pos="708"/>
        </w:tabs>
        <w:spacing w:line="252" w:lineRule="auto"/>
        <w:jc w:val="center"/>
        <w:rPr>
          <w:b/>
          <w:spacing w:val="24"/>
        </w:rPr>
      </w:pPr>
      <w:r>
        <w:rPr>
          <w:b/>
          <w:spacing w:val="24"/>
        </w:rPr>
        <w:t>СИМОНОВСКОГО  МУНИЦИПАЛЬНОГО ОБРАЗОВАНИЯ</w:t>
      </w:r>
    </w:p>
    <w:p w:rsidR="002C15C7" w:rsidRDefault="002C15C7" w:rsidP="002C15C7">
      <w:pPr>
        <w:pStyle w:val="a5"/>
        <w:tabs>
          <w:tab w:val="left" w:pos="708"/>
        </w:tabs>
        <w:spacing w:line="252" w:lineRule="auto"/>
        <w:jc w:val="center"/>
        <w:rPr>
          <w:b/>
          <w:spacing w:val="24"/>
        </w:rPr>
      </w:pPr>
      <w:r>
        <w:rPr>
          <w:b/>
          <w:spacing w:val="24"/>
        </w:rPr>
        <w:t>КАЛИНИНСКОГО МУНИЦИПАЛЬНОГО РАЙОНА</w:t>
      </w:r>
    </w:p>
    <w:p w:rsidR="002C15C7" w:rsidRDefault="002C15C7" w:rsidP="002C15C7">
      <w:pPr>
        <w:pStyle w:val="a5"/>
        <w:tabs>
          <w:tab w:val="left" w:pos="708"/>
        </w:tabs>
        <w:spacing w:line="252" w:lineRule="auto"/>
        <w:jc w:val="center"/>
        <w:rPr>
          <w:b/>
          <w:spacing w:val="24"/>
        </w:rPr>
      </w:pPr>
      <w:r>
        <w:rPr>
          <w:b/>
          <w:spacing w:val="24"/>
        </w:rPr>
        <w:t>САРАТОВСКОЙ ОБЛАСТИ</w:t>
      </w:r>
    </w:p>
    <w:p w:rsidR="002C15C7" w:rsidRDefault="002C15C7" w:rsidP="002C15C7">
      <w:pPr>
        <w:pStyle w:val="a5"/>
        <w:tabs>
          <w:tab w:val="left" w:pos="708"/>
        </w:tabs>
        <w:spacing w:line="252" w:lineRule="auto"/>
        <w:jc w:val="center"/>
        <w:rPr>
          <w:b/>
          <w:spacing w:val="24"/>
        </w:rPr>
      </w:pPr>
      <w:r>
        <w:rPr>
          <w:b/>
          <w:spacing w:val="24"/>
        </w:rPr>
        <w:t>(третьего    созыва)</w:t>
      </w:r>
    </w:p>
    <w:p w:rsidR="002C15C7" w:rsidRDefault="002C15C7" w:rsidP="002C15C7">
      <w:pPr>
        <w:pStyle w:val="a5"/>
        <w:tabs>
          <w:tab w:val="left" w:pos="708"/>
        </w:tabs>
        <w:spacing w:line="252" w:lineRule="auto"/>
        <w:jc w:val="center"/>
        <w:rPr>
          <w:b/>
          <w:spacing w:val="24"/>
          <w:szCs w:val="20"/>
        </w:rPr>
      </w:pPr>
    </w:p>
    <w:p w:rsidR="002C15C7" w:rsidRDefault="002C15C7" w:rsidP="002C15C7">
      <w:pPr>
        <w:pStyle w:val="a5"/>
        <w:tabs>
          <w:tab w:val="left" w:pos="708"/>
        </w:tabs>
        <w:spacing w:line="252" w:lineRule="auto"/>
        <w:jc w:val="center"/>
        <w:rPr>
          <w:b/>
          <w:spacing w:val="24"/>
          <w:sz w:val="30"/>
        </w:rPr>
      </w:pPr>
      <w:r>
        <w:rPr>
          <w:b/>
          <w:spacing w:val="24"/>
          <w:sz w:val="30"/>
        </w:rPr>
        <w:t>Р Е Ш Е Н И Е</w:t>
      </w:r>
    </w:p>
    <w:p w:rsidR="002C15C7" w:rsidRDefault="002C15C7" w:rsidP="002C15C7">
      <w:pPr>
        <w:pStyle w:val="a5"/>
        <w:tabs>
          <w:tab w:val="left" w:pos="708"/>
        </w:tabs>
        <w:spacing w:line="252" w:lineRule="auto"/>
        <w:rPr>
          <w:rFonts w:ascii="Arial" w:hAnsi="Arial"/>
          <w:b/>
          <w:sz w:val="24"/>
        </w:rPr>
      </w:pPr>
      <w:r>
        <w:rPr>
          <w:b/>
          <w:spacing w:val="24"/>
        </w:rPr>
        <w:t>от 20 декабря   2023г.           №07-42             с.Новая Ивановка</w:t>
      </w:r>
    </w:p>
    <w:p w:rsidR="002C15C7" w:rsidRDefault="002C15C7" w:rsidP="002C15C7">
      <w:pPr>
        <w:tabs>
          <w:tab w:val="left" w:pos="1985"/>
        </w:tabs>
        <w:rPr>
          <w:rFonts w:ascii="Times New Roman" w:hAnsi="Times New Roman" w:cs="Times New Roman"/>
          <w:sz w:val="28"/>
          <w:szCs w:val="28"/>
        </w:rPr>
      </w:pPr>
    </w:p>
    <w:p w:rsidR="002C15C7" w:rsidRPr="002C15C7" w:rsidRDefault="002C15C7" w:rsidP="002C15C7">
      <w:pPr>
        <w:tabs>
          <w:tab w:val="left" w:pos="1985"/>
        </w:tabs>
        <w:jc w:val="center"/>
        <w:rPr>
          <w:rFonts w:ascii="Times New Roman" w:hAnsi="Times New Roman" w:cs="Times New Roman"/>
          <w:b/>
          <w:sz w:val="28"/>
          <w:szCs w:val="28"/>
        </w:rPr>
      </w:pPr>
      <w:r w:rsidRPr="002C15C7">
        <w:rPr>
          <w:rFonts w:ascii="Times New Roman" w:hAnsi="Times New Roman" w:cs="Times New Roman"/>
          <w:b/>
          <w:sz w:val="28"/>
          <w:szCs w:val="28"/>
        </w:rPr>
        <w:t>О вынесении проекта решения «О внесении изменений в решение Совета депутатов Симоновского МО Калининского МР  Саратовской  области №101-238 (а) от 29.12.2012г. «Об утверждении  правил землепользования и застройки Симоновского  муниципального образования Калининского мун</w:t>
      </w:r>
      <w:r w:rsidRPr="002C15C7">
        <w:rPr>
          <w:rFonts w:ascii="Times New Roman" w:hAnsi="Times New Roman" w:cs="Times New Roman"/>
          <w:b/>
          <w:bCs/>
          <w:sz w:val="28"/>
          <w:szCs w:val="28"/>
        </w:rPr>
        <w:t xml:space="preserve">иципального района Саратовской области»  </w:t>
      </w:r>
      <w:r w:rsidRPr="002C15C7">
        <w:rPr>
          <w:rFonts w:ascii="Times New Roman" w:hAnsi="Times New Roman" w:cs="Times New Roman"/>
          <w:b/>
          <w:sz w:val="28"/>
          <w:szCs w:val="28"/>
        </w:rPr>
        <w:t xml:space="preserve"> на  публичные слушания</w:t>
      </w:r>
    </w:p>
    <w:p w:rsidR="002C15C7" w:rsidRPr="002C15C7" w:rsidRDefault="002C15C7" w:rsidP="002C15C7">
      <w:pPr>
        <w:pStyle w:val="a7"/>
      </w:pPr>
    </w:p>
    <w:p w:rsidR="002C15C7" w:rsidRPr="002C15C7" w:rsidRDefault="002C15C7" w:rsidP="005520EF">
      <w:pPr>
        <w:ind w:firstLine="540"/>
        <w:jc w:val="both"/>
        <w:rPr>
          <w:rFonts w:ascii="Times New Roman" w:hAnsi="Times New Roman" w:cs="Times New Roman"/>
          <w:sz w:val="28"/>
          <w:szCs w:val="28"/>
        </w:rPr>
      </w:pPr>
      <w:r w:rsidRPr="002C15C7">
        <w:rPr>
          <w:rFonts w:ascii="Times New Roman" w:hAnsi="Times New Roman" w:cs="Times New Roman"/>
          <w:sz w:val="28"/>
          <w:szCs w:val="28"/>
        </w:rPr>
        <w:t xml:space="preserve">В соответствии со ст. 28, ст.44 Федерального закона от 06.10.2003 № 131-ФЗ «Об общих принципах организации местного самоуправления в Российской Федерации», на основании  Устава  Симоновского муниципального образования  Калининского муниципального района Саратовской области, Совет депутатов </w:t>
      </w:r>
      <w:r w:rsidRPr="002C15C7">
        <w:rPr>
          <w:rFonts w:ascii="Times New Roman" w:hAnsi="Times New Roman" w:cs="Times New Roman"/>
          <w:bCs/>
          <w:sz w:val="28"/>
          <w:szCs w:val="28"/>
        </w:rPr>
        <w:t xml:space="preserve"> Симоновского</w:t>
      </w:r>
      <w:r w:rsidRPr="002C15C7">
        <w:rPr>
          <w:rFonts w:ascii="Times New Roman" w:hAnsi="Times New Roman" w:cs="Times New Roman"/>
          <w:sz w:val="28"/>
          <w:szCs w:val="28"/>
        </w:rPr>
        <w:t xml:space="preserve"> муниципального образования Калининского муниципального района Саратовской  области, РЕШИЛ:</w:t>
      </w:r>
    </w:p>
    <w:p w:rsidR="002C15C7" w:rsidRPr="002C15C7" w:rsidRDefault="002C15C7" w:rsidP="005520EF">
      <w:pPr>
        <w:pStyle w:val="a7"/>
        <w:ind w:firstLine="360"/>
        <w:jc w:val="both"/>
      </w:pPr>
      <w:r w:rsidRPr="002C15C7">
        <w:t>1.Назначить публичные слушания по вопросу «Обсуждение проекта решения   Совета  депутатов  Симоновского  муниципального образования «О внесении изменений в решение Совета депутатов Симоновского МО Калининского МР  Саратовской  области №101-238 (а) от 29.12.2012г. «Об утверждении  правил землепользования и застройки Симоновского  муниципального образования Калининского мун</w:t>
      </w:r>
      <w:r w:rsidRPr="002C15C7">
        <w:rPr>
          <w:bCs/>
        </w:rPr>
        <w:t>иципального района Саратовской области»</w:t>
      </w:r>
      <w:r w:rsidRPr="002C15C7">
        <w:t>.</w:t>
      </w:r>
    </w:p>
    <w:p w:rsidR="002C15C7" w:rsidRPr="002C15C7" w:rsidRDefault="002C15C7" w:rsidP="005520EF">
      <w:pPr>
        <w:pStyle w:val="a7"/>
        <w:ind w:left="360" w:firstLine="0"/>
        <w:jc w:val="both"/>
      </w:pPr>
      <w:r w:rsidRPr="002C15C7">
        <w:t>2.Провести публичные</w:t>
      </w:r>
      <w:r w:rsidR="001F172F">
        <w:t xml:space="preserve"> слушания по данному вопросу  27</w:t>
      </w:r>
      <w:r w:rsidRPr="002C15C7">
        <w:t>.12.2023г. в 9-оо по адресу: с. Новая Ивановка, ул.Советская,2Б.</w:t>
      </w:r>
    </w:p>
    <w:p w:rsidR="002C15C7" w:rsidRPr="002C15C7" w:rsidRDefault="002C15C7" w:rsidP="005520EF">
      <w:pPr>
        <w:pStyle w:val="a7"/>
        <w:ind w:left="360" w:firstLine="0"/>
        <w:jc w:val="both"/>
      </w:pPr>
      <w:r w:rsidRPr="002C15C7">
        <w:t>3.Утвердить рабочую группу по организации и проведению публичных слушаний в следующем составе:</w:t>
      </w:r>
    </w:p>
    <w:p w:rsidR="002C15C7" w:rsidRPr="002C15C7" w:rsidRDefault="002C15C7" w:rsidP="005520EF">
      <w:pPr>
        <w:pStyle w:val="a7"/>
        <w:ind w:firstLine="0"/>
        <w:jc w:val="both"/>
      </w:pPr>
      <w:r w:rsidRPr="002C15C7">
        <w:t>1) Максимкина  А.Н.- глава  Симоновского   МО;</w:t>
      </w:r>
    </w:p>
    <w:p w:rsidR="002C15C7" w:rsidRPr="002C15C7" w:rsidRDefault="002C15C7" w:rsidP="005520EF">
      <w:pPr>
        <w:pStyle w:val="a7"/>
        <w:ind w:left="360" w:firstLine="0"/>
        <w:jc w:val="both"/>
      </w:pPr>
      <w:r w:rsidRPr="002C15C7">
        <w:t>2) Песков   В.В.-  депутат  Совета депутатов Симоновского   МО</w:t>
      </w:r>
    </w:p>
    <w:p w:rsidR="002C15C7" w:rsidRPr="002C15C7" w:rsidRDefault="002C15C7" w:rsidP="005520EF">
      <w:pPr>
        <w:pStyle w:val="a7"/>
        <w:ind w:left="360" w:firstLine="0"/>
        <w:jc w:val="both"/>
      </w:pPr>
      <w:r w:rsidRPr="002C15C7">
        <w:t>3)  Кузнецова  Наталья  Алексеевна .-депутат Совета депутатов Симоновского МО;</w:t>
      </w:r>
    </w:p>
    <w:p w:rsidR="002C15C7" w:rsidRPr="002C15C7" w:rsidRDefault="002C15C7" w:rsidP="005520EF">
      <w:pPr>
        <w:pStyle w:val="a7"/>
        <w:ind w:left="360" w:firstLine="0"/>
        <w:jc w:val="both"/>
      </w:pPr>
      <w:r w:rsidRPr="002C15C7">
        <w:t>4)  Реброва  И.В.- депутат Совета депутатов  Симоновского  МО;</w:t>
      </w:r>
    </w:p>
    <w:p w:rsidR="002C15C7" w:rsidRPr="002C15C7" w:rsidRDefault="002C15C7" w:rsidP="005520EF">
      <w:pPr>
        <w:pStyle w:val="a7"/>
        <w:ind w:left="360" w:firstLine="0"/>
        <w:jc w:val="both"/>
      </w:pPr>
      <w:r w:rsidRPr="002C15C7">
        <w:t>5)  Кузенков  С.Н...- глава   администрации  Симоновского     МО;</w:t>
      </w:r>
    </w:p>
    <w:p w:rsidR="002C15C7" w:rsidRPr="002C15C7" w:rsidRDefault="002C15C7" w:rsidP="005520EF">
      <w:pPr>
        <w:pStyle w:val="a7"/>
        <w:ind w:left="360" w:firstLine="0"/>
        <w:jc w:val="both"/>
      </w:pPr>
    </w:p>
    <w:p w:rsidR="002C15C7" w:rsidRPr="002C15C7" w:rsidRDefault="002C15C7" w:rsidP="005520EF">
      <w:pPr>
        <w:pStyle w:val="a7"/>
        <w:ind w:firstLine="0"/>
        <w:jc w:val="both"/>
      </w:pPr>
      <w:r w:rsidRPr="002C15C7">
        <w:t>4. Настоящее решение  вступает в силу со дня его обнародования (опубликования)</w:t>
      </w:r>
    </w:p>
    <w:p w:rsidR="002C15C7" w:rsidRPr="002C15C7" w:rsidRDefault="002C15C7" w:rsidP="005520EF">
      <w:pPr>
        <w:pStyle w:val="a7"/>
        <w:ind w:firstLine="0"/>
        <w:jc w:val="both"/>
        <w:rPr>
          <w:b/>
        </w:rPr>
      </w:pPr>
    </w:p>
    <w:p w:rsidR="002C15C7" w:rsidRPr="002C15C7" w:rsidRDefault="002C15C7" w:rsidP="005520EF">
      <w:pPr>
        <w:pStyle w:val="a7"/>
        <w:ind w:firstLine="0"/>
        <w:jc w:val="both"/>
        <w:rPr>
          <w:b/>
        </w:rPr>
      </w:pPr>
      <w:r w:rsidRPr="002C15C7">
        <w:rPr>
          <w:b/>
        </w:rPr>
        <w:t>Глава   Симоновского</w:t>
      </w:r>
    </w:p>
    <w:p w:rsidR="002C15C7" w:rsidRPr="002C15C7" w:rsidRDefault="002C15C7" w:rsidP="005520EF">
      <w:pPr>
        <w:pStyle w:val="a7"/>
        <w:ind w:firstLine="0"/>
        <w:jc w:val="both"/>
        <w:rPr>
          <w:b/>
        </w:rPr>
      </w:pPr>
      <w:r w:rsidRPr="002C15C7">
        <w:rPr>
          <w:b/>
        </w:rPr>
        <w:t>муниципального образования                                                А.Н.Максимкина</w:t>
      </w:r>
    </w:p>
    <w:p w:rsidR="00B72BE3" w:rsidRPr="004075FA" w:rsidRDefault="00B72BE3" w:rsidP="005520EF">
      <w:pPr>
        <w:pStyle w:val="a5"/>
        <w:tabs>
          <w:tab w:val="left" w:pos="708"/>
        </w:tabs>
        <w:jc w:val="center"/>
        <w:rPr>
          <w:b/>
          <w:bCs/>
          <w:spacing w:val="24"/>
          <w:szCs w:val="28"/>
        </w:rPr>
      </w:pPr>
      <w:r w:rsidRPr="004075FA">
        <w:rPr>
          <w:noProof/>
          <w:spacing w:val="20"/>
          <w:szCs w:val="28"/>
        </w:rPr>
        <w:lastRenderedPageBreak/>
        <w:drawing>
          <wp:inline distT="0" distB="0" distL="0" distR="0">
            <wp:extent cx="627380" cy="797560"/>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7380" cy="797560"/>
                    </a:xfrm>
                    <a:prstGeom prst="rect">
                      <a:avLst/>
                    </a:prstGeom>
                    <a:noFill/>
                    <a:ln w="9525">
                      <a:noFill/>
                      <a:miter lim="800000"/>
                      <a:headEnd/>
                      <a:tailEnd/>
                    </a:ln>
                  </pic:spPr>
                </pic:pic>
              </a:graphicData>
            </a:graphic>
          </wp:inline>
        </w:drawing>
      </w:r>
    </w:p>
    <w:p w:rsidR="005520EF" w:rsidRDefault="00B72BE3" w:rsidP="004075FA">
      <w:pPr>
        <w:pStyle w:val="a5"/>
        <w:tabs>
          <w:tab w:val="left" w:pos="708"/>
        </w:tabs>
        <w:jc w:val="center"/>
        <w:rPr>
          <w:b/>
          <w:bCs/>
          <w:spacing w:val="24"/>
          <w:szCs w:val="28"/>
        </w:rPr>
      </w:pPr>
      <w:r w:rsidRPr="004075FA">
        <w:rPr>
          <w:b/>
          <w:bCs/>
          <w:spacing w:val="24"/>
          <w:szCs w:val="28"/>
        </w:rPr>
        <w:t>СОВЕТ ДЕПУТАТОВ</w:t>
      </w:r>
    </w:p>
    <w:p w:rsidR="00B72BE3" w:rsidRPr="004075FA" w:rsidRDefault="00B72BE3" w:rsidP="004075FA">
      <w:pPr>
        <w:pStyle w:val="a5"/>
        <w:tabs>
          <w:tab w:val="left" w:pos="708"/>
        </w:tabs>
        <w:jc w:val="center"/>
        <w:rPr>
          <w:b/>
          <w:bCs/>
          <w:spacing w:val="24"/>
          <w:szCs w:val="28"/>
        </w:rPr>
      </w:pPr>
      <w:r w:rsidRPr="004075FA">
        <w:rPr>
          <w:b/>
          <w:bCs/>
          <w:spacing w:val="24"/>
          <w:szCs w:val="28"/>
        </w:rPr>
        <w:t xml:space="preserve"> </w:t>
      </w:r>
      <w:r w:rsidR="005506CF">
        <w:rPr>
          <w:b/>
          <w:bCs/>
          <w:spacing w:val="24"/>
          <w:szCs w:val="28"/>
        </w:rPr>
        <w:t>СИМОНОВСКОГО</w:t>
      </w:r>
      <w:r w:rsidRPr="004075FA">
        <w:rPr>
          <w:b/>
          <w:bCs/>
          <w:spacing w:val="24"/>
          <w:szCs w:val="28"/>
        </w:rPr>
        <w:t xml:space="preserve"> МУНИЦИПАЛЬНОГО ОБРАЗОВАНИЯ </w:t>
      </w:r>
    </w:p>
    <w:p w:rsidR="00B72BE3" w:rsidRPr="004075FA" w:rsidRDefault="00B72BE3" w:rsidP="004075FA">
      <w:pPr>
        <w:pStyle w:val="a5"/>
        <w:tabs>
          <w:tab w:val="left" w:pos="708"/>
        </w:tabs>
        <w:jc w:val="center"/>
        <w:rPr>
          <w:b/>
          <w:bCs/>
          <w:spacing w:val="24"/>
          <w:szCs w:val="28"/>
        </w:rPr>
      </w:pPr>
      <w:r w:rsidRPr="004075FA">
        <w:rPr>
          <w:b/>
          <w:bCs/>
          <w:spacing w:val="24"/>
          <w:szCs w:val="28"/>
        </w:rPr>
        <w:t>КАЛИНИНСКОГО МУНИЦИПАЛЬНОГО РАЙОНА</w:t>
      </w:r>
    </w:p>
    <w:p w:rsidR="00B72BE3" w:rsidRPr="004075FA" w:rsidRDefault="00B72BE3" w:rsidP="004075FA">
      <w:pPr>
        <w:pStyle w:val="a5"/>
        <w:tabs>
          <w:tab w:val="left" w:pos="708"/>
        </w:tabs>
        <w:jc w:val="center"/>
        <w:rPr>
          <w:b/>
          <w:bCs/>
          <w:spacing w:val="24"/>
          <w:szCs w:val="28"/>
        </w:rPr>
      </w:pPr>
      <w:r w:rsidRPr="004075FA">
        <w:rPr>
          <w:b/>
          <w:bCs/>
          <w:spacing w:val="24"/>
          <w:szCs w:val="28"/>
        </w:rPr>
        <w:t>САРАТОВСКОЙ ОБЛАСТИ</w:t>
      </w:r>
    </w:p>
    <w:p w:rsidR="00B72BE3" w:rsidRPr="004075FA" w:rsidRDefault="00B72BE3" w:rsidP="004075FA">
      <w:pPr>
        <w:pStyle w:val="a5"/>
        <w:tabs>
          <w:tab w:val="left" w:pos="708"/>
        </w:tabs>
        <w:jc w:val="center"/>
        <w:rPr>
          <w:b/>
          <w:bCs/>
          <w:spacing w:val="24"/>
          <w:szCs w:val="28"/>
        </w:rPr>
      </w:pPr>
    </w:p>
    <w:p w:rsidR="00B72BE3" w:rsidRPr="004075FA" w:rsidRDefault="00B72BE3" w:rsidP="004075FA">
      <w:pPr>
        <w:pStyle w:val="a5"/>
        <w:tabs>
          <w:tab w:val="left" w:pos="708"/>
        </w:tabs>
        <w:jc w:val="center"/>
        <w:rPr>
          <w:b/>
          <w:bCs/>
          <w:spacing w:val="24"/>
          <w:szCs w:val="28"/>
        </w:rPr>
      </w:pPr>
      <w:r w:rsidRPr="004075FA">
        <w:rPr>
          <w:b/>
          <w:bCs/>
          <w:spacing w:val="24"/>
          <w:szCs w:val="28"/>
        </w:rPr>
        <w:t>РЕШЕНИЕ</w:t>
      </w:r>
    </w:p>
    <w:p w:rsidR="00B72BE3" w:rsidRPr="004075FA" w:rsidRDefault="00B72BE3" w:rsidP="004075FA">
      <w:pPr>
        <w:spacing w:after="0" w:line="240" w:lineRule="auto"/>
        <w:jc w:val="center"/>
        <w:rPr>
          <w:rFonts w:ascii="Times New Roman" w:hAnsi="Times New Roman" w:cs="Times New Roman"/>
          <w:sz w:val="28"/>
          <w:szCs w:val="28"/>
        </w:rPr>
      </w:pPr>
    </w:p>
    <w:p w:rsidR="00B72BE3" w:rsidRPr="004075FA" w:rsidRDefault="005506CF" w:rsidP="004075FA">
      <w:pPr>
        <w:spacing w:after="0" w:line="240" w:lineRule="auto"/>
        <w:jc w:val="center"/>
        <w:rPr>
          <w:rFonts w:ascii="Times New Roman" w:hAnsi="Times New Roman" w:cs="Times New Roman"/>
          <w:b/>
          <w:sz w:val="27"/>
          <w:szCs w:val="27"/>
        </w:rPr>
      </w:pPr>
      <w:r>
        <w:rPr>
          <w:rFonts w:ascii="Times New Roman" w:hAnsi="Times New Roman" w:cs="Times New Roman"/>
          <w:b/>
          <w:sz w:val="27"/>
          <w:szCs w:val="27"/>
        </w:rPr>
        <w:t>о</w:t>
      </w:r>
      <w:r w:rsidR="00B72BE3" w:rsidRPr="004075FA">
        <w:rPr>
          <w:rFonts w:ascii="Times New Roman" w:hAnsi="Times New Roman" w:cs="Times New Roman"/>
          <w:b/>
          <w:sz w:val="27"/>
          <w:szCs w:val="27"/>
        </w:rPr>
        <w:t>т</w:t>
      </w:r>
      <w:r>
        <w:rPr>
          <w:rFonts w:ascii="Times New Roman" w:hAnsi="Times New Roman" w:cs="Times New Roman"/>
          <w:b/>
          <w:sz w:val="27"/>
          <w:szCs w:val="27"/>
        </w:rPr>
        <w:t xml:space="preserve">          </w:t>
      </w:r>
      <w:r w:rsidR="00B72BE3" w:rsidRPr="004075FA">
        <w:rPr>
          <w:rFonts w:ascii="Times New Roman" w:hAnsi="Times New Roman" w:cs="Times New Roman"/>
          <w:b/>
          <w:sz w:val="27"/>
          <w:szCs w:val="27"/>
        </w:rPr>
        <w:t xml:space="preserve">              №</w:t>
      </w:r>
    </w:p>
    <w:p w:rsidR="00B72BE3" w:rsidRPr="004075FA" w:rsidRDefault="00B72BE3" w:rsidP="004075FA">
      <w:pPr>
        <w:spacing w:after="0" w:line="240" w:lineRule="auto"/>
        <w:jc w:val="center"/>
        <w:rPr>
          <w:rFonts w:ascii="Times New Roman" w:hAnsi="Times New Roman" w:cs="Times New Roman"/>
          <w:b/>
          <w:sz w:val="27"/>
          <w:szCs w:val="27"/>
        </w:rPr>
      </w:pPr>
    </w:p>
    <w:p w:rsidR="00B72BE3" w:rsidRPr="004075FA" w:rsidRDefault="00B72BE3" w:rsidP="004075FA">
      <w:pPr>
        <w:spacing w:after="0" w:line="240" w:lineRule="auto"/>
        <w:rPr>
          <w:rFonts w:ascii="Times New Roman" w:hAnsi="Times New Roman" w:cs="Times New Roman"/>
          <w:b/>
          <w:sz w:val="28"/>
          <w:szCs w:val="28"/>
        </w:rPr>
      </w:pPr>
      <w:r w:rsidRPr="004075FA">
        <w:rPr>
          <w:rFonts w:ascii="Times New Roman" w:hAnsi="Times New Roman" w:cs="Times New Roman"/>
          <w:b/>
          <w:sz w:val="28"/>
          <w:szCs w:val="28"/>
        </w:rPr>
        <w:t xml:space="preserve">О внесении изменений в решение Совета </w:t>
      </w:r>
    </w:p>
    <w:p w:rsidR="00B72BE3" w:rsidRPr="004075FA" w:rsidRDefault="00B72BE3" w:rsidP="004075FA">
      <w:pPr>
        <w:spacing w:after="0" w:line="240" w:lineRule="auto"/>
        <w:rPr>
          <w:rFonts w:ascii="Times New Roman" w:hAnsi="Times New Roman" w:cs="Times New Roman"/>
          <w:b/>
          <w:sz w:val="28"/>
          <w:szCs w:val="28"/>
        </w:rPr>
      </w:pPr>
      <w:r w:rsidRPr="004075FA">
        <w:rPr>
          <w:rFonts w:ascii="Times New Roman" w:hAnsi="Times New Roman" w:cs="Times New Roman"/>
          <w:b/>
          <w:sz w:val="28"/>
          <w:szCs w:val="28"/>
        </w:rPr>
        <w:t xml:space="preserve">депутатов  </w:t>
      </w:r>
      <w:r w:rsidR="00A031ED">
        <w:rPr>
          <w:rFonts w:ascii="Times New Roman" w:hAnsi="Times New Roman" w:cs="Times New Roman"/>
          <w:b/>
          <w:sz w:val="28"/>
          <w:szCs w:val="28"/>
        </w:rPr>
        <w:t xml:space="preserve">Симоновского </w:t>
      </w:r>
      <w:r w:rsidRPr="004075FA">
        <w:rPr>
          <w:rFonts w:ascii="Times New Roman" w:hAnsi="Times New Roman" w:cs="Times New Roman"/>
          <w:b/>
          <w:sz w:val="28"/>
          <w:szCs w:val="28"/>
        </w:rPr>
        <w:t xml:space="preserve">муниципального образования </w:t>
      </w:r>
    </w:p>
    <w:p w:rsidR="00B72BE3" w:rsidRPr="004075FA" w:rsidRDefault="00B72BE3" w:rsidP="004075FA">
      <w:pPr>
        <w:spacing w:after="0" w:line="240" w:lineRule="auto"/>
        <w:rPr>
          <w:rFonts w:ascii="Times New Roman" w:hAnsi="Times New Roman" w:cs="Times New Roman"/>
          <w:b/>
          <w:sz w:val="28"/>
          <w:szCs w:val="28"/>
        </w:rPr>
      </w:pPr>
      <w:r w:rsidRPr="004075FA">
        <w:rPr>
          <w:rFonts w:ascii="Times New Roman" w:hAnsi="Times New Roman" w:cs="Times New Roman"/>
          <w:b/>
          <w:sz w:val="28"/>
          <w:szCs w:val="28"/>
        </w:rPr>
        <w:t xml:space="preserve">Калининского муниципального района Саратовской области </w:t>
      </w:r>
    </w:p>
    <w:p w:rsidR="00B72BE3" w:rsidRPr="004075FA" w:rsidRDefault="00B72BE3" w:rsidP="004075FA">
      <w:pPr>
        <w:spacing w:after="0" w:line="240" w:lineRule="auto"/>
        <w:rPr>
          <w:rFonts w:ascii="Times New Roman" w:hAnsi="Times New Roman" w:cs="Times New Roman"/>
          <w:b/>
          <w:bCs/>
          <w:sz w:val="28"/>
          <w:szCs w:val="28"/>
        </w:rPr>
      </w:pPr>
      <w:r w:rsidRPr="004075FA">
        <w:rPr>
          <w:rFonts w:ascii="Times New Roman" w:hAnsi="Times New Roman" w:cs="Times New Roman"/>
          <w:b/>
          <w:sz w:val="28"/>
          <w:szCs w:val="28"/>
        </w:rPr>
        <w:t xml:space="preserve">от </w:t>
      </w:r>
      <w:r w:rsidR="00A031ED">
        <w:rPr>
          <w:rFonts w:ascii="Times New Roman" w:hAnsi="Times New Roman" w:cs="Times New Roman"/>
          <w:b/>
          <w:sz w:val="28"/>
          <w:szCs w:val="28"/>
        </w:rPr>
        <w:t>29</w:t>
      </w:r>
      <w:r w:rsidRPr="004075FA">
        <w:rPr>
          <w:rFonts w:ascii="Times New Roman" w:hAnsi="Times New Roman" w:cs="Times New Roman"/>
          <w:b/>
          <w:sz w:val="28"/>
          <w:szCs w:val="28"/>
        </w:rPr>
        <w:t>.</w:t>
      </w:r>
      <w:r w:rsidR="00A031ED">
        <w:rPr>
          <w:rFonts w:ascii="Times New Roman" w:hAnsi="Times New Roman" w:cs="Times New Roman"/>
          <w:b/>
          <w:sz w:val="28"/>
          <w:szCs w:val="28"/>
        </w:rPr>
        <w:t>12</w:t>
      </w:r>
      <w:r w:rsidRPr="004075FA">
        <w:rPr>
          <w:rFonts w:ascii="Times New Roman" w:hAnsi="Times New Roman" w:cs="Times New Roman"/>
          <w:b/>
          <w:sz w:val="28"/>
          <w:szCs w:val="28"/>
        </w:rPr>
        <w:t>.201</w:t>
      </w:r>
      <w:r w:rsidR="00A031ED">
        <w:rPr>
          <w:rFonts w:ascii="Times New Roman" w:hAnsi="Times New Roman" w:cs="Times New Roman"/>
          <w:b/>
          <w:sz w:val="28"/>
          <w:szCs w:val="28"/>
        </w:rPr>
        <w:t>2</w:t>
      </w:r>
      <w:r w:rsidRPr="004075FA">
        <w:rPr>
          <w:rFonts w:ascii="Times New Roman" w:hAnsi="Times New Roman" w:cs="Times New Roman"/>
          <w:b/>
          <w:sz w:val="28"/>
          <w:szCs w:val="28"/>
        </w:rPr>
        <w:t>г. №</w:t>
      </w:r>
      <w:r w:rsidR="00A031ED">
        <w:rPr>
          <w:rFonts w:ascii="Times New Roman" w:hAnsi="Times New Roman" w:cs="Times New Roman"/>
          <w:b/>
          <w:sz w:val="28"/>
          <w:szCs w:val="28"/>
        </w:rPr>
        <w:t>101-238(а)</w:t>
      </w:r>
    </w:p>
    <w:p w:rsidR="00B72BE3" w:rsidRPr="004075FA" w:rsidRDefault="00B72BE3" w:rsidP="004075FA">
      <w:pPr>
        <w:tabs>
          <w:tab w:val="left" w:pos="5940"/>
        </w:tabs>
        <w:spacing w:after="0" w:line="240" w:lineRule="auto"/>
        <w:rPr>
          <w:rFonts w:ascii="Times New Roman" w:hAnsi="Times New Roman" w:cs="Times New Roman"/>
          <w:b/>
          <w:bCs/>
          <w:sz w:val="28"/>
          <w:szCs w:val="28"/>
        </w:rPr>
      </w:pPr>
      <w:r w:rsidRPr="004075FA">
        <w:rPr>
          <w:rFonts w:ascii="Times New Roman" w:hAnsi="Times New Roman" w:cs="Times New Roman"/>
          <w:b/>
          <w:bCs/>
          <w:sz w:val="28"/>
          <w:szCs w:val="28"/>
        </w:rPr>
        <w:tab/>
      </w:r>
    </w:p>
    <w:p w:rsidR="00B72BE3" w:rsidRPr="004075FA" w:rsidRDefault="00B72BE3" w:rsidP="004075FA">
      <w:pPr>
        <w:spacing w:after="0" w:line="240" w:lineRule="auto"/>
        <w:ind w:firstLine="567"/>
        <w:jc w:val="both"/>
        <w:rPr>
          <w:rFonts w:ascii="Times New Roman" w:hAnsi="Times New Roman" w:cs="Times New Roman"/>
          <w:sz w:val="28"/>
          <w:szCs w:val="28"/>
        </w:rPr>
      </w:pPr>
      <w:r w:rsidRPr="004075FA">
        <w:rPr>
          <w:rFonts w:ascii="Times New Roman" w:hAnsi="Times New Roman" w:cs="Times New Roman"/>
          <w:sz w:val="28"/>
          <w:szCs w:val="28"/>
        </w:rPr>
        <w:t xml:space="preserve">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 руководствуясь Уставом </w:t>
      </w:r>
      <w:r w:rsidR="00A031ED">
        <w:rPr>
          <w:rFonts w:ascii="Times New Roman" w:hAnsi="Times New Roman" w:cs="Times New Roman"/>
          <w:sz w:val="28"/>
          <w:szCs w:val="28"/>
        </w:rPr>
        <w:t>Симоновского</w:t>
      </w:r>
      <w:r w:rsidR="009E4151" w:rsidRPr="004075FA">
        <w:rPr>
          <w:rFonts w:ascii="Times New Roman" w:hAnsi="Times New Roman" w:cs="Times New Roman"/>
          <w:sz w:val="28"/>
          <w:szCs w:val="28"/>
        </w:rPr>
        <w:t xml:space="preserve"> му</w:t>
      </w:r>
      <w:r w:rsidRPr="004075FA">
        <w:rPr>
          <w:rFonts w:ascii="Times New Roman" w:hAnsi="Times New Roman" w:cs="Times New Roman"/>
          <w:sz w:val="28"/>
          <w:szCs w:val="28"/>
        </w:rPr>
        <w:t xml:space="preserve">ниципального образования </w:t>
      </w:r>
      <w:r w:rsidR="009E4151" w:rsidRPr="004075FA">
        <w:rPr>
          <w:rFonts w:ascii="Times New Roman" w:hAnsi="Times New Roman" w:cs="Times New Roman"/>
          <w:sz w:val="28"/>
          <w:szCs w:val="28"/>
        </w:rPr>
        <w:t>Калининского муниципального района</w:t>
      </w:r>
      <w:r w:rsidRPr="004075FA">
        <w:rPr>
          <w:rFonts w:ascii="Times New Roman" w:hAnsi="Times New Roman" w:cs="Times New Roman"/>
          <w:sz w:val="28"/>
          <w:szCs w:val="28"/>
        </w:rPr>
        <w:t xml:space="preserve"> Саратовской области, Совет депутатов </w:t>
      </w:r>
      <w:r w:rsidR="00A031ED">
        <w:rPr>
          <w:rFonts w:ascii="Times New Roman" w:hAnsi="Times New Roman" w:cs="Times New Roman"/>
          <w:sz w:val="28"/>
          <w:szCs w:val="28"/>
        </w:rPr>
        <w:t>Симоновского</w:t>
      </w:r>
      <w:r w:rsidR="009E4151" w:rsidRPr="004075FA">
        <w:rPr>
          <w:rFonts w:ascii="Times New Roman" w:hAnsi="Times New Roman" w:cs="Times New Roman"/>
          <w:sz w:val="28"/>
          <w:szCs w:val="28"/>
        </w:rPr>
        <w:t xml:space="preserve"> </w:t>
      </w:r>
      <w:r w:rsidRPr="004075FA">
        <w:rPr>
          <w:rFonts w:ascii="Times New Roman" w:hAnsi="Times New Roman" w:cs="Times New Roman"/>
          <w:sz w:val="28"/>
          <w:szCs w:val="28"/>
        </w:rPr>
        <w:t xml:space="preserve">муниципального образования  </w:t>
      </w:r>
    </w:p>
    <w:p w:rsidR="00B72BE3" w:rsidRPr="004075FA" w:rsidRDefault="00B72BE3" w:rsidP="004075FA">
      <w:pPr>
        <w:spacing w:after="0" w:line="240" w:lineRule="auto"/>
        <w:ind w:firstLine="567"/>
        <w:jc w:val="both"/>
        <w:rPr>
          <w:rFonts w:ascii="Times New Roman" w:hAnsi="Times New Roman" w:cs="Times New Roman"/>
          <w:sz w:val="28"/>
          <w:szCs w:val="28"/>
        </w:rPr>
      </w:pPr>
      <w:r w:rsidRPr="004075FA">
        <w:rPr>
          <w:rFonts w:ascii="Times New Roman" w:hAnsi="Times New Roman" w:cs="Times New Roman"/>
          <w:b/>
          <w:sz w:val="28"/>
          <w:szCs w:val="28"/>
        </w:rPr>
        <w:t>РЕШИЛ:</w:t>
      </w:r>
    </w:p>
    <w:p w:rsidR="00B72BE3" w:rsidRDefault="00B72BE3" w:rsidP="004075FA">
      <w:pPr>
        <w:spacing w:after="0" w:line="240" w:lineRule="auto"/>
        <w:ind w:firstLine="567"/>
        <w:jc w:val="both"/>
        <w:rPr>
          <w:rFonts w:ascii="Times New Roman" w:hAnsi="Times New Roman" w:cs="Times New Roman"/>
          <w:sz w:val="28"/>
          <w:szCs w:val="28"/>
        </w:rPr>
      </w:pPr>
      <w:r w:rsidRPr="004075FA">
        <w:rPr>
          <w:rFonts w:ascii="Times New Roman" w:hAnsi="Times New Roman" w:cs="Times New Roman"/>
          <w:sz w:val="28"/>
          <w:szCs w:val="28"/>
        </w:rPr>
        <w:t xml:space="preserve">1.Внести в решение </w:t>
      </w:r>
      <w:r w:rsidRPr="004075FA">
        <w:rPr>
          <w:rFonts w:ascii="Times New Roman" w:hAnsi="Times New Roman" w:cs="Times New Roman"/>
          <w:bCs/>
          <w:sz w:val="28"/>
          <w:szCs w:val="28"/>
        </w:rPr>
        <w:t xml:space="preserve">Совета депутатов </w:t>
      </w:r>
      <w:r w:rsidR="00521CC0">
        <w:rPr>
          <w:rFonts w:ascii="Times New Roman" w:hAnsi="Times New Roman" w:cs="Times New Roman"/>
          <w:bCs/>
          <w:sz w:val="28"/>
          <w:szCs w:val="28"/>
        </w:rPr>
        <w:t>Симоновского</w:t>
      </w:r>
      <w:r w:rsidR="009E4151" w:rsidRPr="004075FA">
        <w:rPr>
          <w:rFonts w:ascii="Times New Roman" w:hAnsi="Times New Roman" w:cs="Times New Roman"/>
          <w:bCs/>
          <w:sz w:val="28"/>
          <w:szCs w:val="28"/>
        </w:rPr>
        <w:t xml:space="preserve"> </w:t>
      </w:r>
      <w:r w:rsidRPr="004075FA">
        <w:rPr>
          <w:rFonts w:ascii="Times New Roman" w:hAnsi="Times New Roman" w:cs="Times New Roman"/>
          <w:bCs/>
          <w:sz w:val="28"/>
          <w:szCs w:val="28"/>
        </w:rPr>
        <w:t xml:space="preserve">муниципального образования </w:t>
      </w:r>
      <w:r w:rsidRPr="004075FA">
        <w:rPr>
          <w:rFonts w:ascii="Times New Roman" w:hAnsi="Times New Roman" w:cs="Times New Roman"/>
          <w:sz w:val="28"/>
          <w:szCs w:val="28"/>
        </w:rPr>
        <w:t xml:space="preserve">Калининского муниципального района Саратовской области от </w:t>
      </w:r>
      <w:r w:rsidR="00521CC0">
        <w:rPr>
          <w:rFonts w:ascii="Times New Roman" w:hAnsi="Times New Roman" w:cs="Times New Roman"/>
          <w:sz w:val="28"/>
          <w:szCs w:val="28"/>
        </w:rPr>
        <w:t>29</w:t>
      </w:r>
      <w:r w:rsidRPr="004075FA">
        <w:rPr>
          <w:rFonts w:ascii="Times New Roman" w:hAnsi="Times New Roman" w:cs="Times New Roman"/>
          <w:sz w:val="28"/>
          <w:szCs w:val="28"/>
        </w:rPr>
        <w:t>.</w:t>
      </w:r>
      <w:r w:rsidR="00521CC0">
        <w:rPr>
          <w:rFonts w:ascii="Times New Roman" w:hAnsi="Times New Roman" w:cs="Times New Roman"/>
          <w:sz w:val="28"/>
          <w:szCs w:val="28"/>
        </w:rPr>
        <w:t>12</w:t>
      </w:r>
      <w:r w:rsidRPr="004075FA">
        <w:rPr>
          <w:rFonts w:ascii="Times New Roman" w:hAnsi="Times New Roman" w:cs="Times New Roman"/>
          <w:sz w:val="28"/>
          <w:szCs w:val="28"/>
        </w:rPr>
        <w:t>.201</w:t>
      </w:r>
      <w:r w:rsidR="00521CC0">
        <w:rPr>
          <w:rFonts w:ascii="Times New Roman" w:hAnsi="Times New Roman" w:cs="Times New Roman"/>
          <w:sz w:val="28"/>
          <w:szCs w:val="28"/>
        </w:rPr>
        <w:t>2</w:t>
      </w:r>
      <w:r w:rsidRPr="004075FA">
        <w:rPr>
          <w:rFonts w:ascii="Times New Roman" w:hAnsi="Times New Roman" w:cs="Times New Roman"/>
          <w:sz w:val="28"/>
          <w:szCs w:val="28"/>
        </w:rPr>
        <w:t>г. №</w:t>
      </w:r>
      <w:r w:rsidR="00521CC0">
        <w:rPr>
          <w:rFonts w:ascii="Times New Roman" w:hAnsi="Times New Roman" w:cs="Times New Roman"/>
          <w:sz w:val="28"/>
          <w:szCs w:val="28"/>
        </w:rPr>
        <w:t>101-238(а)</w:t>
      </w:r>
      <w:r w:rsidRPr="004075FA">
        <w:rPr>
          <w:rFonts w:ascii="Times New Roman" w:hAnsi="Times New Roman" w:cs="Times New Roman"/>
          <w:sz w:val="28"/>
          <w:szCs w:val="28"/>
        </w:rPr>
        <w:t xml:space="preserve"> «Об утверждении Правил землепользования и застройки  </w:t>
      </w:r>
      <w:r w:rsidR="00521CC0">
        <w:rPr>
          <w:rFonts w:ascii="Times New Roman" w:hAnsi="Times New Roman" w:cs="Times New Roman"/>
          <w:sz w:val="28"/>
          <w:szCs w:val="28"/>
        </w:rPr>
        <w:t>Симоновского</w:t>
      </w:r>
      <w:r w:rsidR="009E4151" w:rsidRPr="004075FA">
        <w:rPr>
          <w:rFonts w:ascii="Times New Roman" w:hAnsi="Times New Roman" w:cs="Times New Roman"/>
          <w:sz w:val="28"/>
          <w:szCs w:val="28"/>
        </w:rPr>
        <w:t xml:space="preserve"> </w:t>
      </w:r>
      <w:r w:rsidRPr="004075FA">
        <w:rPr>
          <w:rFonts w:ascii="Times New Roman" w:hAnsi="Times New Roman" w:cs="Times New Roman"/>
          <w:sz w:val="28"/>
          <w:szCs w:val="28"/>
        </w:rPr>
        <w:t xml:space="preserve">муниципального образования Калининского муниципального района Саратовской области», изменения следующего содержания: </w:t>
      </w:r>
    </w:p>
    <w:p w:rsidR="00DB2179" w:rsidRDefault="00DB2179" w:rsidP="004075F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Изложить правила землепользования и застройки Симоновского </w:t>
      </w:r>
      <w:r w:rsidRPr="004075FA">
        <w:rPr>
          <w:rFonts w:ascii="Times New Roman" w:hAnsi="Times New Roman" w:cs="Times New Roman"/>
          <w:bCs/>
          <w:sz w:val="28"/>
          <w:szCs w:val="28"/>
        </w:rPr>
        <w:t xml:space="preserve">муниципального образования </w:t>
      </w:r>
      <w:r w:rsidRPr="004075FA">
        <w:rPr>
          <w:rFonts w:ascii="Times New Roman" w:hAnsi="Times New Roman" w:cs="Times New Roman"/>
          <w:sz w:val="28"/>
          <w:szCs w:val="28"/>
        </w:rPr>
        <w:t>Калининского муниципального района Саратовской области</w:t>
      </w:r>
      <w:r>
        <w:rPr>
          <w:rFonts w:ascii="Times New Roman" w:hAnsi="Times New Roman" w:cs="Times New Roman"/>
          <w:sz w:val="28"/>
          <w:szCs w:val="28"/>
        </w:rPr>
        <w:t xml:space="preserve"> в новой редакции (приложение №1); </w:t>
      </w:r>
    </w:p>
    <w:p w:rsidR="00AF0912" w:rsidRDefault="00B72BE3" w:rsidP="004075FA">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t xml:space="preserve">- </w:t>
      </w:r>
      <w:r w:rsidR="00AF0912" w:rsidRPr="004075FA">
        <w:rPr>
          <w:rFonts w:ascii="Times New Roman" w:hAnsi="Times New Roman" w:cs="Times New Roman"/>
          <w:sz w:val="28"/>
          <w:szCs w:val="28"/>
        </w:rPr>
        <w:t>Утвердить «Карту градостроительного зонирования</w:t>
      </w:r>
      <w:r w:rsidR="00AB5A8B">
        <w:rPr>
          <w:rFonts w:ascii="Times New Roman" w:hAnsi="Times New Roman" w:cs="Times New Roman"/>
          <w:sz w:val="28"/>
          <w:szCs w:val="28"/>
        </w:rPr>
        <w:t xml:space="preserve">», </w:t>
      </w:r>
      <w:r w:rsidR="00AF0912" w:rsidRPr="004075FA">
        <w:rPr>
          <w:rFonts w:ascii="Times New Roman" w:hAnsi="Times New Roman" w:cs="Times New Roman"/>
          <w:sz w:val="28"/>
          <w:szCs w:val="28"/>
        </w:rPr>
        <w:t>«Карту границ зон с особыми условиями использования территории</w:t>
      </w:r>
      <w:r w:rsidR="00AB5A8B">
        <w:rPr>
          <w:rFonts w:ascii="Times New Roman" w:hAnsi="Times New Roman" w:cs="Times New Roman"/>
          <w:sz w:val="28"/>
          <w:szCs w:val="28"/>
        </w:rPr>
        <w:t>» д.Алексеевка</w:t>
      </w:r>
      <w:r w:rsidR="00AF0912" w:rsidRPr="004075FA">
        <w:rPr>
          <w:rFonts w:ascii="Times New Roman" w:hAnsi="Times New Roman" w:cs="Times New Roman"/>
          <w:sz w:val="28"/>
          <w:szCs w:val="28"/>
        </w:rPr>
        <w:t xml:space="preserve"> (Приложение №</w:t>
      </w:r>
      <w:r w:rsidR="0076078C">
        <w:rPr>
          <w:rFonts w:ascii="Times New Roman" w:hAnsi="Times New Roman" w:cs="Times New Roman"/>
          <w:sz w:val="28"/>
          <w:szCs w:val="28"/>
        </w:rPr>
        <w:t>2</w:t>
      </w:r>
      <w:r w:rsidR="00AF0912" w:rsidRPr="004075FA">
        <w:rPr>
          <w:rFonts w:ascii="Times New Roman" w:hAnsi="Times New Roman" w:cs="Times New Roman"/>
          <w:sz w:val="28"/>
          <w:szCs w:val="28"/>
        </w:rPr>
        <w:t>)</w:t>
      </w:r>
      <w:r w:rsidR="00AF0912" w:rsidRPr="004075FA">
        <w:rPr>
          <w:rFonts w:ascii="Times New Roman" w:hAnsi="Times New Roman" w:cs="Times New Roman"/>
          <w:sz w:val="28"/>
          <w:szCs w:val="28"/>
          <w:lang w:eastAsia="ar-SA"/>
        </w:rPr>
        <w:t>;</w:t>
      </w:r>
    </w:p>
    <w:p w:rsidR="0076078C" w:rsidRDefault="0076078C" w:rsidP="0076078C">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t>- Утвердить «Карту градостроительного зонирования</w:t>
      </w:r>
      <w:r>
        <w:rPr>
          <w:rFonts w:ascii="Times New Roman" w:hAnsi="Times New Roman" w:cs="Times New Roman"/>
          <w:sz w:val="28"/>
          <w:szCs w:val="28"/>
        </w:rPr>
        <w:t xml:space="preserve">», </w:t>
      </w:r>
      <w:r w:rsidRPr="004075FA">
        <w:rPr>
          <w:rFonts w:ascii="Times New Roman" w:hAnsi="Times New Roman" w:cs="Times New Roman"/>
          <w:sz w:val="28"/>
          <w:szCs w:val="28"/>
        </w:rPr>
        <w:t>«Карту границ зон с особыми условиями использования территории</w:t>
      </w:r>
      <w:r>
        <w:rPr>
          <w:rFonts w:ascii="Times New Roman" w:hAnsi="Times New Roman" w:cs="Times New Roman"/>
          <w:sz w:val="28"/>
          <w:szCs w:val="28"/>
        </w:rPr>
        <w:t>» д.Варварина Гайка</w:t>
      </w:r>
      <w:r w:rsidRPr="004075FA">
        <w:rPr>
          <w:rFonts w:ascii="Times New Roman" w:hAnsi="Times New Roman" w:cs="Times New Roman"/>
          <w:sz w:val="28"/>
          <w:szCs w:val="28"/>
        </w:rPr>
        <w:t xml:space="preserve"> (Приложение №</w:t>
      </w:r>
      <w:r>
        <w:rPr>
          <w:rFonts w:ascii="Times New Roman" w:hAnsi="Times New Roman" w:cs="Times New Roman"/>
          <w:sz w:val="28"/>
          <w:szCs w:val="28"/>
        </w:rPr>
        <w:t>3</w:t>
      </w:r>
      <w:r w:rsidRPr="004075FA">
        <w:rPr>
          <w:rFonts w:ascii="Times New Roman" w:hAnsi="Times New Roman" w:cs="Times New Roman"/>
          <w:sz w:val="28"/>
          <w:szCs w:val="28"/>
        </w:rPr>
        <w:t>)</w:t>
      </w:r>
      <w:r w:rsidRPr="004075FA">
        <w:rPr>
          <w:rFonts w:ascii="Times New Roman" w:hAnsi="Times New Roman" w:cs="Times New Roman"/>
          <w:sz w:val="28"/>
          <w:szCs w:val="28"/>
          <w:lang w:eastAsia="ar-SA"/>
        </w:rPr>
        <w:t>;</w:t>
      </w:r>
    </w:p>
    <w:p w:rsidR="00737F8B" w:rsidRDefault="00737F8B" w:rsidP="00737F8B">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t>- Утвердить «Карту градостроительного зонирования</w:t>
      </w:r>
      <w:r>
        <w:rPr>
          <w:rFonts w:ascii="Times New Roman" w:hAnsi="Times New Roman" w:cs="Times New Roman"/>
          <w:sz w:val="28"/>
          <w:szCs w:val="28"/>
        </w:rPr>
        <w:t xml:space="preserve">», </w:t>
      </w:r>
      <w:r w:rsidRPr="004075FA">
        <w:rPr>
          <w:rFonts w:ascii="Times New Roman" w:hAnsi="Times New Roman" w:cs="Times New Roman"/>
          <w:sz w:val="28"/>
          <w:szCs w:val="28"/>
        </w:rPr>
        <w:t>«Карту границ зон с особыми условиями использования территории</w:t>
      </w:r>
      <w:r>
        <w:rPr>
          <w:rFonts w:ascii="Times New Roman" w:hAnsi="Times New Roman" w:cs="Times New Roman"/>
          <w:sz w:val="28"/>
          <w:szCs w:val="28"/>
        </w:rPr>
        <w:t>» д.Кологреевка</w:t>
      </w:r>
      <w:r w:rsidRPr="004075FA">
        <w:rPr>
          <w:rFonts w:ascii="Times New Roman" w:hAnsi="Times New Roman" w:cs="Times New Roman"/>
          <w:sz w:val="28"/>
          <w:szCs w:val="28"/>
        </w:rPr>
        <w:t xml:space="preserve"> (Приложение №</w:t>
      </w:r>
      <w:r>
        <w:rPr>
          <w:rFonts w:ascii="Times New Roman" w:hAnsi="Times New Roman" w:cs="Times New Roman"/>
          <w:sz w:val="28"/>
          <w:szCs w:val="28"/>
        </w:rPr>
        <w:t>4</w:t>
      </w:r>
      <w:r w:rsidRPr="004075FA">
        <w:rPr>
          <w:rFonts w:ascii="Times New Roman" w:hAnsi="Times New Roman" w:cs="Times New Roman"/>
          <w:sz w:val="28"/>
          <w:szCs w:val="28"/>
        </w:rPr>
        <w:t>)</w:t>
      </w:r>
      <w:r w:rsidRPr="004075FA">
        <w:rPr>
          <w:rFonts w:ascii="Times New Roman" w:hAnsi="Times New Roman" w:cs="Times New Roman"/>
          <w:sz w:val="28"/>
          <w:szCs w:val="28"/>
          <w:lang w:eastAsia="ar-SA"/>
        </w:rPr>
        <w:t>;</w:t>
      </w:r>
    </w:p>
    <w:p w:rsidR="00737F8B" w:rsidRDefault="00737F8B" w:rsidP="00737F8B">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t>- Утвердить «Карту градостроительного зонирования</w:t>
      </w:r>
      <w:r>
        <w:rPr>
          <w:rFonts w:ascii="Times New Roman" w:hAnsi="Times New Roman" w:cs="Times New Roman"/>
          <w:sz w:val="28"/>
          <w:szCs w:val="28"/>
        </w:rPr>
        <w:t xml:space="preserve">», </w:t>
      </w:r>
      <w:r w:rsidRPr="004075FA">
        <w:rPr>
          <w:rFonts w:ascii="Times New Roman" w:hAnsi="Times New Roman" w:cs="Times New Roman"/>
          <w:sz w:val="28"/>
          <w:szCs w:val="28"/>
        </w:rPr>
        <w:t>«Карту границ зон с особыми условиями использования территории</w:t>
      </w:r>
      <w:r>
        <w:rPr>
          <w:rFonts w:ascii="Times New Roman" w:hAnsi="Times New Roman" w:cs="Times New Roman"/>
          <w:sz w:val="28"/>
          <w:szCs w:val="28"/>
        </w:rPr>
        <w:t>» п.Дубравный</w:t>
      </w:r>
      <w:r w:rsidRPr="004075FA">
        <w:rPr>
          <w:rFonts w:ascii="Times New Roman" w:hAnsi="Times New Roman" w:cs="Times New Roman"/>
          <w:sz w:val="28"/>
          <w:szCs w:val="28"/>
        </w:rPr>
        <w:t xml:space="preserve"> (Приложение №</w:t>
      </w:r>
      <w:r>
        <w:rPr>
          <w:rFonts w:ascii="Times New Roman" w:hAnsi="Times New Roman" w:cs="Times New Roman"/>
          <w:sz w:val="28"/>
          <w:szCs w:val="28"/>
        </w:rPr>
        <w:t>5</w:t>
      </w:r>
      <w:r w:rsidRPr="004075FA">
        <w:rPr>
          <w:rFonts w:ascii="Times New Roman" w:hAnsi="Times New Roman" w:cs="Times New Roman"/>
          <w:sz w:val="28"/>
          <w:szCs w:val="28"/>
        </w:rPr>
        <w:t>)</w:t>
      </w:r>
      <w:r w:rsidRPr="004075FA">
        <w:rPr>
          <w:rFonts w:ascii="Times New Roman" w:hAnsi="Times New Roman" w:cs="Times New Roman"/>
          <w:sz w:val="28"/>
          <w:szCs w:val="28"/>
          <w:lang w:eastAsia="ar-SA"/>
        </w:rPr>
        <w:t>;</w:t>
      </w:r>
    </w:p>
    <w:p w:rsidR="00737F8B" w:rsidRDefault="00737F8B" w:rsidP="00737F8B">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t>- Утвердить «Карту градостроительного зонирования</w:t>
      </w:r>
      <w:r>
        <w:rPr>
          <w:rFonts w:ascii="Times New Roman" w:hAnsi="Times New Roman" w:cs="Times New Roman"/>
          <w:sz w:val="28"/>
          <w:szCs w:val="28"/>
        </w:rPr>
        <w:t xml:space="preserve">», </w:t>
      </w:r>
      <w:r w:rsidRPr="004075FA">
        <w:rPr>
          <w:rFonts w:ascii="Times New Roman" w:hAnsi="Times New Roman" w:cs="Times New Roman"/>
          <w:sz w:val="28"/>
          <w:szCs w:val="28"/>
        </w:rPr>
        <w:t>«Карту границ зон с особыми условиями использования территории</w:t>
      </w:r>
      <w:r>
        <w:rPr>
          <w:rFonts w:ascii="Times New Roman" w:hAnsi="Times New Roman" w:cs="Times New Roman"/>
          <w:sz w:val="28"/>
          <w:szCs w:val="28"/>
        </w:rPr>
        <w:t>» с.Монастырское</w:t>
      </w:r>
      <w:r w:rsidRPr="004075FA">
        <w:rPr>
          <w:rFonts w:ascii="Times New Roman" w:hAnsi="Times New Roman" w:cs="Times New Roman"/>
          <w:sz w:val="28"/>
          <w:szCs w:val="28"/>
        </w:rPr>
        <w:t xml:space="preserve"> (Приложение №</w:t>
      </w:r>
      <w:r>
        <w:rPr>
          <w:rFonts w:ascii="Times New Roman" w:hAnsi="Times New Roman" w:cs="Times New Roman"/>
          <w:sz w:val="28"/>
          <w:szCs w:val="28"/>
        </w:rPr>
        <w:t>6</w:t>
      </w:r>
      <w:r w:rsidRPr="004075FA">
        <w:rPr>
          <w:rFonts w:ascii="Times New Roman" w:hAnsi="Times New Roman" w:cs="Times New Roman"/>
          <w:sz w:val="28"/>
          <w:szCs w:val="28"/>
        </w:rPr>
        <w:t>)</w:t>
      </w:r>
      <w:r w:rsidRPr="004075FA">
        <w:rPr>
          <w:rFonts w:ascii="Times New Roman" w:hAnsi="Times New Roman" w:cs="Times New Roman"/>
          <w:sz w:val="28"/>
          <w:szCs w:val="28"/>
          <w:lang w:eastAsia="ar-SA"/>
        </w:rPr>
        <w:t>;</w:t>
      </w:r>
    </w:p>
    <w:p w:rsidR="00F4198A" w:rsidRDefault="00F4198A" w:rsidP="00F4198A">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lastRenderedPageBreak/>
        <w:t>- Утвердить «Карту градостроительного зонирования</w:t>
      </w:r>
      <w:r>
        <w:rPr>
          <w:rFonts w:ascii="Times New Roman" w:hAnsi="Times New Roman" w:cs="Times New Roman"/>
          <w:sz w:val="28"/>
          <w:szCs w:val="28"/>
        </w:rPr>
        <w:t xml:space="preserve">», </w:t>
      </w:r>
      <w:r w:rsidRPr="004075FA">
        <w:rPr>
          <w:rFonts w:ascii="Times New Roman" w:hAnsi="Times New Roman" w:cs="Times New Roman"/>
          <w:sz w:val="28"/>
          <w:szCs w:val="28"/>
        </w:rPr>
        <w:t>«Карту границ зон с особыми условиями использования территории</w:t>
      </w:r>
      <w:r>
        <w:rPr>
          <w:rFonts w:ascii="Times New Roman" w:hAnsi="Times New Roman" w:cs="Times New Roman"/>
          <w:sz w:val="28"/>
          <w:szCs w:val="28"/>
        </w:rPr>
        <w:t>» с.Новая Ивановка</w:t>
      </w:r>
      <w:r w:rsidRPr="004075FA">
        <w:rPr>
          <w:rFonts w:ascii="Times New Roman" w:hAnsi="Times New Roman" w:cs="Times New Roman"/>
          <w:sz w:val="28"/>
          <w:szCs w:val="28"/>
        </w:rPr>
        <w:t xml:space="preserve"> (Приложение №</w:t>
      </w:r>
      <w:r>
        <w:rPr>
          <w:rFonts w:ascii="Times New Roman" w:hAnsi="Times New Roman" w:cs="Times New Roman"/>
          <w:sz w:val="28"/>
          <w:szCs w:val="28"/>
        </w:rPr>
        <w:t>7</w:t>
      </w:r>
      <w:r w:rsidRPr="004075FA">
        <w:rPr>
          <w:rFonts w:ascii="Times New Roman" w:hAnsi="Times New Roman" w:cs="Times New Roman"/>
          <w:sz w:val="28"/>
          <w:szCs w:val="28"/>
        </w:rPr>
        <w:t>)</w:t>
      </w:r>
      <w:r w:rsidRPr="004075FA">
        <w:rPr>
          <w:rFonts w:ascii="Times New Roman" w:hAnsi="Times New Roman" w:cs="Times New Roman"/>
          <w:sz w:val="28"/>
          <w:szCs w:val="28"/>
          <w:lang w:eastAsia="ar-SA"/>
        </w:rPr>
        <w:t>;</w:t>
      </w:r>
    </w:p>
    <w:p w:rsidR="00F4198A" w:rsidRDefault="00F4198A" w:rsidP="00F4198A">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t>- Утвердить «Карту градостроительного зонирования</w:t>
      </w:r>
      <w:r>
        <w:rPr>
          <w:rFonts w:ascii="Times New Roman" w:hAnsi="Times New Roman" w:cs="Times New Roman"/>
          <w:sz w:val="28"/>
          <w:szCs w:val="28"/>
        </w:rPr>
        <w:t xml:space="preserve">», </w:t>
      </w:r>
      <w:r w:rsidRPr="004075FA">
        <w:rPr>
          <w:rFonts w:ascii="Times New Roman" w:hAnsi="Times New Roman" w:cs="Times New Roman"/>
          <w:sz w:val="28"/>
          <w:szCs w:val="28"/>
        </w:rPr>
        <w:t>«Карту границ зон с особыми условиями использования территории</w:t>
      </w:r>
      <w:r>
        <w:rPr>
          <w:rFonts w:ascii="Times New Roman" w:hAnsi="Times New Roman" w:cs="Times New Roman"/>
          <w:sz w:val="28"/>
          <w:szCs w:val="28"/>
        </w:rPr>
        <w:t>» с.Панцыровка</w:t>
      </w:r>
      <w:r w:rsidRPr="004075FA">
        <w:rPr>
          <w:rFonts w:ascii="Times New Roman" w:hAnsi="Times New Roman" w:cs="Times New Roman"/>
          <w:sz w:val="28"/>
          <w:szCs w:val="28"/>
        </w:rPr>
        <w:t xml:space="preserve"> (Приложение №</w:t>
      </w:r>
      <w:r>
        <w:rPr>
          <w:rFonts w:ascii="Times New Roman" w:hAnsi="Times New Roman" w:cs="Times New Roman"/>
          <w:sz w:val="28"/>
          <w:szCs w:val="28"/>
        </w:rPr>
        <w:t>8</w:t>
      </w:r>
      <w:r w:rsidRPr="004075FA">
        <w:rPr>
          <w:rFonts w:ascii="Times New Roman" w:hAnsi="Times New Roman" w:cs="Times New Roman"/>
          <w:sz w:val="28"/>
          <w:szCs w:val="28"/>
        </w:rPr>
        <w:t>)</w:t>
      </w:r>
      <w:r w:rsidRPr="004075FA">
        <w:rPr>
          <w:rFonts w:ascii="Times New Roman" w:hAnsi="Times New Roman" w:cs="Times New Roman"/>
          <w:sz w:val="28"/>
          <w:szCs w:val="28"/>
          <w:lang w:eastAsia="ar-SA"/>
        </w:rPr>
        <w:t>;</w:t>
      </w:r>
    </w:p>
    <w:p w:rsidR="00DB2179" w:rsidRDefault="00DB2179" w:rsidP="00DB2179">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t>- Утвердить «Карту градостроительного зонирования</w:t>
      </w:r>
      <w:r>
        <w:rPr>
          <w:rFonts w:ascii="Times New Roman" w:hAnsi="Times New Roman" w:cs="Times New Roman"/>
          <w:sz w:val="28"/>
          <w:szCs w:val="28"/>
        </w:rPr>
        <w:t xml:space="preserve">», </w:t>
      </w:r>
      <w:r w:rsidRPr="004075FA">
        <w:rPr>
          <w:rFonts w:ascii="Times New Roman" w:hAnsi="Times New Roman" w:cs="Times New Roman"/>
          <w:sz w:val="28"/>
          <w:szCs w:val="28"/>
        </w:rPr>
        <w:t>«Карту границ зон с особыми условиями использования территории</w:t>
      </w:r>
      <w:r>
        <w:rPr>
          <w:rFonts w:ascii="Times New Roman" w:hAnsi="Times New Roman" w:cs="Times New Roman"/>
          <w:sz w:val="28"/>
          <w:szCs w:val="28"/>
        </w:rPr>
        <w:t>» с.Салтыково</w:t>
      </w:r>
      <w:r w:rsidRPr="004075FA">
        <w:rPr>
          <w:rFonts w:ascii="Times New Roman" w:hAnsi="Times New Roman" w:cs="Times New Roman"/>
          <w:sz w:val="28"/>
          <w:szCs w:val="28"/>
        </w:rPr>
        <w:t xml:space="preserve"> (Приложение №</w:t>
      </w:r>
      <w:r>
        <w:rPr>
          <w:rFonts w:ascii="Times New Roman" w:hAnsi="Times New Roman" w:cs="Times New Roman"/>
          <w:sz w:val="28"/>
          <w:szCs w:val="28"/>
        </w:rPr>
        <w:t>9</w:t>
      </w:r>
      <w:r w:rsidRPr="004075FA">
        <w:rPr>
          <w:rFonts w:ascii="Times New Roman" w:hAnsi="Times New Roman" w:cs="Times New Roman"/>
          <w:sz w:val="28"/>
          <w:szCs w:val="28"/>
        </w:rPr>
        <w:t>)</w:t>
      </w:r>
      <w:r w:rsidRPr="004075FA">
        <w:rPr>
          <w:rFonts w:ascii="Times New Roman" w:hAnsi="Times New Roman" w:cs="Times New Roman"/>
          <w:sz w:val="28"/>
          <w:szCs w:val="28"/>
          <w:lang w:eastAsia="ar-SA"/>
        </w:rPr>
        <w:t>;</w:t>
      </w:r>
    </w:p>
    <w:p w:rsidR="00DB2179" w:rsidRDefault="00DB2179" w:rsidP="00DB2179">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t>- Утвердить «Карту градостроительного зонирования</w:t>
      </w:r>
      <w:r>
        <w:rPr>
          <w:rFonts w:ascii="Times New Roman" w:hAnsi="Times New Roman" w:cs="Times New Roman"/>
          <w:sz w:val="28"/>
          <w:szCs w:val="28"/>
        </w:rPr>
        <w:t xml:space="preserve">», </w:t>
      </w:r>
      <w:r w:rsidRPr="004075FA">
        <w:rPr>
          <w:rFonts w:ascii="Times New Roman" w:hAnsi="Times New Roman" w:cs="Times New Roman"/>
          <w:sz w:val="28"/>
          <w:szCs w:val="28"/>
        </w:rPr>
        <w:t>«Карту границ зон с особыми условиями использования территории</w:t>
      </w:r>
      <w:r>
        <w:rPr>
          <w:rFonts w:ascii="Times New Roman" w:hAnsi="Times New Roman" w:cs="Times New Roman"/>
          <w:sz w:val="28"/>
          <w:szCs w:val="28"/>
        </w:rPr>
        <w:t>» с.Первомайское</w:t>
      </w:r>
      <w:r w:rsidRPr="004075FA">
        <w:rPr>
          <w:rFonts w:ascii="Times New Roman" w:hAnsi="Times New Roman" w:cs="Times New Roman"/>
          <w:sz w:val="28"/>
          <w:szCs w:val="28"/>
        </w:rPr>
        <w:t xml:space="preserve"> (Приложение №</w:t>
      </w:r>
      <w:r>
        <w:rPr>
          <w:rFonts w:ascii="Times New Roman" w:hAnsi="Times New Roman" w:cs="Times New Roman"/>
          <w:sz w:val="28"/>
          <w:szCs w:val="28"/>
        </w:rPr>
        <w:t>10</w:t>
      </w:r>
      <w:r w:rsidRPr="004075FA">
        <w:rPr>
          <w:rFonts w:ascii="Times New Roman" w:hAnsi="Times New Roman" w:cs="Times New Roman"/>
          <w:sz w:val="28"/>
          <w:szCs w:val="28"/>
        </w:rPr>
        <w:t>)</w:t>
      </w:r>
      <w:r w:rsidRPr="004075FA">
        <w:rPr>
          <w:rFonts w:ascii="Times New Roman" w:hAnsi="Times New Roman" w:cs="Times New Roman"/>
          <w:sz w:val="28"/>
          <w:szCs w:val="28"/>
          <w:lang w:eastAsia="ar-SA"/>
        </w:rPr>
        <w:t>;</w:t>
      </w:r>
    </w:p>
    <w:p w:rsidR="00737F8B" w:rsidRDefault="00DB2179" w:rsidP="00737F8B">
      <w:pPr>
        <w:spacing w:after="0" w:line="240" w:lineRule="auto"/>
        <w:ind w:firstLine="567"/>
        <w:jc w:val="both"/>
        <w:rPr>
          <w:rFonts w:ascii="Times New Roman" w:hAnsi="Times New Roman" w:cs="Times New Roman"/>
          <w:sz w:val="28"/>
          <w:szCs w:val="28"/>
          <w:lang w:eastAsia="ar-SA"/>
        </w:rPr>
      </w:pPr>
      <w:r w:rsidRPr="004075FA">
        <w:rPr>
          <w:rFonts w:ascii="Times New Roman" w:hAnsi="Times New Roman" w:cs="Times New Roman"/>
          <w:sz w:val="28"/>
          <w:szCs w:val="28"/>
        </w:rPr>
        <w:t>- Утвердить «Карту градостроительного зонирования</w:t>
      </w:r>
      <w:r>
        <w:rPr>
          <w:rFonts w:ascii="Times New Roman" w:hAnsi="Times New Roman" w:cs="Times New Roman"/>
          <w:sz w:val="28"/>
          <w:szCs w:val="28"/>
        </w:rPr>
        <w:t xml:space="preserve">», </w:t>
      </w:r>
      <w:r w:rsidRPr="004075FA">
        <w:rPr>
          <w:rFonts w:ascii="Times New Roman" w:hAnsi="Times New Roman" w:cs="Times New Roman"/>
          <w:sz w:val="28"/>
          <w:szCs w:val="28"/>
        </w:rPr>
        <w:t>«Карту границ зон с особыми условиями использования территории</w:t>
      </w:r>
      <w:r>
        <w:rPr>
          <w:rFonts w:ascii="Times New Roman" w:hAnsi="Times New Roman" w:cs="Times New Roman"/>
          <w:sz w:val="28"/>
          <w:szCs w:val="28"/>
        </w:rPr>
        <w:t>» с.Симоновка</w:t>
      </w:r>
      <w:r w:rsidRPr="004075FA">
        <w:rPr>
          <w:rFonts w:ascii="Times New Roman" w:hAnsi="Times New Roman" w:cs="Times New Roman"/>
          <w:sz w:val="28"/>
          <w:szCs w:val="28"/>
        </w:rPr>
        <w:t xml:space="preserve"> (Приложение №</w:t>
      </w:r>
      <w:r>
        <w:rPr>
          <w:rFonts w:ascii="Times New Roman" w:hAnsi="Times New Roman" w:cs="Times New Roman"/>
          <w:sz w:val="28"/>
          <w:szCs w:val="28"/>
        </w:rPr>
        <w:t>11</w:t>
      </w:r>
      <w:r w:rsidRPr="004075FA">
        <w:rPr>
          <w:rFonts w:ascii="Times New Roman" w:hAnsi="Times New Roman" w:cs="Times New Roman"/>
          <w:sz w:val="28"/>
          <w:szCs w:val="28"/>
        </w:rPr>
        <w:t>)</w:t>
      </w:r>
      <w:r>
        <w:rPr>
          <w:rFonts w:ascii="Times New Roman" w:hAnsi="Times New Roman" w:cs="Times New Roman"/>
          <w:sz w:val="28"/>
          <w:szCs w:val="28"/>
          <w:lang w:eastAsia="ar-SA"/>
        </w:rPr>
        <w:t>.</w:t>
      </w:r>
    </w:p>
    <w:p w:rsidR="00B72BE3" w:rsidRPr="004075FA" w:rsidRDefault="00B72BE3" w:rsidP="004075FA">
      <w:pPr>
        <w:spacing w:after="0" w:line="240" w:lineRule="auto"/>
        <w:ind w:firstLine="567"/>
        <w:jc w:val="both"/>
        <w:rPr>
          <w:rFonts w:ascii="Times New Roman" w:hAnsi="Times New Roman" w:cs="Times New Roman"/>
          <w:sz w:val="28"/>
          <w:szCs w:val="28"/>
        </w:rPr>
      </w:pPr>
      <w:r w:rsidRPr="004075FA">
        <w:rPr>
          <w:rFonts w:ascii="Times New Roman" w:hAnsi="Times New Roman" w:cs="Times New Roman"/>
          <w:sz w:val="28"/>
          <w:szCs w:val="28"/>
        </w:rPr>
        <w:t>2. Настоящее решение вступает в силу после его официального опубликования (обнародования).</w:t>
      </w:r>
    </w:p>
    <w:p w:rsidR="00B72BE3" w:rsidRPr="004075FA" w:rsidRDefault="00B72BE3" w:rsidP="004075FA">
      <w:pPr>
        <w:spacing w:after="0" w:line="240" w:lineRule="auto"/>
        <w:ind w:firstLine="567"/>
        <w:jc w:val="both"/>
        <w:rPr>
          <w:rFonts w:ascii="Times New Roman" w:hAnsi="Times New Roman" w:cs="Times New Roman"/>
          <w:bCs/>
          <w:sz w:val="28"/>
          <w:szCs w:val="28"/>
        </w:rPr>
      </w:pPr>
      <w:r w:rsidRPr="004075FA">
        <w:rPr>
          <w:rFonts w:ascii="Times New Roman" w:hAnsi="Times New Roman" w:cs="Times New Roman"/>
          <w:sz w:val="28"/>
          <w:szCs w:val="28"/>
        </w:rPr>
        <w:t xml:space="preserve">3. Контроль за исполнением настоящего Решения возложить на комиссию Совета депутатов </w:t>
      </w:r>
      <w:r w:rsidR="001326D3">
        <w:rPr>
          <w:rFonts w:ascii="Times New Roman" w:hAnsi="Times New Roman" w:cs="Times New Roman"/>
          <w:sz w:val="28"/>
          <w:szCs w:val="28"/>
        </w:rPr>
        <w:t>Симоновского</w:t>
      </w:r>
      <w:r w:rsidR="00AF0912" w:rsidRPr="004075FA">
        <w:rPr>
          <w:rFonts w:ascii="Times New Roman" w:hAnsi="Times New Roman" w:cs="Times New Roman"/>
          <w:sz w:val="28"/>
          <w:szCs w:val="28"/>
        </w:rPr>
        <w:t xml:space="preserve"> м</w:t>
      </w:r>
      <w:r w:rsidRPr="004075FA">
        <w:rPr>
          <w:rFonts w:ascii="Times New Roman" w:hAnsi="Times New Roman" w:cs="Times New Roman"/>
          <w:sz w:val="28"/>
          <w:szCs w:val="28"/>
        </w:rPr>
        <w:t>униципального образования.</w:t>
      </w:r>
    </w:p>
    <w:p w:rsidR="00B72BE3" w:rsidRDefault="00B72BE3" w:rsidP="004075FA">
      <w:pPr>
        <w:pStyle w:val="a7"/>
        <w:ind w:firstLine="567"/>
        <w:jc w:val="both"/>
      </w:pPr>
    </w:p>
    <w:p w:rsidR="00DB2179" w:rsidRPr="004075FA" w:rsidRDefault="00DB2179" w:rsidP="004075FA">
      <w:pPr>
        <w:pStyle w:val="a7"/>
        <w:ind w:firstLine="567"/>
        <w:jc w:val="both"/>
      </w:pPr>
    </w:p>
    <w:p w:rsidR="00B72BE3" w:rsidRPr="004075FA" w:rsidRDefault="00B72BE3" w:rsidP="004075FA">
      <w:pPr>
        <w:pStyle w:val="a7"/>
        <w:jc w:val="both"/>
      </w:pPr>
    </w:p>
    <w:p w:rsidR="0023533E" w:rsidRPr="004075FA" w:rsidRDefault="00B72BE3" w:rsidP="004075FA">
      <w:pPr>
        <w:spacing w:after="0" w:line="240" w:lineRule="auto"/>
        <w:rPr>
          <w:rFonts w:ascii="Times New Roman" w:hAnsi="Times New Roman" w:cs="Times New Roman"/>
          <w:b/>
          <w:bCs/>
          <w:sz w:val="28"/>
          <w:szCs w:val="28"/>
        </w:rPr>
      </w:pPr>
      <w:r w:rsidRPr="004075FA">
        <w:rPr>
          <w:rFonts w:ascii="Times New Roman" w:hAnsi="Times New Roman" w:cs="Times New Roman"/>
          <w:b/>
          <w:bCs/>
          <w:sz w:val="28"/>
          <w:szCs w:val="28"/>
        </w:rPr>
        <w:t xml:space="preserve">Глава </w:t>
      </w:r>
      <w:r w:rsidR="001326D3">
        <w:rPr>
          <w:rFonts w:ascii="Times New Roman" w:hAnsi="Times New Roman" w:cs="Times New Roman"/>
          <w:b/>
          <w:bCs/>
          <w:sz w:val="28"/>
          <w:szCs w:val="28"/>
        </w:rPr>
        <w:t>Симоновского</w:t>
      </w:r>
      <w:r w:rsidR="00AF0912" w:rsidRPr="004075FA">
        <w:rPr>
          <w:rFonts w:ascii="Times New Roman" w:hAnsi="Times New Roman" w:cs="Times New Roman"/>
          <w:b/>
          <w:bCs/>
          <w:sz w:val="28"/>
          <w:szCs w:val="28"/>
        </w:rPr>
        <w:t xml:space="preserve"> МО</w:t>
      </w:r>
    </w:p>
    <w:p w:rsidR="000B675D" w:rsidRDefault="000B675D" w:rsidP="004075FA">
      <w:pPr>
        <w:spacing w:line="240" w:lineRule="auto"/>
        <w:rPr>
          <w:b/>
          <w:bCs/>
          <w:sz w:val="28"/>
          <w:szCs w:val="28"/>
        </w:rPr>
      </w:pPr>
    </w:p>
    <w:p w:rsidR="00955D23" w:rsidRDefault="00955D23" w:rsidP="004075FA">
      <w:pPr>
        <w:spacing w:after="0" w:line="240" w:lineRule="auto"/>
        <w:jc w:val="right"/>
        <w:rPr>
          <w:rFonts w:ascii="Times New Roman" w:hAnsi="Times New Roman" w:cs="Times New Roman"/>
          <w:b/>
          <w:bCs/>
          <w:sz w:val="28"/>
          <w:szCs w:val="28"/>
        </w:rPr>
      </w:pPr>
    </w:p>
    <w:p w:rsidR="00DB2179" w:rsidRDefault="00DB2179" w:rsidP="004075FA">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DB2179" w:rsidRDefault="00DB2179" w:rsidP="00DB2179">
      <w:pPr>
        <w:spacing w:after="0" w:line="240" w:lineRule="auto"/>
        <w:jc w:val="right"/>
        <w:rPr>
          <w:rFonts w:ascii="Times New Roman" w:hAnsi="Times New Roman" w:cs="Times New Roman"/>
          <w:b/>
          <w:bCs/>
          <w:sz w:val="28"/>
          <w:szCs w:val="28"/>
        </w:rPr>
      </w:pPr>
    </w:p>
    <w:p w:rsidR="00984FD1" w:rsidRDefault="00984FD1" w:rsidP="00DB2179">
      <w:pPr>
        <w:spacing w:after="0" w:line="240" w:lineRule="auto"/>
        <w:jc w:val="right"/>
        <w:rPr>
          <w:rFonts w:ascii="Times New Roman" w:hAnsi="Times New Roman" w:cs="Times New Roman"/>
          <w:b/>
          <w:bCs/>
          <w:sz w:val="28"/>
          <w:szCs w:val="28"/>
        </w:rPr>
      </w:pPr>
    </w:p>
    <w:p w:rsidR="00984FD1" w:rsidRDefault="00984FD1" w:rsidP="00DB2179">
      <w:pPr>
        <w:spacing w:after="0" w:line="240" w:lineRule="auto"/>
        <w:jc w:val="right"/>
        <w:rPr>
          <w:rFonts w:ascii="Times New Roman" w:hAnsi="Times New Roman" w:cs="Times New Roman"/>
          <w:b/>
          <w:bCs/>
          <w:sz w:val="28"/>
          <w:szCs w:val="28"/>
        </w:rPr>
      </w:pPr>
    </w:p>
    <w:p w:rsidR="00984FD1" w:rsidRDefault="00984FD1" w:rsidP="00DB2179">
      <w:pPr>
        <w:spacing w:after="0" w:line="240" w:lineRule="auto"/>
        <w:jc w:val="right"/>
        <w:rPr>
          <w:rFonts w:ascii="Times New Roman" w:hAnsi="Times New Roman" w:cs="Times New Roman"/>
          <w:b/>
          <w:bCs/>
          <w:sz w:val="28"/>
          <w:szCs w:val="28"/>
        </w:rPr>
      </w:pPr>
    </w:p>
    <w:p w:rsidR="00984FD1" w:rsidRDefault="00984FD1" w:rsidP="00DB2179">
      <w:pPr>
        <w:spacing w:after="0" w:line="240" w:lineRule="auto"/>
        <w:jc w:val="right"/>
        <w:rPr>
          <w:rFonts w:ascii="Times New Roman" w:hAnsi="Times New Roman" w:cs="Times New Roman"/>
          <w:b/>
          <w:bCs/>
          <w:sz w:val="28"/>
          <w:szCs w:val="28"/>
        </w:rPr>
      </w:pPr>
    </w:p>
    <w:p w:rsidR="00984FD1" w:rsidRDefault="00984FD1" w:rsidP="00DB2179">
      <w:pPr>
        <w:spacing w:after="0" w:line="240" w:lineRule="auto"/>
        <w:jc w:val="right"/>
        <w:rPr>
          <w:rFonts w:ascii="Times New Roman" w:hAnsi="Times New Roman" w:cs="Times New Roman"/>
          <w:b/>
          <w:bCs/>
          <w:sz w:val="28"/>
          <w:szCs w:val="28"/>
        </w:rPr>
      </w:pPr>
    </w:p>
    <w:p w:rsidR="00E87D20" w:rsidRDefault="00E87D20" w:rsidP="00DB2179">
      <w:pPr>
        <w:spacing w:after="0" w:line="240" w:lineRule="auto"/>
        <w:jc w:val="right"/>
        <w:rPr>
          <w:rFonts w:ascii="Times New Roman" w:hAnsi="Times New Roman" w:cs="Times New Roman"/>
          <w:b/>
          <w:bCs/>
          <w:sz w:val="28"/>
          <w:szCs w:val="28"/>
        </w:rPr>
      </w:pPr>
    </w:p>
    <w:p w:rsidR="00E87D20" w:rsidRDefault="00E87D20" w:rsidP="00DB2179">
      <w:pPr>
        <w:spacing w:after="0" w:line="240" w:lineRule="auto"/>
        <w:jc w:val="right"/>
        <w:rPr>
          <w:rFonts w:ascii="Times New Roman" w:hAnsi="Times New Roman" w:cs="Times New Roman"/>
          <w:b/>
          <w:bCs/>
          <w:sz w:val="28"/>
          <w:szCs w:val="28"/>
        </w:rPr>
      </w:pPr>
    </w:p>
    <w:p w:rsidR="00E87D20" w:rsidRDefault="00E87D20" w:rsidP="00DB2179">
      <w:pPr>
        <w:spacing w:after="0" w:line="240" w:lineRule="auto"/>
        <w:jc w:val="right"/>
        <w:rPr>
          <w:rFonts w:ascii="Times New Roman" w:hAnsi="Times New Roman" w:cs="Times New Roman"/>
          <w:b/>
          <w:bCs/>
          <w:sz w:val="28"/>
          <w:szCs w:val="28"/>
        </w:rPr>
      </w:pPr>
    </w:p>
    <w:p w:rsidR="00E87D20" w:rsidRDefault="00E87D20" w:rsidP="00DB2179">
      <w:pPr>
        <w:spacing w:after="0" w:line="240" w:lineRule="auto"/>
        <w:jc w:val="right"/>
        <w:rPr>
          <w:rFonts w:ascii="Times New Roman" w:hAnsi="Times New Roman" w:cs="Times New Roman"/>
          <w:b/>
          <w:bCs/>
          <w:sz w:val="28"/>
          <w:szCs w:val="28"/>
        </w:rPr>
      </w:pPr>
    </w:p>
    <w:p w:rsidR="00E87D20" w:rsidRDefault="00E87D20" w:rsidP="00DB2179">
      <w:pPr>
        <w:spacing w:after="0" w:line="240" w:lineRule="auto"/>
        <w:jc w:val="right"/>
        <w:rPr>
          <w:rFonts w:ascii="Times New Roman" w:hAnsi="Times New Roman" w:cs="Times New Roman"/>
          <w:b/>
          <w:bCs/>
          <w:sz w:val="28"/>
          <w:szCs w:val="28"/>
        </w:rPr>
      </w:pPr>
    </w:p>
    <w:p w:rsidR="00DB2179" w:rsidRPr="004075FA" w:rsidRDefault="00DB2179" w:rsidP="00DB2179">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lastRenderedPageBreak/>
        <w:t xml:space="preserve">Приложение № </w:t>
      </w:r>
      <w:r>
        <w:rPr>
          <w:rFonts w:ascii="Times New Roman" w:hAnsi="Times New Roman" w:cs="Times New Roman"/>
          <w:b/>
          <w:bCs/>
          <w:sz w:val="28"/>
          <w:szCs w:val="28"/>
        </w:rPr>
        <w:t>1</w:t>
      </w:r>
      <w:r w:rsidRPr="004075FA">
        <w:rPr>
          <w:rFonts w:ascii="Times New Roman" w:hAnsi="Times New Roman" w:cs="Times New Roman"/>
          <w:b/>
          <w:bCs/>
          <w:sz w:val="28"/>
          <w:szCs w:val="28"/>
        </w:rPr>
        <w:t xml:space="preserve"> </w:t>
      </w:r>
    </w:p>
    <w:p w:rsidR="00DB2179" w:rsidRPr="004075FA" w:rsidRDefault="00DB2179" w:rsidP="00DB2179">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DB2179" w:rsidRPr="004075FA" w:rsidRDefault="00DB2179" w:rsidP="00DB2179">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DB2179" w:rsidRDefault="00DB2179" w:rsidP="004075FA">
      <w:pPr>
        <w:spacing w:after="0" w:line="240" w:lineRule="auto"/>
        <w:jc w:val="right"/>
        <w:rPr>
          <w:rFonts w:ascii="Times New Roman" w:hAnsi="Times New Roman" w:cs="Times New Roman"/>
          <w:b/>
          <w:bCs/>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32"/>
          <w:szCs w:val="28"/>
        </w:rPr>
      </w:pPr>
    </w:p>
    <w:p w:rsidR="00DB2179" w:rsidRPr="0042528E" w:rsidRDefault="00DB2179" w:rsidP="00DB2179">
      <w:pPr>
        <w:spacing w:line="240" w:lineRule="auto"/>
        <w:jc w:val="center"/>
        <w:rPr>
          <w:b/>
          <w:color w:val="000000" w:themeColor="text1"/>
          <w:sz w:val="32"/>
          <w:szCs w:val="28"/>
        </w:rPr>
      </w:pPr>
      <w:r w:rsidRPr="0042528E">
        <w:rPr>
          <w:b/>
          <w:color w:val="000000" w:themeColor="text1"/>
          <w:sz w:val="32"/>
          <w:szCs w:val="28"/>
        </w:rPr>
        <w:t>ПРАВИЛА ЗЕМЛЕПОЛЬЗОВАНИЯ И ЗАСТРОЙКИ</w:t>
      </w:r>
    </w:p>
    <w:p w:rsidR="00DB2179" w:rsidRPr="0042528E" w:rsidRDefault="00DB2179" w:rsidP="00DB2179">
      <w:pPr>
        <w:spacing w:line="240" w:lineRule="auto"/>
        <w:jc w:val="center"/>
        <w:rPr>
          <w:b/>
          <w:color w:val="000000" w:themeColor="text1"/>
          <w:sz w:val="32"/>
          <w:szCs w:val="28"/>
        </w:rPr>
      </w:pPr>
      <w:r w:rsidRPr="0042528E">
        <w:rPr>
          <w:b/>
          <w:color w:val="000000" w:themeColor="text1"/>
          <w:sz w:val="32"/>
          <w:szCs w:val="28"/>
        </w:rPr>
        <w:t>СИМОНОВСКОГОМУНИЦИПАЛЬНОГО ОБРАЗОВАНИЯ</w:t>
      </w:r>
    </w:p>
    <w:p w:rsidR="00DB2179" w:rsidRPr="0042528E" w:rsidRDefault="00DB2179" w:rsidP="00DB2179">
      <w:pPr>
        <w:spacing w:line="240" w:lineRule="auto"/>
        <w:jc w:val="center"/>
        <w:rPr>
          <w:b/>
          <w:color w:val="000000" w:themeColor="text1"/>
          <w:sz w:val="32"/>
          <w:szCs w:val="28"/>
        </w:rPr>
      </w:pPr>
      <w:r w:rsidRPr="0042528E">
        <w:rPr>
          <w:b/>
          <w:color w:val="000000" w:themeColor="text1"/>
          <w:sz w:val="32"/>
          <w:szCs w:val="28"/>
        </w:rPr>
        <w:t>КАЛИНИНСКОГО МУНИЦИПАЛЬНОГО РАЙОНА</w:t>
      </w:r>
    </w:p>
    <w:p w:rsidR="00DB2179" w:rsidRPr="0042528E" w:rsidRDefault="00DB2179" w:rsidP="00DB2179">
      <w:pPr>
        <w:spacing w:line="240" w:lineRule="auto"/>
        <w:jc w:val="center"/>
        <w:rPr>
          <w:color w:val="000000" w:themeColor="text1"/>
          <w:sz w:val="32"/>
          <w:szCs w:val="28"/>
        </w:rPr>
      </w:pPr>
      <w:r w:rsidRPr="0042528E">
        <w:rPr>
          <w:b/>
          <w:color w:val="000000" w:themeColor="text1"/>
          <w:sz w:val="32"/>
          <w:szCs w:val="28"/>
        </w:rPr>
        <w:t>САРАТОВСКОЙ ОБЛАСТИ</w:t>
      </w: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Pr="0042528E" w:rsidRDefault="00DB2179" w:rsidP="00DB2179">
      <w:pPr>
        <w:spacing w:line="240" w:lineRule="auto"/>
        <w:rPr>
          <w:color w:val="000000" w:themeColor="text1"/>
          <w:sz w:val="28"/>
          <w:szCs w:val="28"/>
        </w:rPr>
      </w:pPr>
    </w:p>
    <w:p w:rsidR="00DB2179" w:rsidRDefault="00DB2179" w:rsidP="00DB2179">
      <w:pPr>
        <w:spacing w:line="240" w:lineRule="auto"/>
        <w:rPr>
          <w:color w:val="000000" w:themeColor="text1"/>
          <w:sz w:val="28"/>
          <w:szCs w:val="28"/>
        </w:rPr>
      </w:pPr>
    </w:p>
    <w:p w:rsidR="005922AF" w:rsidRDefault="005922AF" w:rsidP="00DB2179">
      <w:pPr>
        <w:spacing w:line="240" w:lineRule="auto"/>
        <w:rPr>
          <w:color w:val="000000" w:themeColor="text1"/>
          <w:sz w:val="28"/>
          <w:szCs w:val="28"/>
        </w:rPr>
      </w:pPr>
    </w:p>
    <w:p w:rsidR="005922AF" w:rsidRDefault="005922AF" w:rsidP="00DB2179">
      <w:pPr>
        <w:spacing w:line="240" w:lineRule="auto"/>
        <w:rPr>
          <w:color w:val="000000" w:themeColor="text1"/>
          <w:sz w:val="28"/>
          <w:szCs w:val="28"/>
        </w:rPr>
      </w:pPr>
    </w:p>
    <w:p w:rsidR="005922AF" w:rsidRDefault="005922AF" w:rsidP="00DB2179">
      <w:pPr>
        <w:spacing w:line="240" w:lineRule="auto"/>
        <w:rPr>
          <w:color w:val="000000" w:themeColor="text1"/>
          <w:sz w:val="28"/>
          <w:szCs w:val="28"/>
        </w:rPr>
      </w:pPr>
    </w:p>
    <w:p w:rsidR="005922AF" w:rsidRDefault="005922AF" w:rsidP="00DB2179">
      <w:pPr>
        <w:spacing w:line="240" w:lineRule="auto"/>
        <w:rPr>
          <w:color w:val="000000" w:themeColor="text1"/>
          <w:sz w:val="28"/>
          <w:szCs w:val="28"/>
        </w:rPr>
      </w:pPr>
    </w:p>
    <w:p w:rsidR="005922AF" w:rsidRPr="0042528E" w:rsidRDefault="005922AF" w:rsidP="00DB2179">
      <w:pPr>
        <w:spacing w:line="240" w:lineRule="auto"/>
        <w:rPr>
          <w:color w:val="000000" w:themeColor="text1"/>
          <w:sz w:val="28"/>
          <w:szCs w:val="28"/>
        </w:rPr>
      </w:pPr>
    </w:p>
    <w:p w:rsidR="00DB2179" w:rsidRPr="0042528E" w:rsidRDefault="00DB2179" w:rsidP="00DB2179">
      <w:pPr>
        <w:pStyle w:val="Style4"/>
        <w:widowControl/>
        <w:spacing w:line="240" w:lineRule="auto"/>
        <w:ind w:left="2552" w:hanging="2268"/>
        <w:jc w:val="center"/>
        <w:outlineLvl w:val="0"/>
        <w:rPr>
          <w:rStyle w:val="FontStyle14"/>
          <w:color w:val="000000" w:themeColor="text1"/>
          <w:sz w:val="28"/>
        </w:rPr>
      </w:pPr>
      <w:bookmarkStart w:id="0" w:name="_Toc73106587"/>
      <w:bookmarkStart w:id="1" w:name="_Toc78352654"/>
      <w:bookmarkStart w:id="2" w:name="_Toc137281668"/>
      <w:r w:rsidRPr="0042528E">
        <w:rPr>
          <w:rStyle w:val="FontStyle14"/>
          <w:color w:val="000000" w:themeColor="text1"/>
          <w:sz w:val="28"/>
        </w:rPr>
        <w:lastRenderedPageBreak/>
        <w:t>СОДЕРЖАНИЕ</w:t>
      </w:r>
      <w:bookmarkEnd w:id="0"/>
      <w:bookmarkEnd w:id="1"/>
      <w:bookmarkEnd w:id="2"/>
    </w:p>
    <w:sdt>
      <w:sdtPr>
        <w:rPr>
          <w:rFonts w:eastAsiaTheme="minorEastAsia"/>
          <w:b w:val="0"/>
          <w:bCs w:val="0"/>
          <w:caps w:val="0"/>
          <w:color w:val="000000" w:themeColor="text1"/>
          <w:spacing w:val="-10"/>
          <w:sz w:val="24"/>
          <w:szCs w:val="24"/>
          <w:lang w:val="ru-RU" w:eastAsia="ru-RU"/>
        </w:rPr>
        <w:id w:val="13026848"/>
        <w:docPartObj>
          <w:docPartGallery w:val="Table of Contents"/>
          <w:docPartUnique/>
        </w:docPartObj>
      </w:sdtPr>
      <w:sdtEndPr>
        <w:rPr>
          <w:rFonts w:asciiTheme="minorHAnsi" w:hAnsiTheme="minorHAnsi" w:cstheme="minorBidi"/>
          <w:sz w:val="28"/>
          <w:szCs w:val="28"/>
        </w:rPr>
      </w:sdtEndPr>
      <w:sdtContent>
        <w:p w:rsidR="00DB2179" w:rsidRPr="0042528E" w:rsidRDefault="00DB2179" w:rsidP="00DB2179">
          <w:pPr>
            <w:pStyle w:val="afff4"/>
            <w:rPr>
              <w:color w:val="000000" w:themeColor="text1"/>
              <w:spacing w:val="-10"/>
              <w:lang w:val="ru-RU"/>
            </w:rPr>
          </w:pPr>
        </w:p>
        <w:p w:rsidR="00DB2179" w:rsidRPr="0042528E" w:rsidRDefault="00AC6C8B" w:rsidP="00DB2179">
          <w:pPr>
            <w:pStyle w:val="12"/>
            <w:rPr>
              <w:rFonts w:asciiTheme="minorHAnsi" w:eastAsiaTheme="minorEastAsia" w:hAnsiTheme="minorHAnsi" w:cstheme="minorBidi"/>
              <w:color w:val="000000" w:themeColor="text1"/>
              <w:sz w:val="22"/>
            </w:rPr>
          </w:pPr>
          <w:r w:rsidRPr="00AC6C8B">
            <w:rPr>
              <w:color w:val="000000" w:themeColor="text1"/>
              <w:szCs w:val="28"/>
            </w:rPr>
            <w:fldChar w:fldCharType="begin"/>
          </w:r>
          <w:r w:rsidR="00DB2179" w:rsidRPr="0042528E">
            <w:rPr>
              <w:color w:val="000000" w:themeColor="text1"/>
              <w:szCs w:val="28"/>
            </w:rPr>
            <w:instrText xml:space="preserve"> TOC \o "1-3" \h \z \u </w:instrText>
          </w:r>
          <w:r w:rsidRPr="00AC6C8B">
            <w:rPr>
              <w:color w:val="000000" w:themeColor="text1"/>
              <w:szCs w:val="28"/>
            </w:rPr>
            <w:fldChar w:fldCharType="separate"/>
          </w:r>
          <w:hyperlink w:anchor="_Toc137281668" w:history="1">
            <w:r w:rsidR="00DB2179" w:rsidRPr="0042528E">
              <w:rPr>
                <w:rStyle w:val="af2"/>
                <w:b w:val="0"/>
                <w:color w:val="000000" w:themeColor="text1"/>
              </w:rPr>
              <w:t>СОДЕРЖАНИЕ</w:t>
            </w:r>
            <w:r w:rsidR="00DB2179" w:rsidRPr="0042528E">
              <w:rPr>
                <w:b w:val="0"/>
                <w:webHidden/>
                <w:color w:val="000000" w:themeColor="text1"/>
              </w:rPr>
              <w:tab/>
            </w:r>
            <w:r w:rsidRPr="0042528E">
              <w:rPr>
                <w:b w:val="0"/>
                <w:webHidden/>
                <w:color w:val="000000" w:themeColor="text1"/>
              </w:rPr>
              <w:fldChar w:fldCharType="begin"/>
            </w:r>
            <w:r w:rsidR="00DB2179" w:rsidRPr="0042528E">
              <w:rPr>
                <w:b w:val="0"/>
                <w:webHidden/>
                <w:color w:val="000000" w:themeColor="text1"/>
              </w:rPr>
              <w:instrText xml:space="preserve"> PAGEREF _Toc137281668 \h </w:instrText>
            </w:r>
            <w:r w:rsidRPr="0042528E">
              <w:rPr>
                <w:b w:val="0"/>
                <w:webHidden/>
                <w:color w:val="000000" w:themeColor="text1"/>
              </w:rPr>
            </w:r>
            <w:r w:rsidRPr="0042528E">
              <w:rPr>
                <w:b w:val="0"/>
                <w:webHidden/>
                <w:color w:val="000000" w:themeColor="text1"/>
              </w:rPr>
              <w:fldChar w:fldCharType="separate"/>
            </w:r>
            <w:r w:rsidR="00DB2179" w:rsidRPr="0042528E">
              <w:rPr>
                <w:b w:val="0"/>
                <w:webHidden/>
                <w:color w:val="000000" w:themeColor="text1"/>
              </w:rPr>
              <w:t>2</w:t>
            </w:r>
            <w:r w:rsidRPr="0042528E">
              <w:rPr>
                <w:b w:val="0"/>
                <w:webHidden/>
                <w:color w:val="000000" w:themeColor="text1"/>
              </w:rPr>
              <w:fldChar w:fldCharType="end"/>
            </w:r>
          </w:hyperlink>
        </w:p>
        <w:p w:rsidR="00DB2179" w:rsidRPr="0042528E" w:rsidRDefault="00AC6C8B" w:rsidP="00DB2179">
          <w:pPr>
            <w:pStyle w:val="12"/>
            <w:rPr>
              <w:rFonts w:asciiTheme="minorHAnsi" w:eastAsiaTheme="minorEastAsia" w:hAnsiTheme="minorHAnsi" w:cstheme="minorBidi"/>
              <w:color w:val="000000" w:themeColor="text1"/>
              <w:sz w:val="22"/>
            </w:rPr>
          </w:pPr>
          <w:hyperlink w:anchor="_Toc137281669" w:history="1">
            <w:r w:rsidR="00DB2179" w:rsidRPr="0042528E">
              <w:rPr>
                <w:rStyle w:val="af2"/>
                <w:color w:val="000000" w:themeColor="text1"/>
              </w:rPr>
              <w:t>РАЗДЕЛ I. ПОРЯДОК ПРИМЕНЕНИЯ ПРАВИЛ ЗЕМЛЕПОЛЬЗОВАНИЯ И ЗАСТРОЙКИ И ВНЕСЕНИЯ В НИХ ИЗМЕНЕНИЙ</w:t>
            </w:r>
            <w:r w:rsidR="00DB2179" w:rsidRPr="0042528E">
              <w:rPr>
                <w:webHidden/>
                <w:color w:val="000000" w:themeColor="text1"/>
              </w:rPr>
              <w:tab/>
            </w:r>
            <w:r w:rsidRPr="0042528E">
              <w:rPr>
                <w:webHidden/>
                <w:color w:val="000000" w:themeColor="text1"/>
              </w:rPr>
              <w:fldChar w:fldCharType="begin"/>
            </w:r>
            <w:r w:rsidR="00DB2179" w:rsidRPr="0042528E">
              <w:rPr>
                <w:webHidden/>
                <w:color w:val="000000" w:themeColor="text1"/>
              </w:rPr>
              <w:instrText xml:space="preserve"> PAGEREF _Toc137281669 \h </w:instrText>
            </w:r>
            <w:r w:rsidRPr="0042528E">
              <w:rPr>
                <w:webHidden/>
                <w:color w:val="000000" w:themeColor="text1"/>
              </w:rPr>
            </w:r>
            <w:r w:rsidRPr="0042528E">
              <w:rPr>
                <w:webHidden/>
                <w:color w:val="000000" w:themeColor="text1"/>
              </w:rPr>
              <w:fldChar w:fldCharType="separate"/>
            </w:r>
            <w:r w:rsidR="00DB2179" w:rsidRPr="0042528E">
              <w:rPr>
                <w:webHidden/>
                <w:color w:val="000000" w:themeColor="text1"/>
              </w:rPr>
              <w:t>6</w:t>
            </w:r>
            <w:r w:rsidRPr="0042528E">
              <w:rPr>
                <w:webHidden/>
                <w:color w:val="000000" w:themeColor="text1"/>
              </w:rPr>
              <w:fldChar w:fldCharType="end"/>
            </w:r>
          </w:hyperlink>
        </w:p>
        <w:p w:rsidR="00DB2179" w:rsidRPr="0042528E" w:rsidRDefault="00AC6C8B"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0" w:history="1">
            <w:r w:rsidR="00DB2179" w:rsidRPr="0042528E">
              <w:rPr>
                <w:rStyle w:val="af2"/>
                <w:bCs/>
                <w:noProof/>
                <w:color w:val="000000" w:themeColor="text1"/>
                <w:spacing w:val="-10"/>
              </w:rPr>
              <w:t>Глава 1. Общие положения. Основные понятия и термины</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_Toc137281670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6</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1" w:history="1">
            <w:r w:rsidR="00DB2179" w:rsidRPr="0042528E">
              <w:rPr>
                <w:rStyle w:val="af2"/>
                <w:noProof/>
                <w:color w:val="000000" w:themeColor="text1"/>
                <w:spacing w:val="-10"/>
              </w:rPr>
              <w:t xml:space="preserve">Статья 1. </w:t>
            </w:r>
            <w:r w:rsidR="00DB2179" w:rsidRPr="0042528E">
              <w:rPr>
                <w:rStyle w:val="af2"/>
                <w:noProof/>
                <w:color w:val="000000" w:themeColor="text1"/>
                <w:spacing w:val="-10"/>
                <w:lang w:eastAsia="ar-SA"/>
              </w:rPr>
              <w:t>Основные понятия, используемые в Правилах</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_Toc137281671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6</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2" w:history="1">
            <w:r w:rsidR="00DB2179" w:rsidRPr="0042528E">
              <w:rPr>
                <w:rStyle w:val="af2"/>
                <w:noProof/>
                <w:color w:val="000000" w:themeColor="text1"/>
                <w:spacing w:val="-10"/>
                <w:lang w:eastAsia="ar-SA"/>
              </w:rPr>
              <w:t>Статья 2. Правовые основания введения, назначение и область применения Правил землепользования и застройки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_Toc137281672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14</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3" w:history="1">
            <w:r w:rsidR="00DB2179" w:rsidRPr="0042528E">
              <w:rPr>
                <w:rStyle w:val="af2"/>
                <w:noProof/>
                <w:color w:val="000000" w:themeColor="text1"/>
                <w:spacing w:val="-10"/>
                <w:lang w:eastAsia="ar-SA"/>
              </w:rPr>
              <w:t>Статья 3. Состав и структура Правил</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_Toc137281673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17</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4" w:history="1">
            <w:r w:rsidR="00DB2179" w:rsidRPr="0042528E">
              <w:rPr>
                <w:rStyle w:val="af2"/>
                <w:noProof/>
                <w:color w:val="000000" w:themeColor="text1"/>
                <w:spacing w:val="-10"/>
                <w:lang w:eastAsia="ar-SA"/>
              </w:rPr>
              <w:t>Статья 4. Градостроительные регламенты и их применение</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_Toc137281674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19</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5" w:history="1">
            <w:r w:rsidR="00DB2179" w:rsidRPr="0042528E">
              <w:rPr>
                <w:rStyle w:val="af2"/>
                <w:noProof/>
                <w:color w:val="000000" w:themeColor="text1"/>
                <w:spacing w:val="-10"/>
                <w:lang w:eastAsia="ar-SA"/>
              </w:rPr>
              <w:t>Статья 5. Открытость и доступность информации о землепользовании и застройке</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_Toc137281675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20</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6" w:history="1">
            <w:r w:rsidR="00DB2179" w:rsidRPr="0042528E">
              <w:rPr>
                <w:rStyle w:val="af2"/>
                <w:rFonts w:eastAsia="Calibri"/>
                <w:noProof/>
                <w:color w:val="000000" w:themeColor="text1"/>
                <w:spacing w:val="-10"/>
              </w:rPr>
              <w:t>Статья 6. Ответственность за нарушение Правил</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_Toc137281676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21</w:t>
            </w:r>
            <w:r w:rsidRPr="0042528E">
              <w:rPr>
                <w:noProof/>
                <w:webHidden/>
                <w:color w:val="000000" w:themeColor="text1"/>
                <w:spacing w:val="-10"/>
              </w:rPr>
              <w:fldChar w:fldCharType="end"/>
            </w:r>
          </w:hyperlink>
        </w:p>
        <w:p w:rsidR="00DB2179" w:rsidRPr="0042528E" w:rsidRDefault="00AC6C8B"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7" w:history="1">
            <w:r w:rsidR="00DB2179" w:rsidRPr="0042528E">
              <w:rPr>
                <w:rStyle w:val="af2"/>
                <w:noProof/>
                <w:color w:val="000000" w:themeColor="text1"/>
                <w:spacing w:val="-10"/>
                <w:lang w:eastAsia="ar-SA"/>
              </w:rPr>
              <w:t>Глава 2. Положение о регулировании землепользования  и застройки органами местного самоуправления и их полномочия в области градостроительных отношений</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_Toc137281677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22</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8" w:history="1">
            <w:r w:rsidR="00DB2179" w:rsidRPr="0042528E">
              <w:rPr>
                <w:rStyle w:val="af2"/>
                <w:noProof/>
                <w:color w:val="000000" w:themeColor="text1"/>
                <w:spacing w:val="-10"/>
                <w:lang w:eastAsia="ar-SA"/>
              </w:rPr>
              <w:t>Статья 7. Полномочия органов местного самоуправления в области градостроительных отношений</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_Toc137281678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22</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79" w:history="1">
            <w:r w:rsidR="00DB2179" w:rsidRPr="0042528E">
              <w:rPr>
                <w:rStyle w:val="af2"/>
                <w:noProof/>
                <w:color w:val="000000" w:themeColor="text1"/>
                <w:spacing w:val="-10"/>
                <w:lang w:eastAsia="ar-SA"/>
              </w:rPr>
              <w:t xml:space="preserve">Статья 8. Комиссия </w:t>
            </w:r>
            <w:r w:rsidR="00DB2179" w:rsidRPr="0042528E">
              <w:rPr>
                <w:rStyle w:val="af2"/>
                <w:rFonts w:eastAsiaTheme="minorHAnsi"/>
                <w:noProof/>
                <w:color w:val="000000" w:themeColor="text1"/>
                <w:spacing w:val="-10"/>
                <w:lang w:eastAsia="en-US"/>
              </w:rPr>
              <w:t>по землепользованию и застройке</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_Toc137281679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24</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0" w:history="1">
            <w:r w:rsidR="00DB2179" w:rsidRPr="0042528E">
              <w:rPr>
                <w:rStyle w:val="af2"/>
                <w:noProof/>
                <w:color w:val="000000" w:themeColor="text1"/>
                <w:spacing w:val="-10"/>
                <w:lang w:eastAsia="ar-SA"/>
              </w:rPr>
              <w:t>Статья 9. Полномочия органов местного самоуправления в сфере обеспечения и применения Правил</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_Toc137281680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26</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1" w:history="1">
            <w:bookmarkStart w:id="3" w:name="_GoBack"/>
            <w:r w:rsidR="00DB2179" w:rsidRPr="0042528E">
              <w:rPr>
                <w:rStyle w:val="af2"/>
                <w:noProof/>
                <w:color w:val="000000" w:themeColor="text1"/>
                <w:spacing w:val="-14"/>
                <w:lang w:eastAsia="ar-SA"/>
              </w:rPr>
              <w:t>Статья 10. Правила как основа для принятия решений по землепользованию и застройке</w:t>
            </w:r>
            <w:bookmarkEnd w:id="3"/>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_Toc137281681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27</w:t>
            </w:r>
            <w:r w:rsidRPr="0042528E">
              <w:rPr>
                <w:noProof/>
                <w:webHidden/>
                <w:color w:val="000000" w:themeColor="text1"/>
                <w:spacing w:val="-10"/>
              </w:rPr>
              <w:fldChar w:fldCharType="end"/>
            </w:r>
          </w:hyperlink>
        </w:p>
        <w:p w:rsidR="00DB2179" w:rsidRPr="0042528E" w:rsidRDefault="00AC6C8B"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2" w:history="1">
            <w:r w:rsidR="00DB2179" w:rsidRPr="0042528E">
              <w:rPr>
                <w:rStyle w:val="af2"/>
                <w:noProof/>
                <w:color w:val="000000" w:themeColor="text1"/>
                <w:spacing w:val="-10"/>
                <w:lang w:eastAsia="ar-SA"/>
              </w:rPr>
              <w:t>Глава 3. Положение о градостроительной подготовке земельных участков посредством планировки территории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_Toc137281682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27</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3" w:history="1">
            <w:r w:rsidR="00DB2179" w:rsidRPr="0042528E">
              <w:rPr>
                <w:rStyle w:val="af2"/>
                <w:noProof/>
                <w:color w:val="000000" w:themeColor="text1"/>
                <w:spacing w:val="-10"/>
                <w:lang w:eastAsia="ar-SA"/>
              </w:rPr>
              <w:t>Статья 11. Общие положения о планировке территории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_Toc137281683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27</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4" w:history="1">
            <w:r w:rsidR="00DB2179" w:rsidRPr="0042528E">
              <w:rPr>
                <w:rStyle w:val="af2"/>
                <w:noProof/>
                <w:color w:val="000000" w:themeColor="text1"/>
                <w:spacing w:val="-10"/>
                <w:lang w:eastAsia="ar-SA"/>
              </w:rPr>
              <w:t>Статья 12. Особенности подготовки документации по планировке территории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_Toc137281684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29</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5" w:history="1">
            <w:r w:rsidR="00DB2179" w:rsidRPr="0042528E">
              <w:rPr>
                <w:rStyle w:val="af2"/>
                <w:noProof/>
                <w:color w:val="000000" w:themeColor="text1"/>
                <w:spacing w:val="-10"/>
                <w:lang w:eastAsia="ar-SA"/>
              </w:rPr>
              <w:t>Статья 13. Содержание проекта планировки территории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_Toc137281685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30</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6" w:history="1">
            <w:r w:rsidR="00DB2179" w:rsidRPr="0042528E">
              <w:rPr>
                <w:rStyle w:val="af2"/>
                <w:noProof/>
                <w:color w:val="000000" w:themeColor="text1"/>
                <w:spacing w:val="-10"/>
                <w:lang w:eastAsia="ar-SA"/>
              </w:rPr>
              <w:t>Статья 14. Проект межевания территории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_Toc137281686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32</w:t>
            </w:r>
            <w:r w:rsidRPr="0042528E">
              <w:rPr>
                <w:noProof/>
                <w:webHidden/>
                <w:color w:val="000000" w:themeColor="text1"/>
                <w:spacing w:val="-10"/>
              </w:rPr>
              <w:fldChar w:fldCharType="end"/>
            </w:r>
          </w:hyperlink>
        </w:p>
        <w:p w:rsidR="00DB2179" w:rsidRPr="0042528E" w:rsidRDefault="00AC6C8B"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7" w:history="1">
            <w:r w:rsidR="00DB2179" w:rsidRPr="0042528E">
              <w:rPr>
                <w:rStyle w:val="af2"/>
                <w:noProof/>
                <w:color w:val="000000" w:themeColor="text1"/>
                <w:spacing w:val="-10"/>
                <w:lang w:eastAsia="ar-SA"/>
              </w:rPr>
              <w:t>Глава 4. Положение об изменении видов и параметров разрешенного использования земельных участков и объектов капитального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_Toc137281687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35</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8" w:history="1">
            <w:r w:rsidR="00DB2179" w:rsidRPr="0042528E">
              <w:rPr>
                <w:rStyle w:val="af2"/>
                <w:noProof/>
                <w:color w:val="000000" w:themeColor="text1"/>
                <w:spacing w:val="-10"/>
                <w:lang w:eastAsia="ar-SA"/>
              </w:rPr>
              <w:t>Статья 15. Виды разрешенного использования земельных участков и объектов капитального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_Toc137281688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35</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89" w:history="1">
            <w:r w:rsidR="00DB2179" w:rsidRPr="0042528E">
              <w:rPr>
                <w:rStyle w:val="af2"/>
                <w:noProof/>
                <w:color w:val="000000" w:themeColor="text1"/>
                <w:spacing w:val="-10"/>
                <w:lang w:eastAsia="ar-SA"/>
              </w:rPr>
              <w:t>Статья 16. Общий порядок изменения видов разрешенного использования земельных участков и объектов капитального строительства на территории Симоновского муниципального образования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_Toc137281689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36</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0" w:history="1">
            <w:r w:rsidR="00DB2179" w:rsidRPr="0042528E">
              <w:rPr>
                <w:rStyle w:val="af2"/>
                <w:noProof/>
                <w:color w:val="000000" w:themeColor="text1"/>
                <w:spacing w:val="-10"/>
                <w:lang w:eastAsia="ar-SA"/>
              </w:rPr>
              <w:t>Статья 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_Toc137281690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36</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1" w:history="1">
            <w:r w:rsidR="00DB2179" w:rsidRPr="0042528E">
              <w:rPr>
                <w:rStyle w:val="af2"/>
                <w:noProof/>
                <w:color w:val="000000" w:themeColor="text1"/>
                <w:spacing w:val="-10"/>
                <w:lang w:eastAsia="ar-SA"/>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_Toc137281691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37</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2" w:history="1">
            <w:r w:rsidR="00DB2179" w:rsidRPr="0042528E">
              <w:rPr>
                <w:rStyle w:val="af2"/>
                <w:noProof/>
                <w:color w:val="000000" w:themeColor="text1"/>
                <w:spacing w:val="-10"/>
                <w:lang w:eastAsia="ar-SA"/>
              </w:rPr>
              <w:t>Статья 19. Отклонение от предельных параметров разрешенного строительства, реконструкции объектов капитального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_Toc137281692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39</w:t>
            </w:r>
            <w:r w:rsidRPr="0042528E">
              <w:rPr>
                <w:noProof/>
                <w:webHidden/>
                <w:color w:val="000000" w:themeColor="text1"/>
                <w:spacing w:val="-10"/>
              </w:rPr>
              <w:fldChar w:fldCharType="end"/>
            </w:r>
          </w:hyperlink>
        </w:p>
        <w:p w:rsidR="00DB2179" w:rsidRPr="0042528E" w:rsidRDefault="00AC6C8B"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3" w:history="1">
            <w:r w:rsidR="00DB2179" w:rsidRPr="0042528E">
              <w:rPr>
                <w:rStyle w:val="af2"/>
                <w:noProof/>
                <w:color w:val="000000" w:themeColor="text1"/>
                <w:spacing w:val="-10"/>
              </w:rPr>
              <w:t>Глава 5. Формирование земельных участков как объектов недвижимости при их предоставлении  для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_Toc137281693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40</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4" w:history="1">
            <w:r w:rsidR="00DB2179" w:rsidRPr="0042528E">
              <w:rPr>
                <w:rStyle w:val="af2"/>
                <w:noProof/>
                <w:color w:val="000000" w:themeColor="text1"/>
                <w:spacing w:val="-10"/>
                <w:lang w:eastAsia="ar-SA"/>
              </w:rPr>
              <w:t xml:space="preserve">Статья 20. </w:t>
            </w:r>
            <w:r w:rsidR="00DB2179" w:rsidRPr="0042528E">
              <w:rPr>
                <w:rStyle w:val="af2"/>
                <w:noProof/>
                <w:color w:val="000000" w:themeColor="text1"/>
                <w:spacing w:val="-10"/>
              </w:rPr>
              <w:t>Порядок формирования земельных участков как объектов недвижимости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_Toc137281694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40</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5" w:history="1">
            <w:r w:rsidR="00DB2179" w:rsidRPr="0042528E">
              <w:rPr>
                <w:rStyle w:val="af2"/>
                <w:noProof/>
                <w:color w:val="000000" w:themeColor="text1"/>
                <w:spacing w:val="-10"/>
                <w:lang w:eastAsia="ar-SA"/>
              </w:rPr>
              <w:t>Статья 21. Принципы организации процесса градостроительной подготовки земельных участков из состава государственных и муниципальных земель для предоставления их физическим и юридическим лицам</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_Toc137281695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42</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6" w:history="1">
            <w:r w:rsidR="00DB2179" w:rsidRPr="0042528E">
              <w:rPr>
                <w:rStyle w:val="af2"/>
                <w:noProof/>
                <w:color w:val="000000" w:themeColor="text1"/>
                <w:spacing w:val="-10"/>
                <w:lang w:eastAsia="ar-SA"/>
              </w:rPr>
              <w:t xml:space="preserve">Статья 22. </w:t>
            </w:r>
            <w:r w:rsidR="00DB2179" w:rsidRPr="0042528E">
              <w:rPr>
                <w:rStyle w:val="af2"/>
                <w:noProof/>
                <w:color w:val="000000" w:themeColor="text1"/>
                <w:spacing w:val="-10"/>
              </w:rPr>
              <w:t>Изъятие земельных участков, иных объектов недвижимости для государственных или муниципальных нужд</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_Toc137281696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43</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7" w:history="1">
            <w:r w:rsidR="00DB2179" w:rsidRPr="0042528E">
              <w:rPr>
                <w:rStyle w:val="af2"/>
                <w:iCs/>
                <w:noProof/>
                <w:color w:val="000000" w:themeColor="text1"/>
                <w:spacing w:val="-10"/>
              </w:rPr>
              <w:t xml:space="preserve">Статья 23. Условия принятия решений </w:t>
            </w:r>
            <w:r w:rsidR="00DB2179" w:rsidRPr="0042528E">
              <w:rPr>
                <w:rStyle w:val="af2"/>
                <w:bCs/>
                <w:iCs/>
                <w:noProof/>
                <w:color w:val="000000" w:themeColor="text1"/>
                <w:spacing w:val="-10"/>
              </w:rPr>
              <w:t xml:space="preserve">о </w:t>
            </w:r>
            <w:r w:rsidR="00DB2179" w:rsidRPr="0042528E">
              <w:rPr>
                <w:rStyle w:val="af2"/>
                <w:iCs/>
                <w:noProof/>
                <w:color w:val="000000" w:themeColor="text1"/>
                <w:spacing w:val="-10"/>
              </w:rPr>
              <w:t>резервировании земельных участков для реализации государственных, муниципальных нужд</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_Toc137281697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46</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8" w:history="1">
            <w:r w:rsidR="00DB2179" w:rsidRPr="0042528E">
              <w:rPr>
                <w:rStyle w:val="af2"/>
                <w:noProof/>
                <w:color w:val="000000" w:themeColor="text1"/>
                <w:spacing w:val="-10"/>
                <w:lang w:eastAsia="ar-SA"/>
              </w:rPr>
              <w:t>Статья 24. Нормы предоставления земельных участков</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_Toc137281698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47</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699" w:history="1">
            <w:r w:rsidR="00DB2179" w:rsidRPr="0042528E">
              <w:rPr>
                <w:rStyle w:val="af2"/>
                <w:noProof/>
                <w:color w:val="000000" w:themeColor="text1"/>
                <w:spacing w:val="-10"/>
                <w:lang w:eastAsia="ar-SA"/>
              </w:rPr>
              <w:t>Статья 25. Установление публичных сервитутов</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_Toc137281699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47</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0" w:history="1">
            <w:r w:rsidR="00DB2179" w:rsidRPr="0042528E">
              <w:rPr>
                <w:rStyle w:val="af2"/>
                <w:noProof/>
                <w:color w:val="000000" w:themeColor="text1"/>
                <w:spacing w:val="-10"/>
                <w:lang w:eastAsia="ar-SA"/>
              </w:rPr>
              <w:t>Статья 26. Градостроительный план земельного участка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_Toc137281700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52</w:t>
            </w:r>
            <w:r w:rsidRPr="0042528E">
              <w:rPr>
                <w:noProof/>
                <w:webHidden/>
                <w:color w:val="000000" w:themeColor="text1"/>
                <w:spacing w:val="-10"/>
              </w:rPr>
              <w:fldChar w:fldCharType="end"/>
            </w:r>
          </w:hyperlink>
        </w:p>
        <w:p w:rsidR="00DB2179" w:rsidRPr="0042528E" w:rsidRDefault="00AC6C8B"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1" w:history="1">
            <w:r w:rsidR="00DB2179" w:rsidRPr="0042528E">
              <w:rPr>
                <w:rStyle w:val="af2"/>
                <w:noProof/>
                <w:color w:val="000000" w:themeColor="text1"/>
                <w:spacing w:val="-10"/>
                <w:lang w:eastAsia="ar-SA"/>
              </w:rPr>
              <w:t>Глава 6. Положение о проведении публичных слушаний по вопросам землепользования и застройки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_Toc137281701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55</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2" w:history="1">
            <w:r w:rsidR="00DB2179" w:rsidRPr="0042528E">
              <w:rPr>
                <w:rStyle w:val="af2"/>
                <w:noProof/>
                <w:color w:val="000000" w:themeColor="text1"/>
                <w:spacing w:val="-10"/>
                <w:lang w:eastAsia="ar-SA"/>
              </w:rPr>
              <w:t>Статья 27. Общие положения о публичных слушаниях</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_Toc137281702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55</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3" w:history="1">
            <w:r w:rsidR="00DB2179" w:rsidRPr="0042528E">
              <w:rPr>
                <w:rStyle w:val="af2"/>
                <w:noProof/>
                <w:color w:val="000000" w:themeColor="text1"/>
                <w:spacing w:val="-10"/>
                <w:lang w:eastAsia="ar-SA"/>
              </w:rPr>
              <w:t>Статья 28. Порядок назначения публичных слушаний</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_Toc137281703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57</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4" w:history="1">
            <w:r w:rsidR="00DB2179" w:rsidRPr="0042528E">
              <w:rPr>
                <w:rStyle w:val="af2"/>
                <w:noProof/>
                <w:color w:val="000000" w:themeColor="text1"/>
                <w:spacing w:val="-10"/>
                <w:lang w:eastAsia="ar-SA"/>
              </w:rPr>
              <w:t xml:space="preserve">Статья 29. </w:t>
            </w:r>
            <w:r w:rsidR="00DB2179" w:rsidRPr="0042528E">
              <w:rPr>
                <w:rStyle w:val="af2"/>
                <w:noProof/>
                <w:color w:val="000000" w:themeColor="text1"/>
                <w:spacing w:val="-10"/>
              </w:rPr>
              <w:t>Порядок проведения публичных слушаний</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_Toc137281704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58</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5" w:history="1">
            <w:r w:rsidR="00DB2179" w:rsidRPr="0042528E">
              <w:rPr>
                <w:rStyle w:val="af2"/>
                <w:noProof/>
                <w:color w:val="000000" w:themeColor="text1"/>
                <w:spacing w:val="-10"/>
              </w:rPr>
              <w:t>Статья 30. Результаты публичных слушаний</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_Toc137281705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58</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6" w:history="1">
            <w:r w:rsidR="00DB2179" w:rsidRPr="0042528E">
              <w:rPr>
                <w:rStyle w:val="af2"/>
                <w:noProof/>
                <w:color w:val="000000" w:themeColor="text1"/>
                <w:spacing w:val="-10"/>
              </w:rPr>
              <w:t>Статья 31. Организация и проведение публичных слушаний по вопросам градостроительства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_Toc137281706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59</w:t>
            </w:r>
            <w:r w:rsidRPr="0042528E">
              <w:rPr>
                <w:noProof/>
                <w:webHidden/>
                <w:color w:val="000000" w:themeColor="text1"/>
                <w:spacing w:val="-10"/>
              </w:rPr>
              <w:fldChar w:fldCharType="end"/>
            </w:r>
          </w:hyperlink>
        </w:p>
        <w:p w:rsidR="00DB2179" w:rsidRPr="0042528E" w:rsidRDefault="00AC6C8B"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7" w:history="1">
            <w:r w:rsidR="00DB2179" w:rsidRPr="0042528E">
              <w:rPr>
                <w:rStyle w:val="af2"/>
                <w:noProof/>
                <w:color w:val="000000" w:themeColor="text1"/>
                <w:spacing w:val="-10"/>
                <w:lang w:eastAsia="ar-SA"/>
              </w:rPr>
              <w:t>Глава 7. Осуществление контроля за использованием и изменениями земельных участков и иных объектов недвижимости, производимых их владельцами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_Toc137281707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60</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8" w:history="1">
            <w:r w:rsidR="00DB2179" w:rsidRPr="0042528E">
              <w:rPr>
                <w:rStyle w:val="af2"/>
                <w:noProof/>
                <w:color w:val="000000" w:themeColor="text1"/>
                <w:spacing w:val="-10"/>
                <w:lang w:eastAsia="ar-SA"/>
              </w:rPr>
              <w:t>Статья 32. Основания для осуществления контроля, субъекты контроля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_Toc137281708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60</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09" w:history="1">
            <w:r w:rsidR="00DB2179" w:rsidRPr="0042528E">
              <w:rPr>
                <w:rStyle w:val="af2"/>
                <w:noProof/>
                <w:color w:val="000000" w:themeColor="text1"/>
                <w:spacing w:val="-10"/>
                <w:lang w:eastAsia="ar-SA"/>
              </w:rPr>
              <w:t>Статья 33. Виды контроля изменения объектов недвижимости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_Toc137281709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61</w:t>
            </w:r>
            <w:r w:rsidRPr="0042528E">
              <w:rPr>
                <w:noProof/>
                <w:webHidden/>
                <w:color w:val="000000" w:themeColor="text1"/>
                <w:spacing w:val="-10"/>
              </w:rPr>
              <w:fldChar w:fldCharType="end"/>
            </w:r>
          </w:hyperlink>
        </w:p>
        <w:p w:rsidR="00DB2179" w:rsidRPr="0042528E" w:rsidRDefault="00AC6C8B"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0" w:history="1">
            <w:r w:rsidR="00DB2179" w:rsidRPr="0042528E">
              <w:rPr>
                <w:rStyle w:val="af2"/>
                <w:noProof/>
                <w:color w:val="000000" w:themeColor="text1"/>
                <w:spacing w:val="-10"/>
                <w:lang w:eastAsia="ar-SA"/>
              </w:rPr>
              <w:t>Глава 8. Порядок внесения дополнений и изменений в Правила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_Toc137281710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61</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1" w:history="1">
            <w:r w:rsidR="00DB2179" w:rsidRPr="0042528E">
              <w:rPr>
                <w:rStyle w:val="af2"/>
                <w:noProof/>
                <w:color w:val="000000" w:themeColor="text1"/>
                <w:spacing w:val="-10"/>
                <w:lang w:eastAsia="ar-SA"/>
              </w:rPr>
              <w:t>Статья 34. Основания для внесения изменений в Правила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_Toc137281711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61</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2" w:history="1">
            <w:r w:rsidR="00DB2179" w:rsidRPr="0042528E">
              <w:rPr>
                <w:rStyle w:val="af2"/>
                <w:noProof/>
                <w:color w:val="000000" w:themeColor="text1"/>
                <w:spacing w:val="-10"/>
                <w:lang w:eastAsia="ar-SA"/>
              </w:rPr>
              <w:t>Статья 35. Порядок внесения изменений в Правила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_Toc137281712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62</w:t>
            </w:r>
            <w:r w:rsidRPr="0042528E">
              <w:rPr>
                <w:noProof/>
                <w:webHidden/>
                <w:color w:val="000000" w:themeColor="text1"/>
                <w:spacing w:val="-10"/>
              </w:rPr>
              <w:fldChar w:fldCharType="end"/>
            </w:r>
          </w:hyperlink>
        </w:p>
        <w:p w:rsidR="00DB2179" w:rsidRPr="0042528E" w:rsidRDefault="00AC6C8B"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3" w:history="1">
            <w:r w:rsidR="00DB2179" w:rsidRPr="0042528E">
              <w:rPr>
                <w:rStyle w:val="af2"/>
                <w:noProof/>
                <w:color w:val="000000" w:themeColor="text1"/>
                <w:spacing w:val="-10"/>
                <w:lang w:eastAsia="ar-SA"/>
              </w:rPr>
              <w:t>Глава 9. Требования к проектированию и строительству отдельных элементов застройки сельского поселения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_Toc137281713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65</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4" w:history="1">
            <w:r w:rsidR="00DB2179" w:rsidRPr="0042528E">
              <w:rPr>
                <w:rStyle w:val="af2"/>
                <w:noProof/>
                <w:color w:val="000000" w:themeColor="text1"/>
                <w:spacing w:val="-10"/>
                <w:lang w:eastAsia="ar-SA"/>
              </w:rPr>
              <w:t>Статья 36. Особенности проектирования и строительства объектов благоустройства. Муниципальный контроль в сфере благоустройства.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_Toc137281714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65</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5" w:history="1">
            <w:r w:rsidR="00DB2179" w:rsidRPr="0042528E">
              <w:rPr>
                <w:rStyle w:val="af2"/>
                <w:noProof/>
                <w:color w:val="000000" w:themeColor="text1"/>
                <w:spacing w:val="-10"/>
              </w:rPr>
              <w:t>Статья 37. Требования к внешнему облику сельского поселения и улучшению его эстетического уровня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_Toc137281715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66</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6" w:history="1">
            <w:r w:rsidR="00DB2179" w:rsidRPr="0042528E">
              <w:rPr>
                <w:rStyle w:val="af2"/>
                <w:noProof/>
                <w:color w:val="000000" w:themeColor="text1"/>
                <w:spacing w:val="-10"/>
              </w:rPr>
              <w:t>Статья 38. Требования по охране окружающей среды</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_Toc137281716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67</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7" w:history="1">
            <w:r w:rsidR="00DB2179" w:rsidRPr="0042528E">
              <w:rPr>
                <w:rStyle w:val="af2"/>
                <w:noProof/>
                <w:color w:val="000000" w:themeColor="text1"/>
                <w:spacing w:val="-10"/>
                <w:lang w:eastAsia="ar-SA"/>
              </w:rPr>
              <w:t>Статья 39. Проектирование, строительство и реконструкция объектов инженерной инфраструктуры</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_Toc137281717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67</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8" w:history="1">
            <w:r w:rsidR="00DB2179" w:rsidRPr="0042528E">
              <w:rPr>
                <w:rStyle w:val="af2"/>
                <w:noProof/>
                <w:color w:val="000000" w:themeColor="text1"/>
                <w:spacing w:val="-10"/>
                <w:lang w:eastAsia="ar-SA"/>
              </w:rPr>
              <w:t>Статья 40. Порядок использования земель историко-культурного назначения и оформления работ по сохранению объектов историко-культурного наследия (памятников истории и культуры)</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_Toc137281718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72</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19" w:history="1">
            <w:r w:rsidR="00DB2179" w:rsidRPr="0042528E">
              <w:rPr>
                <w:rStyle w:val="af2"/>
                <w:noProof/>
                <w:color w:val="000000" w:themeColor="text1"/>
                <w:spacing w:val="-10"/>
                <w:lang w:eastAsia="ar-SA"/>
              </w:rPr>
              <w:t>Статья 41. Осуществление инженерных изысканий</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_Toc137281719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73</w:t>
            </w:r>
            <w:r w:rsidRPr="0042528E">
              <w:rPr>
                <w:noProof/>
                <w:webHidden/>
                <w:color w:val="000000" w:themeColor="text1"/>
                <w:spacing w:val="-10"/>
              </w:rPr>
              <w:fldChar w:fldCharType="end"/>
            </w:r>
          </w:hyperlink>
        </w:p>
        <w:p w:rsidR="00DB2179" w:rsidRPr="0042528E" w:rsidRDefault="00AC6C8B"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0" w:history="1">
            <w:r w:rsidR="00DB2179" w:rsidRPr="0042528E">
              <w:rPr>
                <w:rStyle w:val="af2"/>
                <w:rFonts w:eastAsia="Calibri"/>
                <w:noProof/>
                <w:color w:val="000000" w:themeColor="text1"/>
                <w:spacing w:val="-10"/>
              </w:rPr>
              <w:t>Глава 10. Порядок осуществления строительства и реконструкции объектов капитального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_Toc137281720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75</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1" w:history="1">
            <w:r w:rsidR="00DB2179" w:rsidRPr="0042528E">
              <w:rPr>
                <w:rStyle w:val="af2"/>
                <w:noProof/>
                <w:color w:val="000000" w:themeColor="text1"/>
                <w:spacing w:val="-10"/>
              </w:rPr>
              <w:t>Статья 42. Право на осуществление строительства и реконструкции объектов капитального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_Toc137281721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76</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2" w:history="1">
            <w:r w:rsidR="00DB2179" w:rsidRPr="0042528E">
              <w:rPr>
                <w:rStyle w:val="af2"/>
                <w:noProof/>
                <w:color w:val="000000" w:themeColor="text1"/>
                <w:spacing w:val="-10"/>
              </w:rPr>
              <w:t>Статья 43. Проектная документация объекта капитального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_Toc137281722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78</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3" w:history="1">
            <w:r w:rsidR="00DB2179" w:rsidRPr="0042528E">
              <w:rPr>
                <w:rStyle w:val="af2"/>
                <w:noProof/>
                <w:color w:val="000000" w:themeColor="text1"/>
                <w:spacing w:val="-10"/>
                <w:lang w:eastAsia="ar-SA"/>
              </w:rPr>
              <w:t>Статья 44. Государственная экспертиза и утверждение проектной документации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_Toc137281723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80</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4" w:history="1">
            <w:r w:rsidR="00DB2179" w:rsidRPr="0042528E">
              <w:rPr>
                <w:rStyle w:val="af2"/>
                <w:noProof/>
                <w:color w:val="000000" w:themeColor="text1"/>
                <w:spacing w:val="-10"/>
              </w:rPr>
              <w:t>Статья 45. Общие вопросы выдачи разрешения на строительство</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_Toc137281724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84</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5" w:history="1">
            <w:r w:rsidR="00DB2179" w:rsidRPr="0042528E">
              <w:rPr>
                <w:rStyle w:val="af2"/>
                <w:noProof/>
                <w:color w:val="000000" w:themeColor="text1"/>
                <w:spacing w:val="-10"/>
              </w:rPr>
              <w:t>Статья 46. Порядок подготовки и выдачи разрешений на строительство</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_Toc137281725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85</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6" w:history="1">
            <w:r w:rsidR="00DB2179" w:rsidRPr="0042528E">
              <w:rPr>
                <w:rStyle w:val="af2"/>
                <w:noProof/>
                <w:color w:val="000000" w:themeColor="text1"/>
                <w:spacing w:val="-10"/>
              </w:rPr>
              <w:t>Статья 47. Порядок подготовки и выдачи уведомлений, необходимых для строительства или реконструкции объекта индивидуального жилищного строительства или садового дома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_Toc137281726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91</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7" w:history="1">
            <w:r w:rsidR="00DB2179" w:rsidRPr="0042528E">
              <w:rPr>
                <w:rStyle w:val="af2"/>
                <w:noProof/>
                <w:color w:val="000000" w:themeColor="text1"/>
                <w:spacing w:val="-10"/>
              </w:rPr>
              <w:t>Статья 48.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_Toc137281727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92</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8" w:history="1">
            <w:r w:rsidR="00DB2179" w:rsidRPr="0042528E">
              <w:rPr>
                <w:rStyle w:val="af2"/>
                <w:noProof/>
                <w:color w:val="000000" w:themeColor="text1"/>
                <w:spacing w:val="-10"/>
              </w:rPr>
              <w:t>Статья 49. Порядок подготовки и выдачи разрешений на ввод объектов в эксплуатацию</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_Toc137281728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98</w:t>
            </w:r>
            <w:r w:rsidRPr="0042528E">
              <w:rPr>
                <w:noProof/>
                <w:webHidden/>
                <w:color w:val="000000" w:themeColor="text1"/>
                <w:spacing w:val="-10"/>
              </w:rPr>
              <w:fldChar w:fldCharType="end"/>
            </w:r>
          </w:hyperlink>
        </w:p>
        <w:p w:rsidR="00DB2179" w:rsidRPr="0042528E" w:rsidRDefault="00AC6C8B"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29" w:history="1">
            <w:r w:rsidR="00DB2179" w:rsidRPr="0042528E">
              <w:rPr>
                <w:rStyle w:val="af2"/>
                <w:noProof/>
                <w:color w:val="000000" w:themeColor="text1"/>
                <w:spacing w:val="-10"/>
              </w:rPr>
              <w:t>Глава 11. Переходные и заключительные положения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_Toc137281729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102</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30" w:history="1">
            <w:r w:rsidR="00DB2179" w:rsidRPr="0042528E">
              <w:rPr>
                <w:rStyle w:val="af2"/>
                <w:noProof/>
                <w:color w:val="000000" w:themeColor="text1"/>
                <w:spacing w:val="-10"/>
                <w:lang w:eastAsia="ar-SA"/>
              </w:rPr>
              <w:t>Статья 50. О введении в действие настоящих Правил</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_Toc137281730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102</w:t>
            </w:r>
            <w:r w:rsidRPr="0042528E">
              <w:rPr>
                <w:noProof/>
                <w:webHidden/>
                <w:color w:val="000000" w:themeColor="text1"/>
                <w:spacing w:val="-10"/>
              </w:rPr>
              <w:fldChar w:fldCharType="end"/>
            </w:r>
          </w:hyperlink>
        </w:p>
        <w:p w:rsidR="00DB2179" w:rsidRPr="0042528E" w:rsidRDefault="00AC6C8B" w:rsidP="00DB2179">
          <w:pPr>
            <w:pStyle w:val="12"/>
            <w:rPr>
              <w:rFonts w:asciiTheme="minorHAnsi" w:eastAsiaTheme="minorEastAsia" w:hAnsiTheme="minorHAnsi" w:cstheme="minorBidi"/>
              <w:color w:val="000000" w:themeColor="text1"/>
              <w:sz w:val="22"/>
            </w:rPr>
          </w:pPr>
          <w:hyperlink w:anchor="_Toc137281731" w:history="1">
            <w:r w:rsidR="00DB2179" w:rsidRPr="0042528E">
              <w:rPr>
                <w:rStyle w:val="af2"/>
                <w:color w:val="000000" w:themeColor="text1"/>
              </w:rPr>
              <w:t>РАЗДЕЛ II. КАРТА ГРАДОСТРОИТЕЛЬНОГО ЗОНИРОВАНИЯ. КАРТА ЗОН С ОСОБЫМИ УСЛОВИЯМИ ИСПОЛЬЗОВАНИЯ ТЕРРИТОРИЙ</w:t>
            </w:r>
            <w:r w:rsidR="00DB2179" w:rsidRPr="0042528E">
              <w:rPr>
                <w:webHidden/>
                <w:color w:val="000000" w:themeColor="text1"/>
              </w:rPr>
              <w:tab/>
            </w:r>
            <w:r w:rsidRPr="0042528E">
              <w:rPr>
                <w:webHidden/>
                <w:color w:val="000000" w:themeColor="text1"/>
              </w:rPr>
              <w:fldChar w:fldCharType="begin"/>
            </w:r>
            <w:r w:rsidR="00DB2179" w:rsidRPr="0042528E">
              <w:rPr>
                <w:webHidden/>
                <w:color w:val="000000" w:themeColor="text1"/>
              </w:rPr>
              <w:instrText xml:space="preserve"> PAGEREF _Toc137281731 \h </w:instrText>
            </w:r>
            <w:r w:rsidRPr="0042528E">
              <w:rPr>
                <w:webHidden/>
                <w:color w:val="000000" w:themeColor="text1"/>
              </w:rPr>
            </w:r>
            <w:r w:rsidRPr="0042528E">
              <w:rPr>
                <w:webHidden/>
                <w:color w:val="000000" w:themeColor="text1"/>
              </w:rPr>
              <w:fldChar w:fldCharType="separate"/>
            </w:r>
            <w:r w:rsidR="00DB2179" w:rsidRPr="0042528E">
              <w:rPr>
                <w:webHidden/>
                <w:color w:val="000000" w:themeColor="text1"/>
              </w:rPr>
              <w:t>102</w:t>
            </w:r>
            <w:r w:rsidRPr="0042528E">
              <w:rPr>
                <w:webHidden/>
                <w:color w:val="000000" w:themeColor="text1"/>
              </w:rPr>
              <w:fldChar w:fldCharType="end"/>
            </w:r>
          </w:hyperlink>
        </w:p>
        <w:p w:rsidR="00DB2179" w:rsidRPr="0042528E" w:rsidRDefault="00AC6C8B"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32" w:history="1">
            <w:r w:rsidR="00DB2179" w:rsidRPr="0042528E">
              <w:rPr>
                <w:rStyle w:val="af2"/>
                <w:noProof/>
                <w:color w:val="000000" w:themeColor="text1"/>
                <w:spacing w:val="-10"/>
              </w:rPr>
              <w:t>Глава 12. Градостроительное зонирование</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_Toc137281732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102</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33" w:history="1">
            <w:r w:rsidR="00DB2179" w:rsidRPr="0042528E">
              <w:rPr>
                <w:rStyle w:val="af2"/>
                <w:bCs/>
                <w:noProof/>
                <w:color w:val="000000" w:themeColor="text1"/>
                <w:spacing w:val="-10"/>
                <w:lang w:eastAsia="ar-SA"/>
              </w:rPr>
              <w:t>Статья 51. Карта градостроительного зонирования Симоновского муниципального образования. Карта зон с особыми условиями использования территорий</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_Toc137281733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102</w:t>
            </w:r>
            <w:r w:rsidRPr="0042528E">
              <w:rPr>
                <w:noProof/>
                <w:webHidden/>
                <w:color w:val="000000" w:themeColor="text1"/>
                <w:spacing w:val="-10"/>
              </w:rPr>
              <w:fldChar w:fldCharType="end"/>
            </w:r>
          </w:hyperlink>
        </w:p>
        <w:p w:rsidR="00DB2179" w:rsidRPr="0042528E" w:rsidRDefault="00AC6C8B" w:rsidP="00DB2179">
          <w:pPr>
            <w:pStyle w:val="12"/>
            <w:rPr>
              <w:rFonts w:asciiTheme="minorHAnsi" w:eastAsiaTheme="minorEastAsia" w:hAnsiTheme="minorHAnsi" w:cstheme="minorBidi"/>
              <w:color w:val="000000" w:themeColor="text1"/>
              <w:sz w:val="22"/>
            </w:rPr>
          </w:pPr>
          <w:hyperlink w:anchor="_Toc137281734" w:history="1">
            <w:r w:rsidR="00DB2179" w:rsidRPr="0042528E">
              <w:rPr>
                <w:rStyle w:val="af2"/>
                <w:color w:val="000000" w:themeColor="text1"/>
              </w:rPr>
              <w:t>РАЗДЕЛ III. ГРАДОСТРОИТЕЛЬНЫЕ РЕГЛАМЕНТЫ</w:t>
            </w:r>
            <w:r w:rsidR="00DB2179" w:rsidRPr="0042528E">
              <w:rPr>
                <w:webHidden/>
                <w:color w:val="000000" w:themeColor="text1"/>
              </w:rPr>
              <w:tab/>
            </w:r>
            <w:r w:rsidRPr="0042528E">
              <w:rPr>
                <w:webHidden/>
                <w:color w:val="000000" w:themeColor="text1"/>
              </w:rPr>
              <w:fldChar w:fldCharType="begin"/>
            </w:r>
            <w:r w:rsidR="00DB2179" w:rsidRPr="0042528E">
              <w:rPr>
                <w:webHidden/>
                <w:color w:val="000000" w:themeColor="text1"/>
              </w:rPr>
              <w:instrText xml:space="preserve"> PAGEREF _Toc137281734 \h </w:instrText>
            </w:r>
            <w:r w:rsidRPr="0042528E">
              <w:rPr>
                <w:webHidden/>
                <w:color w:val="000000" w:themeColor="text1"/>
              </w:rPr>
            </w:r>
            <w:r w:rsidRPr="0042528E">
              <w:rPr>
                <w:webHidden/>
                <w:color w:val="000000" w:themeColor="text1"/>
              </w:rPr>
              <w:fldChar w:fldCharType="separate"/>
            </w:r>
            <w:r w:rsidR="00DB2179" w:rsidRPr="0042528E">
              <w:rPr>
                <w:webHidden/>
                <w:color w:val="000000" w:themeColor="text1"/>
              </w:rPr>
              <w:t>103</w:t>
            </w:r>
            <w:r w:rsidRPr="0042528E">
              <w:rPr>
                <w:webHidden/>
                <w:color w:val="000000" w:themeColor="text1"/>
              </w:rPr>
              <w:fldChar w:fldCharType="end"/>
            </w:r>
          </w:hyperlink>
        </w:p>
        <w:p w:rsidR="00DB2179" w:rsidRPr="0042528E" w:rsidRDefault="00AC6C8B"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35" w:history="1">
            <w:r w:rsidR="00DB2179" w:rsidRPr="0042528E">
              <w:rPr>
                <w:rStyle w:val="af2"/>
                <w:noProof/>
                <w:color w:val="000000" w:themeColor="text1"/>
                <w:spacing w:val="-10"/>
                <w:lang w:eastAsia="ar-SA"/>
              </w:rPr>
              <w:t>Глава 13. Градостроительные регламенты о видах использования территории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_Toc137281735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103</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36" w:history="1">
            <w:r w:rsidR="00DB2179" w:rsidRPr="0042528E">
              <w:rPr>
                <w:rStyle w:val="af2"/>
                <w:noProof/>
                <w:color w:val="000000" w:themeColor="text1"/>
                <w:spacing w:val="-10"/>
                <w:lang w:eastAsia="ar-SA"/>
              </w:rPr>
              <w:t>Статья 52. Общие положения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_Toc137281736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103</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37" w:history="1">
            <w:r w:rsidR="00DB2179" w:rsidRPr="0042528E">
              <w:rPr>
                <w:rStyle w:val="af2"/>
                <w:noProof/>
                <w:color w:val="000000" w:themeColor="text1"/>
                <w:spacing w:val="-10"/>
                <w:lang w:eastAsia="ar-SA"/>
              </w:rPr>
              <w:t>Статья 53. Перечень градостроительных регламентов и территориальных зон</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_Toc137281737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103</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38" w:history="1">
            <w:r w:rsidR="00DB2179" w:rsidRPr="0042528E">
              <w:rPr>
                <w:rStyle w:val="af2"/>
                <w:noProof/>
                <w:color w:val="000000" w:themeColor="text1"/>
                <w:spacing w:val="-10"/>
                <w:lang w:eastAsia="ar-SA"/>
              </w:rPr>
              <w:t>Статья 54. Перечень территориальных зон</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_Toc137281738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104</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39" w:history="1">
            <w:r w:rsidR="00DB2179" w:rsidRPr="0042528E">
              <w:rPr>
                <w:rStyle w:val="af2"/>
                <w:noProof/>
                <w:color w:val="000000" w:themeColor="text1"/>
                <w:spacing w:val="-10"/>
                <w:lang w:eastAsia="ar-SA"/>
              </w:rPr>
              <w:t>Статья 55. Особенности размещения отдельных видов разрешённого использования земельных участков и объектов капитального строительства</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_Toc137281739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105</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0" w:history="1">
            <w:r w:rsidR="00DB2179" w:rsidRPr="0042528E">
              <w:rPr>
                <w:rStyle w:val="af2"/>
                <w:noProof/>
                <w:color w:val="000000" w:themeColor="text1"/>
                <w:spacing w:val="-10"/>
                <w:lang w:eastAsia="ar-SA"/>
              </w:rPr>
              <w:t xml:space="preserve">Статья 56. </w:t>
            </w:r>
            <w:r w:rsidR="00DB2179" w:rsidRPr="0042528E">
              <w:rPr>
                <w:rStyle w:val="af2"/>
                <w:iCs/>
                <w:noProof/>
                <w:color w:val="000000" w:themeColor="text1"/>
                <w:spacing w:val="-10"/>
              </w:rPr>
              <w:t>Жилые зоны</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_Toc137281740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107</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1" w:history="1">
            <w:r w:rsidR="00DB2179" w:rsidRPr="0042528E">
              <w:rPr>
                <w:rStyle w:val="af2"/>
                <w:noProof/>
                <w:color w:val="000000" w:themeColor="text1"/>
                <w:spacing w:val="-10"/>
                <w:lang w:eastAsia="ar-SA"/>
              </w:rPr>
              <w:t xml:space="preserve">Статья 57. </w:t>
            </w:r>
            <w:r w:rsidR="00DB2179" w:rsidRPr="0042528E">
              <w:rPr>
                <w:rStyle w:val="af2"/>
                <w:iCs/>
                <w:noProof/>
                <w:color w:val="000000" w:themeColor="text1"/>
                <w:spacing w:val="-10"/>
              </w:rPr>
              <w:t>Общественно-деловые зоны</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_Toc137281741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109</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2" w:history="1">
            <w:r w:rsidR="00DB2179" w:rsidRPr="0042528E">
              <w:rPr>
                <w:rStyle w:val="af2"/>
                <w:noProof/>
                <w:color w:val="000000" w:themeColor="text1"/>
                <w:spacing w:val="-10"/>
                <w:lang w:eastAsia="ar-SA"/>
              </w:rPr>
              <w:t>Статья 58. Зоны объектов инженерной инфраструктуры</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_Toc137281742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115</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3" w:history="1">
            <w:r w:rsidR="00DB2179" w:rsidRPr="0042528E">
              <w:rPr>
                <w:rStyle w:val="af2"/>
                <w:noProof/>
                <w:color w:val="000000" w:themeColor="text1"/>
                <w:spacing w:val="-10"/>
                <w:lang w:eastAsia="ar-SA"/>
              </w:rPr>
              <w:t>Статья 59. Зоны сельскохозяйственного использования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_Toc137281743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117</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4" w:history="1">
            <w:r w:rsidR="00DB2179" w:rsidRPr="0042528E">
              <w:rPr>
                <w:rStyle w:val="af2"/>
                <w:noProof/>
                <w:color w:val="000000" w:themeColor="text1"/>
                <w:spacing w:val="-10"/>
                <w:lang w:eastAsia="ar-SA"/>
              </w:rPr>
              <w:t>Статья 60. Рекреационные зоны</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_Toc137281744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118</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5" w:history="1">
            <w:r w:rsidR="00DB2179" w:rsidRPr="0042528E">
              <w:rPr>
                <w:rStyle w:val="af2"/>
                <w:bCs/>
                <w:noProof/>
                <w:color w:val="000000" w:themeColor="text1"/>
                <w:spacing w:val="-10"/>
                <w:lang w:eastAsia="ar-SA"/>
              </w:rPr>
              <w:t xml:space="preserve">Статья 61. </w:t>
            </w:r>
            <w:r w:rsidR="00DB2179" w:rsidRPr="0042528E">
              <w:rPr>
                <w:rStyle w:val="af2"/>
                <w:rFonts w:eastAsiaTheme="majorEastAsia"/>
                <w:noProof/>
                <w:color w:val="000000" w:themeColor="text1"/>
                <w:spacing w:val="-10"/>
                <w:lang w:eastAsia="ar-SA"/>
              </w:rPr>
              <w:t>Зоны специального назначения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_Toc137281745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120</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6" w:history="1">
            <w:r w:rsidR="00DB2179" w:rsidRPr="0042528E">
              <w:rPr>
                <w:rStyle w:val="af2"/>
                <w:iCs/>
                <w:noProof/>
                <w:color w:val="000000" w:themeColor="text1"/>
                <w:spacing w:val="-10"/>
              </w:rPr>
              <w:t>Статья 62. Производственные зоны</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_Toc137281746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122</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7" w:history="1">
            <w:r w:rsidR="00DB2179" w:rsidRPr="0042528E">
              <w:rPr>
                <w:rStyle w:val="af2"/>
                <w:bCs/>
                <w:noProof/>
                <w:color w:val="000000" w:themeColor="text1"/>
                <w:spacing w:val="-10"/>
                <w:lang w:eastAsia="ar-SA"/>
              </w:rPr>
              <w:t xml:space="preserve">Статья 63. </w:t>
            </w:r>
            <w:r w:rsidR="00DB2179" w:rsidRPr="0042528E">
              <w:rPr>
                <w:rStyle w:val="af2"/>
                <w:rFonts w:asciiTheme="majorHAnsi" w:eastAsiaTheme="majorEastAsia" w:hAnsiTheme="majorHAnsi" w:cstheme="majorBidi"/>
                <w:bCs/>
                <w:noProof/>
                <w:color w:val="000000" w:themeColor="text1"/>
                <w:spacing w:val="-10"/>
                <w:lang w:eastAsia="ar-SA"/>
              </w:rPr>
              <w:t>Зона водных объектов</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_Toc137281747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123</w:t>
            </w:r>
            <w:r w:rsidRPr="0042528E">
              <w:rPr>
                <w:noProof/>
                <w:webHidden/>
                <w:color w:val="000000" w:themeColor="text1"/>
                <w:spacing w:val="-10"/>
              </w:rPr>
              <w:fldChar w:fldCharType="end"/>
            </w:r>
          </w:hyperlink>
        </w:p>
        <w:p w:rsidR="00DB2179" w:rsidRPr="0042528E" w:rsidRDefault="00AC6C8B" w:rsidP="00DB2179">
          <w:pPr>
            <w:pStyle w:val="2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8" w:history="1">
            <w:r w:rsidR="00DB2179" w:rsidRPr="0042528E">
              <w:rPr>
                <w:rStyle w:val="af2"/>
                <w:bCs/>
                <w:noProof/>
                <w:color w:val="000000" w:themeColor="text1"/>
                <w:spacing w:val="-10"/>
              </w:rPr>
              <w:t>Глава 14. Дополнительные градостроительные регламенты в зонах с особыми условиями использования территории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_Toc137281748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124</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49" w:history="1">
            <w:r w:rsidR="00DB2179" w:rsidRPr="0042528E">
              <w:rPr>
                <w:rStyle w:val="af2"/>
                <w:noProof/>
                <w:color w:val="000000" w:themeColor="text1"/>
                <w:spacing w:val="-10"/>
                <w:lang w:eastAsia="ar-SA"/>
              </w:rPr>
              <w:t>Статья 64. Ограничения использования земельных участков и объектов капитального строительства на территории водоохранных зон, прибрежных защитных и береговых полос</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_Toc137281749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124</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50" w:history="1">
            <w:r w:rsidR="00DB2179" w:rsidRPr="0042528E">
              <w:rPr>
                <w:rStyle w:val="af2"/>
                <w:noProof/>
                <w:color w:val="000000" w:themeColor="text1"/>
                <w:spacing w:val="-10"/>
                <w:lang w:eastAsia="ar-SA"/>
              </w:rPr>
              <w:t>Статья 65. 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_Toc137281750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127</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51" w:history="1">
            <w:r w:rsidR="00DB2179" w:rsidRPr="0042528E">
              <w:rPr>
                <w:rStyle w:val="af2"/>
                <w:noProof/>
                <w:color w:val="000000" w:themeColor="text1"/>
                <w:spacing w:val="-10"/>
              </w:rPr>
              <w:t xml:space="preserve">Статья 66. </w:t>
            </w:r>
            <w:r w:rsidR="00DB2179" w:rsidRPr="0042528E">
              <w:rPr>
                <w:rStyle w:val="af2"/>
                <w:noProof/>
                <w:color w:val="000000" w:themeColor="text1"/>
                <w:spacing w:val="-10"/>
                <w:lang w:eastAsia="ar-SA"/>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_Toc137281751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129</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52" w:history="1">
            <w:r w:rsidR="00DB2179" w:rsidRPr="0042528E">
              <w:rPr>
                <w:rStyle w:val="af2"/>
                <w:noProof/>
                <w:color w:val="000000" w:themeColor="text1"/>
                <w:spacing w:val="-10"/>
                <w:lang w:eastAsia="ar-SA"/>
              </w:rPr>
              <w:t>Статья 67. Ограничения использования земельных участков и объектов капитального строительства на территории охранных зон объектов электросетевого хозяйства (вдоль линий электропередачи, вокруг подстанций)</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_Toc137281752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131</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53" w:history="1">
            <w:r w:rsidR="00DB2179" w:rsidRPr="0042528E">
              <w:rPr>
                <w:rStyle w:val="af2"/>
                <w:noProof/>
                <w:color w:val="000000" w:themeColor="text1"/>
                <w:spacing w:val="-10"/>
                <w:lang w:eastAsia="ar-SA"/>
              </w:rPr>
              <w:t xml:space="preserve">Статья 68. Ограничения использования земельных участков и объектов капитального строительства на территории охранных зон </w:t>
            </w:r>
            <w:r w:rsidR="00DB2179" w:rsidRPr="0042528E">
              <w:rPr>
                <w:rStyle w:val="af2"/>
                <w:rFonts w:eastAsia="BatangChe"/>
                <w:noProof/>
                <w:color w:val="000000" w:themeColor="text1"/>
                <w:spacing w:val="-10"/>
                <w:shd w:val="clear" w:color="auto" w:fill="FFFFFF"/>
              </w:rPr>
              <w:t>газопроводов и систем газоснабжения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_Toc137281753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134</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54" w:history="1">
            <w:r w:rsidR="00DB2179" w:rsidRPr="0042528E">
              <w:rPr>
                <w:rStyle w:val="af2"/>
                <w:noProof/>
                <w:color w:val="000000" w:themeColor="text1"/>
                <w:spacing w:val="-10"/>
              </w:rPr>
              <w:t xml:space="preserve">Статья 69. </w:t>
            </w:r>
            <w:r w:rsidR="00DB2179" w:rsidRPr="0042528E">
              <w:rPr>
                <w:rStyle w:val="af2"/>
                <w:noProof/>
                <w:color w:val="000000" w:themeColor="text1"/>
                <w:spacing w:val="-10"/>
                <w:lang w:eastAsia="ar-SA"/>
              </w:rPr>
              <w:t>Ограничения использования земельных участков и объектов капитального строительства на территории</w:t>
            </w:r>
            <w:r w:rsidR="00DB2179" w:rsidRPr="0042528E">
              <w:rPr>
                <w:rStyle w:val="af2"/>
                <w:noProof/>
                <w:color w:val="000000" w:themeColor="text1"/>
                <w:spacing w:val="-10"/>
                <w:shd w:val="clear" w:color="auto" w:fill="FFFFFF"/>
              </w:rPr>
              <w:t xml:space="preserve"> охранных зон линий и сооружений связи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_Toc137281754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135</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55" w:history="1">
            <w:r w:rsidR="00DB2179" w:rsidRPr="0042528E">
              <w:rPr>
                <w:rStyle w:val="af2"/>
                <w:noProof/>
                <w:color w:val="000000" w:themeColor="text1"/>
                <w:spacing w:val="-10"/>
                <w:lang w:eastAsia="ar-SA"/>
              </w:rPr>
              <w:t>Статья 70.  Охранная зона особо охраняемой природной территории</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_Toc137281755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135</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56" w:history="1">
            <w:r w:rsidR="00DB2179" w:rsidRPr="0042528E">
              <w:rPr>
                <w:rStyle w:val="af2"/>
                <w:noProof/>
                <w:color w:val="000000" w:themeColor="text1"/>
                <w:spacing w:val="-10"/>
              </w:rPr>
              <w:t xml:space="preserve">Статья 71. </w:t>
            </w:r>
            <w:r w:rsidR="00DB2179" w:rsidRPr="0042528E">
              <w:rPr>
                <w:rStyle w:val="af2"/>
                <w:noProof/>
                <w:color w:val="000000" w:themeColor="text1"/>
                <w:spacing w:val="-10"/>
                <w:lang w:eastAsia="ar-SA"/>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_Toc137281756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136</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pacing w:val="-10"/>
              <w:sz w:val="22"/>
            </w:rPr>
          </w:pPr>
          <w:hyperlink w:anchor="_Toc137281757" w:history="1">
            <w:r w:rsidR="00DB2179" w:rsidRPr="0042528E">
              <w:rPr>
                <w:rStyle w:val="af2"/>
                <w:noProof/>
                <w:color w:val="000000" w:themeColor="text1"/>
                <w:spacing w:val="-10"/>
              </w:rPr>
              <w:t>Статья 72. 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_Toc137281757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141</w:t>
            </w:r>
            <w:r w:rsidRPr="0042528E">
              <w:rPr>
                <w:noProof/>
                <w:webHidden/>
                <w:color w:val="000000" w:themeColor="text1"/>
                <w:spacing w:val="-10"/>
              </w:rPr>
              <w:fldChar w:fldCharType="end"/>
            </w:r>
          </w:hyperlink>
        </w:p>
        <w:p w:rsidR="00DB2179" w:rsidRPr="0042528E" w:rsidRDefault="00AC6C8B" w:rsidP="00DB2179">
          <w:pPr>
            <w:pStyle w:val="31"/>
            <w:tabs>
              <w:tab w:val="right" w:leader="dot" w:pos="9923"/>
            </w:tabs>
            <w:spacing w:line="240" w:lineRule="auto"/>
            <w:rPr>
              <w:rFonts w:asciiTheme="minorHAnsi" w:eastAsiaTheme="minorEastAsia" w:hAnsiTheme="minorHAnsi" w:cstheme="minorBidi"/>
              <w:noProof/>
              <w:color w:val="000000" w:themeColor="text1"/>
              <w:sz w:val="22"/>
            </w:rPr>
          </w:pPr>
          <w:hyperlink w:anchor="_Toc137281758" w:history="1">
            <w:r w:rsidR="00DB2179" w:rsidRPr="0042528E">
              <w:rPr>
                <w:rStyle w:val="af2"/>
                <w:noProof/>
                <w:color w:val="000000" w:themeColor="text1"/>
                <w:spacing w:val="-10"/>
                <w:lang w:eastAsia="ar-SA"/>
              </w:rPr>
              <w:t>Приложение 1</w:t>
            </w:r>
            <w:r w:rsidR="00DB2179" w:rsidRPr="0042528E">
              <w:rPr>
                <w:noProof/>
                <w:webHidden/>
                <w:color w:val="000000" w:themeColor="text1"/>
                <w:spacing w:val="-10"/>
              </w:rPr>
              <w:tab/>
            </w:r>
            <w:r w:rsidRPr="0042528E">
              <w:rPr>
                <w:noProof/>
                <w:webHidden/>
                <w:color w:val="000000" w:themeColor="text1"/>
                <w:spacing w:val="-10"/>
              </w:rPr>
              <w:fldChar w:fldCharType="begin"/>
            </w:r>
            <w:r w:rsidR="00DB2179" w:rsidRPr="0042528E">
              <w:rPr>
                <w:noProof/>
                <w:webHidden/>
                <w:color w:val="000000" w:themeColor="text1"/>
                <w:spacing w:val="-10"/>
              </w:rPr>
              <w:instrText xml:space="preserve"> PAGEREF _Toc137281758 \h </w:instrText>
            </w:r>
            <w:r w:rsidRPr="0042528E">
              <w:rPr>
                <w:noProof/>
                <w:webHidden/>
                <w:color w:val="000000" w:themeColor="text1"/>
                <w:spacing w:val="-10"/>
              </w:rPr>
            </w:r>
            <w:r w:rsidRPr="0042528E">
              <w:rPr>
                <w:noProof/>
                <w:webHidden/>
                <w:color w:val="000000" w:themeColor="text1"/>
                <w:spacing w:val="-10"/>
              </w:rPr>
              <w:fldChar w:fldCharType="separate"/>
            </w:r>
            <w:r w:rsidR="00DB2179" w:rsidRPr="0042528E">
              <w:rPr>
                <w:noProof/>
                <w:webHidden/>
                <w:color w:val="000000" w:themeColor="text1"/>
                <w:spacing w:val="-10"/>
              </w:rPr>
              <w:t>142</w:t>
            </w:r>
            <w:r w:rsidRPr="0042528E">
              <w:rPr>
                <w:noProof/>
                <w:webHidden/>
                <w:color w:val="000000" w:themeColor="text1"/>
                <w:spacing w:val="-10"/>
              </w:rPr>
              <w:fldChar w:fldCharType="end"/>
            </w:r>
          </w:hyperlink>
        </w:p>
        <w:p w:rsidR="00DB2179" w:rsidRPr="0042528E" w:rsidRDefault="00AC6C8B" w:rsidP="00DB2179">
          <w:pPr>
            <w:tabs>
              <w:tab w:val="right" w:leader="dot" w:pos="10205"/>
            </w:tabs>
            <w:rPr>
              <w:color w:val="000000" w:themeColor="text1"/>
              <w:spacing w:val="-10"/>
              <w:sz w:val="28"/>
              <w:szCs w:val="28"/>
            </w:rPr>
          </w:pPr>
          <w:r w:rsidRPr="0042528E">
            <w:rPr>
              <w:color w:val="000000" w:themeColor="text1"/>
              <w:spacing w:val="-10"/>
              <w:sz w:val="28"/>
              <w:szCs w:val="28"/>
            </w:rPr>
            <w:fldChar w:fldCharType="end"/>
          </w:r>
        </w:p>
      </w:sdtContent>
    </w:sdt>
    <w:p w:rsidR="00DB2179" w:rsidRPr="0042528E" w:rsidRDefault="00DB2179" w:rsidP="00DB2179">
      <w:pPr>
        <w:pStyle w:val="Style5"/>
        <w:widowControl/>
        <w:spacing w:line="240" w:lineRule="auto"/>
        <w:ind w:firstLine="0"/>
        <w:jc w:val="center"/>
        <w:rPr>
          <w:rStyle w:val="FontStyle15"/>
          <w:b/>
          <w:caps/>
          <w:color w:val="000000" w:themeColor="text1"/>
          <w:sz w:val="28"/>
          <w:szCs w:val="28"/>
        </w:rPr>
      </w:pPr>
      <w:r w:rsidRPr="0042528E">
        <w:rPr>
          <w:rStyle w:val="FontStyle14"/>
          <w:color w:val="000000" w:themeColor="text1"/>
        </w:rPr>
        <w:br w:type="page"/>
      </w:r>
      <w:bookmarkStart w:id="4" w:name="_Toc78352655"/>
      <w:r w:rsidRPr="0042528E">
        <w:rPr>
          <w:rStyle w:val="FontStyle14"/>
          <w:color w:val="000000" w:themeColor="text1"/>
          <w:sz w:val="28"/>
          <w:szCs w:val="28"/>
        </w:rPr>
        <w:lastRenderedPageBreak/>
        <w:t>ПРАВИЛА ЗЕМЛЕПОЛЬЗОВАНИЯ И ЗАСТРОЙКИ СИМОНОВСКОГОМУНИЦИПАЛЬНОГО ОБРАЗОВАНИЯ</w:t>
      </w:r>
      <w:bookmarkEnd w:id="4"/>
    </w:p>
    <w:p w:rsidR="00DB2179" w:rsidRPr="0042528E" w:rsidRDefault="00DB2179" w:rsidP="005922AF">
      <w:pPr>
        <w:tabs>
          <w:tab w:val="left" w:pos="1134"/>
        </w:tabs>
        <w:spacing w:line="240" w:lineRule="auto"/>
        <w:ind w:firstLine="709"/>
        <w:jc w:val="both"/>
        <w:rPr>
          <w:rStyle w:val="FontStyle22"/>
          <w:color w:val="000000" w:themeColor="text1"/>
          <w:sz w:val="28"/>
          <w:szCs w:val="28"/>
        </w:rPr>
      </w:pPr>
      <w:r w:rsidRPr="0042528E">
        <w:rPr>
          <w:rStyle w:val="FontStyle22"/>
          <w:color w:val="000000" w:themeColor="text1"/>
          <w:sz w:val="28"/>
          <w:szCs w:val="28"/>
        </w:rPr>
        <w:t>Правила землепользования и застройки Симоновскогомуниципального образованияКалининского муниципального района Саратовской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Саратовской области от 09.10.2006 № 96-ЗСО «О регулировании градостроительной деятельности в Саратовской области», иными законами ииными нормативными правовыми актами Российской Федерации, законами и иными нормативными правовыми актами Саратовской области, Уставом Калининского муниципального района Саратовской области, Уставом Симоновскогомуниципального образования Калининского муниципального района Саратовской области</w:t>
      </w:r>
      <w:r w:rsidRPr="0042528E">
        <w:rPr>
          <w:rStyle w:val="FontStyle15"/>
          <w:color w:val="000000" w:themeColor="text1"/>
          <w:sz w:val="28"/>
          <w:szCs w:val="28"/>
        </w:rPr>
        <w:t>,  а</w:t>
      </w:r>
      <w:r w:rsidRPr="0042528E">
        <w:rPr>
          <w:rStyle w:val="FontStyle22"/>
          <w:color w:val="000000" w:themeColor="text1"/>
          <w:sz w:val="28"/>
          <w:szCs w:val="28"/>
        </w:rPr>
        <w:t xml:space="preserve"> также с учетом положений иных актов и документов, определяющих основные направления  социально-экономического и градостроительногоразвития Симоновского муниципального образования, охраны его культурного наследия, окружающей среды ирационального использования природных ресурсов.</w:t>
      </w:r>
    </w:p>
    <w:p w:rsidR="00DB2179" w:rsidRPr="0042528E" w:rsidRDefault="00DB2179" w:rsidP="005922AF">
      <w:pPr>
        <w:pStyle w:val="13"/>
        <w:shd w:val="clear" w:color="auto" w:fill="FFFFFF"/>
        <w:tabs>
          <w:tab w:val="left" w:pos="1134"/>
        </w:tabs>
        <w:spacing w:after="0" w:line="240" w:lineRule="auto"/>
        <w:ind w:firstLine="709"/>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 xml:space="preserve">Ранее Правила были разработаны </w:t>
      </w:r>
      <w:r w:rsidRPr="0042528E">
        <w:rPr>
          <w:rFonts w:ascii="Times New Roman" w:hAnsi="Times New Roman" w:cs="Times New Roman"/>
          <w:color w:val="000000" w:themeColor="text1"/>
          <w:spacing w:val="-7"/>
          <w:sz w:val="28"/>
          <w:szCs w:val="28"/>
        </w:rPr>
        <w:t>ООО«СарстройНИИпроект»</w:t>
      </w:r>
      <w:r w:rsidRPr="0042528E">
        <w:rPr>
          <w:rFonts w:ascii="Times New Roman" w:hAnsi="Times New Roman" w:cs="Times New Roman"/>
          <w:color w:val="000000" w:themeColor="text1"/>
          <w:sz w:val="28"/>
          <w:szCs w:val="28"/>
        </w:rPr>
        <w:t>в 2017 году.</w:t>
      </w:r>
    </w:p>
    <w:p w:rsidR="00DB2179" w:rsidRPr="0042528E" w:rsidRDefault="00DB2179" w:rsidP="005922AF">
      <w:pPr>
        <w:pStyle w:val="13"/>
        <w:shd w:val="clear" w:color="auto" w:fill="FFFFFF"/>
        <w:tabs>
          <w:tab w:val="left" w:pos="1134"/>
        </w:tabs>
        <w:spacing w:after="0" w:line="240" w:lineRule="auto"/>
        <w:ind w:firstLine="709"/>
        <w:rPr>
          <w:rStyle w:val="FontStyle22"/>
          <w:color w:val="000000" w:themeColor="text1"/>
          <w:sz w:val="28"/>
          <w:szCs w:val="28"/>
          <w:lang w:eastAsia="ru-RU"/>
        </w:rPr>
      </w:pPr>
      <w:r w:rsidRPr="0042528E">
        <w:rPr>
          <w:rStyle w:val="FontStyle22"/>
          <w:color w:val="000000" w:themeColor="text1"/>
          <w:sz w:val="28"/>
          <w:szCs w:val="28"/>
          <w:lang w:eastAsia="ru-RU"/>
        </w:rPr>
        <w:t>Внесение изменений в Правила подготовил филиал ППК«Роскадастр» по Саратовской области.</w:t>
      </w:r>
    </w:p>
    <w:p w:rsidR="00DB2179" w:rsidRPr="0042528E" w:rsidRDefault="00DB2179" w:rsidP="005922AF">
      <w:pPr>
        <w:pStyle w:val="Style5"/>
        <w:widowControl/>
        <w:spacing w:line="240" w:lineRule="auto"/>
        <w:ind w:firstLine="709"/>
        <w:rPr>
          <w:rStyle w:val="FontStyle14"/>
          <w:color w:val="000000" w:themeColor="text1"/>
          <w:sz w:val="28"/>
          <w:szCs w:val="28"/>
        </w:rPr>
      </w:pPr>
    </w:p>
    <w:p w:rsidR="00DB2179" w:rsidRPr="0042528E" w:rsidRDefault="00DB2179" w:rsidP="00DB2179">
      <w:pPr>
        <w:pStyle w:val="Style5"/>
        <w:widowControl/>
        <w:tabs>
          <w:tab w:val="left" w:pos="1134"/>
        </w:tabs>
        <w:spacing w:line="240" w:lineRule="auto"/>
        <w:ind w:firstLine="709"/>
        <w:outlineLvl w:val="0"/>
        <w:rPr>
          <w:rStyle w:val="FontStyle14"/>
          <w:color w:val="000000" w:themeColor="text1"/>
          <w:spacing w:val="-10"/>
          <w:sz w:val="28"/>
          <w:szCs w:val="28"/>
        </w:rPr>
      </w:pPr>
      <w:bookmarkStart w:id="5" w:name="_Toc127435881"/>
      <w:bookmarkStart w:id="6" w:name="_Toc137281669"/>
      <w:r w:rsidRPr="0042528E">
        <w:rPr>
          <w:rStyle w:val="FontStyle14"/>
          <w:color w:val="000000" w:themeColor="text1"/>
          <w:spacing w:val="-10"/>
          <w:sz w:val="28"/>
          <w:szCs w:val="28"/>
        </w:rPr>
        <w:t>РАЗДЕЛ I. ПОРЯДОК ПРИМЕНЕНИЯ ПРАВИЛ ЗЕМЛЕПОЛЬЗОВАНИЯ И ЗАСТРОЙКИ И ВНЕСЕНИЯ В НИХ ИЗМЕНЕНИЙ</w:t>
      </w:r>
      <w:bookmarkEnd w:id="5"/>
      <w:bookmarkEnd w:id="6"/>
    </w:p>
    <w:p w:rsidR="00DB2179" w:rsidRPr="0042528E" w:rsidRDefault="00DB2179" w:rsidP="00DB2179">
      <w:pPr>
        <w:pStyle w:val="Style5"/>
        <w:widowControl/>
        <w:spacing w:line="240" w:lineRule="auto"/>
        <w:ind w:firstLine="709"/>
        <w:rPr>
          <w:b/>
          <w:bCs/>
          <w:color w:val="000000" w:themeColor="text1"/>
          <w:spacing w:val="-10"/>
          <w:sz w:val="28"/>
          <w:szCs w:val="28"/>
        </w:rPr>
      </w:pPr>
    </w:p>
    <w:p w:rsidR="00DB2179" w:rsidRPr="005922AF" w:rsidRDefault="00DB2179" w:rsidP="005922AF">
      <w:pPr>
        <w:pStyle w:val="afe"/>
        <w:tabs>
          <w:tab w:val="left" w:pos="1134"/>
          <w:tab w:val="left" w:pos="1701"/>
        </w:tabs>
        <w:spacing w:after="0" w:line="240" w:lineRule="auto"/>
        <w:ind w:firstLine="709"/>
        <w:jc w:val="both"/>
        <w:outlineLvl w:val="1"/>
        <w:rPr>
          <w:bCs/>
          <w:color w:val="000000" w:themeColor="text1"/>
          <w:spacing w:val="-10"/>
        </w:rPr>
      </w:pPr>
      <w:bookmarkStart w:id="7" w:name="_Toc78352656"/>
      <w:bookmarkStart w:id="8" w:name="_Toc127435882"/>
      <w:bookmarkStart w:id="9" w:name="_Toc137281670"/>
      <w:bookmarkStart w:id="10" w:name="_Toc78352657"/>
      <w:r w:rsidRPr="005922AF">
        <w:rPr>
          <w:bCs/>
          <w:color w:val="000000" w:themeColor="text1"/>
          <w:spacing w:val="-10"/>
        </w:rPr>
        <w:t>Глава 1. О</w:t>
      </w:r>
      <w:bookmarkEnd w:id="7"/>
      <w:r w:rsidRPr="005922AF">
        <w:rPr>
          <w:bCs/>
          <w:color w:val="000000" w:themeColor="text1"/>
          <w:spacing w:val="-10"/>
        </w:rPr>
        <w:t>бщие положения. Основные понятия и термины</w:t>
      </w:r>
      <w:bookmarkEnd w:id="8"/>
      <w:bookmarkEnd w:id="9"/>
    </w:p>
    <w:p w:rsidR="00DB2179" w:rsidRPr="005922AF" w:rsidRDefault="00DB2179" w:rsidP="005922AF">
      <w:pPr>
        <w:pStyle w:val="3"/>
        <w:keepLines w:val="0"/>
        <w:tabs>
          <w:tab w:val="left" w:pos="1134"/>
        </w:tabs>
        <w:suppressAutoHyphens/>
        <w:spacing w:before="180" w:line="240" w:lineRule="auto"/>
        <w:ind w:firstLine="709"/>
        <w:rPr>
          <w:rFonts w:ascii="Times New Roman" w:eastAsia="Times New Roman" w:hAnsi="Times New Roman" w:cs="Times New Roman"/>
          <w:bCs w:val="0"/>
          <w:color w:val="000000" w:themeColor="text1"/>
          <w:spacing w:val="-10"/>
          <w:sz w:val="28"/>
          <w:szCs w:val="28"/>
          <w:lang w:eastAsia="ar-SA"/>
        </w:rPr>
      </w:pPr>
      <w:bookmarkStart w:id="11" w:name="_Toc137281671"/>
      <w:r w:rsidRPr="005922AF">
        <w:rPr>
          <w:rFonts w:ascii="Times New Roman" w:hAnsi="Times New Roman" w:cs="Times New Roman"/>
          <w:bCs w:val="0"/>
          <w:color w:val="000000" w:themeColor="text1"/>
          <w:spacing w:val="-10"/>
          <w:sz w:val="28"/>
          <w:szCs w:val="28"/>
        </w:rPr>
        <w:t>Статья 1.</w:t>
      </w:r>
      <w:bookmarkEnd w:id="10"/>
      <w:r w:rsidRPr="005922AF">
        <w:rPr>
          <w:rFonts w:ascii="Times New Roman" w:eastAsia="Times New Roman" w:hAnsi="Times New Roman" w:cs="Times New Roman"/>
          <w:bCs w:val="0"/>
          <w:color w:val="000000" w:themeColor="text1"/>
          <w:spacing w:val="-10"/>
          <w:sz w:val="28"/>
          <w:szCs w:val="28"/>
          <w:lang w:eastAsia="ar-SA"/>
        </w:rPr>
        <w:t>Основные понятия, используемые в Правилах</w:t>
      </w:r>
      <w:bookmarkEnd w:id="11"/>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rPr>
      </w:pPr>
      <w:r w:rsidRPr="005922AF">
        <w:rPr>
          <w:rFonts w:ascii="Times New Roman" w:hAnsi="Times New Roman" w:cs="Times New Roman"/>
          <w:iCs/>
          <w:color w:val="000000" w:themeColor="text1"/>
          <w:sz w:val="28"/>
          <w:szCs w:val="28"/>
        </w:rPr>
        <w:t xml:space="preserve">В настоящих Правилах используются следующие основные </w:t>
      </w:r>
      <w:r w:rsidRPr="005922AF">
        <w:rPr>
          <w:rFonts w:ascii="Times New Roman" w:hAnsi="Times New Roman" w:cs="Times New Roman"/>
          <w:color w:val="000000" w:themeColor="text1"/>
          <w:sz w:val="28"/>
          <w:szCs w:val="28"/>
        </w:rPr>
        <w:t>понятия</w:t>
      </w:r>
      <w:r w:rsidRPr="005922AF">
        <w:rPr>
          <w:rFonts w:ascii="Times New Roman" w:hAnsi="Times New Roman" w:cs="Times New Roman"/>
          <w:iCs/>
          <w:color w:val="000000" w:themeColor="text1"/>
          <w:sz w:val="28"/>
          <w:szCs w:val="28"/>
        </w:rPr>
        <w:t>:</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rPr>
      </w:pPr>
      <w:bookmarkStart w:id="12" w:name="_Toc85619625"/>
      <w:r w:rsidRPr="005922AF">
        <w:rPr>
          <w:rFonts w:ascii="Times New Roman" w:hAnsi="Times New Roman" w:cs="Times New Roman"/>
          <w:b/>
          <w:bCs/>
          <w:color w:val="000000" w:themeColor="text1"/>
          <w:sz w:val="28"/>
          <w:szCs w:val="28"/>
        </w:rPr>
        <w:t>акт приемки объекта капитального строительства</w:t>
      </w:r>
      <w:r w:rsidRPr="005922AF">
        <w:rPr>
          <w:rFonts w:ascii="Times New Roman" w:hAnsi="Times New Roman" w:cs="Times New Roman"/>
          <w:color w:val="000000" w:themeColor="text1"/>
          <w:sz w:val="28"/>
          <w:szCs w:val="28"/>
        </w:rPr>
        <w:t xml:space="preserve"> - документ, подготовленный по завершении строительства, реконструкции на основании договора, оформленный в соответствии с требованиями гражданского законодательства, подписанный застройщиком (заказчиком) и исполнителем (подрядчиком, генеральным подрядчиком) работ по строительству, реконструкции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DB2179" w:rsidRPr="005922AF" w:rsidRDefault="00DB2179" w:rsidP="005922AF">
      <w:pPr>
        <w:tabs>
          <w:tab w:val="left" w:pos="1134"/>
        </w:tabs>
        <w:spacing w:line="240" w:lineRule="auto"/>
        <w:ind w:firstLine="709"/>
        <w:jc w:val="both"/>
        <w:rPr>
          <w:rFonts w:ascii="Times New Roman" w:hAnsi="Times New Roman" w:cs="Times New Roman"/>
          <w:b/>
          <w:bCs/>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арендаторы земельных участков</w:t>
      </w:r>
      <w:r w:rsidRPr="005922AF">
        <w:rPr>
          <w:rFonts w:ascii="Times New Roman" w:hAnsi="Times New Roman" w:cs="Times New Roman"/>
          <w:color w:val="000000" w:themeColor="text1"/>
          <w:sz w:val="28"/>
          <w:szCs w:val="28"/>
          <w:lang w:eastAsia="ar-SA" w:bidi="en-US"/>
        </w:rPr>
        <w:t xml:space="preserve"> - лица, владеющие и пользующиеся земельными участками по договору аренды, договору субаренды;</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 xml:space="preserve">береговая полоса </w:t>
      </w:r>
      <w:r w:rsidRPr="005922AF">
        <w:rPr>
          <w:rFonts w:ascii="Times New Roman" w:hAnsi="Times New Roman" w:cs="Times New Roman"/>
          <w:bCs/>
          <w:color w:val="000000" w:themeColor="text1"/>
          <w:sz w:val="28"/>
          <w:szCs w:val="28"/>
          <w:lang w:eastAsia="ar-SA" w:bidi="en-US"/>
        </w:rPr>
        <w:t>-</w:t>
      </w:r>
      <w:r w:rsidRPr="005922AF">
        <w:rPr>
          <w:rFonts w:ascii="Times New Roman" w:hAnsi="Times New Roman" w:cs="Times New Roman"/>
          <w:color w:val="000000" w:themeColor="text1"/>
          <w:sz w:val="28"/>
          <w:szCs w:val="28"/>
          <w:lang w:eastAsia="ar-SA" w:bidi="en-US"/>
        </w:rPr>
        <w:t>полоса земли вдоль береговой линии водного объекта, предназначенная для общего пользования;</w:t>
      </w:r>
    </w:p>
    <w:p w:rsidR="00DB2179" w:rsidRPr="005922AF" w:rsidRDefault="00DB2179" w:rsidP="005922AF">
      <w:pPr>
        <w:tabs>
          <w:tab w:val="left" w:pos="1134"/>
        </w:tabs>
        <w:spacing w:line="240" w:lineRule="auto"/>
        <w:ind w:firstLine="709"/>
        <w:jc w:val="both"/>
        <w:rPr>
          <w:rFonts w:ascii="Times New Roman" w:eastAsiaTheme="minorHAnsi" w:hAnsi="Times New Roman" w:cs="Times New Roman"/>
          <w:bCs/>
          <w:color w:val="000000" w:themeColor="text1"/>
          <w:sz w:val="28"/>
          <w:szCs w:val="28"/>
          <w:lang w:eastAsia="en-US"/>
        </w:rPr>
      </w:pPr>
      <w:r w:rsidRPr="005922AF">
        <w:rPr>
          <w:rFonts w:ascii="Times New Roman" w:eastAsiaTheme="minorHAnsi" w:hAnsi="Times New Roman" w:cs="Times New Roman"/>
          <w:b/>
          <w:bCs/>
          <w:color w:val="000000" w:themeColor="text1"/>
          <w:sz w:val="28"/>
          <w:szCs w:val="28"/>
          <w:lang w:eastAsia="en-US"/>
        </w:rPr>
        <w:lastRenderedPageBreak/>
        <w:t xml:space="preserve">благоустройство территории </w:t>
      </w:r>
      <w:r w:rsidRPr="005922AF">
        <w:rPr>
          <w:rFonts w:ascii="Times New Roman" w:hAnsi="Times New Roman" w:cs="Times New Roman"/>
          <w:color w:val="000000" w:themeColor="text1"/>
          <w:sz w:val="28"/>
          <w:szCs w:val="28"/>
          <w:lang w:eastAsia="ar-SA" w:bidi="en-US"/>
        </w:rPr>
        <w:t>-</w:t>
      </w:r>
      <w:r w:rsidRPr="005922AF">
        <w:rPr>
          <w:rFonts w:ascii="Times New Roman" w:eastAsiaTheme="minorHAnsi" w:hAnsi="Times New Roman" w:cs="Times New Roman"/>
          <w:bCs/>
          <w:color w:val="000000" w:themeColor="text1"/>
          <w:sz w:val="28"/>
          <w:szCs w:val="28"/>
          <w:lang w:eastAsia="en-US"/>
        </w:rPr>
        <w:t xml:space="preserve">деятельность по реализации комплекса мероприятий, установленного </w:t>
      </w:r>
      <w:hyperlink r:id="rId9" w:history="1">
        <w:r w:rsidRPr="005922AF">
          <w:rPr>
            <w:rFonts w:ascii="Times New Roman" w:eastAsiaTheme="minorHAnsi" w:hAnsi="Times New Roman" w:cs="Times New Roman"/>
            <w:bCs/>
            <w:color w:val="000000" w:themeColor="text1"/>
            <w:sz w:val="28"/>
            <w:szCs w:val="28"/>
            <w:lang w:eastAsia="en-US"/>
          </w:rPr>
          <w:t>правилами</w:t>
        </w:r>
      </w:hyperlink>
      <w:r w:rsidRPr="005922AF">
        <w:rPr>
          <w:rFonts w:ascii="Times New Roman" w:eastAsiaTheme="minorHAnsi" w:hAnsi="Times New Roman" w:cs="Times New Roman"/>
          <w:bCs/>
          <w:color w:val="000000" w:themeColor="text1"/>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b/>
          <w:bCs/>
          <w:color w:val="000000" w:themeColor="text1"/>
          <w:sz w:val="28"/>
          <w:szCs w:val="28"/>
        </w:rPr>
        <w:t>виды разрешенного использования земельных участков и объектов капитального строительства</w:t>
      </w:r>
      <w:r w:rsidRPr="005922AF">
        <w:rPr>
          <w:rFonts w:ascii="Times New Roman" w:hAnsi="Times New Roman" w:cs="Times New Roman"/>
          <w:color w:val="000000" w:themeColor="text1"/>
          <w:sz w:val="28"/>
          <w:szCs w:val="28"/>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DB2179" w:rsidRPr="005922AF" w:rsidRDefault="00DB2179" w:rsidP="005922AF">
      <w:pPr>
        <w:tabs>
          <w:tab w:val="left" w:pos="1134"/>
        </w:tabs>
        <w:spacing w:line="240" w:lineRule="auto"/>
        <w:ind w:firstLine="709"/>
        <w:jc w:val="both"/>
        <w:rPr>
          <w:rFonts w:ascii="Times New Roman" w:hAnsi="Times New Roman" w:cs="Times New Roman"/>
          <w:b/>
          <w:bCs/>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водоохранными зонами</w:t>
      </w:r>
      <w:r w:rsidRPr="005922AF">
        <w:rPr>
          <w:rFonts w:ascii="Times New Roman" w:hAnsi="Times New Roman" w:cs="Times New Roman"/>
          <w:color w:val="000000" w:themeColor="text1"/>
          <w:sz w:val="28"/>
          <w:szCs w:val="28"/>
          <w:lang w:eastAsia="ar-SA" w:bidi="en-US"/>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b/>
          <w:bCs/>
          <w:color w:val="000000" w:themeColor="text1"/>
          <w:sz w:val="28"/>
          <w:szCs w:val="28"/>
        </w:rPr>
        <w:t>высота здания, строения, сооружения</w:t>
      </w:r>
      <w:r w:rsidRPr="005922AF">
        <w:rPr>
          <w:rFonts w:ascii="Times New Roman" w:hAnsi="Times New Roman" w:cs="Times New Roman"/>
          <w:color w:val="000000" w:themeColor="text1"/>
          <w:sz w:val="28"/>
          <w:szCs w:val="28"/>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b/>
          <w:bCs/>
          <w:color w:val="000000" w:themeColor="text1"/>
          <w:sz w:val="28"/>
          <w:szCs w:val="28"/>
        </w:rPr>
        <w:t>государственный кадастровый учет недвижимого имущества</w:t>
      </w:r>
      <w:r w:rsidRPr="005922AF">
        <w:rPr>
          <w:rFonts w:ascii="Times New Roman" w:hAnsi="Times New Roman" w:cs="Times New Roman"/>
          <w:color w:val="000000" w:themeColor="text1"/>
          <w:sz w:val="28"/>
          <w:szCs w:val="28"/>
        </w:rPr>
        <w:t xml:space="preserve"> - </w:t>
      </w:r>
      <w:r w:rsidRPr="005922AF">
        <w:rPr>
          <w:rFonts w:ascii="Times New Roman" w:hAnsi="Times New Roman" w:cs="Times New Roman"/>
          <w:color w:val="000000" w:themeColor="text1"/>
          <w:sz w:val="28"/>
          <w:szCs w:val="28"/>
          <w:shd w:val="clear" w:color="auto" w:fill="FFFFFF"/>
        </w:rPr>
        <w:t>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Федеральным законом  от 13.07.2015 № 218-ФЗ сведений об объектах недвижимости</w:t>
      </w:r>
      <w:r w:rsidRPr="005922AF">
        <w:rPr>
          <w:rFonts w:ascii="Times New Roman" w:hAnsi="Times New Roman" w:cs="Times New Roman"/>
          <w:color w:val="000000" w:themeColor="text1"/>
          <w:sz w:val="28"/>
          <w:szCs w:val="28"/>
        </w:rPr>
        <w:t>;</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государственные информационные системы обеспечения градостроительной деятельности</w:t>
      </w:r>
      <w:r w:rsidRPr="005922AF">
        <w:rPr>
          <w:rFonts w:ascii="Times New Roman" w:hAnsi="Times New Roman" w:cs="Times New Roman"/>
          <w:color w:val="000000" w:themeColor="text1"/>
          <w:sz w:val="28"/>
          <w:szCs w:val="28"/>
          <w:lang w:eastAsia="ar-SA" w:bidi="en-US"/>
        </w:rPr>
        <w:t xml:space="preserve"> - </w:t>
      </w:r>
      <w:r w:rsidRPr="005922AF">
        <w:rPr>
          <w:rFonts w:ascii="Times New Roman" w:hAnsi="Times New Roman" w:cs="Times New Roman"/>
          <w:color w:val="000000" w:themeColor="text1"/>
          <w:sz w:val="28"/>
          <w:szCs w:val="28"/>
          <w:shd w:val="clear" w:color="auto" w:fill="FFFFFF"/>
          <w:lang w:eastAsia="ar-SA" w:bidi="en-US"/>
        </w:rPr>
        <w:t xml:space="preserve">создаваемые и эксплуатируемые в соответствии с требованиями Градостроительного кодекса информационные системы, содержащие сведения, документы, материалы о развитии территорий, об их застройке, о существующих и планируемых к размещению объектах </w:t>
      </w:r>
      <w:r w:rsidRPr="005922AF">
        <w:rPr>
          <w:rFonts w:ascii="Times New Roman" w:hAnsi="Times New Roman" w:cs="Times New Roman"/>
          <w:color w:val="000000" w:themeColor="text1"/>
          <w:sz w:val="28"/>
          <w:szCs w:val="28"/>
          <w:shd w:val="clear" w:color="auto" w:fill="FFFFFF"/>
          <w:lang w:eastAsia="ar-SA" w:bidi="en-US"/>
        </w:rPr>
        <w:lastRenderedPageBreak/>
        <w:t>капитального строительства и иные необходимые для осуществления градостроительной деятельности сведения</w:t>
      </w:r>
      <w:r w:rsidRPr="005922AF">
        <w:rPr>
          <w:rFonts w:ascii="Times New Roman" w:hAnsi="Times New Roman" w:cs="Times New Roman"/>
          <w:color w:val="000000" w:themeColor="text1"/>
          <w:sz w:val="28"/>
          <w:szCs w:val="28"/>
          <w:lang w:eastAsia="ar-SA" w:bidi="en-US"/>
        </w:rPr>
        <w:t>;</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градостроительная деятельность</w:t>
      </w:r>
      <w:r w:rsidRPr="005922AF">
        <w:rPr>
          <w:rFonts w:ascii="Times New Roman" w:hAnsi="Times New Roman" w:cs="Times New Roman"/>
          <w:color w:val="000000" w:themeColor="text1"/>
          <w:sz w:val="28"/>
          <w:szCs w:val="28"/>
          <w:lang w:eastAsia="ar-SA" w:bidi="en-US"/>
        </w:rPr>
        <w:t xml:space="preserve"> - </w:t>
      </w:r>
      <w:r w:rsidRPr="005922AF">
        <w:rPr>
          <w:rFonts w:ascii="Times New Roman" w:hAnsi="Times New Roman" w:cs="Times New Roman"/>
          <w:color w:val="000000" w:themeColor="text1"/>
          <w:sz w:val="28"/>
          <w:szCs w:val="28"/>
          <w:shd w:val="clear" w:color="auto" w:fill="FFFFFF"/>
          <w:lang w:eastAsia="ar-SA" w:bidi="en-US"/>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Pr="005922AF">
        <w:rPr>
          <w:rFonts w:ascii="Times New Roman" w:hAnsi="Times New Roman" w:cs="Times New Roman"/>
          <w:color w:val="000000" w:themeColor="text1"/>
          <w:sz w:val="28"/>
          <w:szCs w:val="28"/>
          <w:lang w:eastAsia="ar-SA" w:bidi="en-US"/>
        </w:rPr>
        <w:t>;</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 xml:space="preserve">градостроительное зонирование </w:t>
      </w:r>
      <w:r w:rsidRPr="005922AF">
        <w:rPr>
          <w:rFonts w:ascii="Times New Roman" w:hAnsi="Times New Roman" w:cs="Times New Roman"/>
          <w:color w:val="000000" w:themeColor="text1"/>
          <w:sz w:val="28"/>
          <w:szCs w:val="28"/>
          <w:lang w:eastAsia="ar-SA" w:bidi="en-US"/>
        </w:rPr>
        <w:t>- зонирование территории муниципального образования в целях определения территориальных зон и установления градостроительных регламентов;</w:t>
      </w:r>
    </w:p>
    <w:p w:rsidR="00DB2179" w:rsidRPr="005922AF" w:rsidRDefault="00DB2179" w:rsidP="005922AF">
      <w:pPr>
        <w:tabs>
          <w:tab w:val="left" w:pos="993"/>
          <w:tab w:val="left" w:pos="1134"/>
          <w:tab w:val="left" w:pos="1276"/>
        </w:tabs>
        <w:spacing w:line="240" w:lineRule="auto"/>
        <w:ind w:firstLine="709"/>
        <w:contextualSpacing/>
        <w:jc w:val="both"/>
        <w:rPr>
          <w:rFonts w:ascii="Times New Roman" w:hAnsi="Times New Roman" w:cs="Times New Roman"/>
          <w:color w:val="000000" w:themeColor="text1"/>
          <w:sz w:val="28"/>
          <w:szCs w:val="28"/>
        </w:rPr>
      </w:pPr>
      <w:r w:rsidRPr="005922AF">
        <w:rPr>
          <w:rFonts w:ascii="Times New Roman" w:hAnsi="Times New Roman" w:cs="Times New Roman"/>
          <w:b/>
          <w:bCs/>
          <w:color w:val="000000" w:themeColor="text1"/>
          <w:sz w:val="28"/>
          <w:szCs w:val="28"/>
        </w:rPr>
        <w:t xml:space="preserve">градостроительный план земельного участка </w:t>
      </w:r>
      <w:r w:rsidRPr="005922AF">
        <w:rPr>
          <w:rFonts w:ascii="Times New Roman" w:hAnsi="Times New Roman" w:cs="Times New Roman"/>
          <w:color w:val="000000" w:themeColor="text1"/>
          <w:sz w:val="28"/>
          <w:szCs w:val="28"/>
        </w:rPr>
        <w:t>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 xml:space="preserve">градостроительный регламент </w:t>
      </w:r>
      <w:r w:rsidRPr="005922AF">
        <w:rPr>
          <w:rFonts w:ascii="Times New Roman" w:hAnsi="Times New Roman" w:cs="Times New Roman"/>
          <w:bCs/>
          <w:color w:val="000000" w:themeColor="text1"/>
          <w:sz w:val="28"/>
          <w:szCs w:val="28"/>
          <w:lang w:eastAsia="ar-SA" w:bidi="en-US"/>
        </w:rPr>
        <w:t>-</w:t>
      </w:r>
      <w:r w:rsidRPr="005922AF">
        <w:rPr>
          <w:rFonts w:ascii="Times New Roman" w:hAnsi="Times New Roman" w:cs="Times New Roman"/>
          <w:color w:val="000000" w:themeColor="text1"/>
          <w:sz w:val="28"/>
          <w:szCs w:val="28"/>
          <w:shd w:val="clear" w:color="auto" w:fill="FFFFFF"/>
          <w:lang w:eastAsia="ar-SA" w:bidi="en-US"/>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5922AF">
        <w:rPr>
          <w:rFonts w:ascii="Times New Roman" w:hAnsi="Times New Roman" w:cs="Times New Roman"/>
          <w:color w:val="000000" w:themeColor="text1"/>
          <w:sz w:val="28"/>
          <w:szCs w:val="28"/>
          <w:lang w:eastAsia="ar-SA" w:bidi="en-US"/>
        </w:rPr>
        <w:t>;</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b/>
          <w:bCs/>
          <w:color w:val="000000" w:themeColor="text1"/>
          <w:sz w:val="28"/>
          <w:szCs w:val="28"/>
        </w:rPr>
        <w:t xml:space="preserve">документация по планировке территории </w:t>
      </w:r>
      <w:r w:rsidRPr="005922AF">
        <w:rPr>
          <w:rFonts w:ascii="Times New Roman" w:hAnsi="Times New Roman" w:cs="Times New Roman"/>
          <w:color w:val="000000" w:themeColor="text1"/>
          <w:sz w:val="28"/>
          <w:szCs w:val="28"/>
        </w:rPr>
        <w:t xml:space="preserve">- документация, разработанная в целях </w:t>
      </w:r>
      <w:r w:rsidRPr="005922AF">
        <w:rPr>
          <w:rFonts w:ascii="Times New Roman" w:eastAsiaTheme="minorHAnsi" w:hAnsi="Times New Roman" w:cs="Times New Roman"/>
          <w:bCs/>
          <w:color w:val="000000" w:themeColor="text1"/>
          <w:sz w:val="28"/>
          <w:szCs w:val="28"/>
          <w:lang w:eastAsia="en-US"/>
        </w:rPr>
        <w:t>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r w:rsidRPr="005922AF">
        <w:rPr>
          <w:rFonts w:ascii="Times New Roman" w:hAnsi="Times New Roman" w:cs="Times New Roman"/>
          <w:color w:val="000000" w:themeColor="text1"/>
          <w:sz w:val="28"/>
          <w:szCs w:val="28"/>
        </w:rPr>
        <w:t>;</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b/>
          <w:color w:val="000000" w:themeColor="text1"/>
          <w:sz w:val="28"/>
          <w:szCs w:val="28"/>
        </w:rPr>
        <w:t>дом блокированной застройки</w:t>
      </w:r>
      <w:r w:rsidRPr="005922AF">
        <w:rPr>
          <w:rFonts w:ascii="Times New Roman" w:hAnsi="Times New Roman" w:cs="Times New Roman"/>
          <w:color w:val="000000" w:themeColor="text1"/>
          <w:sz w:val="28"/>
          <w:szCs w:val="28"/>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DB2179" w:rsidRPr="005922AF" w:rsidRDefault="00DB2179" w:rsidP="005922AF">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b/>
          <w:color w:val="000000" w:themeColor="text1"/>
          <w:sz w:val="28"/>
          <w:szCs w:val="28"/>
          <w:lang w:eastAsia="en-US"/>
        </w:rPr>
        <w:t>застройщик</w:t>
      </w:r>
      <w:r w:rsidRPr="005922AF">
        <w:rPr>
          <w:rFonts w:ascii="Times New Roman" w:hAnsi="Times New Roman" w:cs="Times New Roman"/>
          <w:color w:val="000000" w:themeColor="text1"/>
          <w:sz w:val="28"/>
          <w:szCs w:val="28"/>
        </w:rPr>
        <w:t>-</w:t>
      </w:r>
      <w:r w:rsidRPr="005922AF">
        <w:rPr>
          <w:rFonts w:ascii="Times New Roman" w:eastAsiaTheme="minorHAnsi" w:hAnsi="Times New Roman" w:cs="Times New Roman"/>
          <w:color w:val="000000" w:themeColor="text1"/>
          <w:sz w:val="28"/>
          <w:szCs w:val="28"/>
          <w:lang w:eastAsia="en-US"/>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w:t>
      </w:r>
      <w:r w:rsidRPr="005922AF">
        <w:rPr>
          <w:rFonts w:ascii="Times New Roman" w:eastAsiaTheme="minorHAnsi" w:hAnsi="Times New Roman" w:cs="Times New Roman"/>
          <w:color w:val="000000" w:themeColor="text1"/>
          <w:sz w:val="28"/>
          <w:szCs w:val="28"/>
          <w:lang w:eastAsia="en-US"/>
        </w:rPr>
        <w:lastRenderedPageBreak/>
        <w:t xml:space="preserve">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10" w:history="1">
        <w:r w:rsidRPr="005922AF">
          <w:rPr>
            <w:rFonts w:ascii="Times New Roman" w:eastAsiaTheme="minorHAnsi" w:hAnsi="Times New Roman" w:cs="Times New Roman"/>
            <w:color w:val="000000" w:themeColor="text1"/>
            <w:sz w:val="28"/>
            <w:szCs w:val="28"/>
            <w:lang w:eastAsia="en-US"/>
          </w:rPr>
          <w:t>статьей 13.3</w:t>
        </w:r>
      </w:hyperlink>
      <w:r w:rsidRPr="005922AF">
        <w:rPr>
          <w:rFonts w:ascii="Times New Roman" w:eastAsiaTheme="minorHAnsi" w:hAnsi="Times New Roman" w:cs="Times New Roman"/>
          <w:color w:val="000000" w:themeColor="text1"/>
          <w:sz w:val="28"/>
          <w:szCs w:val="28"/>
          <w:lang w:eastAsia="en-US"/>
        </w:rPr>
        <w:t xml:space="preserve"> Федерального закона от 29.07.2017 №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 xml:space="preserve">земельный участок </w:t>
      </w:r>
      <w:r w:rsidRPr="005922AF">
        <w:rPr>
          <w:rFonts w:ascii="Times New Roman" w:hAnsi="Times New Roman" w:cs="Times New Roman"/>
          <w:color w:val="000000" w:themeColor="text1"/>
          <w:sz w:val="28"/>
          <w:szCs w:val="28"/>
          <w:lang w:eastAsia="ar-SA" w:bidi="en-US"/>
        </w:rP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 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p>
    <w:p w:rsidR="00DB2179" w:rsidRPr="005922AF" w:rsidRDefault="00DB2179" w:rsidP="005922AF">
      <w:pPr>
        <w:tabs>
          <w:tab w:val="left" w:pos="1134"/>
        </w:tabs>
        <w:spacing w:line="240" w:lineRule="auto"/>
        <w:ind w:firstLine="709"/>
        <w:jc w:val="both"/>
        <w:rPr>
          <w:rFonts w:ascii="Times New Roman" w:hAnsi="Times New Roman" w:cs="Times New Roman"/>
          <w:b/>
          <w:color w:val="000000" w:themeColor="text1"/>
          <w:sz w:val="28"/>
          <w:szCs w:val="28"/>
          <w:lang w:eastAsia="ar-SA" w:bidi="en-US"/>
        </w:rPr>
      </w:pPr>
      <w:r w:rsidRPr="005922AF">
        <w:rPr>
          <w:rFonts w:ascii="Times New Roman" w:hAnsi="Times New Roman" w:cs="Times New Roman"/>
          <w:b/>
          <w:color w:val="000000" w:themeColor="text1"/>
          <w:sz w:val="28"/>
          <w:szCs w:val="28"/>
          <w:lang w:eastAsia="ar-SA" w:bidi="en-US"/>
        </w:rPr>
        <w:t>землевладельцы</w:t>
      </w:r>
      <w:r w:rsidRPr="005922AF">
        <w:rPr>
          <w:rFonts w:ascii="Times New Roman" w:hAnsi="Times New Roman" w:cs="Times New Roman"/>
          <w:color w:val="000000" w:themeColor="text1"/>
          <w:sz w:val="28"/>
          <w:szCs w:val="28"/>
          <w:lang w:eastAsia="ar-SA" w:bidi="en-US"/>
        </w:rPr>
        <w:t xml:space="preserve"> - лица, владеющие и пользующиеся земельными участками на праве пожизненного наследуемого владения;</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color w:val="000000" w:themeColor="text1"/>
          <w:sz w:val="28"/>
          <w:szCs w:val="28"/>
          <w:lang w:eastAsia="ar-SA" w:bidi="en-US"/>
        </w:rPr>
        <w:t>землепользователи</w:t>
      </w:r>
      <w:r w:rsidRPr="005922AF">
        <w:rPr>
          <w:rFonts w:ascii="Times New Roman" w:hAnsi="Times New Roman" w:cs="Times New Roman"/>
          <w:color w:val="000000" w:themeColor="text1"/>
          <w:sz w:val="28"/>
          <w:szCs w:val="28"/>
          <w:lang w:eastAsia="ar-SA" w:bidi="en-US"/>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 xml:space="preserve">зоны с особыми условиями использования территорий </w:t>
      </w:r>
      <w:r w:rsidRPr="005922AF">
        <w:rPr>
          <w:rFonts w:ascii="Times New Roman" w:hAnsi="Times New Roman" w:cs="Times New Roman"/>
          <w:bCs/>
          <w:color w:val="000000" w:themeColor="text1"/>
          <w:sz w:val="28"/>
          <w:szCs w:val="28"/>
          <w:lang w:eastAsia="ar-SA" w:bidi="en-US"/>
        </w:rPr>
        <w:t>-</w:t>
      </w:r>
      <w:r w:rsidRPr="005922AF">
        <w:rPr>
          <w:rFonts w:ascii="Times New Roman" w:hAnsi="Times New Roman" w:cs="Times New Roman"/>
          <w:color w:val="000000" w:themeColor="text1"/>
          <w:sz w:val="28"/>
          <w:szCs w:val="28"/>
          <w:shd w:val="clear" w:color="auto" w:fill="FFFFFF"/>
          <w:lang w:eastAsia="ar-SA" w:bidi="en-US"/>
        </w:rPr>
        <w:t>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w:t>
      </w:r>
      <w:r w:rsidRPr="005922AF">
        <w:rPr>
          <w:rFonts w:ascii="Times New Roman" w:hAnsi="Times New Roman" w:cs="Times New Roman"/>
          <w:color w:val="000000" w:themeColor="text1"/>
          <w:sz w:val="28"/>
          <w:szCs w:val="28"/>
          <w:shd w:val="clear" w:color="auto" w:fill="FFFFFF"/>
          <w:lang w:val="en-US" w:eastAsia="ar-SA" w:bidi="en-US"/>
        </w:rPr>
        <w:t> </w:t>
      </w:r>
      <w:hyperlink r:id="rId11" w:anchor="dst1863" w:history="1">
        <w:r w:rsidRPr="005922AF">
          <w:rPr>
            <w:rFonts w:ascii="Times New Roman" w:hAnsi="Times New Roman" w:cs="Times New Roman"/>
            <w:color w:val="000000" w:themeColor="text1"/>
            <w:sz w:val="28"/>
            <w:szCs w:val="28"/>
            <w:shd w:val="clear" w:color="auto" w:fill="FFFFFF"/>
            <w:lang w:eastAsia="ar-SA" w:bidi="en-US"/>
          </w:rPr>
          <w:t>законодательством</w:t>
        </w:r>
      </w:hyperlink>
      <w:r w:rsidRPr="005922AF">
        <w:rPr>
          <w:rFonts w:ascii="Times New Roman" w:hAnsi="Times New Roman" w:cs="Times New Roman"/>
          <w:color w:val="000000" w:themeColor="text1"/>
          <w:sz w:val="28"/>
          <w:szCs w:val="28"/>
          <w:shd w:val="clear" w:color="auto" w:fill="FFFFFF"/>
          <w:lang w:val="en-US" w:eastAsia="ar-SA" w:bidi="en-US"/>
        </w:rPr>
        <w:t> </w:t>
      </w:r>
      <w:r w:rsidRPr="005922AF">
        <w:rPr>
          <w:rFonts w:ascii="Times New Roman" w:hAnsi="Times New Roman" w:cs="Times New Roman"/>
          <w:color w:val="000000" w:themeColor="text1"/>
          <w:sz w:val="28"/>
          <w:szCs w:val="28"/>
          <w:shd w:val="clear" w:color="auto" w:fill="FFFFFF"/>
          <w:lang w:eastAsia="ar-SA" w:bidi="en-US"/>
        </w:rPr>
        <w:t>Российской Федерации</w:t>
      </w:r>
      <w:r w:rsidRPr="005922AF">
        <w:rPr>
          <w:rFonts w:ascii="Times New Roman" w:hAnsi="Times New Roman" w:cs="Times New Roman"/>
          <w:color w:val="000000" w:themeColor="text1"/>
          <w:sz w:val="28"/>
          <w:szCs w:val="28"/>
          <w:lang w:eastAsia="ar-SA" w:bidi="en-US"/>
        </w:rPr>
        <w:t>;</w:t>
      </w:r>
    </w:p>
    <w:p w:rsidR="00DB2179" w:rsidRPr="005922AF" w:rsidRDefault="00DB2179" w:rsidP="005922AF">
      <w:pPr>
        <w:tabs>
          <w:tab w:val="left" w:pos="1134"/>
        </w:tabs>
        <w:spacing w:line="240" w:lineRule="auto"/>
        <w:ind w:firstLine="709"/>
        <w:jc w:val="both"/>
        <w:rPr>
          <w:rFonts w:ascii="Times New Roman" w:hAnsi="Times New Roman" w:cs="Times New Roman"/>
          <w:b/>
          <w:bCs/>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изменение недвижимости</w:t>
      </w:r>
      <w:r w:rsidRPr="005922AF">
        <w:rPr>
          <w:rFonts w:ascii="Times New Roman" w:hAnsi="Times New Roman" w:cs="Times New Roman"/>
          <w:color w:val="000000" w:themeColor="text1"/>
          <w:sz w:val="28"/>
          <w:szCs w:val="28"/>
          <w:lang w:eastAsia="ar-SA" w:bidi="en-US"/>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DB2179" w:rsidRPr="005922AF" w:rsidRDefault="00DB2179" w:rsidP="005922AF">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5922AF">
        <w:rPr>
          <w:rFonts w:ascii="Times New Roman" w:hAnsi="Times New Roman" w:cs="Times New Roman"/>
          <w:b/>
          <w:bCs/>
          <w:color w:val="000000" w:themeColor="text1"/>
          <w:sz w:val="28"/>
          <w:szCs w:val="28"/>
          <w:lang w:eastAsia="ar-SA" w:bidi="en-US"/>
        </w:rPr>
        <w:lastRenderedPageBreak/>
        <w:t>инженерные изыскания</w:t>
      </w:r>
      <w:r w:rsidRPr="005922AF">
        <w:rPr>
          <w:rFonts w:ascii="Times New Roman" w:eastAsiaTheme="minorHAnsi" w:hAnsi="Times New Roman" w:cs="Times New Roman"/>
          <w:color w:val="000000" w:themeColor="text1"/>
          <w:sz w:val="28"/>
          <w:szCs w:val="28"/>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b/>
          <w:bCs/>
          <w:color w:val="000000" w:themeColor="text1"/>
          <w:sz w:val="28"/>
          <w:szCs w:val="28"/>
        </w:rPr>
        <w:t xml:space="preserve">комиссия по землепользованию и застройке </w:t>
      </w:r>
      <w:r w:rsidRPr="005922AF">
        <w:rPr>
          <w:rFonts w:ascii="Times New Roman" w:hAnsi="Times New Roman" w:cs="Times New Roman"/>
          <w:bCs/>
          <w:color w:val="000000" w:themeColor="text1"/>
          <w:sz w:val="28"/>
          <w:szCs w:val="28"/>
        </w:rPr>
        <w:t>-</w:t>
      </w:r>
      <w:r w:rsidRPr="005922AF">
        <w:rPr>
          <w:rFonts w:ascii="Times New Roman" w:hAnsi="Times New Roman" w:cs="Times New Roman"/>
          <w:color w:val="000000" w:themeColor="text1"/>
          <w:sz w:val="28"/>
          <w:szCs w:val="28"/>
        </w:rPr>
        <w:t xml:space="preserve">коллегиальный консультативный орган при главе местной администрации, которая </w:t>
      </w:r>
      <w:r w:rsidRPr="005922AF">
        <w:rPr>
          <w:rFonts w:ascii="Times New Roman" w:eastAsiaTheme="minorHAnsi" w:hAnsi="Times New Roman" w:cs="Times New Roman"/>
          <w:color w:val="000000" w:themeColor="text1"/>
          <w:sz w:val="28"/>
          <w:szCs w:val="28"/>
          <w:lang w:eastAsia="en-US"/>
        </w:rPr>
        <w:t>может выступать организатором общественных обсуждений или публичных слушаний при их проведении</w:t>
      </w:r>
      <w:r w:rsidRPr="005922AF">
        <w:rPr>
          <w:rFonts w:ascii="Times New Roman" w:hAnsi="Times New Roman" w:cs="Times New Roman"/>
          <w:color w:val="000000" w:themeColor="text1"/>
          <w:sz w:val="28"/>
          <w:szCs w:val="28"/>
        </w:rPr>
        <w:t>;</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b/>
          <w:color w:val="000000" w:themeColor="text1"/>
          <w:sz w:val="28"/>
          <w:szCs w:val="28"/>
        </w:rPr>
        <w:t>комплексное развитие территорий</w:t>
      </w:r>
      <w:r w:rsidRPr="005922AF">
        <w:rPr>
          <w:rFonts w:ascii="Times New Roman" w:hAnsi="Times New Roman" w:cs="Times New Roman"/>
          <w:color w:val="000000" w:themeColor="text1"/>
          <w:sz w:val="28"/>
          <w:szCs w:val="28"/>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красные линии</w:t>
      </w:r>
      <w:r w:rsidRPr="005922AF">
        <w:rPr>
          <w:rFonts w:ascii="Times New Roman" w:hAnsi="Times New Roman" w:cs="Times New Roman"/>
          <w:color w:val="000000" w:themeColor="text1"/>
          <w:sz w:val="28"/>
          <w:szCs w:val="28"/>
          <w:lang w:eastAsia="ar-SA" w:bidi="en-US"/>
        </w:rPr>
        <w:t xml:space="preserve"> - </w:t>
      </w:r>
      <w:r w:rsidRPr="005922AF">
        <w:rPr>
          <w:rFonts w:ascii="Times New Roman" w:hAnsi="Times New Roman" w:cs="Times New Roman"/>
          <w:color w:val="000000" w:themeColor="text1"/>
          <w:sz w:val="28"/>
          <w:szCs w:val="28"/>
          <w:shd w:val="clear" w:color="auto" w:fill="FFFFFF"/>
          <w:lang w:eastAsia="ar-SA" w:bidi="en-US"/>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5922AF">
        <w:rPr>
          <w:rFonts w:ascii="Times New Roman" w:hAnsi="Times New Roman" w:cs="Times New Roman"/>
          <w:color w:val="000000" w:themeColor="text1"/>
          <w:sz w:val="28"/>
          <w:szCs w:val="28"/>
          <w:lang w:eastAsia="ar-SA" w:bidi="en-US"/>
        </w:rPr>
        <w:t>;</w:t>
      </w:r>
    </w:p>
    <w:p w:rsidR="00DB2179" w:rsidRPr="005922AF" w:rsidRDefault="00DB2179" w:rsidP="005922AF">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b/>
          <w:color w:val="000000" w:themeColor="text1"/>
          <w:sz w:val="28"/>
          <w:szCs w:val="28"/>
          <w:lang w:eastAsia="en-US"/>
        </w:rPr>
        <w:t>линейные объекты</w:t>
      </w:r>
      <w:r w:rsidRPr="005922AF">
        <w:rPr>
          <w:rFonts w:ascii="Times New Roman" w:eastAsiaTheme="minorHAnsi" w:hAnsi="Times New Roman" w:cs="Times New Roman"/>
          <w:color w:val="000000" w:themeColor="text1"/>
          <w:sz w:val="28"/>
          <w:szCs w:val="28"/>
          <w:lang w:eastAsia="en-US"/>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rPr>
      </w:pPr>
      <w:r w:rsidRPr="005922AF">
        <w:rPr>
          <w:rFonts w:ascii="Times New Roman" w:eastAsiaTheme="minorHAnsi" w:hAnsi="Times New Roman" w:cs="Times New Roman"/>
          <w:b/>
          <w:bCs/>
          <w:color w:val="000000" w:themeColor="text1"/>
          <w:sz w:val="28"/>
          <w:szCs w:val="28"/>
          <w:lang w:eastAsia="en-US"/>
        </w:rPr>
        <w:t xml:space="preserve">максимальный процент застройки </w:t>
      </w:r>
      <w:r w:rsidRPr="005922AF">
        <w:rPr>
          <w:rFonts w:ascii="Times New Roman" w:eastAsiaTheme="minorHAnsi" w:hAnsi="Times New Roman" w:cs="Times New Roman"/>
          <w:bCs/>
          <w:color w:val="000000" w:themeColor="text1"/>
          <w:sz w:val="28"/>
          <w:szCs w:val="28"/>
          <w:lang w:eastAsia="en-US"/>
        </w:rPr>
        <w:t>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5922AF">
        <w:rPr>
          <w:rFonts w:ascii="Times New Roman" w:hAnsi="Times New Roman" w:cs="Times New Roman"/>
          <w:color w:val="000000" w:themeColor="text1"/>
          <w:sz w:val="28"/>
          <w:szCs w:val="28"/>
        </w:rPr>
        <w:t>;</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межевой план</w:t>
      </w:r>
      <w:r w:rsidRPr="005922AF">
        <w:rPr>
          <w:rFonts w:ascii="Times New Roman" w:hAnsi="Times New Roman" w:cs="Times New Roman"/>
          <w:color w:val="000000" w:themeColor="text1"/>
          <w:sz w:val="28"/>
          <w:szCs w:val="28"/>
          <w:lang w:eastAsia="ar-SA" w:bidi="en-US"/>
        </w:rPr>
        <w:t xml:space="preserve"> представляет собой </w:t>
      </w:r>
      <w:r w:rsidRPr="005922AF">
        <w:rPr>
          <w:rFonts w:ascii="Times New Roman" w:hAnsi="Times New Roman" w:cs="Times New Roman"/>
          <w:color w:val="000000" w:themeColor="text1"/>
          <w:sz w:val="28"/>
          <w:szCs w:val="28"/>
          <w:shd w:val="clear" w:color="auto" w:fill="FFFFFF"/>
          <w:lang w:eastAsia="ar-SA" w:bidi="en-US"/>
        </w:rPr>
        <w:t>документ, который составлен на основе кадастрового плана соответствующей территории или выписки из Единого государственного реестра недвижимости о соответствующем земельном участке и в котором воспроизведены определенные сведения, внесенные в Единый государственный реестр недвижимости,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Единый государственный реестр недвижимости сведения о земельном участке или земельных участках</w:t>
      </w:r>
      <w:r w:rsidRPr="005922AF">
        <w:rPr>
          <w:rFonts w:ascii="Times New Roman" w:hAnsi="Times New Roman" w:cs="Times New Roman"/>
          <w:color w:val="000000" w:themeColor="text1"/>
          <w:sz w:val="28"/>
          <w:szCs w:val="28"/>
          <w:lang w:eastAsia="ar-SA" w:bidi="en-US"/>
        </w:rPr>
        <w:t>;</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b/>
          <w:bCs/>
          <w:color w:val="000000" w:themeColor="text1"/>
          <w:sz w:val="28"/>
          <w:szCs w:val="28"/>
        </w:rPr>
        <w:t>муниципальный заказчик</w:t>
      </w:r>
      <w:r w:rsidRPr="005922AF">
        <w:rPr>
          <w:rFonts w:ascii="Times New Roman" w:hAnsi="Times New Roman" w:cs="Times New Roman"/>
          <w:color w:val="000000" w:themeColor="text1"/>
          <w:sz w:val="28"/>
          <w:szCs w:val="28"/>
        </w:rPr>
        <w:t xml:space="preserve"> - орган местного самоуправления, обеспечивающий подготовку документов территориального планирования при размещении заказа на подготовку градостроительной документации;</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недвижимое имущество (недвижимость)</w:t>
      </w:r>
      <w:r w:rsidRPr="005922AF">
        <w:rPr>
          <w:rFonts w:ascii="Times New Roman" w:hAnsi="Times New Roman" w:cs="Times New Roman"/>
          <w:color w:val="000000" w:themeColor="text1"/>
          <w:sz w:val="28"/>
          <w:szCs w:val="28"/>
          <w:lang w:eastAsia="ar-SA" w:bidi="en-US"/>
        </w:rPr>
        <w:t xml:space="preserve"> - </w:t>
      </w:r>
      <w:r w:rsidRPr="005922AF">
        <w:rPr>
          <w:rFonts w:ascii="Times New Roman" w:hAnsi="Times New Roman" w:cs="Times New Roman"/>
          <w:color w:val="000000" w:themeColor="text1"/>
          <w:sz w:val="28"/>
          <w:szCs w:val="28"/>
          <w:shd w:val="clear" w:color="auto" w:fill="FFFFFF"/>
          <w:lang w:eastAsia="ar-SA" w:bidi="en-US"/>
        </w:rPr>
        <w:t>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воздушные и морские суда, суда внутреннего плавания, жилые и нежилые помещения, а также предназначенные для размещения транспортных средств части зданий или сооружений</w:t>
      </w:r>
      <w:r w:rsidRPr="005922AF">
        <w:rPr>
          <w:rFonts w:ascii="Times New Roman" w:hAnsi="Times New Roman" w:cs="Times New Roman"/>
          <w:color w:val="000000" w:themeColor="text1"/>
          <w:sz w:val="28"/>
          <w:szCs w:val="28"/>
          <w:shd w:val="clear" w:color="auto" w:fill="FFFFFF"/>
          <w:lang w:val="en-US" w:eastAsia="ar-SA" w:bidi="en-US"/>
        </w:rPr>
        <w:t> </w:t>
      </w:r>
      <w:r w:rsidRPr="005922AF">
        <w:rPr>
          <w:rFonts w:ascii="Times New Roman" w:hAnsi="Times New Roman" w:cs="Times New Roman"/>
          <w:color w:val="000000" w:themeColor="text1"/>
          <w:sz w:val="28"/>
          <w:szCs w:val="28"/>
          <w:lang w:eastAsia="ar-SA" w:bidi="en-US"/>
        </w:rPr>
        <w:t>(машино-места)</w:t>
      </w:r>
      <w:r w:rsidRPr="005922AF">
        <w:rPr>
          <w:rFonts w:ascii="Times New Roman" w:hAnsi="Times New Roman" w:cs="Times New Roman"/>
          <w:color w:val="000000" w:themeColor="text1"/>
          <w:sz w:val="28"/>
          <w:szCs w:val="28"/>
          <w:shd w:val="clear" w:color="auto" w:fill="FFFFFF"/>
          <w:lang w:eastAsia="ar-SA" w:bidi="en-US"/>
        </w:rPr>
        <w:t>, если границы таких помещений, частей зданий или сооружений описаны в установленном законодательством о государственном кадастровом учете</w:t>
      </w:r>
      <w:r w:rsidRPr="005922AF">
        <w:rPr>
          <w:rFonts w:ascii="Times New Roman" w:hAnsi="Times New Roman" w:cs="Times New Roman"/>
          <w:color w:val="000000" w:themeColor="text1"/>
          <w:sz w:val="28"/>
          <w:szCs w:val="28"/>
          <w:shd w:val="clear" w:color="auto" w:fill="FFFFFF"/>
          <w:lang w:val="en-US" w:eastAsia="ar-SA" w:bidi="en-US"/>
        </w:rPr>
        <w:t> </w:t>
      </w:r>
      <w:hyperlink r:id="rId12" w:anchor="dst101004" w:history="1">
        <w:r w:rsidRPr="005922AF">
          <w:rPr>
            <w:rFonts w:ascii="Times New Roman" w:hAnsi="Times New Roman" w:cs="Times New Roman"/>
            <w:color w:val="000000" w:themeColor="text1"/>
            <w:sz w:val="28"/>
            <w:szCs w:val="28"/>
            <w:shd w:val="clear" w:color="auto" w:fill="FFFFFF"/>
            <w:lang w:eastAsia="ar-SA" w:bidi="en-US"/>
          </w:rPr>
          <w:t>порядке</w:t>
        </w:r>
      </w:hyperlink>
      <w:r w:rsidRPr="005922AF">
        <w:rPr>
          <w:rFonts w:ascii="Times New Roman" w:hAnsi="Times New Roman" w:cs="Times New Roman"/>
          <w:color w:val="000000" w:themeColor="text1"/>
          <w:sz w:val="28"/>
          <w:szCs w:val="28"/>
          <w:lang w:eastAsia="ar-SA" w:bidi="en-US"/>
        </w:rPr>
        <w:t xml:space="preserve">, имущественные комплексы.Права </w:t>
      </w:r>
      <w:r w:rsidRPr="005922AF">
        <w:rPr>
          <w:rFonts w:ascii="Times New Roman" w:hAnsi="Times New Roman" w:cs="Times New Roman"/>
          <w:color w:val="000000" w:themeColor="text1"/>
          <w:sz w:val="28"/>
          <w:szCs w:val="28"/>
          <w:lang w:eastAsia="ar-SA" w:bidi="en-US"/>
        </w:rPr>
        <w:lastRenderedPageBreak/>
        <w:t>на недвижимое имущество подлежат государственной регистрации в соответствии с Федеральным законом от 13.07.2015 № 218-ФЗ «О государственной регистрации недвижимости»;</w:t>
      </w:r>
    </w:p>
    <w:p w:rsidR="00DB2179" w:rsidRPr="005922AF" w:rsidRDefault="00DB2179" w:rsidP="005922AF">
      <w:pPr>
        <w:tabs>
          <w:tab w:val="left" w:pos="1134"/>
        </w:tabs>
        <w:spacing w:line="240" w:lineRule="auto"/>
        <w:ind w:firstLine="709"/>
        <w:jc w:val="both"/>
        <w:rPr>
          <w:rFonts w:ascii="Times New Roman" w:eastAsiaTheme="minorHAnsi" w:hAnsi="Times New Roman" w:cs="Times New Roman"/>
          <w:bCs/>
          <w:color w:val="000000" w:themeColor="text1"/>
          <w:sz w:val="28"/>
          <w:szCs w:val="28"/>
          <w:lang w:eastAsia="en-US"/>
        </w:rPr>
      </w:pPr>
      <w:r w:rsidRPr="005922AF">
        <w:rPr>
          <w:rFonts w:ascii="Times New Roman" w:hAnsi="Times New Roman" w:cs="Times New Roman"/>
          <w:b/>
          <w:bCs/>
          <w:color w:val="000000" w:themeColor="text1"/>
          <w:sz w:val="28"/>
          <w:szCs w:val="28"/>
        </w:rPr>
        <w:t xml:space="preserve">нормативы градостроительного проектирования </w:t>
      </w:r>
      <w:r w:rsidRPr="005922AF">
        <w:rPr>
          <w:rFonts w:ascii="Times New Roman" w:hAnsi="Times New Roman" w:cs="Times New Roman"/>
          <w:color w:val="000000" w:themeColor="text1"/>
          <w:sz w:val="28"/>
          <w:szCs w:val="28"/>
        </w:rPr>
        <w:t xml:space="preserve">- </w:t>
      </w:r>
      <w:r w:rsidRPr="005922AF">
        <w:rPr>
          <w:rFonts w:ascii="Times New Roman" w:eastAsiaTheme="minorHAnsi" w:hAnsi="Times New Roman" w:cs="Times New Roman"/>
          <w:bCs/>
          <w:color w:val="000000" w:themeColor="text1"/>
          <w:sz w:val="28"/>
          <w:szCs w:val="28"/>
          <w:lang w:eastAsia="en-US"/>
        </w:rPr>
        <w:t>совокупность расчетных показателей, установленных в соответствии с Градостроительным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DB2179" w:rsidRPr="005922AF" w:rsidRDefault="00DB2179" w:rsidP="005922AF">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5922AF">
        <w:rPr>
          <w:rFonts w:ascii="Times New Roman" w:hAnsi="Times New Roman" w:cs="Times New Roman"/>
          <w:b/>
          <w:color w:val="000000" w:themeColor="text1"/>
          <w:sz w:val="28"/>
          <w:szCs w:val="28"/>
        </w:rPr>
        <w:t xml:space="preserve">объект индивидуального жилищного строительства </w:t>
      </w:r>
      <w:r w:rsidRPr="005922AF">
        <w:rPr>
          <w:rFonts w:ascii="Times New Roman" w:eastAsiaTheme="minorHAnsi" w:hAnsi="Times New Roman" w:cs="Times New Roman"/>
          <w:color w:val="000000" w:themeColor="text1"/>
          <w:sz w:val="28"/>
          <w:szCs w:val="28"/>
          <w:lang w:eastAsia="en-US"/>
        </w:rPr>
        <w:t>-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DB2179" w:rsidRPr="005922AF" w:rsidRDefault="00DB2179" w:rsidP="005922AF">
      <w:pPr>
        <w:tabs>
          <w:tab w:val="left" w:pos="1134"/>
        </w:tabs>
        <w:spacing w:line="240" w:lineRule="auto"/>
        <w:ind w:firstLine="709"/>
        <w:jc w:val="both"/>
        <w:rPr>
          <w:rFonts w:ascii="Times New Roman" w:eastAsiaTheme="minorHAnsi" w:hAnsi="Times New Roman" w:cs="Times New Roman"/>
          <w:bCs/>
          <w:color w:val="000000" w:themeColor="text1"/>
          <w:sz w:val="28"/>
          <w:szCs w:val="28"/>
          <w:lang w:eastAsia="en-US"/>
        </w:rPr>
      </w:pPr>
      <w:r w:rsidRPr="005922AF">
        <w:rPr>
          <w:rFonts w:ascii="Times New Roman" w:hAnsi="Times New Roman" w:cs="Times New Roman"/>
          <w:b/>
          <w:color w:val="000000" w:themeColor="text1"/>
          <w:sz w:val="28"/>
          <w:szCs w:val="28"/>
        </w:rPr>
        <w:t xml:space="preserve">объект капитального строительства </w:t>
      </w:r>
      <w:r w:rsidRPr="005922AF">
        <w:rPr>
          <w:rFonts w:ascii="Times New Roman" w:hAnsi="Times New Roman" w:cs="Times New Roman"/>
          <w:color w:val="000000" w:themeColor="text1"/>
          <w:sz w:val="28"/>
          <w:szCs w:val="28"/>
        </w:rPr>
        <w:t>-</w:t>
      </w:r>
      <w:r w:rsidRPr="005922AF">
        <w:rPr>
          <w:rFonts w:ascii="Times New Roman" w:eastAsiaTheme="minorHAnsi" w:hAnsi="Times New Roman" w:cs="Times New Roman"/>
          <w:bCs/>
          <w:color w:val="000000" w:themeColor="text1"/>
          <w:sz w:val="28"/>
          <w:szCs w:val="28"/>
          <w:lang w:eastAsia="en-US"/>
        </w:rPr>
        <w:t xml:space="preserve">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ограничения (обременения)</w:t>
      </w:r>
      <w:r w:rsidRPr="005922AF">
        <w:rPr>
          <w:rFonts w:ascii="Times New Roman" w:hAnsi="Times New Roman" w:cs="Times New Roman"/>
          <w:color w:val="000000" w:themeColor="text1"/>
          <w:sz w:val="28"/>
          <w:szCs w:val="28"/>
          <w:lang w:eastAsia="ar-SA" w:bidi="en-US"/>
        </w:rPr>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 ипотека, доверительное управление, аренда, арест имущества и другие);</w:t>
      </w:r>
    </w:p>
    <w:p w:rsidR="00DB2179" w:rsidRPr="005922AF" w:rsidRDefault="00DB2179" w:rsidP="005922AF">
      <w:pPr>
        <w:tabs>
          <w:tab w:val="left" w:pos="1134"/>
        </w:tabs>
        <w:spacing w:line="240" w:lineRule="auto"/>
        <w:ind w:firstLine="709"/>
        <w:jc w:val="both"/>
        <w:rPr>
          <w:rFonts w:ascii="Times New Roman" w:eastAsiaTheme="minorHAnsi" w:hAnsi="Times New Roman" w:cs="Times New Roman"/>
          <w:b/>
          <w:bCs/>
          <w:color w:val="000000" w:themeColor="text1"/>
          <w:sz w:val="28"/>
          <w:szCs w:val="28"/>
          <w:lang w:eastAsia="en-US"/>
        </w:rPr>
      </w:pPr>
      <w:r w:rsidRPr="005922AF">
        <w:rPr>
          <w:rFonts w:ascii="Times New Roman" w:eastAsiaTheme="minorHAnsi" w:hAnsi="Times New Roman" w:cs="Times New Roman"/>
          <w:b/>
          <w:bCs/>
          <w:color w:val="000000" w:themeColor="text1"/>
          <w:sz w:val="28"/>
          <w:szCs w:val="28"/>
          <w:lang w:eastAsia="en-US"/>
        </w:rPr>
        <w:t xml:space="preserve">охранная зона объекта культурного наследия </w:t>
      </w:r>
      <w:r w:rsidRPr="005922AF">
        <w:rPr>
          <w:rFonts w:ascii="Times New Roman" w:hAnsi="Times New Roman" w:cs="Times New Roman"/>
          <w:color w:val="000000" w:themeColor="text1"/>
          <w:sz w:val="28"/>
          <w:szCs w:val="28"/>
        </w:rPr>
        <w:t>-</w:t>
      </w:r>
      <w:r w:rsidRPr="005922AF">
        <w:rPr>
          <w:rFonts w:ascii="Times New Roman" w:eastAsiaTheme="minorHAnsi" w:hAnsi="Times New Roman" w:cs="Times New Roman"/>
          <w:bCs/>
          <w:color w:val="000000" w:themeColor="text1"/>
          <w:sz w:val="28"/>
          <w:szCs w:val="28"/>
          <w:lang w:eastAsia="en-US"/>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подрядчик</w:t>
      </w:r>
      <w:r w:rsidRPr="005922AF">
        <w:rPr>
          <w:rFonts w:ascii="Times New Roman" w:hAnsi="Times New Roman" w:cs="Times New Roman"/>
          <w:color w:val="000000" w:themeColor="text1"/>
          <w:sz w:val="28"/>
          <w:szCs w:val="28"/>
          <w:lang w:eastAsia="ar-SA" w:bidi="en-US"/>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DB2179" w:rsidRPr="005922AF" w:rsidRDefault="00DB2179" w:rsidP="005922AF">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5922AF">
        <w:rPr>
          <w:rFonts w:ascii="Times New Roman" w:hAnsi="Times New Roman" w:cs="Times New Roman"/>
          <w:b/>
          <w:bCs/>
          <w:color w:val="000000" w:themeColor="text1"/>
          <w:sz w:val="28"/>
          <w:szCs w:val="28"/>
        </w:rPr>
        <w:t>правила землепользования и застройки</w:t>
      </w:r>
      <w:r w:rsidRPr="005922AF">
        <w:rPr>
          <w:rFonts w:ascii="Times New Roman" w:hAnsi="Times New Roman" w:cs="Times New Roman"/>
          <w:color w:val="000000" w:themeColor="text1"/>
          <w:sz w:val="28"/>
          <w:szCs w:val="28"/>
        </w:rPr>
        <w:t xml:space="preserve"> - </w:t>
      </w:r>
      <w:r w:rsidRPr="005922AF">
        <w:rPr>
          <w:rFonts w:ascii="Times New Roman" w:eastAsiaTheme="minorHAnsi" w:hAnsi="Times New Roman" w:cs="Times New Roman"/>
          <w:color w:val="000000" w:themeColor="text1"/>
          <w:sz w:val="28"/>
          <w:szCs w:val="28"/>
          <w:lang w:eastAsia="en-US"/>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5922AF">
        <w:rPr>
          <w:rFonts w:ascii="Times New Roman" w:hAnsi="Times New Roman" w:cs="Times New Roman"/>
          <w:color w:val="000000" w:themeColor="text1"/>
          <w:sz w:val="28"/>
          <w:szCs w:val="28"/>
        </w:rPr>
        <w:t>;</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lastRenderedPageBreak/>
        <w:t xml:space="preserve">проектная документация </w:t>
      </w:r>
      <w:r w:rsidRPr="005922AF">
        <w:rPr>
          <w:rFonts w:ascii="Times New Roman" w:hAnsi="Times New Roman" w:cs="Times New Roman"/>
          <w:color w:val="000000" w:themeColor="text1"/>
          <w:sz w:val="28"/>
          <w:szCs w:val="28"/>
          <w:shd w:val="clear" w:color="auto" w:fill="FFFFFF"/>
          <w:lang w:eastAsia="ar-SA" w:bidi="en-US"/>
        </w:rPr>
        <w:t>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r w:rsidRPr="005922AF">
        <w:rPr>
          <w:rFonts w:ascii="Times New Roman" w:hAnsi="Times New Roman" w:cs="Times New Roman"/>
          <w:color w:val="000000" w:themeColor="text1"/>
          <w:sz w:val="28"/>
          <w:szCs w:val="28"/>
          <w:lang w:eastAsia="ar-SA" w:bidi="en-US"/>
        </w:rPr>
        <w:t>;</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прибрежная защитная полоса</w:t>
      </w:r>
      <w:r w:rsidRPr="005922AF">
        <w:rPr>
          <w:rFonts w:ascii="Times New Roman" w:hAnsi="Times New Roman" w:cs="Times New Roman"/>
          <w:color w:val="000000" w:themeColor="text1"/>
          <w:sz w:val="28"/>
          <w:szCs w:val="28"/>
          <w:lang w:eastAsia="ar-SA" w:bidi="en-US"/>
        </w:rPr>
        <w:t xml:space="preserve"> - территория, устанавливаемая в границе водоохранной зоны, для которой вводятся дополнительные ограничения хозяйственной и иной деятельности;</w:t>
      </w:r>
    </w:p>
    <w:p w:rsidR="00DB2179" w:rsidRPr="005922AF" w:rsidRDefault="00DB2179" w:rsidP="005922AF">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5922AF">
        <w:rPr>
          <w:rFonts w:ascii="Times New Roman" w:hAnsi="Times New Roman" w:cs="Times New Roman"/>
          <w:b/>
          <w:bCs/>
          <w:color w:val="000000" w:themeColor="text1"/>
          <w:sz w:val="28"/>
          <w:szCs w:val="28"/>
        </w:rPr>
        <w:t>публичный сервитут</w:t>
      </w:r>
      <w:r w:rsidRPr="005922AF">
        <w:rPr>
          <w:rFonts w:ascii="Times New Roman" w:hAnsi="Times New Roman" w:cs="Times New Roman"/>
          <w:color w:val="000000" w:themeColor="text1"/>
          <w:sz w:val="28"/>
          <w:szCs w:val="28"/>
        </w:rPr>
        <w:t xml:space="preserve"> - право ограниченного пользования чужим земельным участком, установленное </w:t>
      </w:r>
      <w:r w:rsidRPr="005922AF">
        <w:rPr>
          <w:rFonts w:ascii="Times New Roman" w:eastAsiaTheme="minorHAnsi" w:hAnsi="Times New Roman" w:cs="Times New Roman"/>
          <w:color w:val="000000" w:themeColor="text1"/>
          <w:sz w:val="28"/>
          <w:szCs w:val="28"/>
          <w:lang w:eastAsia="en-US"/>
        </w:rPr>
        <w:t>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r w:rsidRPr="005922AF">
        <w:rPr>
          <w:rFonts w:ascii="Times New Roman" w:hAnsi="Times New Roman" w:cs="Times New Roman"/>
          <w:color w:val="000000" w:themeColor="text1"/>
          <w:sz w:val="28"/>
          <w:szCs w:val="28"/>
        </w:rPr>
        <w:t>;</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 xml:space="preserve">публичные слушания </w:t>
      </w:r>
      <w:r w:rsidRPr="005922AF">
        <w:rPr>
          <w:rFonts w:ascii="Times New Roman" w:hAnsi="Times New Roman" w:cs="Times New Roman"/>
          <w:bCs/>
          <w:color w:val="000000" w:themeColor="text1"/>
          <w:sz w:val="28"/>
          <w:szCs w:val="28"/>
          <w:lang w:eastAsia="ar-SA" w:bidi="en-US"/>
        </w:rPr>
        <w:t>-</w:t>
      </w:r>
      <w:r w:rsidRPr="005922AF">
        <w:rPr>
          <w:rFonts w:ascii="Times New Roman" w:hAnsi="Times New Roman" w:cs="Times New Roman"/>
          <w:color w:val="000000" w:themeColor="text1"/>
          <w:sz w:val="28"/>
          <w:szCs w:val="28"/>
          <w:lang w:eastAsia="ar-SA" w:bidi="en-US"/>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 xml:space="preserve">разрешение на строительство </w:t>
      </w:r>
      <w:r w:rsidRPr="005922AF">
        <w:rPr>
          <w:rFonts w:ascii="Times New Roman" w:hAnsi="Times New Roman" w:cs="Times New Roman"/>
          <w:color w:val="000000" w:themeColor="text1"/>
          <w:sz w:val="28"/>
          <w:szCs w:val="28"/>
          <w:shd w:val="clear" w:color="auto" w:fill="FFFFFF"/>
          <w:lang w:eastAsia="ar-SA" w:bidi="en-US"/>
        </w:rPr>
        <w:t>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w:t>
      </w:r>
      <w:r w:rsidRPr="005922AF">
        <w:rPr>
          <w:rFonts w:ascii="Times New Roman" w:hAnsi="Times New Roman" w:cs="Times New Roman"/>
          <w:color w:val="000000" w:themeColor="text1"/>
          <w:sz w:val="28"/>
          <w:szCs w:val="28"/>
          <w:shd w:val="clear" w:color="auto" w:fill="FFFFFF"/>
          <w:lang w:val="en-US" w:eastAsia="ar-SA" w:bidi="en-US"/>
        </w:rPr>
        <w:t> </w:t>
      </w:r>
      <w:hyperlink r:id="rId13" w:anchor="dst100009" w:history="1">
        <w:r w:rsidRPr="005922AF">
          <w:rPr>
            <w:rFonts w:ascii="Times New Roman" w:hAnsi="Times New Roman" w:cs="Times New Roman"/>
            <w:color w:val="000000" w:themeColor="text1"/>
            <w:sz w:val="28"/>
            <w:szCs w:val="28"/>
            <w:shd w:val="clear" w:color="auto" w:fill="FFFFFF"/>
            <w:lang w:eastAsia="ar-SA" w:bidi="en-US"/>
          </w:rPr>
          <w:t>случаев</w:t>
        </w:r>
      </w:hyperlink>
      <w:r w:rsidRPr="005922AF">
        <w:rPr>
          <w:rFonts w:ascii="Times New Roman" w:hAnsi="Times New Roman" w:cs="Times New Roman"/>
          <w:color w:val="000000" w:themeColor="text1"/>
          <w:sz w:val="28"/>
          <w:szCs w:val="28"/>
          <w:shd w:val="clear" w:color="auto" w:fill="FFFFFF"/>
          <w:lang w:eastAsia="ar-SA" w:bidi="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w:t>
      </w:r>
      <w:r w:rsidRPr="005922AF">
        <w:rPr>
          <w:rFonts w:ascii="Times New Roman" w:hAnsi="Times New Roman" w:cs="Times New Roman"/>
          <w:color w:val="000000" w:themeColor="text1"/>
          <w:sz w:val="28"/>
          <w:szCs w:val="28"/>
          <w:lang w:eastAsia="ar-SA" w:bidi="en-US"/>
        </w:rPr>
        <w:t>, предусмотренных Градостроительным кодексом;</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 xml:space="preserve">разрешение на ввод объекта в эксплуатацию </w:t>
      </w:r>
      <w:r w:rsidRPr="005922AF">
        <w:rPr>
          <w:rFonts w:ascii="Times New Roman" w:hAnsi="Times New Roman" w:cs="Times New Roman"/>
          <w:color w:val="000000" w:themeColor="text1"/>
          <w:sz w:val="28"/>
          <w:szCs w:val="28"/>
          <w:shd w:val="clear" w:color="auto" w:fill="FFFFFF"/>
          <w:lang w:eastAsia="ar-SA" w:bidi="en-US"/>
        </w:rPr>
        <w:t xml:space="preserve">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w:t>
      </w:r>
      <w:r w:rsidRPr="005922AF">
        <w:rPr>
          <w:rFonts w:ascii="Times New Roman" w:hAnsi="Times New Roman" w:cs="Times New Roman"/>
          <w:color w:val="000000" w:themeColor="text1"/>
          <w:sz w:val="28"/>
          <w:szCs w:val="28"/>
          <w:shd w:val="clear" w:color="auto" w:fill="FFFFFF"/>
          <w:lang w:eastAsia="ar-SA" w:bidi="en-US"/>
        </w:rPr>
        <w:lastRenderedPageBreak/>
        <w:t>земельного участка, разрешенному использованию земельногоучастка или в случае строительства, реконструкции линейного объекта проекту планировки территории и проекту межевания территории (за исключением</w:t>
      </w:r>
      <w:r w:rsidRPr="005922AF">
        <w:rPr>
          <w:rFonts w:ascii="Times New Roman" w:hAnsi="Times New Roman" w:cs="Times New Roman"/>
          <w:color w:val="000000" w:themeColor="text1"/>
          <w:sz w:val="28"/>
          <w:szCs w:val="28"/>
          <w:shd w:val="clear" w:color="auto" w:fill="FFFFFF"/>
          <w:lang w:val="en-US" w:eastAsia="ar-SA" w:bidi="en-US"/>
        </w:rPr>
        <w:t> </w:t>
      </w:r>
      <w:hyperlink r:id="rId14" w:anchor="dst100009" w:history="1">
        <w:r w:rsidRPr="005922AF">
          <w:rPr>
            <w:rFonts w:ascii="Times New Roman" w:hAnsi="Times New Roman" w:cs="Times New Roman"/>
            <w:color w:val="000000" w:themeColor="text1"/>
            <w:sz w:val="28"/>
            <w:szCs w:val="28"/>
            <w:shd w:val="clear" w:color="auto" w:fill="FFFFFF"/>
            <w:lang w:eastAsia="ar-SA" w:bidi="en-US"/>
          </w:rPr>
          <w:t>случаев</w:t>
        </w:r>
      </w:hyperlink>
      <w:r w:rsidRPr="005922AF">
        <w:rPr>
          <w:rFonts w:ascii="Times New Roman" w:hAnsi="Times New Roman" w:cs="Times New Roman"/>
          <w:color w:val="000000" w:themeColor="text1"/>
          <w:sz w:val="28"/>
          <w:szCs w:val="28"/>
          <w:shd w:val="clear" w:color="auto" w:fill="FFFFFF"/>
          <w:lang w:eastAsia="ar-SA" w:bidi="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r w:rsidRPr="005922AF">
        <w:rPr>
          <w:rFonts w:ascii="Times New Roman" w:hAnsi="Times New Roman" w:cs="Times New Roman"/>
          <w:color w:val="000000" w:themeColor="text1"/>
          <w:sz w:val="28"/>
          <w:szCs w:val="28"/>
          <w:lang w:eastAsia="ar-SA" w:bidi="en-US"/>
        </w:rPr>
        <w:t>;</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 xml:space="preserve">реконструкция объектов капитального строительства (за исключением линейных объектов) </w:t>
      </w:r>
      <w:r w:rsidRPr="005922AF">
        <w:rPr>
          <w:rFonts w:ascii="Times New Roman" w:hAnsi="Times New Roman" w:cs="Times New Roman"/>
          <w:color w:val="000000" w:themeColor="text1"/>
          <w:sz w:val="28"/>
          <w:szCs w:val="28"/>
          <w:lang w:eastAsia="ar-SA" w:bidi="en-US"/>
        </w:rP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 xml:space="preserve">сервитут </w:t>
      </w:r>
      <w:r w:rsidRPr="005922AF">
        <w:rPr>
          <w:rFonts w:ascii="Times New Roman" w:hAnsi="Times New Roman" w:cs="Times New Roman"/>
          <w:color w:val="000000" w:themeColor="text1"/>
          <w:sz w:val="28"/>
          <w:szCs w:val="28"/>
          <w:lang w:eastAsia="ar-SA" w:bidi="en-US"/>
        </w:rPr>
        <w:t>- право ограниченного пользования чужим объектом недвижимого имущества, например, для прохода</w:t>
      </w:r>
      <w:r w:rsidRPr="005922AF">
        <w:rPr>
          <w:rFonts w:ascii="Times New Roman" w:hAnsi="Times New Roman" w:cs="Times New Roman"/>
          <w:color w:val="000000" w:themeColor="text1"/>
          <w:sz w:val="28"/>
          <w:szCs w:val="28"/>
          <w:shd w:val="clear" w:color="auto" w:fill="FFFFFF"/>
          <w:lang w:eastAsia="ar-SA" w:bidi="en-US"/>
        </w:rPr>
        <w:t xml:space="preserve">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r w:rsidRPr="005922AF">
        <w:rPr>
          <w:rFonts w:ascii="Times New Roman" w:hAnsi="Times New Roman" w:cs="Times New Roman"/>
          <w:color w:val="000000" w:themeColor="text1"/>
          <w:sz w:val="28"/>
          <w:szCs w:val="28"/>
          <w:lang w:eastAsia="ar-SA" w:bidi="en-US"/>
        </w:rPr>
        <w:t>. Сервитут как вещное право на здание, сооружение, помещение может существовать вне связи с пользованием земельным участком. Для собственника недвижимого имущества, в отношении прав которого установлен сервитут, последний выступает в качестве обременения;</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b/>
          <w:color w:val="000000" w:themeColor="text1"/>
          <w:sz w:val="28"/>
          <w:szCs w:val="28"/>
        </w:rPr>
        <w:t xml:space="preserve">снос объекта капитального строительства </w:t>
      </w:r>
      <w:r w:rsidRPr="005922AF">
        <w:rPr>
          <w:rFonts w:ascii="Times New Roman" w:hAnsi="Times New Roman" w:cs="Times New Roman"/>
          <w:color w:val="000000" w:themeColor="text1"/>
          <w:sz w:val="28"/>
          <w:szCs w:val="28"/>
        </w:rPr>
        <w:t xml:space="preserve">-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 </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собственники земельных участков</w:t>
      </w:r>
      <w:r w:rsidRPr="005922AF">
        <w:rPr>
          <w:rFonts w:ascii="Times New Roman" w:hAnsi="Times New Roman" w:cs="Times New Roman"/>
          <w:color w:val="000000" w:themeColor="text1"/>
          <w:sz w:val="28"/>
          <w:szCs w:val="28"/>
          <w:lang w:eastAsia="ar-SA" w:bidi="en-US"/>
        </w:rPr>
        <w:t xml:space="preserve"> - лица, являющиеся собственниками земельных участков;</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b/>
          <w:bCs/>
          <w:color w:val="000000" w:themeColor="text1"/>
          <w:sz w:val="28"/>
          <w:szCs w:val="28"/>
          <w:lang w:eastAsia="ar-SA" w:bidi="en-US"/>
        </w:rPr>
        <w:t>строительство</w:t>
      </w:r>
      <w:r w:rsidRPr="005922AF">
        <w:rPr>
          <w:rFonts w:ascii="Times New Roman" w:hAnsi="Times New Roman" w:cs="Times New Roman"/>
          <w:color w:val="000000" w:themeColor="text1"/>
          <w:sz w:val="28"/>
          <w:szCs w:val="28"/>
          <w:lang w:eastAsia="ar-SA" w:bidi="en-US"/>
        </w:rPr>
        <w:t xml:space="preserve"> - создание зданий, строений, сооружений (в том числе на месте сносимых объектов капитального строительства);</w:t>
      </w:r>
    </w:p>
    <w:p w:rsidR="00DB2179" w:rsidRPr="005922AF" w:rsidRDefault="00DB2179" w:rsidP="005922AF">
      <w:pPr>
        <w:tabs>
          <w:tab w:val="left" w:pos="1134"/>
        </w:tabs>
        <w:spacing w:line="240" w:lineRule="auto"/>
        <w:ind w:firstLine="709"/>
        <w:jc w:val="both"/>
        <w:rPr>
          <w:rFonts w:ascii="Times New Roman" w:eastAsiaTheme="minorHAnsi" w:hAnsi="Times New Roman" w:cs="Times New Roman"/>
          <w:b/>
          <w:bCs/>
          <w:color w:val="000000" w:themeColor="text1"/>
          <w:sz w:val="28"/>
          <w:szCs w:val="28"/>
          <w:lang w:eastAsia="en-US"/>
        </w:rPr>
      </w:pPr>
      <w:r w:rsidRPr="005922AF">
        <w:rPr>
          <w:rFonts w:ascii="Times New Roman" w:eastAsiaTheme="minorHAnsi" w:hAnsi="Times New Roman" w:cs="Times New Roman"/>
          <w:b/>
          <w:color w:val="000000" w:themeColor="text1"/>
          <w:sz w:val="28"/>
          <w:szCs w:val="28"/>
          <w:lang w:eastAsia="en-US"/>
        </w:rPr>
        <w:t>территориальное планирование</w:t>
      </w:r>
      <w:r w:rsidRPr="005922AF">
        <w:rPr>
          <w:rFonts w:ascii="Times New Roman" w:eastAsiaTheme="minorHAnsi" w:hAnsi="Times New Roman" w:cs="Times New Roman"/>
          <w:bCs/>
          <w:color w:val="000000" w:themeColor="text1"/>
          <w:sz w:val="28"/>
          <w:szCs w:val="28"/>
          <w:lang w:eastAsia="en-US"/>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DB2179" w:rsidRPr="005922AF" w:rsidRDefault="00DB2179" w:rsidP="005922AF">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b/>
          <w:color w:val="000000" w:themeColor="text1"/>
          <w:sz w:val="28"/>
          <w:szCs w:val="28"/>
          <w:lang w:eastAsia="en-US"/>
        </w:rPr>
        <w:t xml:space="preserve"> территориальные зоны</w:t>
      </w:r>
      <w:r w:rsidRPr="005922AF">
        <w:rPr>
          <w:rFonts w:ascii="Times New Roman" w:eastAsiaTheme="minorHAnsi" w:hAnsi="Times New Roman" w:cs="Times New Roman"/>
          <w:color w:val="000000" w:themeColor="text1"/>
          <w:sz w:val="28"/>
          <w:szCs w:val="28"/>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DB2179" w:rsidRPr="005922AF" w:rsidRDefault="00DB2179" w:rsidP="005922AF">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b/>
          <w:color w:val="000000" w:themeColor="text1"/>
          <w:sz w:val="28"/>
          <w:szCs w:val="28"/>
          <w:lang w:eastAsia="en-US"/>
        </w:rPr>
        <w:lastRenderedPageBreak/>
        <w:t>территории общего пользования</w:t>
      </w:r>
      <w:r w:rsidRPr="005922AF">
        <w:rPr>
          <w:rFonts w:ascii="Times New Roman" w:eastAsiaTheme="minorHAnsi" w:hAnsi="Times New Roman" w:cs="Times New Roman"/>
          <w:color w:val="000000" w:themeColor="text1"/>
          <w:sz w:val="28"/>
          <w:szCs w:val="28"/>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B2179" w:rsidRPr="005922AF" w:rsidRDefault="00DB2179" w:rsidP="005922AF">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b/>
          <w:color w:val="000000" w:themeColor="text1"/>
          <w:sz w:val="28"/>
          <w:szCs w:val="28"/>
          <w:lang w:eastAsia="en-US"/>
        </w:rPr>
        <w:t>технический заказчик</w:t>
      </w:r>
      <w:r w:rsidRPr="005922AF">
        <w:rPr>
          <w:rFonts w:ascii="Times New Roman" w:eastAsiaTheme="minorHAnsi" w:hAnsi="Times New Roman" w:cs="Times New Roman"/>
          <w:color w:val="000000" w:themeColor="text1"/>
          <w:sz w:val="28"/>
          <w:szCs w:val="28"/>
          <w:lang w:eastAsia="en-US"/>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15" w:history="1">
        <w:r w:rsidRPr="005922AF">
          <w:rPr>
            <w:rFonts w:ascii="Times New Roman" w:eastAsiaTheme="minorHAnsi" w:hAnsi="Times New Roman" w:cs="Times New Roman"/>
            <w:color w:val="000000" w:themeColor="text1"/>
            <w:sz w:val="28"/>
            <w:szCs w:val="28"/>
            <w:lang w:eastAsia="en-US"/>
          </w:rPr>
          <w:t>функции</w:t>
        </w:r>
      </w:hyperlink>
      <w:r w:rsidRPr="005922AF">
        <w:rPr>
          <w:rFonts w:ascii="Times New Roman" w:eastAsiaTheme="minorHAnsi" w:hAnsi="Times New Roman" w:cs="Times New Roman"/>
          <w:color w:val="000000" w:themeColor="text1"/>
          <w:sz w:val="28"/>
          <w:szCs w:val="28"/>
          <w:lang w:eastAsia="en-US"/>
        </w:rPr>
        <w:t>, предусмотренные законодательством о градостроительной деятельности;</w:t>
      </w:r>
    </w:p>
    <w:p w:rsidR="00DB2179" w:rsidRPr="005922AF" w:rsidRDefault="00DB2179" w:rsidP="005922AF">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5922AF">
        <w:rPr>
          <w:rFonts w:ascii="Times New Roman" w:hAnsi="Times New Roman" w:cs="Times New Roman"/>
          <w:b/>
          <w:bCs/>
          <w:color w:val="000000" w:themeColor="text1"/>
          <w:sz w:val="28"/>
          <w:szCs w:val="28"/>
        </w:rPr>
        <w:t>технический регламент</w:t>
      </w:r>
      <w:r w:rsidRPr="005922AF">
        <w:rPr>
          <w:rFonts w:ascii="Times New Roman" w:hAnsi="Times New Roman" w:cs="Times New Roman"/>
          <w:color w:val="000000" w:themeColor="text1"/>
          <w:sz w:val="28"/>
          <w:szCs w:val="28"/>
        </w:rPr>
        <w:t xml:space="preserve"> - </w:t>
      </w:r>
      <w:r w:rsidRPr="005922AF">
        <w:rPr>
          <w:rFonts w:ascii="Times New Roman" w:eastAsiaTheme="minorHAnsi" w:hAnsi="Times New Roman" w:cs="Times New Roman"/>
          <w:color w:val="000000" w:themeColor="text1"/>
          <w:sz w:val="28"/>
          <w:szCs w:val="28"/>
          <w:lang w:eastAsia="en-US"/>
        </w:rPr>
        <w:t xml:space="preserve">документ, который принят международным договором Российской Федерации, подлежащим ратификации в </w:t>
      </w:r>
      <w:hyperlink r:id="rId16" w:history="1">
        <w:r w:rsidRPr="005922AF">
          <w:rPr>
            <w:rFonts w:ascii="Times New Roman" w:eastAsiaTheme="minorHAnsi" w:hAnsi="Times New Roman" w:cs="Times New Roman"/>
            <w:color w:val="000000" w:themeColor="text1"/>
            <w:sz w:val="28"/>
            <w:szCs w:val="28"/>
            <w:lang w:eastAsia="en-US"/>
          </w:rPr>
          <w:t>порядке</w:t>
        </w:r>
      </w:hyperlink>
      <w:r w:rsidRPr="005922AF">
        <w:rPr>
          <w:rFonts w:ascii="Times New Roman" w:eastAsiaTheme="minorHAnsi" w:hAnsi="Times New Roman" w:cs="Times New Roman"/>
          <w:color w:val="000000" w:themeColor="text1"/>
          <w:sz w:val="28"/>
          <w:szCs w:val="28"/>
          <w:lang w:eastAsia="en-US"/>
        </w:rPr>
        <w:t>,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DB2179" w:rsidRPr="005922AF" w:rsidRDefault="00DB2179" w:rsidP="005922AF">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bidi="en-US"/>
        </w:rPr>
      </w:pPr>
      <w:r w:rsidRPr="005922AF">
        <w:rPr>
          <w:rFonts w:ascii="Times New Roman" w:eastAsiaTheme="minorHAnsi" w:hAnsi="Times New Roman" w:cs="Times New Roman"/>
          <w:b/>
          <w:color w:val="000000" w:themeColor="text1"/>
          <w:sz w:val="28"/>
          <w:szCs w:val="28"/>
          <w:lang w:eastAsia="en-US" w:bidi="en-US"/>
        </w:rPr>
        <w:t xml:space="preserve"> устойчивое развитие территорий</w:t>
      </w:r>
      <w:r w:rsidRPr="005922AF">
        <w:rPr>
          <w:rFonts w:ascii="Times New Roman" w:eastAsiaTheme="minorHAnsi" w:hAnsi="Times New Roman" w:cs="Times New Roman"/>
          <w:color w:val="000000" w:themeColor="text1"/>
          <w:sz w:val="28"/>
          <w:szCs w:val="28"/>
          <w:lang w:eastAsia="en-US" w:bidi="en-US"/>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B2179" w:rsidRPr="0042528E" w:rsidRDefault="00DB2179" w:rsidP="00DB2179">
      <w:pPr>
        <w:pStyle w:val="3"/>
        <w:tabs>
          <w:tab w:val="left" w:pos="1134"/>
        </w:tabs>
        <w:ind w:firstLine="709"/>
        <w:rPr>
          <w:rFonts w:ascii="Times New Roman" w:hAnsi="Times New Roman" w:cs="Times New Roman"/>
          <w:color w:val="000000" w:themeColor="text1"/>
          <w:spacing w:val="-10"/>
          <w:sz w:val="28"/>
          <w:szCs w:val="28"/>
          <w:lang w:eastAsia="ar-SA"/>
        </w:rPr>
      </w:pPr>
      <w:bookmarkStart w:id="13" w:name="_Toc137281672"/>
      <w:r w:rsidRPr="0042528E">
        <w:rPr>
          <w:rFonts w:ascii="Times New Roman" w:hAnsi="Times New Roman" w:cs="Times New Roman"/>
          <w:color w:val="000000" w:themeColor="text1"/>
          <w:spacing w:val="-10"/>
          <w:sz w:val="28"/>
          <w:szCs w:val="28"/>
          <w:lang w:eastAsia="ar-SA"/>
        </w:rPr>
        <w:t>Статья 2. Правовые основания введения, назначение и область применения Правил землепользования и застройки</w:t>
      </w:r>
      <w:bookmarkEnd w:id="12"/>
      <w:bookmarkEnd w:id="13"/>
    </w:p>
    <w:p w:rsidR="00DB2179" w:rsidRPr="0042528E" w:rsidRDefault="00DB2179" w:rsidP="00DB2179">
      <w:pPr>
        <w:pStyle w:val="af0"/>
        <w:numPr>
          <w:ilvl w:val="0"/>
          <w:numId w:val="4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Настоящие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Симоновского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w:t>
      </w:r>
      <w:r w:rsidRPr="0042528E">
        <w:rPr>
          <w:color w:val="000000" w:themeColor="text1"/>
          <w:sz w:val="28"/>
          <w:szCs w:val="28"/>
          <w:lang w:val="ru-RU"/>
        </w:rPr>
        <w:lastRenderedPageBreak/>
        <w:t>разрешенного использования земельных участков в границах этих территориальных зон, для:</w:t>
      </w:r>
    </w:p>
    <w:p w:rsidR="00DB2179" w:rsidRPr="0042528E" w:rsidRDefault="00DB2179" w:rsidP="00DB2179">
      <w:pPr>
        <w:pStyle w:val="af0"/>
        <w:numPr>
          <w:ilvl w:val="0"/>
          <w:numId w:val="106"/>
        </w:numPr>
        <w:tabs>
          <w:tab w:val="left" w:pos="1134"/>
        </w:tabs>
        <w:ind w:left="0" w:firstLine="709"/>
        <w:rPr>
          <w:color w:val="000000" w:themeColor="text1"/>
          <w:sz w:val="28"/>
          <w:szCs w:val="28"/>
          <w:lang w:val="ru-RU"/>
        </w:rPr>
      </w:pPr>
      <w:r w:rsidRPr="0042528E">
        <w:rPr>
          <w:color w:val="000000" w:themeColor="text1"/>
          <w:sz w:val="28"/>
          <w:szCs w:val="28"/>
          <w:lang w:val="ru-RU"/>
        </w:rPr>
        <w:t>регулирования градостроительной деятельности применительно к территории Симоновского муниципального образования;</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обеспечения открытой информации о правилах и условиях использования земельных участков, осуществления на них строительства и реконструкции;</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контроля соответствия градостроительным регламентам проектной документации, завершенных строительством объектов и их последующего использования.</w:t>
      </w:r>
    </w:p>
    <w:p w:rsidR="00DB2179" w:rsidRPr="0042528E" w:rsidRDefault="00DB2179" w:rsidP="00DB2179">
      <w:pPr>
        <w:pStyle w:val="af0"/>
        <w:tabs>
          <w:tab w:val="left" w:pos="1134"/>
        </w:tabs>
        <w:rPr>
          <w:color w:val="000000" w:themeColor="text1"/>
          <w:sz w:val="28"/>
          <w:szCs w:val="28"/>
          <w:lang w:val="ru-RU"/>
        </w:rPr>
      </w:pPr>
      <w:r w:rsidRPr="0042528E">
        <w:rPr>
          <w:color w:val="000000" w:themeColor="text1"/>
          <w:sz w:val="28"/>
          <w:szCs w:val="28"/>
          <w:lang w:val="ru-RU"/>
        </w:rPr>
        <w:t>Правила подготовлены на основании решений схемы территориального планирования Калининского муниципального района Саратовской области, который является основным документом, определяющим долгосрочную стратегию его градостроительного развития и условия формирования среды жизнедеятельности.</w:t>
      </w:r>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Правила устанавливают градостроительные требования к планированию развития территории Симоновского муниципального образования, порядок осуществления градостроительной деятельности на территории Симоновского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DB2179" w:rsidRPr="0042528E" w:rsidRDefault="00DB2179" w:rsidP="00DB2179">
      <w:pPr>
        <w:pStyle w:val="af0"/>
        <w:numPr>
          <w:ilvl w:val="0"/>
          <w:numId w:val="45"/>
        </w:numPr>
        <w:tabs>
          <w:tab w:val="left" w:pos="1134"/>
        </w:tabs>
        <w:ind w:left="0" w:firstLine="709"/>
        <w:rPr>
          <w:color w:val="000000" w:themeColor="text1"/>
          <w:sz w:val="28"/>
          <w:szCs w:val="28"/>
          <w:lang w:val="ru-RU"/>
        </w:rPr>
      </w:pPr>
      <w:r w:rsidRPr="0042528E">
        <w:rPr>
          <w:color w:val="000000" w:themeColor="text1"/>
          <w:sz w:val="28"/>
          <w:szCs w:val="28"/>
          <w:lang w:val="ru-RU"/>
        </w:rPr>
        <w:t>Правила разрабатываются в целях:</w:t>
      </w:r>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2) создания условий для планировки территории муниципального образования;</w:t>
      </w:r>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42528E">
        <w:rPr>
          <w:color w:val="000000" w:themeColor="text1"/>
          <w:sz w:val="28"/>
          <w:szCs w:val="28"/>
          <w:vertAlign w:val="superscript"/>
          <w:lang w:val="ru-RU"/>
        </w:rPr>
        <w:footnoteReference w:id="2"/>
      </w:r>
    </w:p>
    <w:p w:rsidR="00DB2179" w:rsidRPr="0042528E" w:rsidRDefault="00DB2179" w:rsidP="00DB2179">
      <w:pPr>
        <w:pStyle w:val="af0"/>
        <w:numPr>
          <w:ilvl w:val="0"/>
          <w:numId w:val="45"/>
        </w:numPr>
        <w:tabs>
          <w:tab w:val="left" w:pos="1134"/>
        </w:tabs>
        <w:ind w:left="0" w:firstLine="709"/>
        <w:rPr>
          <w:color w:val="000000" w:themeColor="text1"/>
          <w:sz w:val="28"/>
          <w:szCs w:val="28"/>
          <w:lang w:val="ru-RU"/>
        </w:rPr>
      </w:pPr>
      <w:r w:rsidRPr="0042528E">
        <w:rPr>
          <w:color w:val="000000" w:themeColor="text1"/>
          <w:sz w:val="28"/>
          <w:szCs w:val="28"/>
          <w:lang w:val="ru-RU"/>
        </w:rPr>
        <w:t>Настоящие Правила регламентируют деятельность по:</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t>проведению градостроительного зонирования территории Симоновского муниципального образования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разделению территории сельского поселения на земельные участки для закрепления ранее возникших, но неоформленных прав на них, а также для упорядочения планировочной организации территории сельского поселения, ее дальнейшего строительного освоения и преобразования;</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t>предоставлению физическим и юридическим лицам прав на земельные участки, подготовленные посредством планировки территории и сформированные из состава государственных, муниципальных земель;</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t>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t>согласованию проектной документации;</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t>предоставлению разрешений на строительство, разрешений на ввод в эксплуатацию вновь построенных, реконструированных объектов;</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t>контролю за использованием и строительными изменениями объектов недвижимости;</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t>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DB2179" w:rsidRPr="0042528E" w:rsidRDefault="00DB2179" w:rsidP="00DB2179">
      <w:pPr>
        <w:pStyle w:val="af0"/>
        <w:numPr>
          <w:ilvl w:val="0"/>
          <w:numId w:val="119"/>
        </w:numPr>
        <w:tabs>
          <w:tab w:val="left" w:pos="1134"/>
        </w:tabs>
        <w:ind w:left="0" w:firstLine="709"/>
        <w:rPr>
          <w:color w:val="000000" w:themeColor="text1"/>
          <w:sz w:val="28"/>
          <w:szCs w:val="28"/>
          <w:lang w:val="ru-RU"/>
        </w:rPr>
      </w:pPr>
      <w:r w:rsidRPr="0042528E">
        <w:rPr>
          <w:color w:val="000000" w:themeColor="text1"/>
          <w:sz w:val="28"/>
          <w:szCs w:val="28"/>
          <w:lang w:val="ru-RU"/>
        </w:rPr>
        <w:t>обеспечению баланса интересов землепользователей, с одной стороны, и Симоновского муниципального образования, с другой, создавая тем самым систему гарантий через определенный диапазон разрешенной деятельности в пределах каждой учетной единицы территории.</w:t>
      </w:r>
    </w:p>
    <w:p w:rsidR="00DB2179" w:rsidRPr="0042528E" w:rsidRDefault="00DB2179" w:rsidP="00DB2179">
      <w:pPr>
        <w:pStyle w:val="af0"/>
        <w:numPr>
          <w:ilvl w:val="0"/>
          <w:numId w:val="45"/>
        </w:numPr>
        <w:tabs>
          <w:tab w:val="left" w:pos="1134"/>
        </w:tabs>
        <w:ind w:left="0" w:firstLine="709"/>
        <w:rPr>
          <w:color w:val="000000" w:themeColor="text1"/>
          <w:sz w:val="28"/>
          <w:szCs w:val="28"/>
          <w:lang w:val="ru-RU"/>
        </w:rPr>
      </w:pPr>
      <w:r w:rsidRPr="0042528E">
        <w:rPr>
          <w:color w:val="000000" w:themeColor="text1"/>
          <w:sz w:val="28"/>
          <w:szCs w:val="28"/>
          <w:lang w:val="ru-RU"/>
        </w:rPr>
        <w:t>Правила действуют на территории Симоновского муниципального образования и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и земельные отношения на территории сельского поселения, а также судебными органами как основание для разрешения споров по вопросам землепользования и застройки.</w:t>
      </w:r>
    </w:p>
    <w:p w:rsidR="00DB2179" w:rsidRPr="0042528E" w:rsidRDefault="00DB2179" w:rsidP="00DB2179">
      <w:pPr>
        <w:pStyle w:val="af0"/>
        <w:numPr>
          <w:ilvl w:val="0"/>
          <w:numId w:val="45"/>
        </w:numPr>
        <w:tabs>
          <w:tab w:val="left" w:pos="1134"/>
        </w:tabs>
        <w:ind w:left="0" w:firstLine="709"/>
        <w:rPr>
          <w:color w:val="000000" w:themeColor="text1"/>
          <w:sz w:val="28"/>
          <w:szCs w:val="28"/>
          <w:lang w:val="ru-RU"/>
        </w:rPr>
      </w:pPr>
      <w:r w:rsidRPr="0042528E">
        <w:rPr>
          <w:color w:val="000000" w:themeColor="text1"/>
          <w:sz w:val="28"/>
          <w:szCs w:val="28"/>
          <w:lang w:val="ru-RU"/>
        </w:rPr>
        <w:t>Настоящие Правила применяются наряду с:</w:t>
      </w:r>
    </w:p>
    <w:p w:rsidR="00DB2179" w:rsidRPr="0042528E" w:rsidRDefault="00DB2179" w:rsidP="00DB2179">
      <w:pPr>
        <w:pStyle w:val="af0"/>
        <w:numPr>
          <w:ilvl w:val="0"/>
          <w:numId w:val="120"/>
        </w:numPr>
        <w:tabs>
          <w:tab w:val="left" w:pos="1134"/>
        </w:tabs>
        <w:ind w:left="0" w:firstLine="709"/>
        <w:rPr>
          <w:color w:val="000000" w:themeColor="text1"/>
          <w:sz w:val="28"/>
          <w:szCs w:val="28"/>
          <w:lang w:val="ru-RU"/>
        </w:rPr>
      </w:pPr>
      <w:r w:rsidRPr="0042528E">
        <w:rPr>
          <w:color w:val="000000" w:themeColor="text1"/>
          <w:sz w:val="28"/>
          <w:szCs w:val="28"/>
          <w:lang w:val="ru-RU"/>
        </w:rPr>
        <w:t>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DB2179" w:rsidRPr="0042528E" w:rsidRDefault="00DB2179" w:rsidP="00DB2179">
      <w:pPr>
        <w:pStyle w:val="af0"/>
        <w:numPr>
          <w:ilvl w:val="0"/>
          <w:numId w:val="120"/>
        </w:numPr>
        <w:tabs>
          <w:tab w:val="left" w:pos="1134"/>
        </w:tabs>
        <w:ind w:left="0" w:firstLine="709"/>
        <w:rPr>
          <w:color w:val="000000" w:themeColor="text1"/>
          <w:sz w:val="28"/>
          <w:szCs w:val="28"/>
          <w:lang w:val="ru-RU"/>
        </w:rPr>
      </w:pPr>
      <w:r w:rsidRPr="0042528E">
        <w:rPr>
          <w:color w:val="000000" w:themeColor="text1"/>
          <w:sz w:val="28"/>
          <w:szCs w:val="28"/>
          <w:lang w:val="ru-RU"/>
        </w:rPr>
        <w:t>иными нормативными правовыми актами Симоновского муниципального образования по вопросам регулирования землепользования и застройки. Указанные акты применяются в части, не противоречащей настоящим Правилам.</w:t>
      </w:r>
    </w:p>
    <w:p w:rsidR="00DB2179" w:rsidRPr="0042528E" w:rsidRDefault="00DB2179" w:rsidP="00DB2179">
      <w:pPr>
        <w:pStyle w:val="af0"/>
        <w:numPr>
          <w:ilvl w:val="0"/>
          <w:numId w:val="45"/>
        </w:numPr>
        <w:tabs>
          <w:tab w:val="left" w:pos="1134"/>
        </w:tabs>
        <w:ind w:left="0" w:firstLine="709"/>
        <w:rPr>
          <w:color w:val="000000" w:themeColor="text1"/>
          <w:sz w:val="28"/>
          <w:szCs w:val="28"/>
          <w:lang w:val="ru-RU"/>
        </w:rPr>
      </w:pPr>
      <w:r w:rsidRPr="0042528E">
        <w:rPr>
          <w:color w:val="000000" w:themeColor="text1"/>
          <w:sz w:val="28"/>
          <w:szCs w:val="28"/>
          <w:lang w:val="ru-RU"/>
        </w:rPr>
        <w:t>Принятые до введения в действие настоящих Правил нормативные правовые акты Симоновского муниципального образования по вопросам землепользования и застройки применяются в части, не противоречащей настоящим Правилам.</w:t>
      </w:r>
    </w:p>
    <w:p w:rsidR="00DB2179" w:rsidRPr="0042528E" w:rsidRDefault="00DB2179" w:rsidP="00DB2179">
      <w:pPr>
        <w:pStyle w:val="af0"/>
        <w:numPr>
          <w:ilvl w:val="0"/>
          <w:numId w:val="45"/>
        </w:numPr>
        <w:tabs>
          <w:tab w:val="left" w:pos="1134"/>
        </w:tabs>
        <w:ind w:left="0" w:firstLine="709"/>
        <w:rPr>
          <w:color w:val="000000" w:themeColor="text1"/>
          <w:sz w:val="28"/>
          <w:szCs w:val="28"/>
          <w:lang w:val="ru-RU"/>
        </w:rPr>
      </w:pPr>
      <w:r w:rsidRPr="0042528E">
        <w:rPr>
          <w:color w:val="000000" w:themeColor="text1"/>
          <w:sz w:val="28"/>
          <w:szCs w:val="28"/>
          <w:lang w:val="ru-RU"/>
        </w:rPr>
        <w:t>Дополнения и изменения в Правила вносятся в случаях и в порядке, предусмотренных главой 8 настоящих Правил.</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4" w:name="_Toc196878881"/>
      <w:bookmarkStart w:id="15" w:name="_Toc312188776"/>
      <w:bookmarkStart w:id="16" w:name="_Toc85619626"/>
      <w:bookmarkStart w:id="17" w:name="_Toc137281673"/>
      <w:r w:rsidRPr="0042528E">
        <w:rPr>
          <w:rFonts w:ascii="Times New Roman" w:hAnsi="Times New Roman" w:cs="Times New Roman"/>
          <w:color w:val="000000" w:themeColor="text1"/>
          <w:spacing w:val="-10"/>
          <w:sz w:val="28"/>
          <w:szCs w:val="28"/>
          <w:lang w:eastAsia="ar-SA"/>
        </w:rPr>
        <w:lastRenderedPageBreak/>
        <w:t>Статья 3. Состав и структура Правил</w:t>
      </w:r>
      <w:bookmarkEnd w:id="14"/>
      <w:bookmarkEnd w:id="15"/>
      <w:bookmarkEnd w:id="16"/>
      <w:bookmarkEnd w:id="17"/>
    </w:p>
    <w:p w:rsidR="00DB2179" w:rsidRPr="0042528E" w:rsidRDefault="00DB2179" w:rsidP="00DB2179">
      <w:pPr>
        <w:pStyle w:val="af0"/>
        <w:numPr>
          <w:ilvl w:val="0"/>
          <w:numId w:val="46"/>
        </w:numPr>
        <w:tabs>
          <w:tab w:val="left" w:pos="1134"/>
        </w:tabs>
        <w:ind w:left="0" w:firstLine="709"/>
        <w:rPr>
          <w:color w:val="000000" w:themeColor="text1"/>
          <w:sz w:val="28"/>
          <w:szCs w:val="28"/>
          <w:lang w:val="ru-RU"/>
        </w:rPr>
      </w:pPr>
      <w:r w:rsidRPr="0042528E">
        <w:rPr>
          <w:color w:val="000000" w:themeColor="text1"/>
          <w:sz w:val="28"/>
          <w:szCs w:val="28"/>
          <w:lang w:val="ru-RU"/>
        </w:rPr>
        <w:t>Правила включают в себя:</w:t>
      </w:r>
    </w:p>
    <w:p w:rsidR="00DB2179" w:rsidRPr="0042528E" w:rsidRDefault="00DB2179" w:rsidP="00DB2179">
      <w:pPr>
        <w:pStyle w:val="af0"/>
        <w:numPr>
          <w:ilvl w:val="0"/>
          <w:numId w:val="142"/>
        </w:numPr>
        <w:tabs>
          <w:tab w:val="left" w:pos="1134"/>
        </w:tabs>
        <w:ind w:left="0" w:firstLine="709"/>
        <w:rPr>
          <w:color w:val="000000" w:themeColor="text1"/>
          <w:sz w:val="28"/>
          <w:szCs w:val="28"/>
          <w:lang w:val="ru-RU"/>
        </w:rPr>
      </w:pPr>
      <w:r w:rsidRPr="0042528E">
        <w:rPr>
          <w:color w:val="000000" w:themeColor="text1"/>
          <w:sz w:val="28"/>
          <w:szCs w:val="28"/>
          <w:lang w:val="ru-RU"/>
        </w:rPr>
        <w:t>порядок их применения и внесения изменений в указанные Правила;</w:t>
      </w:r>
    </w:p>
    <w:p w:rsidR="00DB2179" w:rsidRPr="0042528E" w:rsidRDefault="00DB2179" w:rsidP="00DB2179">
      <w:pPr>
        <w:pStyle w:val="af0"/>
        <w:numPr>
          <w:ilvl w:val="0"/>
          <w:numId w:val="142"/>
        </w:numPr>
        <w:tabs>
          <w:tab w:val="left" w:pos="1134"/>
        </w:tabs>
        <w:ind w:left="0" w:firstLine="709"/>
        <w:rPr>
          <w:color w:val="000000" w:themeColor="text1"/>
          <w:sz w:val="28"/>
          <w:szCs w:val="28"/>
          <w:lang w:val="ru-RU"/>
        </w:rPr>
      </w:pPr>
      <w:r w:rsidRPr="0042528E">
        <w:rPr>
          <w:color w:val="000000" w:themeColor="text1"/>
          <w:sz w:val="28"/>
          <w:szCs w:val="28"/>
          <w:lang w:val="ru-RU"/>
        </w:rPr>
        <w:t>карту градостроительного зонирования, карту зон с особыми условиями использования территорий;</w:t>
      </w:r>
    </w:p>
    <w:p w:rsidR="00DB2179" w:rsidRPr="0042528E" w:rsidRDefault="00DB2179" w:rsidP="00DB2179">
      <w:pPr>
        <w:pStyle w:val="af0"/>
        <w:numPr>
          <w:ilvl w:val="0"/>
          <w:numId w:val="142"/>
        </w:numPr>
        <w:tabs>
          <w:tab w:val="left" w:pos="1134"/>
        </w:tabs>
        <w:ind w:left="0" w:firstLine="709"/>
        <w:rPr>
          <w:color w:val="000000" w:themeColor="text1"/>
          <w:sz w:val="28"/>
          <w:szCs w:val="28"/>
          <w:lang w:val="ru-RU"/>
        </w:rPr>
      </w:pPr>
      <w:r w:rsidRPr="0042528E">
        <w:rPr>
          <w:color w:val="000000" w:themeColor="text1"/>
          <w:sz w:val="28"/>
          <w:szCs w:val="28"/>
          <w:lang w:val="ru-RU"/>
        </w:rPr>
        <w:t>градостроительные регламенты.</w:t>
      </w:r>
    </w:p>
    <w:p w:rsidR="00DB2179" w:rsidRPr="0042528E" w:rsidRDefault="00DB2179" w:rsidP="00DB2179">
      <w:pPr>
        <w:pStyle w:val="af0"/>
        <w:numPr>
          <w:ilvl w:val="0"/>
          <w:numId w:val="46"/>
        </w:numPr>
        <w:tabs>
          <w:tab w:val="left" w:pos="1134"/>
        </w:tabs>
        <w:ind w:left="0" w:firstLine="709"/>
        <w:rPr>
          <w:color w:val="000000" w:themeColor="text1"/>
          <w:sz w:val="28"/>
          <w:szCs w:val="28"/>
          <w:lang w:val="ru-RU"/>
        </w:rPr>
      </w:pPr>
      <w:r w:rsidRPr="0042528E">
        <w:rPr>
          <w:color w:val="000000" w:themeColor="text1"/>
          <w:sz w:val="28"/>
          <w:szCs w:val="28"/>
          <w:lang w:val="ru-RU"/>
        </w:rPr>
        <w:t>Порядок применения Правил и внесения в них изменений включает в себя обязательные положения:</w:t>
      </w:r>
    </w:p>
    <w:p w:rsidR="00DB2179" w:rsidRPr="0042528E" w:rsidRDefault="00DB2179" w:rsidP="00DB2179">
      <w:pPr>
        <w:pStyle w:val="af0"/>
        <w:numPr>
          <w:ilvl w:val="0"/>
          <w:numId w:val="143"/>
        </w:numPr>
        <w:tabs>
          <w:tab w:val="left" w:pos="1134"/>
        </w:tabs>
        <w:ind w:left="0" w:firstLine="709"/>
        <w:rPr>
          <w:color w:val="000000" w:themeColor="text1"/>
          <w:sz w:val="28"/>
          <w:szCs w:val="28"/>
          <w:lang w:val="ru-RU"/>
        </w:rPr>
      </w:pPr>
      <w:r w:rsidRPr="0042528E">
        <w:rPr>
          <w:color w:val="000000" w:themeColor="text1"/>
          <w:sz w:val="28"/>
          <w:szCs w:val="28"/>
          <w:lang w:val="ru-RU"/>
        </w:rPr>
        <w:t>о регулировании землепользования и застройки органами местного самоуправления;</w:t>
      </w:r>
    </w:p>
    <w:p w:rsidR="00DB2179" w:rsidRPr="0042528E" w:rsidRDefault="00DB2179" w:rsidP="00DB2179">
      <w:pPr>
        <w:pStyle w:val="af0"/>
        <w:numPr>
          <w:ilvl w:val="0"/>
          <w:numId w:val="143"/>
        </w:numPr>
        <w:tabs>
          <w:tab w:val="left" w:pos="1134"/>
        </w:tabs>
        <w:ind w:left="0" w:firstLine="709"/>
        <w:rPr>
          <w:color w:val="000000" w:themeColor="text1"/>
          <w:sz w:val="28"/>
          <w:szCs w:val="28"/>
          <w:lang w:val="ru-RU"/>
        </w:rPr>
      </w:pPr>
      <w:r w:rsidRPr="0042528E">
        <w:rPr>
          <w:color w:val="000000" w:themeColor="text1"/>
          <w:sz w:val="28"/>
          <w:szCs w:val="28"/>
          <w:lang w:val="ru-RU"/>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DB2179" w:rsidRPr="0042528E" w:rsidRDefault="00DB2179" w:rsidP="00DB2179">
      <w:pPr>
        <w:pStyle w:val="af0"/>
        <w:numPr>
          <w:ilvl w:val="0"/>
          <w:numId w:val="143"/>
        </w:numPr>
        <w:tabs>
          <w:tab w:val="left" w:pos="1134"/>
        </w:tabs>
        <w:ind w:left="0" w:firstLine="709"/>
        <w:rPr>
          <w:color w:val="000000" w:themeColor="text1"/>
          <w:sz w:val="28"/>
          <w:szCs w:val="28"/>
          <w:lang w:val="ru-RU"/>
        </w:rPr>
      </w:pPr>
      <w:r w:rsidRPr="0042528E">
        <w:rPr>
          <w:color w:val="000000" w:themeColor="text1"/>
          <w:sz w:val="28"/>
          <w:szCs w:val="28"/>
          <w:lang w:val="ru-RU"/>
        </w:rPr>
        <w:t>о подготовке документации по планировке территории органами местного самоуправления;</w:t>
      </w:r>
    </w:p>
    <w:p w:rsidR="00DB2179" w:rsidRPr="0042528E" w:rsidRDefault="00DB2179" w:rsidP="00DB2179">
      <w:pPr>
        <w:pStyle w:val="ae"/>
        <w:widowControl/>
        <w:numPr>
          <w:ilvl w:val="0"/>
          <w:numId w:val="143"/>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проведении общественных обсуждений или публичных слушаний по вопросам землепользования и застройки;</w:t>
      </w:r>
    </w:p>
    <w:p w:rsidR="00DB2179" w:rsidRPr="0042528E" w:rsidRDefault="00DB2179" w:rsidP="00DB2179">
      <w:pPr>
        <w:pStyle w:val="af0"/>
        <w:numPr>
          <w:ilvl w:val="0"/>
          <w:numId w:val="143"/>
        </w:numPr>
        <w:tabs>
          <w:tab w:val="left" w:pos="1134"/>
        </w:tabs>
        <w:ind w:left="0" w:firstLine="709"/>
        <w:rPr>
          <w:color w:val="000000" w:themeColor="text1"/>
          <w:sz w:val="28"/>
          <w:szCs w:val="28"/>
          <w:lang w:val="ru-RU"/>
        </w:rPr>
      </w:pPr>
      <w:r w:rsidRPr="0042528E">
        <w:rPr>
          <w:color w:val="000000" w:themeColor="text1"/>
          <w:sz w:val="28"/>
          <w:szCs w:val="28"/>
          <w:lang w:val="ru-RU"/>
        </w:rPr>
        <w:t>о внесении изменений в Правила;</w:t>
      </w:r>
    </w:p>
    <w:p w:rsidR="00DB2179" w:rsidRPr="0042528E" w:rsidRDefault="00DB2179" w:rsidP="00DB2179">
      <w:pPr>
        <w:pStyle w:val="ae"/>
        <w:widowControl/>
        <w:numPr>
          <w:ilvl w:val="0"/>
          <w:numId w:val="143"/>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регулировании иных вопросов землепользования и застройки.</w:t>
      </w:r>
      <w:r w:rsidRPr="0042528E">
        <w:rPr>
          <w:rStyle w:val="afd"/>
          <w:rFonts w:eastAsiaTheme="minorHAnsi"/>
          <w:color w:val="000000" w:themeColor="text1"/>
          <w:sz w:val="28"/>
          <w:szCs w:val="28"/>
          <w:lang w:eastAsia="en-US"/>
        </w:rPr>
        <w:footnoteReference w:id="3"/>
      </w:r>
    </w:p>
    <w:p w:rsidR="00DB2179" w:rsidRPr="0042528E" w:rsidRDefault="00DB2179" w:rsidP="00DB2179">
      <w:pPr>
        <w:pStyle w:val="af0"/>
        <w:tabs>
          <w:tab w:val="left" w:pos="1134"/>
        </w:tabs>
        <w:rPr>
          <w:color w:val="000000" w:themeColor="text1"/>
          <w:sz w:val="28"/>
          <w:szCs w:val="28"/>
          <w:lang w:val="ru-RU"/>
        </w:rPr>
      </w:pPr>
      <w:r w:rsidRPr="0042528E">
        <w:rPr>
          <w:color w:val="000000" w:themeColor="text1"/>
          <w:sz w:val="28"/>
          <w:szCs w:val="28"/>
          <w:lang w:val="ru-RU"/>
        </w:rPr>
        <w:t>Кроме того, в Правила включены дополнительные части:</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формирование земельных участков как объектов недвижимости при их предоставлении для строительства;</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требования к проектированию и строительству отдельных элементов застройки поселения.</w:t>
      </w:r>
    </w:p>
    <w:p w:rsidR="00DB2179" w:rsidRPr="0042528E" w:rsidRDefault="00DB2179" w:rsidP="00DB2179">
      <w:pPr>
        <w:pStyle w:val="ae"/>
        <w:widowControl/>
        <w:numPr>
          <w:ilvl w:val="0"/>
          <w:numId w:val="46"/>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На карте градостроительного зонированияСимоновского муниципального образования установлены границы территориальных зон.</w:t>
      </w:r>
      <w:r w:rsidRPr="0042528E">
        <w:rPr>
          <w:rFonts w:eastAsiaTheme="minorHAnsi"/>
          <w:color w:val="000000" w:themeColor="text1"/>
          <w:sz w:val="28"/>
          <w:szCs w:val="28"/>
          <w:lang w:eastAsia="en-US"/>
        </w:rPr>
        <w:t>Границы территориальных зон должны отвечать требованию принадлежности каждого земельного участка только к одной территориальной зоне.</w:t>
      </w:r>
      <w:r w:rsidRPr="0042528E">
        <w:rPr>
          <w:rStyle w:val="afd"/>
          <w:rFonts w:eastAsiaTheme="minorHAnsi"/>
          <w:color w:val="000000" w:themeColor="text1"/>
          <w:sz w:val="28"/>
          <w:szCs w:val="28"/>
          <w:lang w:eastAsia="en-US"/>
        </w:rPr>
        <w:footnoteReference w:id="4"/>
      </w:r>
    </w:p>
    <w:p w:rsidR="00DB2179" w:rsidRPr="0042528E" w:rsidRDefault="00DB2179" w:rsidP="00DB2179">
      <w:pPr>
        <w:pStyle w:val="ae"/>
        <w:widowControl/>
        <w:numPr>
          <w:ilvl w:val="0"/>
          <w:numId w:val="46"/>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Границы территориальных зон устанавливаются по:</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линиям магистралей, улиц, проездов, разделяющим транспортные потоки противоположных направлений;</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красным линиям;</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границам земельных участков;</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границам населенных пунктов в пределах Симоновскогомуниципального образования;</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границе Симоновского муниципального образования;</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естественным границам природных объектов;</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иным границам.</w:t>
      </w:r>
      <w:r w:rsidRPr="0042528E">
        <w:rPr>
          <w:rStyle w:val="afd"/>
          <w:color w:val="000000" w:themeColor="text1"/>
          <w:sz w:val="28"/>
          <w:szCs w:val="28"/>
          <w:lang w:val="ru-RU"/>
        </w:rPr>
        <w:footnoteReference w:id="5"/>
      </w:r>
    </w:p>
    <w:p w:rsidR="00DB2179" w:rsidRPr="0042528E" w:rsidRDefault="00DB2179" w:rsidP="00DB2179">
      <w:pPr>
        <w:pStyle w:val="af0"/>
        <w:numPr>
          <w:ilvl w:val="0"/>
          <w:numId w:val="46"/>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t>На карте градостроительного зонирования в обязательном порядке отображаются границы населенных пунктов, границы зон с особыми условиями использования территорий, границы территорий объектов культурного наследия.Указанные границы могут отображаться на отдельных картах, которые являются приложением к правилам землепользования и застройки.</w:t>
      </w:r>
    </w:p>
    <w:p w:rsidR="00DB2179" w:rsidRPr="0042528E" w:rsidRDefault="00DB2179" w:rsidP="00DB2179">
      <w:pPr>
        <w:pStyle w:val="af0"/>
        <w:numPr>
          <w:ilvl w:val="0"/>
          <w:numId w:val="46"/>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t xml:space="preserve">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w:t>
      </w:r>
      <w:r w:rsidRPr="0042528E">
        <w:rPr>
          <w:rFonts w:eastAsiaTheme="minorHAnsi"/>
          <w:color w:val="000000" w:themeColor="text1"/>
          <w:sz w:val="28"/>
          <w:szCs w:val="28"/>
          <w:lang w:val="ru-RU" w:eastAsia="en-US"/>
        </w:rPr>
        <w:lastRenderedPageBreak/>
        <w:t>устанавливаются по границам одной или нескольких территориальных зон и могут отображаться на отдельной карте.</w:t>
      </w:r>
      <w:r w:rsidRPr="0042528E">
        <w:rPr>
          <w:rStyle w:val="afd"/>
          <w:rFonts w:eastAsiaTheme="minorHAnsi"/>
          <w:color w:val="000000" w:themeColor="text1"/>
          <w:sz w:val="28"/>
          <w:szCs w:val="28"/>
          <w:lang w:eastAsia="en-US"/>
        </w:rPr>
        <w:footnoteReference w:id="6"/>
      </w:r>
    </w:p>
    <w:p w:rsidR="00DB2179" w:rsidRPr="0042528E" w:rsidRDefault="00DB2179" w:rsidP="00DB2179">
      <w:pPr>
        <w:pStyle w:val="af0"/>
        <w:numPr>
          <w:ilvl w:val="0"/>
          <w:numId w:val="4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На карте зон с особыми условиями использования территорий </w:t>
      </w:r>
      <w:r w:rsidRPr="0042528E">
        <w:rPr>
          <w:bCs/>
          <w:color w:val="000000" w:themeColor="text1"/>
          <w:sz w:val="28"/>
          <w:szCs w:val="28"/>
          <w:lang w:val="ru-RU"/>
        </w:rPr>
        <w:t>отображены</w:t>
      </w:r>
      <w:r w:rsidRPr="0042528E">
        <w:rPr>
          <w:color w:val="000000" w:themeColor="text1"/>
          <w:sz w:val="28"/>
          <w:szCs w:val="28"/>
          <w:lang w:val="ru-RU"/>
        </w:rPr>
        <w:t>границы зон с особыми условиями использования территорий.</w:t>
      </w:r>
    </w:p>
    <w:p w:rsidR="00DB2179" w:rsidRPr="0042528E" w:rsidRDefault="00DB2179" w:rsidP="00DB2179">
      <w:pPr>
        <w:pStyle w:val="af0"/>
        <w:numPr>
          <w:ilvl w:val="0"/>
          <w:numId w:val="4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К территориальным зонам установлен градостроительный регламент (глава 13 настоящих Правил). </w:t>
      </w:r>
    </w:p>
    <w:p w:rsidR="00DB2179" w:rsidRPr="0042528E" w:rsidRDefault="00DB2179" w:rsidP="00DB2179">
      <w:pPr>
        <w:pStyle w:val="af0"/>
        <w:numPr>
          <w:ilvl w:val="0"/>
          <w:numId w:val="46"/>
        </w:numPr>
        <w:tabs>
          <w:tab w:val="left" w:pos="1134"/>
        </w:tabs>
        <w:ind w:left="0" w:firstLine="709"/>
        <w:rPr>
          <w:color w:val="000000" w:themeColor="text1"/>
          <w:sz w:val="28"/>
          <w:szCs w:val="28"/>
          <w:lang w:val="ru-RU"/>
        </w:rPr>
      </w:pPr>
      <w:r w:rsidRPr="0042528E">
        <w:rPr>
          <w:color w:val="000000" w:themeColor="text1"/>
          <w:sz w:val="28"/>
          <w:szCs w:val="28"/>
          <w:lang w:val="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DB2179" w:rsidRPr="0042528E" w:rsidRDefault="00DB2179" w:rsidP="00DB2179">
      <w:pPr>
        <w:pStyle w:val="af0"/>
        <w:numPr>
          <w:ilvl w:val="0"/>
          <w:numId w:val="144"/>
        </w:numPr>
        <w:tabs>
          <w:tab w:val="left" w:pos="1134"/>
        </w:tabs>
        <w:ind w:left="0" w:firstLine="709"/>
        <w:rPr>
          <w:color w:val="000000" w:themeColor="text1"/>
          <w:sz w:val="28"/>
          <w:szCs w:val="28"/>
          <w:lang w:val="ru-RU"/>
        </w:rPr>
      </w:pPr>
      <w:r w:rsidRPr="0042528E">
        <w:rPr>
          <w:color w:val="000000" w:themeColor="text1"/>
          <w:sz w:val="28"/>
          <w:szCs w:val="28"/>
          <w:lang w:val="ru-RU"/>
        </w:rPr>
        <w:t>виды разрешенного использования земельных участков и объектов капитального строительства;</w:t>
      </w:r>
    </w:p>
    <w:p w:rsidR="00DB2179" w:rsidRPr="0042528E" w:rsidRDefault="00DB2179" w:rsidP="00DB2179">
      <w:pPr>
        <w:pStyle w:val="af0"/>
        <w:numPr>
          <w:ilvl w:val="0"/>
          <w:numId w:val="144"/>
        </w:numPr>
        <w:tabs>
          <w:tab w:val="left" w:pos="1134"/>
        </w:tabs>
        <w:ind w:left="0" w:firstLine="709"/>
        <w:rPr>
          <w:color w:val="000000" w:themeColor="text1"/>
          <w:sz w:val="28"/>
          <w:szCs w:val="28"/>
          <w:lang w:val="ru-RU"/>
        </w:rPr>
      </w:pPr>
      <w:r w:rsidRPr="0042528E">
        <w:rPr>
          <w:color w:val="000000" w:themeColor="text1"/>
          <w:sz w:val="28"/>
          <w:szCs w:val="28"/>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B2179" w:rsidRPr="0042528E" w:rsidRDefault="00DB2179" w:rsidP="00DB2179">
      <w:pPr>
        <w:pStyle w:val="af0"/>
        <w:numPr>
          <w:ilvl w:val="0"/>
          <w:numId w:val="144"/>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требования к архитектурно-градостроительному облику объектов капитального строительства; </w:t>
      </w:r>
    </w:p>
    <w:p w:rsidR="00DB2179" w:rsidRPr="0042528E" w:rsidRDefault="00DB2179" w:rsidP="00DB2179">
      <w:pPr>
        <w:pStyle w:val="af0"/>
        <w:numPr>
          <w:ilvl w:val="0"/>
          <w:numId w:val="144"/>
        </w:numPr>
        <w:tabs>
          <w:tab w:val="left" w:pos="1134"/>
        </w:tabs>
        <w:ind w:left="0" w:firstLine="709"/>
        <w:rPr>
          <w:color w:val="000000" w:themeColor="text1"/>
          <w:sz w:val="28"/>
          <w:szCs w:val="28"/>
          <w:lang w:val="ru-RU"/>
        </w:rPr>
      </w:pPr>
      <w:r w:rsidRPr="0042528E">
        <w:rPr>
          <w:color w:val="000000" w:themeColor="text1"/>
          <w:sz w:val="28"/>
          <w:szCs w:val="28"/>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B2179" w:rsidRPr="0042528E" w:rsidRDefault="00DB2179" w:rsidP="00DB2179">
      <w:pPr>
        <w:pStyle w:val="ae"/>
        <w:widowControl/>
        <w:numPr>
          <w:ilvl w:val="0"/>
          <w:numId w:val="144"/>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r w:rsidRPr="0042528E">
        <w:rPr>
          <w:color w:val="000000" w:themeColor="text1"/>
          <w:vertAlign w:val="superscript"/>
        </w:rPr>
        <w:footnoteReference w:id="7"/>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8" w:name="_Toc196878882"/>
      <w:bookmarkStart w:id="19" w:name="_Toc312188777"/>
      <w:bookmarkStart w:id="20" w:name="_Toc85619627"/>
      <w:bookmarkStart w:id="21" w:name="_Toc137281674"/>
      <w:r w:rsidRPr="0042528E">
        <w:rPr>
          <w:rFonts w:ascii="Times New Roman" w:hAnsi="Times New Roman" w:cs="Times New Roman"/>
          <w:color w:val="000000" w:themeColor="text1"/>
          <w:spacing w:val="-10"/>
          <w:sz w:val="28"/>
          <w:szCs w:val="28"/>
          <w:lang w:eastAsia="ar-SA"/>
        </w:rPr>
        <w:t>Статья 4. Градостроительные регламенты и их применение</w:t>
      </w:r>
      <w:bookmarkEnd w:id="18"/>
      <w:bookmarkEnd w:id="19"/>
      <w:bookmarkEnd w:id="20"/>
      <w:bookmarkEnd w:id="21"/>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Решения по землепользованию и застройке принимаются в соответствии с документами территориального планирования, включая схему территориального планированияКалининского муниципального района с учетом ее корректировки на момент разработки настоящих Правил, документацией по планировке территории и на основе установленных настоящими Правилами градостроительных регламентов.</w:t>
      </w:r>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Градостроительные регламенты устанавливаются с учетом:</w:t>
      </w:r>
    </w:p>
    <w:p w:rsidR="00DB2179" w:rsidRPr="0042528E" w:rsidRDefault="00DB2179" w:rsidP="00DB2179">
      <w:pPr>
        <w:pStyle w:val="ae"/>
        <w:widowControl/>
        <w:numPr>
          <w:ilvl w:val="0"/>
          <w:numId w:val="12"/>
        </w:numPr>
        <w:tabs>
          <w:tab w:val="left" w:pos="1134"/>
        </w:tabs>
        <w:spacing w:line="240" w:lineRule="auto"/>
        <w:ind w:left="0" w:firstLine="709"/>
        <w:textAlignment w:val="auto"/>
        <w:rPr>
          <w:color w:val="000000" w:themeColor="text1"/>
          <w:sz w:val="28"/>
          <w:szCs w:val="28"/>
        </w:rPr>
      </w:pPr>
      <w:r w:rsidRPr="0042528E">
        <w:rPr>
          <w:color w:val="000000" w:themeColor="text1"/>
          <w:sz w:val="28"/>
          <w:szCs w:val="28"/>
        </w:rPr>
        <w:t>фактического использования земельных участков и объектов капитального строительства в границах территориальной зоны;</w:t>
      </w:r>
    </w:p>
    <w:p w:rsidR="00DB2179" w:rsidRPr="0042528E" w:rsidRDefault="00DB2179" w:rsidP="00DB2179">
      <w:pPr>
        <w:pStyle w:val="af0"/>
        <w:numPr>
          <w:ilvl w:val="0"/>
          <w:numId w:val="12"/>
        </w:numPr>
        <w:tabs>
          <w:tab w:val="left" w:pos="1134"/>
        </w:tabs>
        <w:ind w:left="0" w:firstLine="709"/>
        <w:rPr>
          <w:color w:val="000000" w:themeColor="text1"/>
          <w:sz w:val="28"/>
          <w:szCs w:val="28"/>
          <w:lang w:val="ru-RU"/>
        </w:rPr>
      </w:pPr>
      <w:r w:rsidRPr="0042528E">
        <w:rPr>
          <w:color w:val="000000" w:themeColor="text1"/>
          <w:sz w:val="28"/>
          <w:szCs w:val="28"/>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B2179" w:rsidRPr="0042528E" w:rsidRDefault="00DB2179" w:rsidP="00DB2179">
      <w:pPr>
        <w:pStyle w:val="af0"/>
        <w:numPr>
          <w:ilvl w:val="0"/>
          <w:numId w:val="12"/>
        </w:numPr>
        <w:tabs>
          <w:tab w:val="left" w:pos="1134"/>
        </w:tabs>
        <w:ind w:left="0" w:firstLine="709"/>
        <w:rPr>
          <w:color w:val="000000" w:themeColor="text1"/>
          <w:sz w:val="28"/>
          <w:szCs w:val="28"/>
          <w:lang w:val="ru-RU"/>
        </w:rPr>
      </w:pPr>
      <w:r w:rsidRPr="0042528E">
        <w:rPr>
          <w:color w:val="000000" w:themeColor="text1"/>
          <w:sz w:val="28"/>
          <w:szCs w:val="28"/>
          <w:lang w:val="ru-RU"/>
        </w:rPr>
        <w:t>функциональных зон и характеристик их планируемого развития, определенных документами территориального планирования муниципального образования;</w:t>
      </w:r>
    </w:p>
    <w:p w:rsidR="00DB2179" w:rsidRPr="0042528E" w:rsidRDefault="00DB2179" w:rsidP="00DB2179">
      <w:pPr>
        <w:pStyle w:val="af0"/>
        <w:numPr>
          <w:ilvl w:val="0"/>
          <w:numId w:val="12"/>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видов территориальных зон;</w:t>
      </w:r>
    </w:p>
    <w:p w:rsidR="00DB2179" w:rsidRPr="0042528E" w:rsidRDefault="00DB2179" w:rsidP="00DB2179">
      <w:pPr>
        <w:pStyle w:val="af0"/>
        <w:numPr>
          <w:ilvl w:val="0"/>
          <w:numId w:val="12"/>
        </w:numPr>
        <w:tabs>
          <w:tab w:val="left" w:pos="1134"/>
        </w:tabs>
        <w:ind w:left="0" w:firstLine="709"/>
        <w:rPr>
          <w:color w:val="000000" w:themeColor="text1"/>
          <w:sz w:val="28"/>
          <w:szCs w:val="28"/>
          <w:lang w:val="ru-RU"/>
        </w:rPr>
      </w:pPr>
      <w:r w:rsidRPr="0042528E">
        <w:rPr>
          <w:color w:val="000000" w:themeColor="text1"/>
          <w:sz w:val="28"/>
          <w:szCs w:val="28"/>
          <w:lang w:val="ru-RU"/>
        </w:rPr>
        <w:t>требований охраны объектов культурного наследия, а также особо охраняемых природных территорий, иных природных объектов.</w:t>
      </w:r>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Градостроительный регламент в части видов разрешенного использования недвижимости включает:</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основные виды разрешенного использования; </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вспомогательные виды разрешенного использования;</w:t>
      </w:r>
    </w:p>
    <w:p w:rsidR="00DB2179" w:rsidRPr="0042528E" w:rsidRDefault="00DB2179" w:rsidP="00DB2179">
      <w:pPr>
        <w:pStyle w:val="af0"/>
        <w:numPr>
          <w:ilvl w:val="0"/>
          <w:numId w:val="2"/>
        </w:numPr>
        <w:tabs>
          <w:tab w:val="left" w:pos="1134"/>
        </w:tabs>
        <w:ind w:left="0" w:firstLine="709"/>
        <w:rPr>
          <w:color w:val="000000" w:themeColor="text1"/>
          <w:sz w:val="28"/>
          <w:szCs w:val="28"/>
          <w:lang w:val="ru-RU"/>
        </w:rPr>
      </w:pPr>
      <w:r w:rsidRPr="0042528E">
        <w:rPr>
          <w:color w:val="000000" w:themeColor="text1"/>
          <w:sz w:val="28"/>
          <w:szCs w:val="28"/>
          <w:lang w:val="ru-RU"/>
        </w:rPr>
        <w:t>условно разрешенные виды использования.</w:t>
      </w:r>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Действие градостроительного регламента не распространяется на земельные участки:</w:t>
      </w:r>
    </w:p>
    <w:p w:rsidR="00DB2179" w:rsidRPr="0042528E" w:rsidRDefault="00DB2179" w:rsidP="00DB2179">
      <w:pPr>
        <w:pStyle w:val="af0"/>
        <w:numPr>
          <w:ilvl w:val="0"/>
          <w:numId w:val="13"/>
        </w:numPr>
        <w:tabs>
          <w:tab w:val="left" w:pos="1134"/>
        </w:tabs>
        <w:ind w:left="0" w:firstLine="709"/>
        <w:rPr>
          <w:color w:val="000000" w:themeColor="text1"/>
          <w:sz w:val="28"/>
          <w:szCs w:val="28"/>
          <w:lang w:val="ru-RU"/>
        </w:rPr>
      </w:pPr>
      <w:bookmarkStart w:id="22" w:name="p1022"/>
      <w:bookmarkEnd w:id="22"/>
      <w:r w:rsidRPr="0042528E">
        <w:rPr>
          <w:color w:val="000000" w:themeColor="text1"/>
          <w:sz w:val="28"/>
          <w:szCs w:val="28"/>
          <w:lang w:val="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DB2179" w:rsidRPr="0042528E" w:rsidRDefault="00DB2179" w:rsidP="00DB2179">
      <w:pPr>
        <w:pStyle w:val="af0"/>
        <w:numPr>
          <w:ilvl w:val="0"/>
          <w:numId w:val="13"/>
        </w:numPr>
        <w:tabs>
          <w:tab w:val="left" w:pos="1134"/>
        </w:tabs>
        <w:ind w:left="0" w:firstLine="709"/>
        <w:rPr>
          <w:color w:val="000000" w:themeColor="text1"/>
          <w:sz w:val="28"/>
          <w:szCs w:val="28"/>
          <w:lang w:val="ru-RU"/>
        </w:rPr>
      </w:pPr>
      <w:bookmarkStart w:id="23" w:name="p1023"/>
      <w:bookmarkEnd w:id="23"/>
      <w:r w:rsidRPr="0042528E">
        <w:rPr>
          <w:color w:val="000000" w:themeColor="text1"/>
          <w:sz w:val="28"/>
          <w:szCs w:val="28"/>
          <w:lang w:val="ru-RU"/>
        </w:rPr>
        <w:t>в границах территорий общего пользования;</w:t>
      </w:r>
    </w:p>
    <w:p w:rsidR="00DB2179" w:rsidRPr="0042528E" w:rsidRDefault="00DB2179" w:rsidP="00DB2179">
      <w:pPr>
        <w:pStyle w:val="af0"/>
        <w:numPr>
          <w:ilvl w:val="0"/>
          <w:numId w:val="13"/>
        </w:numPr>
        <w:tabs>
          <w:tab w:val="left" w:pos="1134"/>
        </w:tabs>
        <w:ind w:left="0" w:firstLine="709"/>
        <w:rPr>
          <w:color w:val="000000" w:themeColor="text1"/>
          <w:sz w:val="28"/>
          <w:szCs w:val="28"/>
          <w:lang w:val="ru-RU"/>
        </w:rPr>
      </w:pPr>
      <w:bookmarkStart w:id="24" w:name="p1024"/>
      <w:bookmarkEnd w:id="24"/>
      <w:r w:rsidRPr="0042528E">
        <w:rPr>
          <w:color w:val="000000" w:themeColor="text1"/>
          <w:sz w:val="28"/>
          <w:szCs w:val="28"/>
          <w:lang w:val="ru-RU"/>
        </w:rPr>
        <w:t>предназначенные для размещения линейных объектов и (или) занятые линейными объектами;</w:t>
      </w:r>
    </w:p>
    <w:p w:rsidR="00DB2179" w:rsidRPr="0042528E" w:rsidRDefault="00DB2179" w:rsidP="00DB2179">
      <w:pPr>
        <w:pStyle w:val="af0"/>
        <w:numPr>
          <w:ilvl w:val="0"/>
          <w:numId w:val="13"/>
        </w:numPr>
        <w:tabs>
          <w:tab w:val="left" w:pos="1134"/>
        </w:tabs>
        <w:ind w:left="0" w:firstLine="709"/>
        <w:rPr>
          <w:color w:val="000000" w:themeColor="text1"/>
          <w:sz w:val="28"/>
          <w:szCs w:val="28"/>
          <w:lang w:val="ru-RU"/>
        </w:rPr>
      </w:pPr>
      <w:bookmarkStart w:id="25" w:name="p1025"/>
      <w:bookmarkStart w:id="26" w:name="p1027"/>
      <w:bookmarkEnd w:id="25"/>
      <w:bookmarkEnd w:id="26"/>
      <w:r w:rsidRPr="0042528E">
        <w:rPr>
          <w:color w:val="000000" w:themeColor="text1"/>
          <w:sz w:val="28"/>
          <w:szCs w:val="28"/>
          <w:lang w:val="ru-RU"/>
        </w:rPr>
        <w:t>предоставленные для добычи полезных ископаемых.</w:t>
      </w:r>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Реконструкция указанных в части8 настоящейстатьи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w:t>
      </w:r>
      <w:r w:rsidRPr="0042528E">
        <w:rPr>
          <w:color w:val="000000" w:themeColor="text1"/>
          <w:sz w:val="28"/>
          <w:szCs w:val="28"/>
          <w:lang w:val="ru-RU"/>
        </w:rPr>
        <w:lastRenderedPageBreak/>
        <w:t>использования земельных участков и объектов капитального строительства, установленными градостроительным регламентом.</w:t>
      </w:r>
    </w:p>
    <w:p w:rsidR="00DB2179" w:rsidRPr="0042528E" w:rsidRDefault="00DB2179" w:rsidP="00DB2179">
      <w:pPr>
        <w:pStyle w:val="af0"/>
        <w:numPr>
          <w:ilvl w:val="0"/>
          <w:numId w:val="47"/>
        </w:numPr>
        <w:tabs>
          <w:tab w:val="left" w:pos="1134"/>
        </w:tabs>
        <w:ind w:left="0" w:firstLine="709"/>
        <w:rPr>
          <w:color w:val="000000" w:themeColor="text1"/>
          <w:sz w:val="28"/>
          <w:szCs w:val="28"/>
          <w:lang w:val="ru-RU"/>
        </w:rPr>
      </w:pPr>
      <w:r w:rsidRPr="0042528E">
        <w:rPr>
          <w:color w:val="000000" w:themeColor="text1"/>
          <w:sz w:val="28"/>
          <w:szCs w:val="28"/>
          <w:lang w:val="ru-RU"/>
        </w:rPr>
        <w:t>В случае, если использование указанных в части8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r w:rsidRPr="0042528E">
        <w:rPr>
          <w:color w:val="000000" w:themeColor="text1"/>
          <w:sz w:val="28"/>
          <w:szCs w:val="28"/>
          <w:vertAlign w:val="superscript"/>
          <w:lang w:val="ru-RU"/>
        </w:rPr>
        <w:footnoteReference w:id="8"/>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27" w:name="_Toc196878883"/>
      <w:bookmarkStart w:id="28" w:name="_Toc312188778"/>
      <w:bookmarkStart w:id="29" w:name="_Toc85619628"/>
      <w:bookmarkStart w:id="30" w:name="_Toc137281675"/>
      <w:r w:rsidRPr="0042528E">
        <w:rPr>
          <w:rFonts w:ascii="Times New Roman" w:hAnsi="Times New Roman" w:cs="Times New Roman"/>
          <w:color w:val="000000" w:themeColor="text1"/>
          <w:spacing w:val="-10"/>
          <w:sz w:val="28"/>
          <w:szCs w:val="28"/>
          <w:lang w:eastAsia="ar-SA"/>
        </w:rPr>
        <w:t>Статья 5. Открытость и доступность информации о землепользовании и застройке</w:t>
      </w:r>
      <w:bookmarkEnd w:id="27"/>
      <w:bookmarkEnd w:id="28"/>
      <w:bookmarkEnd w:id="29"/>
      <w:bookmarkEnd w:id="30"/>
    </w:p>
    <w:p w:rsidR="00DB2179" w:rsidRPr="0042528E" w:rsidRDefault="00DB2179" w:rsidP="00DB2179">
      <w:pPr>
        <w:pStyle w:val="af0"/>
        <w:numPr>
          <w:ilvl w:val="1"/>
          <w:numId w:val="13"/>
        </w:numPr>
        <w:tabs>
          <w:tab w:val="left" w:pos="1134"/>
        </w:tabs>
        <w:ind w:left="0" w:firstLine="709"/>
        <w:rPr>
          <w:color w:val="000000" w:themeColor="text1"/>
          <w:sz w:val="28"/>
          <w:szCs w:val="28"/>
          <w:lang w:val="ru-RU"/>
        </w:rPr>
      </w:pPr>
      <w:r w:rsidRPr="0042528E">
        <w:rPr>
          <w:color w:val="000000" w:themeColor="text1"/>
          <w:sz w:val="28"/>
          <w:szCs w:val="28"/>
          <w:shd w:val="clear" w:color="auto" w:fill="FFFFFF"/>
          <w:lang w:val="ru-RU"/>
        </w:rPr>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в сети</w:t>
      </w:r>
      <w:r w:rsidRPr="0042528E">
        <w:rPr>
          <w:color w:val="000000" w:themeColor="text1"/>
          <w:sz w:val="28"/>
          <w:szCs w:val="28"/>
          <w:lang w:val="ru-RU"/>
        </w:rPr>
        <w:t xml:space="preserve"> «Интернет».</w:t>
      </w:r>
      <w:r w:rsidRPr="0042528E">
        <w:rPr>
          <w:color w:val="000000" w:themeColor="text1"/>
          <w:sz w:val="28"/>
          <w:szCs w:val="28"/>
          <w:vertAlign w:val="superscript"/>
          <w:lang w:val="ru-RU"/>
        </w:rPr>
        <w:footnoteReference w:id="9"/>
      </w:r>
    </w:p>
    <w:p w:rsidR="00DB2179" w:rsidRPr="0042528E" w:rsidRDefault="00DB2179" w:rsidP="00DB2179">
      <w:pPr>
        <w:pStyle w:val="af0"/>
        <w:numPr>
          <w:ilvl w:val="1"/>
          <w:numId w:val="13"/>
        </w:numPr>
        <w:tabs>
          <w:tab w:val="left" w:pos="1134"/>
        </w:tabs>
        <w:ind w:left="0" w:firstLine="709"/>
        <w:rPr>
          <w:color w:val="000000" w:themeColor="text1"/>
          <w:sz w:val="28"/>
          <w:szCs w:val="28"/>
          <w:lang w:val="ru-RU"/>
        </w:rPr>
      </w:pPr>
      <w:r w:rsidRPr="0042528E">
        <w:rPr>
          <w:color w:val="000000" w:themeColor="text1"/>
          <w:sz w:val="28"/>
          <w:szCs w:val="28"/>
          <w:lang w:val="ru-RU"/>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DB2179" w:rsidRPr="0042528E" w:rsidRDefault="00DB2179" w:rsidP="00DB2179">
      <w:pPr>
        <w:pStyle w:val="af0"/>
        <w:numPr>
          <w:ilvl w:val="1"/>
          <w:numId w:val="13"/>
        </w:numPr>
        <w:tabs>
          <w:tab w:val="left" w:pos="1134"/>
        </w:tabs>
        <w:ind w:left="0" w:firstLine="709"/>
        <w:rPr>
          <w:color w:val="000000" w:themeColor="text1"/>
          <w:sz w:val="28"/>
          <w:szCs w:val="28"/>
          <w:lang w:val="ru-RU"/>
        </w:rPr>
      </w:pPr>
      <w:r w:rsidRPr="0042528E">
        <w:rPr>
          <w:color w:val="000000" w:themeColor="text1"/>
          <w:sz w:val="28"/>
          <w:szCs w:val="28"/>
          <w:lang w:val="ru-RU"/>
        </w:rPr>
        <w:t>Настоящие Правила передаются в информационную систему обеспечения градостроительной деятельности.</w:t>
      </w:r>
    </w:p>
    <w:p w:rsidR="00DB2179" w:rsidRPr="0042528E" w:rsidRDefault="00DB2179" w:rsidP="00DB2179">
      <w:pPr>
        <w:pStyle w:val="af0"/>
        <w:numPr>
          <w:ilvl w:val="1"/>
          <w:numId w:val="13"/>
        </w:numPr>
        <w:tabs>
          <w:tab w:val="left" w:pos="1134"/>
        </w:tabs>
        <w:ind w:left="0" w:firstLine="709"/>
        <w:rPr>
          <w:color w:val="000000" w:themeColor="text1"/>
          <w:sz w:val="28"/>
          <w:szCs w:val="28"/>
          <w:lang w:val="ru-RU"/>
        </w:rPr>
      </w:pPr>
      <w:r w:rsidRPr="0042528E">
        <w:rPr>
          <w:color w:val="000000" w:themeColor="text1"/>
          <w:sz w:val="28"/>
          <w:szCs w:val="28"/>
          <w:lang w:val="ru-RU"/>
        </w:rPr>
        <w:t>Администрация Симоновского муниципального образованияс учетом положений Федерального закона от 09.02.2009 № 8-ФЗ «Об обеспечении доступа к информации о деятельности государственных органов и органов местного самоуправления» обеспечивает возможность ознакомиться с настоящими Правилами всем желающим путем:</w:t>
      </w:r>
    </w:p>
    <w:p w:rsidR="00DB2179" w:rsidRPr="0042528E" w:rsidRDefault="00DB2179" w:rsidP="00DB2179">
      <w:pPr>
        <w:pStyle w:val="af0"/>
        <w:numPr>
          <w:ilvl w:val="0"/>
          <w:numId w:val="48"/>
        </w:numPr>
        <w:tabs>
          <w:tab w:val="left" w:pos="1134"/>
        </w:tabs>
        <w:rPr>
          <w:color w:val="000000" w:themeColor="text1"/>
          <w:sz w:val="28"/>
          <w:szCs w:val="28"/>
          <w:lang w:val="ru-RU"/>
        </w:rPr>
      </w:pPr>
      <w:r w:rsidRPr="0042528E">
        <w:rPr>
          <w:color w:val="000000" w:themeColor="text1"/>
          <w:sz w:val="28"/>
          <w:szCs w:val="28"/>
          <w:lang w:val="ru-RU"/>
        </w:rPr>
        <w:t>опубликования (обнародования) Правил в средствах массовой информации;</w:t>
      </w:r>
    </w:p>
    <w:p w:rsidR="00DB2179" w:rsidRPr="0042528E" w:rsidRDefault="00DB2179" w:rsidP="00DB2179">
      <w:pPr>
        <w:pStyle w:val="af0"/>
        <w:numPr>
          <w:ilvl w:val="0"/>
          <w:numId w:val="48"/>
        </w:numPr>
        <w:tabs>
          <w:tab w:val="left" w:pos="1134"/>
        </w:tabs>
        <w:ind w:left="0" w:firstLine="709"/>
        <w:rPr>
          <w:color w:val="000000" w:themeColor="text1"/>
          <w:sz w:val="28"/>
          <w:szCs w:val="28"/>
          <w:lang w:val="ru-RU"/>
        </w:rPr>
      </w:pPr>
      <w:r w:rsidRPr="0042528E">
        <w:rPr>
          <w:color w:val="000000" w:themeColor="text1"/>
          <w:sz w:val="28"/>
          <w:szCs w:val="28"/>
          <w:lang w:val="ru-RU"/>
        </w:rPr>
        <w:t>размещения Правил на официальном сайте администрации Симоновского муниципального образования в сети «Интернет»;</w:t>
      </w:r>
    </w:p>
    <w:p w:rsidR="00DB2179" w:rsidRPr="0042528E" w:rsidRDefault="00DB2179" w:rsidP="00DB2179">
      <w:pPr>
        <w:pStyle w:val="af0"/>
        <w:numPr>
          <w:ilvl w:val="0"/>
          <w:numId w:val="48"/>
        </w:numPr>
        <w:tabs>
          <w:tab w:val="left" w:pos="1134"/>
        </w:tabs>
        <w:ind w:left="0" w:firstLine="709"/>
        <w:rPr>
          <w:color w:val="000000" w:themeColor="text1"/>
          <w:sz w:val="28"/>
          <w:szCs w:val="28"/>
          <w:lang w:val="ru-RU"/>
        </w:rPr>
      </w:pPr>
      <w:r w:rsidRPr="0042528E">
        <w:rPr>
          <w:color w:val="000000" w:themeColor="text1"/>
          <w:sz w:val="28"/>
          <w:szCs w:val="28"/>
          <w:lang w:val="ru-RU"/>
        </w:rPr>
        <w:t>создания условий для ознакомления с настоящими Правилами в полном комплекте, входящих в их состав картографических и иных документов в органе местного самоуправления, уполномоченного в области градостроительной деятельности, иных органах и организациях, причастных к регулированию землепользования и застройки в Симоновском муниципальном образовании;</w:t>
      </w:r>
    </w:p>
    <w:p w:rsidR="00DB2179" w:rsidRPr="0042528E" w:rsidRDefault="00DB2179" w:rsidP="00DB2179">
      <w:pPr>
        <w:pStyle w:val="af0"/>
        <w:numPr>
          <w:ilvl w:val="0"/>
          <w:numId w:val="48"/>
        </w:numPr>
        <w:tabs>
          <w:tab w:val="left" w:pos="1134"/>
        </w:tabs>
        <w:ind w:left="0" w:firstLine="709"/>
        <w:rPr>
          <w:color w:val="000000" w:themeColor="text1"/>
          <w:sz w:val="28"/>
          <w:szCs w:val="28"/>
          <w:lang w:val="ru-RU"/>
        </w:rPr>
      </w:pPr>
      <w:r w:rsidRPr="0042528E">
        <w:rPr>
          <w:color w:val="000000" w:themeColor="text1"/>
          <w:sz w:val="28"/>
          <w:szCs w:val="28"/>
          <w:lang w:val="ru-RU"/>
        </w:rPr>
        <w:t>предоставления органам, уполномоченным в области градостроительной деятельности,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DB2179" w:rsidRPr="0042528E" w:rsidRDefault="00DB2179" w:rsidP="00DB2179">
      <w:pPr>
        <w:pStyle w:val="af0"/>
        <w:numPr>
          <w:ilvl w:val="1"/>
          <w:numId w:val="13"/>
        </w:numPr>
        <w:tabs>
          <w:tab w:val="left" w:pos="1134"/>
        </w:tabs>
        <w:ind w:left="0" w:firstLine="709"/>
        <w:rPr>
          <w:color w:val="000000" w:themeColor="text1"/>
          <w:sz w:val="28"/>
          <w:szCs w:val="28"/>
          <w:lang w:val="ru-RU"/>
        </w:rPr>
      </w:pPr>
      <w:r w:rsidRPr="0042528E">
        <w:rPr>
          <w:color w:val="000000" w:themeColor="text1"/>
          <w:sz w:val="28"/>
          <w:szCs w:val="28"/>
          <w:lang w:val="ru-RU"/>
        </w:rPr>
        <w:t>Физические и юридические лица имеют право участвовать в принятии решений по вопросам землепользования и застройки в соответствии с законодательством и в порядке, установленном главой 6 настоящих Правил.</w:t>
      </w:r>
    </w:p>
    <w:p w:rsidR="00DB2179" w:rsidRPr="0042528E" w:rsidRDefault="00DB2179" w:rsidP="00DB2179">
      <w:pPr>
        <w:pStyle w:val="af0"/>
        <w:numPr>
          <w:ilvl w:val="1"/>
          <w:numId w:val="13"/>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t>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DB2179" w:rsidRPr="0042528E" w:rsidRDefault="00DB2179" w:rsidP="00DB2179">
      <w:pPr>
        <w:pStyle w:val="3"/>
        <w:ind w:firstLine="709"/>
        <w:rPr>
          <w:rFonts w:ascii="Times New Roman" w:eastAsia="Calibri" w:hAnsi="Times New Roman" w:cs="Times New Roman"/>
          <w:b w:val="0"/>
          <w:color w:val="000000" w:themeColor="text1"/>
          <w:spacing w:val="-10"/>
          <w:sz w:val="28"/>
          <w:szCs w:val="28"/>
        </w:rPr>
      </w:pPr>
      <w:bookmarkStart w:id="31" w:name="_Toc395562107"/>
      <w:bookmarkStart w:id="32" w:name="_Toc403727724"/>
      <w:bookmarkStart w:id="33" w:name="_Toc137281676"/>
      <w:r w:rsidRPr="0042528E">
        <w:rPr>
          <w:rFonts w:ascii="Times New Roman" w:eastAsia="Calibri" w:hAnsi="Times New Roman" w:cs="Times New Roman"/>
          <w:color w:val="000000" w:themeColor="text1"/>
          <w:spacing w:val="-10"/>
          <w:sz w:val="28"/>
          <w:szCs w:val="28"/>
        </w:rPr>
        <w:lastRenderedPageBreak/>
        <w:t>Статья 6. Ответственность за нарушение Правил</w:t>
      </w:r>
      <w:bookmarkEnd w:id="31"/>
      <w:bookmarkEnd w:id="32"/>
      <w:bookmarkEnd w:id="33"/>
    </w:p>
    <w:p w:rsidR="00DB2179" w:rsidRPr="0042528E" w:rsidRDefault="00DB2179" w:rsidP="00DB2179">
      <w:pPr>
        <w:tabs>
          <w:tab w:val="left" w:pos="1134"/>
        </w:tabs>
        <w:spacing w:line="240" w:lineRule="auto"/>
        <w:ind w:firstLine="709"/>
        <w:rPr>
          <w:rFonts w:eastAsia="Calibri"/>
          <w:color w:val="000000" w:themeColor="text1"/>
          <w:sz w:val="28"/>
          <w:szCs w:val="28"/>
        </w:rPr>
      </w:pPr>
      <w:r w:rsidRPr="0042528E">
        <w:rPr>
          <w:rFonts w:eastAsia="Calibri"/>
          <w:color w:val="000000" w:themeColor="text1"/>
          <w:sz w:val="28"/>
          <w:szCs w:val="28"/>
        </w:rPr>
        <w:t>За нарушение настоящих Правил физические и юридические лица, предприниматели, а также должностные лица несут ответственность в соответствии с законодательством Российской Федерации и иными нормативными правовыми актами.</w:t>
      </w:r>
      <w:bookmarkStart w:id="34" w:name="_Toc196878884"/>
      <w:bookmarkStart w:id="35" w:name="_Toc312188779"/>
      <w:bookmarkStart w:id="36" w:name="_Toc85619629"/>
    </w:p>
    <w:p w:rsidR="00DB2179" w:rsidRPr="0042528E" w:rsidRDefault="00DB2179" w:rsidP="00DB2179">
      <w:pPr>
        <w:pStyle w:val="2"/>
        <w:tabs>
          <w:tab w:val="left" w:pos="1134"/>
        </w:tabs>
        <w:spacing w:line="240" w:lineRule="auto"/>
        <w:ind w:firstLine="709"/>
        <w:rPr>
          <w:rFonts w:ascii="Times New Roman" w:eastAsia="Calibri" w:hAnsi="Times New Roman" w:cs="Times New Roman"/>
          <w:color w:val="000000" w:themeColor="text1"/>
          <w:spacing w:val="-10"/>
          <w:sz w:val="28"/>
          <w:szCs w:val="28"/>
        </w:rPr>
      </w:pPr>
      <w:bookmarkStart w:id="37" w:name="_Toc137281677"/>
      <w:r w:rsidRPr="0042528E">
        <w:rPr>
          <w:rFonts w:ascii="Times New Roman" w:hAnsi="Times New Roman" w:cs="Times New Roman"/>
          <w:color w:val="000000" w:themeColor="text1"/>
          <w:spacing w:val="-10"/>
          <w:sz w:val="28"/>
          <w:szCs w:val="28"/>
          <w:lang w:eastAsia="ar-SA"/>
        </w:rPr>
        <w:t>Глава 2. Положение</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о</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регулировании</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землепользования изастройки</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органами местного самоуправления</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и их полномочия</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в</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области</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градостроительных</w:t>
      </w:r>
      <w:bookmarkEnd w:id="34"/>
      <w:bookmarkEnd w:id="35"/>
      <w:bookmarkEnd w:id="36"/>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отношений</w:t>
      </w:r>
      <w:bookmarkEnd w:id="37"/>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38" w:name="_Toc196878885"/>
      <w:bookmarkStart w:id="39" w:name="_Toc312188780"/>
      <w:bookmarkStart w:id="40" w:name="_Toc85619630"/>
      <w:bookmarkStart w:id="41" w:name="_Toc137281678"/>
      <w:r w:rsidRPr="0042528E">
        <w:rPr>
          <w:rFonts w:ascii="Times New Roman" w:hAnsi="Times New Roman" w:cs="Times New Roman"/>
          <w:color w:val="000000" w:themeColor="text1"/>
          <w:spacing w:val="-10"/>
          <w:sz w:val="28"/>
          <w:szCs w:val="28"/>
          <w:lang w:eastAsia="ar-SA"/>
        </w:rPr>
        <w:t>Статья 7. Полномочия органов местного самоуправления в области градостроительных отношений</w:t>
      </w:r>
      <w:bookmarkEnd w:id="38"/>
      <w:bookmarkEnd w:id="39"/>
      <w:bookmarkEnd w:id="40"/>
      <w:bookmarkEnd w:id="41"/>
    </w:p>
    <w:p w:rsidR="00DB2179" w:rsidRPr="0042528E" w:rsidRDefault="00DB2179" w:rsidP="00DB2179">
      <w:pPr>
        <w:pStyle w:val="af0"/>
        <w:numPr>
          <w:ilvl w:val="0"/>
          <w:numId w:val="49"/>
        </w:numPr>
        <w:tabs>
          <w:tab w:val="left" w:pos="1134"/>
        </w:tabs>
        <w:ind w:left="0" w:firstLine="709"/>
        <w:rPr>
          <w:color w:val="000000" w:themeColor="text1"/>
          <w:sz w:val="28"/>
          <w:szCs w:val="28"/>
          <w:lang w:val="ru-RU"/>
        </w:rPr>
      </w:pPr>
      <w:r w:rsidRPr="0042528E">
        <w:rPr>
          <w:color w:val="000000" w:themeColor="text1"/>
          <w:sz w:val="28"/>
          <w:szCs w:val="28"/>
          <w:lang w:val="ru-RU"/>
        </w:rPr>
        <w:t>Структуру органов местного самоуправления Симоновского муниципального образования, согласно Уставу Симоновского муниципального образования, составляют:</w:t>
      </w:r>
    </w:p>
    <w:p w:rsidR="00DB2179" w:rsidRPr="0042528E" w:rsidRDefault="00DB2179" w:rsidP="00DB2179">
      <w:pPr>
        <w:pStyle w:val="af0"/>
        <w:numPr>
          <w:ilvl w:val="0"/>
          <w:numId w:val="50"/>
        </w:numPr>
        <w:tabs>
          <w:tab w:val="left" w:pos="1134"/>
        </w:tabs>
        <w:ind w:left="0" w:firstLine="709"/>
        <w:rPr>
          <w:color w:val="000000" w:themeColor="text1"/>
          <w:sz w:val="28"/>
          <w:szCs w:val="28"/>
          <w:lang w:val="ru-RU"/>
        </w:rPr>
      </w:pPr>
      <w:r w:rsidRPr="0042528E">
        <w:rPr>
          <w:color w:val="000000" w:themeColor="text1"/>
          <w:sz w:val="28"/>
          <w:szCs w:val="28"/>
          <w:lang w:val="ru-RU"/>
        </w:rPr>
        <w:t>Совет депутатов Симоновского муниципального образования</w:t>
      </w:r>
      <w:r w:rsidR="005922AF">
        <w:rPr>
          <w:color w:val="000000" w:themeColor="text1"/>
          <w:sz w:val="28"/>
          <w:szCs w:val="28"/>
          <w:lang w:val="ru-RU"/>
        </w:rPr>
        <w:t xml:space="preserve"> </w:t>
      </w:r>
      <w:r w:rsidRPr="0042528E">
        <w:rPr>
          <w:color w:val="000000" w:themeColor="text1"/>
          <w:sz w:val="28"/>
          <w:szCs w:val="28"/>
          <w:lang w:val="ru-RU"/>
        </w:rPr>
        <w:t>Калининского муниципального района Саратовской области;</w:t>
      </w:r>
    </w:p>
    <w:p w:rsidR="00DB2179" w:rsidRPr="0042528E" w:rsidRDefault="00DB2179" w:rsidP="00DB2179">
      <w:pPr>
        <w:pStyle w:val="af0"/>
        <w:numPr>
          <w:ilvl w:val="0"/>
          <w:numId w:val="50"/>
        </w:numPr>
        <w:tabs>
          <w:tab w:val="left" w:pos="1134"/>
        </w:tabs>
        <w:ind w:left="0" w:firstLine="709"/>
        <w:rPr>
          <w:color w:val="000000" w:themeColor="text1"/>
          <w:sz w:val="28"/>
          <w:szCs w:val="28"/>
          <w:lang w:val="ru-RU"/>
        </w:rPr>
      </w:pPr>
      <w:r w:rsidRPr="0042528E">
        <w:rPr>
          <w:color w:val="000000" w:themeColor="text1"/>
          <w:sz w:val="28"/>
          <w:szCs w:val="28"/>
          <w:lang w:val="ru-RU"/>
        </w:rPr>
        <w:t>глава</w:t>
      </w:r>
      <w:r w:rsidR="005922AF">
        <w:rPr>
          <w:color w:val="000000" w:themeColor="text1"/>
          <w:sz w:val="28"/>
          <w:szCs w:val="28"/>
          <w:lang w:val="ru-RU"/>
        </w:rPr>
        <w:t xml:space="preserve"> </w:t>
      </w:r>
      <w:r w:rsidRPr="0042528E">
        <w:rPr>
          <w:color w:val="000000" w:themeColor="text1"/>
          <w:sz w:val="28"/>
          <w:szCs w:val="28"/>
          <w:lang w:val="ru-RU"/>
        </w:rPr>
        <w:t>Симоновского муниципального образования Калининского муниципального района Саратовской области;</w:t>
      </w:r>
    </w:p>
    <w:p w:rsidR="00DB2179" w:rsidRPr="0042528E" w:rsidRDefault="00DB2179" w:rsidP="00DB2179">
      <w:pPr>
        <w:pStyle w:val="af0"/>
        <w:numPr>
          <w:ilvl w:val="0"/>
          <w:numId w:val="50"/>
        </w:numPr>
        <w:tabs>
          <w:tab w:val="left" w:pos="1134"/>
        </w:tabs>
        <w:ind w:left="0" w:firstLine="709"/>
        <w:rPr>
          <w:color w:val="000000" w:themeColor="text1"/>
          <w:sz w:val="28"/>
          <w:szCs w:val="28"/>
          <w:lang w:val="ru-RU"/>
        </w:rPr>
      </w:pPr>
      <w:r w:rsidRPr="0042528E">
        <w:rPr>
          <w:color w:val="000000" w:themeColor="text1"/>
          <w:sz w:val="28"/>
          <w:szCs w:val="28"/>
          <w:lang w:val="ru-RU"/>
        </w:rPr>
        <w:t>местная администрация Симоновского муниципального образования</w:t>
      </w:r>
      <w:r w:rsidR="005922AF">
        <w:rPr>
          <w:color w:val="000000" w:themeColor="text1"/>
          <w:sz w:val="28"/>
          <w:szCs w:val="28"/>
          <w:lang w:val="ru-RU"/>
        </w:rPr>
        <w:t xml:space="preserve"> </w:t>
      </w:r>
      <w:r w:rsidRPr="0042528E">
        <w:rPr>
          <w:color w:val="000000" w:themeColor="text1"/>
          <w:sz w:val="28"/>
          <w:szCs w:val="28"/>
          <w:lang w:val="ru-RU"/>
        </w:rPr>
        <w:t>Калининского муниципального района Саратовской области;</w:t>
      </w:r>
    </w:p>
    <w:p w:rsidR="00DB2179" w:rsidRPr="0042528E" w:rsidRDefault="00DB2179" w:rsidP="00DB2179">
      <w:pPr>
        <w:pStyle w:val="af0"/>
        <w:numPr>
          <w:ilvl w:val="0"/>
          <w:numId w:val="50"/>
        </w:numPr>
        <w:tabs>
          <w:tab w:val="left" w:pos="1134"/>
        </w:tabs>
        <w:ind w:left="0" w:firstLine="709"/>
        <w:rPr>
          <w:color w:val="000000" w:themeColor="text1"/>
          <w:sz w:val="28"/>
          <w:szCs w:val="28"/>
          <w:lang w:val="ru-RU"/>
        </w:rPr>
      </w:pPr>
      <w:r w:rsidRPr="0042528E">
        <w:rPr>
          <w:color w:val="000000" w:themeColor="text1"/>
          <w:sz w:val="28"/>
          <w:szCs w:val="28"/>
          <w:lang w:val="ru-RU"/>
        </w:rPr>
        <w:t>контрольно-счетная</w:t>
      </w:r>
      <w:r w:rsidR="005922AF">
        <w:rPr>
          <w:color w:val="000000" w:themeColor="text1"/>
          <w:sz w:val="28"/>
          <w:szCs w:val="28"/>
          <w:lang w:val="ru-RU"/>
        </w:rPr>
        <w:t xml:space="preserve"> </w:t>
      </w:r>
      <w:r w:rsidRPr="0042528E">
        <w:rPr>
          <w:color w:val="000000" w:themeColor="text1"/>
          <w:sz w:val="28"/>
          <w:szCs w:val="28"/>
          <w:lang w:val="ru-RU"/>
        </w:rPr>
        <w:t>комиссия Симоновского муниципального образования</w:t>
      </w:r>
      <w:r w:rsidR="005922AF">
        <w:rPr>
          <w:color w:val="000000" w:themeColor="text1"/>
          <w:sz w:val="28"/>
          <w:szCs w:val="28"/>
          <w:lang w:val="ru-RU"/>
        </w:rPr>
        <w:t xml:space="preserve"> </w:t>
      </w:r>
      <w:r w:rsidRPr="0042528E">
        <w:rPr>
          <w:color w:val="000000" w:themeColor="text1"/>
          <w:sz w:val="28"/>
          <w:szCs w:val="28"/>
          <w:lang w:val="ru-RU"/>
        </w:rPr>
        <w:t>Калининского муниципального района Саратовской области.</w:t>
      </w:r>
    </w:p>
    <w:p w:rsidR="00DB2179" w:rsidRPr="0042528E" w:rsidRDefault="00DB2179" w:rsidP="00DB2179">
      <w:pPr>
        <w:pStyle w:val="af0"/>
        <w:numPr>
          <w:ilvl w:val="0"/>
          <w:numId w:val="49"/>
        </w:numPr>
        <w:tabs>
          <w:tab w:val="left" w:pos="1134"/>
        </w:tabs>
        <w:ind w:left="0" w:firstLine="709"/>
        <w:rPr>
          <w:color w:val="000000" w:themeColor="text1"/>
          <w:sz w:val="28"/>
          <w:szCs w:val="28"/>
          <w:lang w:val="ru-RU"/>
        </w:rPr>
      </w:pPr>
      <w:r w:rsidRPr="0042528E">
        <w:rPr>
          <w:color w:val="000000" w:themeColor="text1"/>
          <w:sz w:val="28"/>
          <w:szCs w:val="28"/>
          <w:lang w:val="ru-RU"/>
        </w:rPr>
        <w:t>Регулировать и контролировать землепользование и застройку уполномочены</w:t>
      </w:r>
      <w:r w:rsidR="005922AF">
        <w:rPr>
          <w:color w:val="000000" w:themeColor="text1"/>
          <w:sz w:val="28"/>
          <w:szCs w:val="28"/>
          <w:lang w:val="ru-RU"/>
        </w:rPr>
        <w:t xml:space="preserve"> </w:t>
      </w:r>
      <w:r w:rsidRPr="0042528E">
        <w:rPr>
          <w:color w:val="000000" w:themeColor="text1"/>
          <w:sz w:val="28"/>
          <w:szCs w:val="28"/>
          <w:lang w:val="ru-RU"/>
        </w:rPr>
        <w:t>Управление земельно-имущественных отношений</w:t>
      </w:r>
      <w:r w:rsidR="005922AF">
        <w:rPr>
          <w:color w:val="000000" w:themeColor="text1"/>
          <w:sz w:val="28"/>
          <w:szCs w:val="28"/>
          <w:lang w:val="ru-RU"/>
        </w:rPr>
        <w:t xml:space="preserve"> </w:t>
      </w:r>
      <w:r w:rsidRPr="0042528E">
        <w:rPr>
          <w:color w:val="000000" w:themeColor="text1"/>
          <w:sz w:val="28"/>
          <w:szCs w:val="28"/>
          <w:lang w:val="ru-RU"/>
        </w:rPr>
        <w:t>администрации Калининского</w:t>
      </w:r>
      <w:r w:rsidR="005922AF">
        <w:rPr>
          <w:color w:val="000000" w:themeColor="text1"/>
          <w:sz w:val="28"/>
          <w:szCs w:val="28"/>
          <w:lang w:val="ru-RU"/>
        </w:rPr>
        <w:t xml:space="preserve"> </w:t>
      </w:r>
      <w:r w:rsidRPr="0042528E">
        <w:rPr>
          <w:color w:val="000000" w:themeColor="text1"/>
          <w:sz w:val="28"/>
          <w:szCs w:val="28"/>
          <w:lang w:val="ru-RU"/>
        </w:rPr>
        <w:t>муниципального района Саратовской области, Управление жилищно-коммунального хозяйства администрации Калининского муниципального района Саратовской области и Управление Росреестра по Саратовской области.</w:t>
      </w:r>
    </w:p>
    <w:p w:rsidR="00DB2179" w:rsidRPr="0042528E" w:rsidRDefault="00DB2179" w:rsidP="00DB2179">
      <w:pPr>
        <w:pStyle w:val="af0"/>
        <w:numPr>
          <w:ilvl w:val="0"/>
          <w:numId w:val="49"/>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К полномочиям органов местного самоуправления сельского поселения в области градостроительной деятельности относятся: </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r w:rsidRPr="0042528E">
        <w:rPr>
          <w:color w:val="000000" w:themeColor="text1"/>
          <w:sz w:val="28"/>
          <w:szCs w:val="28"/>
          <w:lang w:val="ru-RU"/>
        </w:rPr>
        <w:t>подготовка и утверждение документов территориального планирования сельского поселения;</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bookmarkStart w:id="42" w:name="p227"/>
      <w:bookmarkEnd w:id="42"/>
      <w:r w:rsidRPr="0042528E">
        <w:rPr>
          <w:color w:val="000000" w:themeColor="text1"/>
          <w:sz w:val="28"/>
          <w:szCs w:val="28"/>
          <w:lang w:val="ru-RU"/>
        </w:rPr>
        <w:t>утверждение местных нормативов градостроительного проектирования сельского поселения;</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bookmarkStart w:id="43" w:name="p228"/>
      <w:bookmarkEnd w:id="43"/>
      <w:r w:rsidRPr="0042528E">
        <w:rPr>
          <w:color w:val="000000" w:themeColor="text1"/>
          <w:sz w:val="28"/>
          <w:szCs w:val="28"/>
          <w:lang w:val="ru-RU"/>
        </w:rPr>
        <w:t>утверждение правил землепользования и застройки сельского поселения;</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bookmarkStart w:id="44" w:name="p229"/>
      <w:bookmarkEnd w:id="44"/>
      <w:r w:rsidRPr="0042528E">
        <w:rPr>
          <w:color w:val="000000" w:themeColor="text1"/>
          <w:sz w:val="28"/>
          <w:szCs w:val="28"/>
          <w:lang w:val="ru-RU"/>
        </w:rPr>
        <w:t>утверждение документации по планировке территории в случаях, предусмотренных Градостроительным кодексом Российской Федерации;</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bookmarkStart w:id="45" w:name="p230"/>
      <w:bookmarkEnd w:id="45"/>
      <w:r w:rsidRPr="0042528E">
        <w:rPr>
          <w:color w:val="000000" w:themeColor="text1"/>
          <w:sz w:val="28"/>
          <w:szCs w:val="28"/>
          <w:lang w:val="ru-RU"/>
        </w:rPr>
        <w:t>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w:t>
      </w:r>
      <w:r w:rsidRPr="0042528E">
        <w:rPr>
          <w:color w:val="000000" w:themeColor="text1"/>
          <w:sz w:val="28"/>
          <w:szCs w:val="28"/>
          <w:lang w:val="ru-RU"/>
        </w:rPr>
        <w:lastRenderedPageBreak/>
        <w:t>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w:t>
      </w:r>
      <w:r w:rsidR="005922AF">
        <w:rPr>
          <w:color w:val="000000" w:themeColor="text1"/>
          <w:sz w:val="28"/>
          <w:szCs w:val="28"/>
          <w:lang w:val="ru-RU"/>
        </w:rPr>
        <w:t xml:space="preserve"> </w:t>
      </w:r>
      <w:r w:rsidRPr="0042528E">
        <w:rPr>
          <w:color w:val="000000" w:themeColor="text1"/>
          <w:sz w:val="28"/>
          <w:szCs w:val="28"/>
          <w:lang w:val="ru-RU"/>
        </w:rPr>
        <w:t>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bookmarkStart w:id="46" w:name="p231"/>
      <w:bookmarkEnd w:id="46"/>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r w:rsidRPr="0042528E">
        <w:rPr>
          <w:color w:val="000000" w:themeColor="text1"/>
          <w:sz w:val="28"/>
          <w:szCs w:val="28"/>
          <w:lang w:val="ru-RU"/>
        </w:rPr>
        <w:t>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t>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t xml:space="preserve">принятие решений о комплексном развитии территорий в случаях, предусмотренных Градостроительным </w:t>
      </w:r>
      <w:hyperlink r:id="rId17" w:history="1">
        <w:r w:rsidRPr="0042528E">
          <w:rPr>
            <w:rFonts w:eastAsiaTheme="minorHAnsi"/>
            <w:color w:val="000000" w:themeColor="text1"/>
            <w:sz w:val="28"/>
            <w:szCs w:val="28"/>
            <w:lang w:val="ru-RU" w:eastAsia="en-US"/>
          </w:rPr>
          <w:t>кодексом</w:t>
        </w:r>
      </w:hyperlink>
      <w:r w:rsidRPr="0042528E">
        <w:rPr>
          <w:rFonts w:eastAsiaTheme="minorHAnsi"/>
          <w:color w:val="000000" w:themeColor="text1"/>
          <w:sz w:val="28"/>
          <w:szCs w:val="28"/>
          <w:lang w:val="ru-RU" w:eastAsia="en-US"/>
        </w:rPr>
        <w:t>;</w:t>
      </w:r>
    </w:p>
    <w:p w:rsidR="00DB2179" w:rsidRPr="0042528E" w:rsidRDefault="00DB2179" w:rsidP="00DB2179">
      <w:pPr>
        <w:pStyle w:val="af0"/>
        <w:numPr>
          <w:ilvl w:val="1"/>
          <w:numId w:val="14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другими федеральными законами, в случаях, предусмотренных гражданским </w:t>
      </w:r>
      <w:hyperlink r:id="rId18" w:history="1">
        <w:r w:rsidRPr="0042528E">
          <w:rPr>
            <w:color w:val="000000" w:themeColor="text1"/>
            <w:sz w:val="28"/>
            <w:szCs w:val="28"/>
            <w:lang w:val="ru-RU"/>
          </w:rPr>
          <w:t>законодательством</w:t>
        </w:r>
      </w:hyperlink>
      <w:r w:rsidRPr="0042528E">
        <w:rPr>
          <w:color w:val="000000" w:themeColor="text1"/>
          <w:sz w:val="28"/>
          <w:szCs w:val="28"/>
          <w:lang w:val="ru-RU"/>
        </w:rPr>
        <w:t>,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w:t>
      </w:r>
      <w:r w:rsidRPr="0042528E">
        <w:rPr>
          <w:rStyle w:val="afd"/>
          <w:color w:val="000000" w:themeColor="text1"/>
          <w:sz w:val="28"/>
          <w:szCs w:val="28"/>
        </w:rPr>
        <w:footnoteReference w:id="10"/>
      </w:r>
    </w:p>
    <w:p w:rsidR="00DB2179" w:rsidRPr="0042528E" w:rsidRDefault="00DB2179" w:rsidP="00DB2179">
      <w:pPr>
        <w:pStyle w:val="ae"/>
        <w:numPr>
          <w:ilvl w:val="0"/>
          <w:numId w:val="49"/>
        </w:numPr>
        <w:tabs>
          <w:tab w:val="left" w:pos="1134"/>
        </w:tabs>
        <w:spacing w:line="240" w:lineRule="auto"/>
        <w:ind w:left="0" w:firstLine="709"/>
        <w:rPr>
          <w:color w:val="000000" w:themeColor="text1"/>
          <w:sz w:val="28"/>
          <w:szCs w:val="28"/>
        </w:rPr>
      </w:pPr>
      <w:r w:rsidRPr="0042528E">
        <w:rPr>
          <w:color w:val="000000" w:themeColor="text1"/>
          <w:sz w:val="28"/>
          <w:szCs w:val="28"/>
        </w:rPr>
        <w:t>К вопросам местного значения Калининского муниципального района относятся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w:t>
      </w:r>
      <w:r w:rsidRPr="0042528E">
        <w:rPr>
          <w:color w:val="000000" w:themeColor="text1"/>
          <w:vertAlign w:val="superscript"/>
        </w:rPr>
        <w:footnoteReference w:id="11"/>
      </w:r>
    </w:p>
    <w:p w:rsidR="00DB2179" w:rsidRPr="0042528E" w:rsidRDefault="00DB2179" w:rsidP="00DB2179">
      <w:pPr>
        <w:pStyle w:val="ae"/>
        <w:numPr>
          <w:ilvl w:val="0"/>
          <w:numId w:val="49"/>
        </w:numPr>
        <w:tabs>
          <w:tab w:val="left" w:pos="1134"/>
        </w:tabs>
        <w:spacing w:line="240" w:lineRule="auto"/>
        <w:ind w:left="0" w:firstLine="709"/>
        <w:rPr>
          <w:color w:val="000000" w:themeColor="text1"/>
          <w:sz w:val="28"/>
          <w:szCs w:val="28"/>
        </w:rPr>
      </w:pPr>
      <w:r w:rsidRPr="0042528E">
        <w:rPr>
          <w:color w:val="000000" w:themeColor="text1"/>
          <w:sz w:val="28"/>
          <w:szCs w:val="28"/>
        </w:rPr>
        <w:t xml:space="preserve">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 соответствующие структурные подразделения администрации Калининского </w:t>
      </w:r>
      <w:r w:rsidRPr="0042528E">
        <w:rPr>
          <w:color w:val="000000" w:themeColor="text1"/>
          <w:sz w:val="28"/>
          <w:szCs w:val="28"/>
        </w:rPr>
        <w:lastRenderedPageBreak/>
        <w:t>муниципального  района в рамках своей компетенции осуществляют отраслевые органы администрации района и территориальные органы областных органов государственного контроля и надзора, а при их отсутствии – областные органы государственного контроля и надзора.</w:t>
      </w:r>
    </w:p>
    <w:p w:rsidR="00DB2179" w:rsidRPr="0042528E" w:rsidRDefault="00DB2179" w:rsidP="00DB2179">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47" w:name="_Toc196878886"/>
      <w:bookmarkStart w:id="48" w:name="_Toc312188781"/>
      <w:bookmarkStart w:id="49" w:name="_Toc85619631"/>
      <w:bookmarkStart w:id="50" w:name="_Toc137281679"/>
      <w:r w:rsidRPr="0042528E">
        <w:rPr>
          <w:rFonts w:ascii="Times New Roman" w:hAnsi="Times New Roman" w:cs="Times New Roman"/>
          <w:color w:val="000000" w:themeColor="text1"/>
          <w:spacing w:val="-10"/>
          <w:sz w:val="28"/>
          <w:szCs w:val="28"/>
          <w:lang w:eastAsia="ar-SA"/>
        </w:rPr>
        <w:t>Статья 8. Комиссия</w:t>
      </w:r>
      <w:bookmarkEnd w:id="47"/>
      <w:bookmarkEnd w:id="48"/>
      <w:bookmarkEnd w:id="49"/>
      <w:r w:rsidR="005922AF">
        <w:rPr>
          <w:rFonts w:ascii="Times New Roman" w:hAnsi="Times New Roman" w:cs="Times New Roman"/>
          <w:color w:val="000000" w:themeColor="text1"/>
          <w:spacing w:val="-10"/>
          <w:sz w:val="28"/>
          <w:szCs w:val="28"/>
          <w:lang w:eastAsia="ar-SA"/>
        </w:rPr>
        <w:t xml:space="preserve"> </w:t>
      </w:r>
      <w:r w:rsidRPr="0042528E">
        <w:rPr>
          <w:rFonts w:ascii="Times New Roman" w:eastAsiaTheme="minorHAnsi" w:hAnsi="Times New Roman" w:cs="Times New Roman"/>
          <w:color w:val="000000" w:themeColor="text1"/>
          <w:sz w:val="28"/>
          <w:szCs w:val="28"/>
          <w:lang w:eastAsia="en-US"/>
        </w:rPr>
        <w:t>по землепользованию и застройке</w:t>
      </w:r>
      <w:bookmarkEnd w:id="50"/>
    </w:p>
    <w:p w:rsidR="00DB2179" w:rsidRPr="0042528E" w:rsidRDefault="00DB2179" w:rsidP="00DB2179">
      <w:pPr>
        <w:pStyle w:val="ae"/>
        <w:widowControl/>
        <w:numPr>
          <w:ilvl w:val="0"/>
          <w:numId w:val="5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Одновременно с принятием решения о подготовке проекта правил землепользования и застройки </w:t>
      </w:r>
      <w:r w:rsidRPr="0042528E">
        <w:rPr>
          <w:color w:val="000000" w:themeColor="text1"/>
          <w:sz w:val="28"/>
          <w:szCs w:val="28"/>
        </w:rPr>
        <w:t xml:space="preserve">главой Симоновского муниципального образования </w:t>
      </w:r>
      <w:r w:rsidRPr="0042528E">
        <w:rPr>
          <w:rFonts w:eastAsiaTheme="minorHAnsi"/>
          <w:color w:val="000000" w:themeColor="text1"/>
          <w:sz w:val="28"/>
          <w:szCs w:val="28"/>
          <w:lang w:eastAsia="en-US"/>
        </w:rPr>
        <w:t>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DB2179" w:rsidRPr="0042528E" w:rsidRDefault="00DB2179" w:rsidP="00DB2179">
      <w:pPr>
        <w:pStyle w:val="ae"/>
        <w:widowControl/>
        <w:numPr>
          <w:ilvl w:val="0"/>
          <w:numId w:val="51"/>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 xml:space="preserve">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схеме территориального планированияКалининского муниципального района,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 </w:t>
      </w:r>
      <w:r w:rsidRPr="0042528E">
        <w:rPr>
          <w:color w:val="000000" w:themeColor="text1"/>
          <w:sz w:val="28"/>
          <w:szCs w:val="28"/>
          <w:vertAlign w:val="superscript"/>
        </w:rPr>
        <w:footnoteReference w:id="12"/>
      </w:r>
    </w:p>
    <w:p w:rsidR="00DB2179" w:rsidRPr="0042528E" w:rsidRDefault="00DB2179" w:rsidP="00DB2179">
      <w:pPr>
        <w:pStyle w:val="ae"/>
        <w:widowControl/>
        <w:numPr>
          <w:ilvl w:val="0"/>
          <w:numId w:val="51"/>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Комиссия является постоянно действующим консультативным органом при администрации Симоновского муниципального образования</w:t>
      </w:r>
      <w:r w:rsidR="005922AF">
        <w:rPr>
          <w:color w:val="000000" w:themeColor="text1"/>
          <w:sz w:val="28"/>
          <w:szCs w:val="28"/>
        </w:rPr>
        <w:t xml:space="preserve"> </w:t>
      </w:r>
      <w:r w:rsidRPr="0042528E">
        <w:rPr>
          <w:color w:val="000000" w:themeColor="text1"/>
          <w:sz w:val="28"/>
          <w:szCs w:val="28"/>
        </w:rPr>
        <w:t xml:space="preserve">и формируется для обеспечения реализации настоящих Правил. </w:t>
      </w:r>
    </w:p>
    <w:p w:rsidR="00DB2179" w:rsidRPr="0042528E" w:rsidRDefault="00DB2179" w:rsidP="00DB2179">
      <w:pPr>
        <w:pStyle w:val="ae"/>
        <w:widowControl/>
        <w:numPr>
          <w:ilvl w:val="0"/>
          <w:numId w:val="51"/>
        </w:numPr>
        <w:tabs>
          <w:tab w:val="left" w:pos="1134"/>
        </w:tabs>
        <w:spacing w:line="240" w:lineRule="auto"/>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 состав комиссии входят:</w:t>
      </w:r>
    </w:p>
    <w:p w:rsidR="00DB2179" w:rsidRPr="0042528E" w:rsidRDefault="00DB2179" w:rsidP="00DB2179">
      <w:pPr>
        <w:pStyle w:val="ae"/>
        <w:widowControl/>
        <w:numPr>
          <w:ilvl w:val="1"/>
          <w:numId w:val="13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лица, уполномоченные представлять интересы представительного органа муниципального образования;</w:t>
      </w:r>
    </w:p>
    <w:p w:rsidR="00DB2179" w:rsidRPr="0042528E" w:rsidRDefault="00DB2179" w:rsidP="00DB2179">
      <w:pPr>
        <w:pStyle w:val="ae"/>
        <w:widowControl/>
        <w:numPr>
          <w:ilvl w:val="1"/>
          <w:numId w:val="13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представители местной администрации и (или) иных органов местного самоуправления.</w:t>
      </w:r>
    </w:p>
    <w:p w:rsidR="00DB2179" w:rsidRPr="0042528E" w:rsidRDefault="00DB2179" w:rsidP="00DB2179">
      <w:pPr>
        <w:pStyle w:val="ae"/>
        <w:widowControl/>
        <w:numPr>
          <w:ilvl w:val="0"/>
          <w:numId w:val="51"/>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В состав Комиссии по согласованию могут входить представители областной Думы, органов исполнительной власти области, органов государственного надзора, организаций, находящихся на территории муниципального образования.</w:t>
      </w:r>
    </w:p>
    <w:p w:rsidR="00DB2179" w:rsidRPr="0042528E" w:rsidRDefault="00DB2179" w:rsidP="00DB2179">
      <w:pPr>
        <w:pStyle w:val="ae"/>
        <w:widowControl/>
        <w:numPr>
          <w:ilvl w:val="0"/>
          <w:numId w:val="51"/>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Численность членов Комиссии составляет не менее девяти человек и не более семнадцати человек.</w:t>
      </w:r>
    </w:p>
    <w:p w:rsidR="00DB2179" w:rsidRPr="0042528E" w:rsidRDefault="00DB2179" w:rsidP="00DB2179">
      <w:pPr>
        <w:pStyle w:val="ae"/>
        <w:widowControl/>
        <w:numPr>
          <w:ilvl w:val="0"/>
          <w:numId w:val="51"/>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Предельное число членов комиссии, указанных в пункте 2 части 4 настоящей статьи, - две трети от установленного числа членов Комиссии.</w:t>
      </w:r>
    </w:p>
    <w:p w:rsidR="00DB2179" w:rsidRPr="0042528E" w:rsidRDefault="00DB2179" w:rsidP="00DB2179">
      <w:pPr>
        <w:pStyle w:val="ae"/>
        <w:widowControl/>
        <w:numPr>
          <w:ilvl w:val="0"/>
          <w:numId w:val="51"/>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Порядок деятельности Комиссии:</w:t>
      </w:r>
    </w:p>
    <w:p w:rsidR="00DB2179" w:rsidRPr="0042528E" w:rsidRDefault="00DB2179" w:rsidP="00DB2179">
      <w:pPr>
        <w:pStyle w:val="ae"/>
        <w:widowControl/>
        <w:numPr>
          <w:ilvl w:val="0"/>
          <w:numId w:val="132"/>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заседания Комиссии по вопросам ее компетенции проводятся по мере необходимости. Периодичность проведения заседаний Комиссии может быть установлена органом (должностным лицом), принявшем решение о назначении публичных слушаний.</w:t>
      </w:r>
    </w:p>
    <w:p w:rsidR="00DB2179" w:rsidRPr="0042528E" w:rsidRDefault="00DB2179" w:rsidP="00DB2179">
      <w:pPr>
        <w:pStyle w:val="ae"/>
        <w:widowControl/>
        <w:numPr>
          <w:ilvl w:val="0"/>
          <w:numId w:val="132"/>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руководство деятельностью Комиссии осуществляется председателем комиссии, который назначается органом (должностным лицом), принявшим решение о назначении публичных слушаний, при формировании Комиссии.</w:t>
      </w:r>
    </w:p>
    <w:p w:rsidR="00DB2179" w:rsidRPr="0042528E" w:rsidRDefault="00DB2179" w:rsidP="00DB2179">
      <w:pPr>
        <w:pStyle w:val="ae"/>
        <w:widowControl/>
        <w:numPr>
          <w:ilvl w:val="0"/>
          <w:numId w:val="132"/>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заседания Комиссии правомочны, если на них присутствует не менее двух третей от установленного числа членов Комиссии.</w:t>
      </w:r>
    </w:p>
    <w:p w:rsidR="00DB2179" w:rsidRPr="0042528E" w:rsidRDefault="00DB2179" w:rsidP="00DB2179">
      <w:pPr>
        <w:pStyle w:val="ae"/>
        <w:widowControl/>
        <w:numPr>
          <w:ilvl w:val="0"/>
          <w:numId w:val="132"/>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решения Комиссии принимаются большинством голосов от установленного числа членов Комиссии.</w:t>
      </w:r>
    </w:p>
    <w:p w:rsidR="00DB2179" w:rsidRPr="0042528E" w:rsidRDefault="00DB2179" w:rsidP="00DB2179">
      <w:pPr>
        <w:pStyle w:val="ae"/>
        <w:widowControl/>
        <w:numPr>
          <w:ilvl w:val="0"/>
          <w:numId w:val="132"/>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lastRenderedPageBreak/>
        <w:t>на заседании Комиссии ведется протокол, в котором фиксируются вопросы. Внесенные на рассмотрение Комиссии, а также принятые по ним решения. Протокол подписывается председателем Комиссии.</w:t>
      </w:r>
    </w:p>
    <w:p w:rsidR="00DB2179" w:rsidRPr="0042528E" w:rsidRDefault="00DB2179" w:rsidP="00DB2179">
      <w:pPr>
        <w:pStyle w:val="ae"/>
        <w:widowControl/>
        <w:numPr>
          <w:ilvl w:val="0"/>
          <w:numId w:val="132"/>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организационное, правовое, документационное и материально-техническое обеспечение деятельности Комиссии осуществляется администрацией муниципального образования.</w:t>
      </w:r>
    </w:p>
    <w:p w:rsidR="00DB2179" w:rsidRPr="0042528E" w:rsidRDefault="00DB2179" w:rsidP="00DB2179">
      <w:pPr>
        <w:pStyle w:val="af0"/>
        <w:numPr>
          <w:ilvl w:val="0"/>
          <w:numId w:val="51"/>
        </w:numPr>
        <w:tabs>
          <w:tab w:val="left" w:pos="1134"/>
        </w:tabs>
        <w:ind w:left="0" w:firstLine="709"/>
        <w:rPr>
          <w:color w:val="000000" w:themeColor="text1"/>
          <w:sz w:val="28"/>
          <w:szCs w:val="28"/>
          <w:lang w:val="ru-RU"/>
        </w:rPr>
      </w:pPr>
      <w:r w:rsidRPr="0042528E">
        <w:rPr>
          <w:color w:val="000000" w:themeColor="text1"/>
          <w:sz w:val="28"/>
          <w:szCs w:val="28"/>
          <w:lang w:val="ru-RU"/>
        </w:rPr>
        <w:t>Основные функции Комиссии:</w:t>
      </w:r>
    </w:p>
    <w:p w:rsidR="00DB2179" w:rsidRPr="0042528E" w:rsidRDefault="00DB2179" w:rsidP="00DB2179">
      <w:pPr>
        <w:pStyle w:val="ae"/>
        <w:numPr>
          <w:ilvl w:val="0"/>
          <w:numId w:val="52"/>
        </w:numPr>
        <w:tabs>
          <w:tab w:val="left" w:pos="1134"/>
        </w:tabs>
        <w:ind w:left="0" w:firstLine="709"/>
        <w:rPr>
          <w:color w:val="000000" w:themeColor="text1"/>
          <w:sz w:val="28"/>
          <w:szCs w:val="28"/>
          <w:lang w:eastAsia="ar-SA" w:bidi="en-US"/>
        </w:rPr>
      </w:pPr>
      <w:r w:rsidRPr="0042528E">
        <w:rPr>
          <w:color w:val="000000" w:themeColor="text1"/>
          <w:sz w:val="28"/>
          <w:szCs w:val="28"/>
          <w:lang w:eastAsia="ar-SA" w:bidi="en-US"/>
        </w:rPr>
        <w:t>организует подготовку предложений о внесении изменений в Правила по процедурам в порядке части 8 настоящих Правил, а также проектов нормативных правовых актов, иных документов, связанных с реализацией и применением Правил;</w:t>
      </w:r>
    </w:p>
    <w:p w:rsidR="00DB2179" w:rsidRPr="0042528E" w:rsidRDefault="00DB2179" w:rsidP="00DB2179">
      <w:pPr>
        <w:pStyle w:val="af0"/>
        <w:numPr>
          <w:ilvl w:val="0"/>
          <w:numId w:val="52"/>
        </w:numPr>
        <w:tabs>
          <w:tab w:val="left" w:pos="1134"/>
        </w:tabs>
        <w:ind w:left="0" w:firstLine="709"/>
        <w:rPr>
          <w:color w:val="000000" w:themeColor="text1"/>
          <w:sz w:val="28"/>
          <w:szCs w:val="28"/>
          <w:lang w:val="ru-RU"/>
        </w:rPr>
      </w:pPr>
      <w:r w:rsidRPr="0042528E">
        <w:rPr>
          <w:color w:val="000000" w:themeColor="text1"/>
          <w:sz w:val="28"/>
          <w:szCs w:val="28"/>
          <w:lang w:val="ru-RU"/>
        </w:rPr>
        <w:t>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18 настоящих Правил;</w:t>
      </w:r>
    </w:p>
    <w:p w:rsidR="00DB2179" w:rsidRPr="0042528E" w:rsidRDefault="00DB2179" w:rsidP="00DB2179">
      <w:pPr>
        <w:pStyle w:val="af0"/>
        <w:numPr>
          <w:ilvl w:val="0"/>
          <w:numId w:val="52"/>
        </w:numPr>
        <w:tabs>
          <w:tab w:val="left" w:pos="1134"/>
        </w:tabs>
        <w:ind w:left="0" w:firstLine="709"/>
        <w:rPr>
          <w:color w:val="000000" w:themeColor="text1"/>
          <w:sz w:val="28"/>
          <w:szCs w:val="28"/>
          <w:lang w:val="ru-RU"/>
        </w:rPr>
      </w:pPr>
      <w:r w:rsidRPr="0042528E">
        <w:rPr>
          <w:color w:val="000000" w:themeColor="text1"/>
          <w:sz w:val="28"/>
          <w:szCs w:val="28"/>
          <w:lang w:val="ru-RU"/>
        </w:rPr>
        <w:t>рассматривает заявления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19 настоящих Правил;</w:t>
      </w:r>
    </w:p>
    <w:p w:rsidR="00DB2179" w:rsidRPr="0042528E" w:rsidRDefault="00DB2179" w:rsidP="00DB2179">
      <w:pPr>
        <w:pStyle w:val="ae"/>
        <w:numPr>
          <w:ilvl w:val="0"/>
          <w:numId w:val="52"/>
        </w:numPr>
        <w:tabs>
          <w:tab w:val="left" w:pos="1134"/>
        </w:tabs>
        <w:spacing w:line="240" w:lineRule="auto"/>
        <w:ind w:left="0" w:firstLine="709"/>
        <w:rPr>
          <w:color w:val="000000" w:themeColor="text1"/>
          <w:sz w:val="28"/>
          <w:szCs w:val="28"/>
        </w:rPr>
      </w:pPr>
      <w:r w:rsidRPr="0042528E">
        <w:rPr>
          <w:color w:val="000000" w:themeColor="text1"/>
          <w:sz w:val="28"/>
          <w:szCs w:val="28"/>
        </w:rPr>
        <w:t>производит информирование граждан о времени и месте проведения публичных слушаний,</w:t>
      </w:r>
      <w:r w:rsidR="005922AF">
        <w:rPr>
          <w:color w:val="000000" w:themeColor="text1"/>
          <w:sz w:val="28"/>
          <w:szCs w:val="28"/>
        </w:rPr>
        <w:t xml:space="preserve"> </w:t>
      </w:r>
      <w:r w:rsidRPr="0042528E">
        <w:rPr>
          <w:color w:val="000000" w:themeColor="text1"/>
          <w:sz w:val="28"/>
          <w:szCs w:val="28"/>
        </w:rPr>
        <w:t>заблаговременное ознакомление с проектом муниципального правового акта выносимого на публичные слушания посредством размещения объявлений на официальном сайте</w:t>
      </w:r>
      <w:r w:rsidR="005922AF">
        <w:rPr>
          <w:color w:val="000000" w:themeColor="text1"/>
          <w:sz w:val="28"/>
          <w:szCs w:val="28"/>
        </w:rPr>
        <w:t xml:space="preserve"> </w:t>
      </w:r>
      <w:r w:rsidRPr="0042528E">
        <w:rPr>
          <w:color w:val="000000" w:themeColor="text1"/>
          <w:sz w:val="28"/>
          <w:szCs w:val="28"/>
        </w:rPr>
        <w:t>Симоновского муниципально</w:t>
      </w:r>
      <w:r w:rsidR="005922AF">
        <w:rPr>
          <w:color w:val="000000" w:themeColor="text1"/>
          <w:sz w:val="28"/>
          <w:szCs w:val="28"/>
        </w:rPr>
        <w:t>го образования в сети «Интернет»</w:t>
      </w:r>
      <w:r w:rsidRPr="0042528E">
        <w:rPr>
          <w:color w:val="000000" w:themeColor="text1"/>
          <w:sz w:val="28"/>
          <w:szCs w:val="28"/>
        </w:rPr>
        <w:t>:</w:t>
      </w:r>
      <w:hyperlink r:id="rId19" w:history="1">
        <w:r w:rsidRPr="0042528E">
          <w:rPr>
            <w:rStyle w:val="af2"/>
            <w:color w:val="000000" w:themeColor="text1"/>
            <w:sz w:val="28"/>
            <w:szCs w:val="28"/>
          </w:rPr>
          <w:t xml:space="preserve">http://simon.kalininsk.sarmo.ru/ </w:t>
        </w:r>
      </w:hyperlink>
      <w:r w:rsidRPr="0042528E">
        <w:rPr>
          <w:color w:val="000000" w:themeColor="text1"/>
          <w:sz w:val="28"/>
          <w:szCs w:val="28"/>
        </w:rPr>
        <w:t>;</w:t>
      </w:r>
    </w:p>
    <w:p w:rsidR="00DB2179" w:rsidRPr="0042528E" w:rsidRDefault="00DB2179" w:rsidP="00DB2179">
      <w:pPr>
        <w:pStyle w:val="ae"/>
        <w:numPr>
          <w:ilvl w:val="0"/>
          <w:numId w:val="52"/>
        </w:numPr>
        <w:tabs>
          <w:tab w:val="left" w:pos="1134"/>
        </w:tabs>
        <w:spacing w:line="240" w:lineRule="auto"/>
        <w:ind w:left="0" w:firstLine="709"/>
        <w:rPr>
          <w:color w:val="000000" w:themeColor="text1"/>
          <w:sz w:val="28"/>
          <w:szCs w:val="28"/>
        </w:rPr>
      </w:pPr>
      <w:r w:rsidRPr="0042528E">
        <w:rPr>
          <w:color w:val="000000" w:themeColor="text1"/>
          <w:sz w:val="28"/>
          <w:szCs w:val="28"/>
        </w:rPr>
        <w:t>принимает от жителей муниципального образования, органов и организаций имеющиеся у них материалы, предложения и замечания по вопросам, выносимым на публичные слушания;</w:t>
      </w:r>
    </w:p>
    <w:p w:rsidR="00DB2179" w:rsidRPr="0042528E" w:rsidRDefault="00DB2179" w:rsidP="00DB2179">
      <w:pPr>
        <w:pStyle w:val="af0"/>
        <w:numPr>
          <w:ilvl w:val="0"/>
          <w:numId w:val="52"/>
        </w:numPr>
        <w:tabs>
          <w:tab w:val="left" w:pos="1134"/>
        </w:tabs>
        <w:ind w:left="0" w:firstLine="709"/>
        <w:rPr>
          <w:color w:val="000000" w:themeColor="text1"/>
          <w:sz w:val="28"/>
          <w:szCs w:val="28"/>
          <w:lang w:val="ru-RU"/>
        </w:rPr>
      </w:pPr>
      <w:r w:rsidRPr="0042528E">
        <w:rPr>
          <w:color w:val="000000" w:themeColor="text1"/>
          <w:sz w:val="28"/>
          <w:szCs w:val="28"/>
          <w:lang w:val="ru-RU"/>
        </w:rPr>
        <w:t>проводит публичные слушания в порядке, определяемом Уставом Симоновского муниципального образования, Положением о публичных слушаниях</w:t>
      </w:r>
      <w:r w:rsidR="005922AF">
        <w:rPr>
          <w:color w:val="000000" w:themeColor="text1"/>
          <w:sz w:val="28"/>
          <w:szCs w:val="28"/>
          <w:lang w:val="ru-RU"/>
        </w:rPr>
        <w:t xml:space="preserve"> </w:t>
      </w:r>
      <w:r w:rsidRPr="0042528E">
        <w:rPr>
          <w:color w:val="000000" w:themeColor="text1"/>
          <w:sz w:val="28"/>
          <w:szCs w:val="28"/>
          <w:lang w:val="ru-RU"/>
        </w:rPr>
        <w:t>в</w:t>
      </w:r>
      <w:r w:rsidR="005922AF">
        <w:rPr>
          <w:color w:val="000000" w:themeColor="text1"/>
          <w:sz w:val="28"/>
          <w:szCs w:val="28"/>
          <w:lang w:val="ru-RU"/>
        </w:rPr>
        <w:t xml:space="preserve"> </w:t>
      </w:r>
      <w:r w:rsidRPr="0042528E">
        <w:rPr>
          <w:color w:val="000000" w:themeColor="text1"/>
          <w:sz w:val="28"/>
          <w:szCs w:val="28"/>
          <w:lang w:val="ru-RU"/>
        </w:rPr>
        <w:t>Симоновском муниципальном образовании Калининского муниципального района Саратовской области, утвержденного решением Совета депутатов Симоновского муниципального образования Калининского муниципального района Саратовской области от 31.03.2017 № 56-195 (с изм. от 19.12.2018 № 08-40, 11.04.2022 №69-226 (далее - Положение)и нормативными правовыми актами местного уровня;</w:t>
      </w:r>
    </w:p>
    <w:p w:rsidR="00DB2179" w:rsidRPr="0042528E" w:rsidRDefault="00DB2179" w:rsidP="00DB2179">
      <w:pPr>
        <w:pStyle w:val="af0"/>
        <w:numPr>
          <w:ilvl w:val="0"/>
          <w:numId w:val="52"/>
        </w:numPr>
        <w:tabs>
          <w:tab w:val="left" w:pos="1134"/>
        </w:tabs>
        <w:ind w:left="0" w:firstLine="709"/>
        <w:rPr>
          <w:color w:val="000000" w:themeColor="text1"/>
          <w:sz w:val="28"/>
          <w:szCs w:val="28"/>
          <w:lang w:val="ru-RU"/>
        </w:rPr>
      </w:pPr>
      <w:r w:rsidRPr="0042528E">
        <w:rPr>
          <w:color w:val="000000" w:themeColor="text1"/>
          <w:sz w:val="28"/>
          <w:szCs w:val="28"/>
          <w:lang w:val="ru-RU"/>
        </w:rPr>
        <w:t>ведет протокол публичных слушаний и оформляет итоговые документы;</w:t>
      </w:r>
    </w:p>
    <w:p w:rsidR="00DB2179" w:rsidRPr="0042528E" w:rsidRDefault="00DB2179" w:rsidP="00DB2179">
      <w:pPr>
        <w:pStyle w:val="af0"/>
        <w:numPr>
          <w:ilvl w:val="0"/>
          <w:numId w:val="52"/>
        </w:numPr>
        <w:tabs>
          <w:tab w:val="left" w:pos="1134"/>
        </w:tabs>
        <w:ind w:left="0" w:firstLine="709"/>
        <w:rPr>
          <w:color w:val="000000" w:themeColor="text1"/>
          <w:sz w:val="28"/>
          <w:szCs w:val="28"/>
          <w:lang w:val="ru-RU"/>
        </w:rPr>
      </w:pPr>
      <w:r w:rsidRPr="0042528E">
        <w:rPr>
          <w:color w:val="000000" w:themeColor="text1"/>
          <w:sz w:val="28"/>
          <w:szCs w:val="28"/>
          <w:lang w:val="ru-RU"/>
        </w:rPr>
        <w:t>по результатам публичных слушаний Комиссия в течение 3 рабочих дней составляет и подписывает заключение о результатах публичных слушаний;</w:t>
      </w:r>
    </w:p>
    <w:p w:rsidR="00DB2179" w:rsidRPr="0042528E" w:rsidRDefault="00DB2179" w:rsidP="00DB2179">
      <w:pPr>
        <w:pStyle w:val="af0"/>
        <w:numPr>
          <w:ilvl w:val="0"/>
          <w:numId w:val="52"/>
        </w:numPr>
        <w:tabs>
          <w:tab w:val="left" w:pos="1134"/>
        </w:tabs>
        <w:ind w:left="0" w:firstLine="709"/>
        <w:rPr>
          <w:color w:val="000000" w:themeColor="text1"/>
          <w:sz w:val="28"/>
          <w:szCs w:val="28"/>
          <w:lang w:val="ru-RU"/>
        </w:rPr>
      </w:pPr>
      <w:r w:rsidRPr="0042528E">
        <w:rPr>
          <w:rFonts w:eastAsia="MS Mincho"/>
          <w:color w:val="000000" w:themeColor="text1"/>
          <w:sz w:val="28"/>
          <w:szCs w:val="28"/>
          <w:lang w:val="ru-RU"/>
        </w:rPr>
        <w:t>иные полномочия, отнесенные к компетенции Комиссии градостроительным законодательством, Правилами, а также Положением.</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51" w:name="_Toc196878887"/>
      <w:bookmarkStart w:id="52" w:name="_Toc312188782"/>
      <w:bookmarkStart w:id="53" w:name="_Toc85619632"/>
      <w:bookmarkStart w:id="54" w:name="_Toc137281680"/>
      <w:r w:rsidRPr="0042528E">
        <w:rPr>
          <w:rFonts w:ascii="Times New Roman" w:hAnsi="Times New Roman" w:cs="Times New Roman"/>
          <w:color w:val="000000" w:themeColor="text1"/>
          <w:spacing w:val="-10"/>
          <w:sz w:val="28"/>
          <w:szCs w:val="28"/>
          <w:lang w:eastAsia="ar-SA"/>
        </w:rPr>
        <w:t xml:space="preserve">Статья 9. Полномочия органов местного самоуправления в сфере обеспечения и применения </w:t>
      </w:r>
      <w:bookmarkEnd w:id="51"/>
      <w:bookmarkEnd w:id="52"/>
      <w:bookmarkEnd w:id="53"/>
      <w:r w:rsidRPr="0042528E">
        <w:rPr>
          <w:rFonts w:ascii="Times New Roman" w:hAnsi="Times New Roman" w:cs="Times New Roman"/>
          <w:color w:val="000000" w:themeColor="text1"/>
          <w:spacing w:val="-10"/>
          <w:sz w:val="28"/>
          <w:szCs w:val="28"/>
          <w:lang w:eastAsia="ar-SA"/>
        </w:rPr>
        <w:t>Правил</w:t>
      </w:r>
      <w:bookmarkEnd w:id="54"/>
    </w:p>
    <w:p w:rsidR="00DB2179" w:rsidRPr="0042528E" w:rsidRDefault="00DB2179" w:rsidP="00DB2179">
      <w:pPr>
        <w:pStyle w:val="af0"/>
        <w:numPr>
          <w:ilvl w:val="0"/>
          <w:numId w:val="56"/>
        </w:numPr>
        <w:tabs>
          <w:tab w:val="left" w:pos="1134"/>
        </w:tabs>
        <w:ind w:left="0" w:firstLine="709"/>
        <w:rPr>
          <w:color w:val="000000" w:themeColor="text1"/>
          <w:sz w:val="28"/>
          <w:szCs w:val="28"/>
          <w:lang w:val="ru-RU"/>
        </w:rPr>
      </w:pPr>
      <w:r w:rsidRPr="0042528E">
        <w:rPr>
          <w:color w:val="000000" w:themeColor="text1"/>
          <w:sz w:val="28"/>
          <w:szCs w:val="28"/>
          <w:lang w:val="ru-RU"/>
        </w:rPr>
        <w:t>По вопросам применения настоящих Правил органы, уполномоченные регулировать и контролировать землепользование и застройку:</w:t>
      </w:r>
    </w:p>
    <w:p w:rsidR="00DB2179" w:rsidRPr="0042528E" w:rsidRDefault="00DB2179" w:rsidP="00DB2179">
      <w:pPr>
        <w:pStyle w:val="af0"/>
        <w:numPr>
          <w:ilvl w:val="0"/>
          <w:numId w:val="53"/>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по запросу Комиссии предоставляют заключения по вопросам, связанным с проведением публичных слушаний;</w:t>
      </w:r>
    </w:p>
    <w:p w:rsidR="00DB2179" w:rsidRPr="0042528E" w:rsidRDefault="00DB2179" w:rsidP="00DB2179">
      <w:pPr>
        <w:pStyle w:val="af0"/>
        <w:numPr>
          <w:ilvl w:val="0"/>
          <w:numId w:val="53"/>
        </w:numPr>
        <w:tabs>
          <w:tab w:val="left" w:pos="1134"/>
        </w:tabs>
        <w:ind w:left="0" w:firstLine="709"/>
        <w:rPr>
          <w:color w:val="000000" w:themeColor="text1"/>
          <w:sz w:val="28"/>
          <w:szCs w:val="28"/>
          <w:lang w:val="ru-RU"/>
        </w:rPr>
      </w:pPr>
      <w:r w:rsidRPr="0042528E">
        <w:rPr>
          <w:color w:val="000000" w:themeColor="text1"/>
          <w:sz w:val="28"/>
          <w:szCs w:val="28"/>
          <w:lang w:val="ru-RU"/>
        </w:rPr>
        <w:t>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DB2179" w:rsidRPr="0042528E" w:rsidRDefault="00DB2179" w:rsidP="00DB2179">
      <w:pPr>
        <w:pStyle w:val="af0"/>
        <w:numPr>
          <w:ilvl w:val="0"/>
          <w:numId w:val="56"/>
        </w:numPr>
        <w:tabs>
          <w:tab w:val="left" w:pos="1134"/>
        </w:tabs>
        <w:ind w:left="0" w:firstLine="709"/>
        <w:rPr>
          <w:color w:val="000000" w:themeColor="text1"/>
          <w:sz w:val="28"/>
          <w:szCs w:val="28"/>
          <w:lang w:val="ru-RU"/>
        </w:rPr>
      </w:pPr>
      <w:r w:rsidRPr="0042528E">
        <w:rPr>
          <w:color w:val="000000" w:themeColor="text1"/>
          <w:sz w:val="28"/>
          <w:szCs w:val="28"/>
          <w:lang w:val="ru-RU"/>
        </w:rPr>
        <w:t>По вопросам применения настоящих Правил в обязанности органа местного самоуправления, уполномоченного в области градостроительной деятельности входит:</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rStyle w:val="FontStyle86"/>
          <w:color w:val="000000" w:themeColor="text1"/>
          <w:sz w:val="28"/>
          <w:szCs w:val="28"/>
          <w:lang w:val="ru-RU"/>
        </w:rPr>
        <w:t xml:space="preserve">подготовка для главы Симоновского муниципального образования, </w:t>
      </w:r>
      <w:r w:rsidRPr="0042528E">
        <w:rPr>
          <w:color w:val="000000" w:themeColor="text1"/>
          <w:sz w:val="28"/>
          <w:szCs w:val="28"/>
          <w:lang w:val="ru-RU"/>
        </w:rPr>
        <w:t xml:space="preserve">Совета депутатов </w:t>
      </w:r>
      <w:r w:rsidRPr="0042528E">
        <w:rPr>
          <w:rStyle w:val="FontStyle86"/>
          <w:color w:val="000000" w:themeColor="text1"/>
          <w:sz w:val="28"/>
          <w:szCs w:val="28"/>
          <w:lang w:val="ru-RU"/>
        </w:rPr>
        <w:t>Симоновского муниципального образования Калининского муниципального района Саратовской области, Комиссии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и установления значений предельных параметров разрешенного строительства применительно к различным территориальным зонам;</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color w:val="000000" w:themeColor="text1"/>
          <w:sz w:val="28"/>
          <w:szCs w:val="28"/>
          <w:lang w:val="ru-RU"/>
        </w:rPr>
        <w:t>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color w:val="000000" w:themeColor="text1"/>
          <w:sz w:val="28"/>
          <w:szCs w:val="28"/>
          <w:lang w:val="ru-RU"/>
        </w:rPr>
        <w:t>согласование документации по планировке территории на соответствие законодательству, настоящим Правилам;</w:t>
      </w:r>
    </w:p>
    <w:p w:rsidR="00DB2179" w:rsidRPr="0042528E" w:rsidRDefault="00DB2179" w:rsidP="00DB2179">
      <w:pPr>
        <w:pStyle w:val="Style1"/>
        <w:widowControl/>
        <w:numPr>
          <w:ilvl w:val="0"/>
          <w:numId w:val="146"/>
        </w:numPr>
        <w:tabs>
          <w:tab w:val="left" w:pos="1134"/>
        </w:tabs>
        <w:spacing w:line="240" w:lineRule="auto"/>
        <w:ind w:left="0" w:firstLine="709"/>
        <w:rPr>
          <w:rStyle w:val="FontStyle86"/>
          <w:color w:val="000000" w:themeColor="text1"/>
          <w:sz w:val="28"/>
          <w:szCs w:val="28"/>
        </w:rPr>
      </w:pPr>
      <w:r w:rsidRPr="0042528E">
        <w:rPr>
          <w:rStyle w:val="FontStyle86"/>
          <w:color w:val="000000" w:themeColor="text1"/>
          <w:sz w:val="28"/>
          <w:szCs w:val="28"/>
        </w:rPr>
        <w:t>обеспечение организации и проведения торгов - аукционов, конкурсов по предоставлению физическим, юридическим лицам земельных участков, предварительно подготовленных посредством планировки территории и сформированных из состава государственных, муниципальных земель;</w:t>
      </w:r>
    </w:p>
    <w:p w:rsidR="00DB2179" w:rsidRPr="0042528E" w:rsidRDefault="00DB2179" w:rsidP="00DB2179">
      <w:pPr>
        <w:pStyle w:val="Style1"/>
        <w:widowControl/>
        <w:numPr>
          <w:ilvl w:val="0"/>
          <w:numId w:val="146"/>
        </w:numPr>
        <w:tabs>
          <w:tab w:val="left" w:pos="1134"/>
        </w:tabs>
        <w:spacing w:line="240" w:lineRule="auto"/>
        <w:ind w:left="0" w:firstLine="709"/>
        <w:rPr>
          <w:rStyle w:val="FontStyle86"/>
          <w:color w:val="000000" w:themeColor="text1"/>
          <w:sz w:val="28"/>
          <w:szCs w:val="28"/>
        </w:rPr>
      </w:pPr>
      <w:r w:rsidRPr="0042528E">
        <w:rPr>
          <w:rStyle w:val="FontStyle86"/>
          <w:color w:val="000000" w:themeColor="text1"/>
          <w:sz w:val="28"/>
          <w:szCs w:val="28"/>
        </w:rPr>
        <w:t>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DB2179" w:rsidRPr="0042528E" w:rsidRDefault="00DB2179" w:rsidP="00DB2179">
      <w:pPr>
        <w:pStyle w:val="Style1"/>
        <w:widowControl/>
        <w:numPr>
          <w:ilvl w:val="0"/>
          <w:numId w:val="146"/>
        </w:numPr>
        <w:tabs>
          <w:tab w:val="left" w:pos="1134"/>
        </w:tabs>
        <w:spacing w:line="240" w:lineRule="auto"/>
        <w:ind w:left="0" w:firstLine="709"/>
        <w:rPr>
          <w:color w:val="000000" w:themeColor="text1"/>
          <w:sz w:val="28"/>
          <w:szCs w:val="28"/>
        </w:rPr>
      </w:pPr>
      <w:r w:rsidRPr="0042528E">
        <w:rPr>
          <w:rStyle w:val="FontStyle86"/>
          <w:color w:val="000000" w:themeColor="text1"/>
          <w:sz w:val="28"/>
          <w:szCs w:val="28"/>
        </w:rPr>
        <w:t>осуществление контроля за использованием и охраной земель;</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color w:val="000000" w:themeColor="text1"/>
          <w:sz w:val="28"/>
          <w:szCs w:val="28"/>
          <w:lang w:val="ru-RU"/>
        </w:rPr>
        <w:t>подготовка градостроительных планов земельных участков в качестве самостоятельных документов в соответствии со статьей 26настоящих Правил;</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color w:val="000000" w:themeColor="text1"/>
          <w:sz w:val="28"/>
          <w:szCs w:val="28"/>
          <w:lang w:val="ru-RU"/>
        </w:rPr>
        <w:t>выдача разрешений на строительство, выдача разрешений на ввод объектов в эксплуатацию;</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предоставление по запросу Комиссии заключений, материалов для проведения публичных слушаний; </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организация и ведение государственной информационной системы обеспечения градостроительной деятельности; </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color w:val="000000" w:themeColor="text1"/>
          <w:sz w:val="28"/>
          <w:szCs w:val="28"/>
          <w:lang w:val="ru-RU"/>
        </w:rPr>
        <w:t>ведение карты градостроительного зонирования, внесение в нее утвержденных в установленном порядке изменений;</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color w:val="000000" w:themeColor="text1"/>
          <w:sz w:val="28"/>
          <w:szCs w:val="28"/>
          <w:lang w:val="ru-RU"/>
        </w:rPr>
        <w:t>предоставление заинтересованным лицам информации, которая содержится в Правилах и утвержденной документации по планировке территории;</w:t>
      </w:r>
    </w:p>
    <w:p w:rsidR="00DB2179" w:rsidRPr="0042528E" w:rsidRDefault="00DB2179" w:rsidP="00DB2179">
      <w:pPr>
        <w:pStyle w:val="af0"/>
        <w:numPr>
          <w:ilvl w:val="0"/>
          <w:numId w:val="146"/>
        </w:numPr>
        <w:tabs>
          <w:tab w:val="left" w:pos="1134"/>
        </w:tabs>
        <w:ind w:left="0" w:firstLine="709"/>
        <w:rPr>
          <w:color w:val="000000" w:themeColor="text1"/>
          <w:sz w:val="28"/>
          <w:szCs w:val="28"/>
          <w:lang w:val="ru-RU"/>
        </w:rPr>
      </w:pPr>
      <w:r w:rsidRPr="0042528E">
        <w:rPr>
          <w:color w:val="000000" w:themeColor="text1"/>
          <w:sz w:val="28"/>
          <w:szCs w:val="28"/>
          <w:lang w:val="ru-RU"/>
        </w:rPr>
        <w:t>другие обязанности, выполняемые в соответствии с законодательством.</w:t>
      </w:r>
    </w:p>
    <w:p w:rsidR="00DB2179" w:rsidRPr="0042528E" w:rsidRDefault="00DB2179" w:rsidP="00DB2179">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55" w:name="_Toc312188783"/>
      <w:bookmarkStart w:id="56" w:name="_Toc85619633"/>
      <w:bookmarkStart w:id="57" w:name="_Toc137281681"/>
      <w:r w:rsidRPr="0042528E">
        <w:rPr>
          <w:rFonts w:ascii="Times New Roman" w:hAnsi="Times New Roman" w:cs="Times New Roman"/>
          <w:color w:val="000000" w:themeColor="text1"/>
          <w:spacing w:val="-10"/>
          <w:sz w:val="28"/>
          <w:szCs w:val="28"/>
          <w:lang w:eastAsia="ar-SA"/>
        </w:rPr>
        <w:lastRenderedPageBreak/>
        <w:t>Статья 10. Правила как основа для принятия решений по землепользованию</w:t>
      </w:r>
      <w:bookmarkEnd w:id="55"/>
      <w:bookmarkEnd w:id="56"/>
      <w:r w:rsidRPr="0042528E">
        <w:rPr>
          <w:rFonts w:ascii="Times New Roman" w:hAnsi="Times New Roman" w:cs="Times New Roman"/>
          <w:color w:val="000000" w:themeColor="text1"/>
          <w:spacing w:val="-10"/>
          <w:sz w:val="28"/>
          <w:szCs w:val="28"/>
          <w:lang w:eastAsia="ar-SA"/>
        </w:rPr>
        <w:t xml:space="preserve"> и застройке</w:t>
      </w:r>
      <w:bookmarkEnd w:id="57"/>
    </w:p>
    <w:p w:rsidR="00DB2179" w:rsidRPr="0042528E" w:rsidRDefault="00DB2179" w:rsidP="00DB2179">
      <w:pPr>
        <w:pStyle w:val="af0"/>
        <w:numPr>
          <w:ilvl w:val="0"/>
          <w:numId w:val="5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Настоящие Правила являются основанием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DB2179" w:rsidRPr="0042528E" w:rsidRDefault="00DB2179" w:rsidP="00DB2179">
      <w:pPr>
        <w:pStyle w:val="af0"/>
        <w:numPr>
          <w:ilvl w:val="0"/>
          <w:numId w:val="55"/>
        </w:numPr>
        <w:tabs>
          <w:tab w:val="left" w:pos="1134"/>
        </w:tabs>
        <w:ind w:left="0" w:firstLine="709"/>
        <w:rPr>
          <w:color w:val="000000" w:themeColor="text1"/>
          <w:sz w:val="28"/>
          <w:szCs w:val="28"/>
          <w:lang w:val="ru-RU"/>
        </w:rPr>
      </w:pPr>
      <w:r w:rsidRPr="0042528E">
        <w:rPr>
          <w:color w:val="000000" w:themeColor="text1"/>
          <w:sz w:val="28"/>
          <w:szCs w:val="28"/>
          <w:lang w:val="ru-RU"/>
        </w:rPr>
        <w:t>Соблюдение установленного настоящими Правилами порядка использования и застройки территории Симоновского муниципального образования обеспечивается органами исполнительной власти:</w:t>
      </w:r>
    </w:p>
    <w:p w:rsidR="00DB2179" w:rsidRPr="0042528E" w:rsidRDefault="00DB2179" w:rsidP="00DB2179">
      <w:pPr>
        <w:pStyle w:val="af0"/>
        <w:numPr>
          <w:ilvl w:val="0"/>
          <w:numId w:val="54"/>
        </w:numPr>
        <w:tabs>
          <w:tab w:val="left" w:pos="1134"/>
        </w:tabs>
        <w:ind w:left="0" w:firstLine="709"/>
        <w:rPr>
          <w:color w:val="000000" w:themeColor="text1"/>
          <w:sz w:val="28"/>
          <w:szCs w:val="28"/>
          <w:lang w:val="ru-RU"/>
        </w:rPr>
      </w:pPr>
      <w:r w:rsidRPr="0042528E">
        <w:rPr>
          <w:color w:val="000000" w:themeColor="text1"/>
          <w:sz w:val="28"/>
          <w:szCs w:val="28"/>
          <w:lang w:val="ru-RU"/>
        </w:rPr>
        <w:t>при выдаче разрешений на отклонение от предельных параметров разрешенного строительства, реконструкции объектов капитального строительства;</w:t>
      </w:r>
    </w:p>
    <w:p w:rsidR="00DB2179" w:rsidRPr="0042528E" w:rsidRDefault="00DB2179" w:rsidP="00DB2179">
      <w:pPr>
        <w:pStyle w:val="af0"/>
        <w:numPr>
          <w:ilvl w:val="0"/>
          <w:numId w:val="54"/>
        </w:numPr>
        <w:tabs>
          <w:tab w:val="left" w:pos="1134"/>
        </w:tabs>
        <w:ind w:left="0" w:firstLine="709"/>
        <w:rPr>
          <w:color w:val="000000" w:themeColor="text1"/>
          <w:sz w:val="28"/>
          <w:szCs w:val="28"/>
          <w:lang w:val="ru-RU"/>
        </w:rPr>
      </w:pPr>
      <w:r w:rsidRPr="0042528E">
        <w:rPr>
          <w:color w:val="000000" w:themeColor="text1"/>
          <w:sz w:val="28"/>
          <w:szCs w:val="28"/>
          <w:lang w:val="ru-RU"/>
        </w:rPr>
        <w:t>при выдаче разрешений на строительство;</w:t>
      </w:r>
    </w:p>
    <w:p w:rsidR="00DB2179" w:rsidRPr="0042528E" w:rsidRDefault="00DB2179" w:rsidP="00DB2179">
      <w:pPr>
        <w:pStyle w:val="af0"/>
        <w:numPr>
          <w:ilvl w:val="0"/>
          <w:numId w:val="54"/>
        </w:numPr>
        <w:tabs>
          <w:tab w:val="left" w:pos="1134"/>
        </w:tabs>
        <w:ind w:left="0" w:firstLine="709"/>
        <w:rPr>
          <w:color w:val="000000" w:themeColor="text1"/>
          <w:sz w:val="28"/>
          <w:szCs w:val="28"/>
          <w:lang w:val="ru-RU"/>
        </w:rPr>
      </w:pPr>
      <w:r w:rsidRPr="0042528E">
        <w:rPr>
          <w:color w:val="000000" w:themeColor="text1"/>
          <w:sz w:val="28"/>
          <w:szCs w:val="28"/>
          <w:lang w:val="ru-RU"/>
        </w:rPr>
        <w:t>при выдаче разрешений на ввод объектов в эксплуатацию;</w:t>
      </w:r>
    </w:p>
    <w:p w:rsidR="00DB2179" w:rsidRPr="0042528E" w:rsidRDefault="00DB2179" w:rsidP="00DB2179">
      <w:pPr>
        <w:pStyle w:val="af0"/>
        <w:numPr>
          <w:ilvl w:val="0"/>
          <w:numId w:val="54"/>
        </w:numPr>
        <w:tabs>
          <w:tab w:val="left" w:pos="1134"/>
        </w:tabs>
        <w:ind w:left="0" w:firstLine="709"/>
        <w:rPr>
          <w:color w:val="000000" w:themeColor="text1"/>
          <w:sz w:val="28"/>
          <w:szCs w:val="28"/>
          <w:lang w:val="ru-RU"/>
        </w:rPr>
      </w:pPr>
      <w:r w:rsidRPr="0042528E">
        <w:rPr>
          <w:color w:val="000000" w:themeColor="text1"/>
          <w:sz w:val="28"/>
          <w:szCs w:val="28"/>
          <w:lang w:val="ru-RU"/>
        </w:rPr>
        <w:t>при контроле объектов градостроительной деятельности в процессе их использования;</w:t>
      </w:r>
    </w:p>
    <w:p w:rsidR="00DB2179" w:rsidRPr="0042528E" w:rsidRDefault="00DB2179" w:rsidP="00DB2179">
      <w:pPr>
        <w:pStyle w:val="af0"/>
        <w:numPr>
          <w:ilvl w:val="0"/>
          <w:numId w:val="54"/>
        </w:numPr>
        <w:tabs>
          <w:tab w:val="left" w:pos="1134"/>
        </w:tabs>
        <w:ind w:left="0" w:firstLine="709"/>
        <w:rPr>
          <w:color w:val="000000" w:themeColor="text1"/>
          <w:sz w:val="28"/>
          <w:szCs w:val="28"/>
          <w:lang w:val="ru-RU"/>
        </w:rPr>
      </w:pPr>
      <w:r w:rsidRPr="0042528E">
        <w:rPr>
          <w:color w:val="000000" w:themeColor="text1"/>
          <w:sz w:val="28"/>
          <w:szCs w:val="28"/>
          <w:lang w:val="ru-RU"/>
        </w:rPr>
        <w:t>при выдаче разрешений на условно разрешенный вид использования земельного участка, объекта капитального строительства;</w:t>
      </w:r>
    </w:p>
    <w:p w:rsidR="00DB2179" w:rsidRPr="0042528E" w:rsidRDefault="00DB2179" w:rsidP="00DB2179">
      <w:pPr>
        <w:pStyle w:val="af0"/>
        <w:numPr>
          <w:ilvl w:val="0"/>
          <w:numId w:val="54"/>
        </w:numPr>
        <w:tabs>
          <w:tab w:val="left" w:pos="1134"/>
        </w:tabs>
        <w:ind w:left="0" w:firstLine="709"/>
        <w:rPr>
          <w:color w:val="000000" w:themeColor="text1"/>
          <w:sz w:val="28"/>
          <w:szCs w:val="28"/>
          <w:lang w:val="ru-RU"/>
        </w:rPr>
      </w:pPr>
      <w:r w:rsidRPr="0042528E">
        <w:rPr>
          <w:color w:val="000000" w:themeColor="text1"/>
          <w:sz w:val="28"/>
          <w:szCs w:val="28"/>
          <w:lang w:val="ru-RU"/>
        </w:rPr>
        <w:t>при подготовке и принятии решений о разработке документации по планировке территории;</w:t>
      </w:r>
    </w:p>
    <w:p w:rsidR="00DB2179" w:rsidRPr="0042528E" w:rsidRDefault="00DB2179" w:rsidP="00DB2179">
      <w:pPr>
        <w:pStyle w:val="af0"/>
        <w:numPr>
          <w:ilvl w:val="0"/>
          <w:numId w:val="54"/>
        </w:numPr>
        <w:tabs>
          <w:tab w:val="left" w:pos="1134"/>
        </w:tabs>
        <w:ind w:left="0" w:firstLine="709"/>
        <w:rPr>
          <w:color w:val="000000" w:themeColor="text1"/>
          <w:sz w:val="28"/>
          <w:szCs w:val="28"/>
          <w:lang w:val="ru-RU"/>
        </w:rPr>
      </w:pPr>
      <w:r w:rsidRPr="0042528E">
        <w:rPr>
          <w:color w:val="000000" w:themeColor="text1"/>
          <w:sz w:val="28"/>
          <w:szCs w:val="28"/>
          <w:lang w:val="ru-RU"/>
        </w:rPr>
        <w:t>при согласовании технических заданий на разработку проектов планировки и проектов межевания территорий;</w:t>
      </w:r>
    </w:p>
    <w:p w:rsidR="00DB2179" w:rsidRPr="0042528E" w:rsidRDefault="00DB2179" w:rsidP="00DB2179">
      <w:pPr>
        <w:pStyle w:val="af0"/>
        <w:numPr>
          <w:ilvl w:val="0"/>
          <w:numId w:val="54"/>
        </w:numPr>
        <w:tabs>
          <w:tab w:val="left" w:pos="1134"/>
        </w:tabs>
        <w:ind w:left="0" w:firstLine="709"/>
        <w:rPr>
          <w:color w:val="000000" w:themeColor="text1"/>
          <w:sz w:val="28"/>
          <w:szCs w:val="28"/>
          <w:lang w:val="ru-RU"/>
        </w:rPr>
      </w:pPr>
      <w:r w:rsidRPr="0042528E">
        <w:rPr>
          <w:color w:val="000000" w:themeColor="text1"/>
          <w:sz w:val="28"/>
          <w:szCs w:val="28"/>
          <w:lang w:val="ru-RU"/>
        </w:rPr>
        <w:t>при подготовке и выдаче заинтересованным физическим и юридическим лицам градостроительных планов земельных участков.</w:t>
      </w:r>
    </w:p>
    <w:p w:rsidR="00DB2179" w:rsidRPr="0042528E" w:rsidRDefault="00DB2179" w:rsidP="00DB2179">
      <w:pPr>
        <w:pStyle w:val="2"/>
        <w:tabs>
          <w:tab w:val="left" w:pos="1134"/>
        </w:tabs>
        <w:spacing w:line="240" w:lineRule="auto"/>
        <w:ind w:firstLine="709"/>
        <w:rPr>
          <w:rFonts w:ascii="Times New Roman" w:hAnsi="Times New Roman" w:cs="Times New Roman"/>
          <w:i/>
          <w:color w:val="000000" w:themeColor="text1"/>
          <w:spacing w:val="-10"/>
          <w:sz w:val="28"/>
          <w:szCs w:val="28"/>
          <w:lang w:eastAsia="ar-SA"/>
        </w:rPr>
      </w:pPr>
      <w:bookmarkStart w:id="58" w:name="_Toc196878888"/>
      <w:bookmarkStart w:id="59" w:name="_Toc312188784"/>
      <w:bookmarkStart w:id="60" w:name="_Toc85619634"/>
      <w:bookmarkStart w:id="61" w:name="_Toc137281682"/>
      <w:r w:rsidRPr="0042528E">
        <w:rPr>
          <w:rFonts w:ascii="Times New Roman" w:hAnsi="Times New Roman" w:cs="Times New Roman"/>
          <w:color w:val="000000" w:themeColor="text1"/>
          <w:spacing w:val="-10"/>
          <w:sz w:val="28"/>
          <w:szCs w:val="28"/>
          <w:lang w:eastAsia="ar-SA"/>
        </w:rPr>
        <w:t>Глава 3. Положение</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о</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градостроительной</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подготовке земельных участков посредством планировки</w:t>
      </w:r>
      <w:bookmarkEnd w:id="58"/>
      <w:bookmarkEnd w:id="59"/>
      <w:bookmarkEnd w:id="60"/>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территории</w:t>
      </w:r>
      <w:bookmarkEnd w:id="61"/>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62" w:name="_Toc196878889"/>
      <w:bookmarkStart w:id="63" w:name="_Toc312188785"/>
      <w:bookmarkStart w:id="64" w:name="_Toc85619635"/>
      <w:bookmarkStart w:id="65" w:name="_Toc137281683"/>
      <w:r w:rsidRPr="0042528E">
        <w:rPr>
          <w:rFonts w:ascii="Times New Roman" w:hAnsi="Times New Roman" w:cs="Times New Roman"/>
          <w:color w:val="000000" w:themeColor="text1"/>
          <w:spacing w:val="-10"/>
          <w:sz w:val="28"/>
          <w:szCs w:val="28"/>
          <w:lang w:eastAsia="ar-SA"/>
        </w:rPr>
        <w:t>Статья 11. Общие положения о планировке территории</w:t>
      </w:r>
      <w:bookmarkEnd w:id="62"/>
      <w:bookmarkEnd w:id="63"/>
      <w:bookmarkEnd w:id="64"/>
      <w:bookmarkEnd w:id="65"/>
    </w:p>
    <w:p w:rsidR="00DB2179" w:rsidRPr="0042528E" w:rsidRDefault="00DB2179" w:rsidP="00DB2179">
      <w:pPr>
        <w:pStyle w:val="af0"/>
        <w:numPr>
          <w:ilvl w:val="0"/>
          <w:numId w:val="57"/>
        </w:numPr>
        <w:tabs>
          <w:tab w:val="left" w:pos="1134"/>
          <w:tab w:val="left" w:pos="1701"/>
        </w:tabs>
        <w:ind w:left="0" w:firstLine="709"/>
        <w:rPr>
          <w:color w:val="000000" w:themeColor="text1"/>
          <w:sz w:val="28"/>
          <w:szCs w:val="28"/>
          <w:lang w:val="ru-RU"/>
        </w:rPr>
      </w:pPr>
      <w:r w:rsidRPr="0042528E">
        <w:rPr>
          <w:color w:val="000000" w:themeColor="text1"/>
          <w:sz w:val="28"/>
          <w:szCs w:val="28"/>
          <w:lang w:val="ru-RU"/>
        </w:rPr>
        <w:t>Документом территориального планирования Симоновского муниципального образования является схема территориального планирования Калининского муниципального района.</w:t>
      </w:r>
    </w:p>
    <w:p w:rsidR="00DB2179" w:rsidRPr="0042528E" w:rsidRDefault="00DB2179" w:rsidP="00DB2179">
      <w:pPr>
        <w:pStyle w:val="af0"/>
        <w:numPr>
          <w:ilvl w:val="0"/>
          <w:numId w:val="57"/>
        </w:numPr>
        <w:tabs>
          <w:tab w:val="left" w:pos="1134"/>
        </w:tabs>
        <w:ind w:left="0" w:firstLine="709"/>
        <w:rPr>
          <w:color w:val="000000" w:themeColor="text1"/>
          <w:sz w:val="28"/>
          <w:szCs w:val="28"/>
          <w:lang w:val="ru-RU"/>
        </w:rPr>
      </w:pPr>
      <w:r w:rsidRPr="0042528E">
        <w:rPr>
          <w:color w:val="000000" w:themeColor="text1"/>
          <w:sz w:val="28"/>
          <w:szCs w:val="28"/>
          <w:lang w:val="ru-RU"/>
        </w:rPr>
        <w:t>Состав, порядок подготовки и реализации данного документа определяется в соответствии со статьями 18-21Градостроительного кодекса, иными нормативными правовыми актами субъекта РФ, нормативными актами органов местного самоуправления.</w:t>
      </w:r>
    </w:p>
    <w:p w:rsidR="00DB2179" w:rsidRPr="0042528E" w:rsidRDefault="00DB2179" w:rsidP="00DB2179">
      <w:pPr>
        <w:pStyle w:val="Style8"/>
        <w:widowControl/>
        <w:numPr>
          <w:ilvl w:val="0"/>
          <w:numId w:val="57"/>
        </w:numPr>
        <w:tabs>
          <w:tab w:val="left" w:pos="1134"/>
          <w:tab w:val="left" w:pos="1418"/>
        </w:tabs>
        <w:spacing w:line="240" w:lineRule="auto"/>
        <w:ind w:left="0" w:firstLine="709"/>
        <w:jc w:val="both"/>
        <w:rPr>
          <w:rStyle w:val="FontStyle13"/>
          <w:color w:val="000000" w:themeColor="text1"/>
          <w:sz w:val="28"/>
          <w:szCs w:val="28"/>
        </w:rPr>
      </w:pPr>
      <w:r w:rsidRPr="0042528E">
        <w:rPr>
          <w:color w:val="000000" w:themeColor="text1"/>
          <w:sz w:val="28"/>
          <w:szCs w:val="28"/>
        </w:rPr>
        <w:t xml:space="preserve">Содержание и порядок действий по планировке территории определяется Градостроительным кодексом Российской Федерации, </w:t>
      </w:r>
      <w:r w:rsidRPr="0042528E">
        <w:rPr>
          <w:rStyle w:val="FontStyle13"/>
          <w:color w:val="000000" w:themeColor="text1"/>
          <w:sz w:val="28"/>
          <w:szCs w:val="28"/>
        </w:rPr>
        <w:t>Законом</w:t>
      </w:r>
      <w:r w:rsidRPr="0042528E">
        <w:rPr>
          <w:rStyle w:val="FontStyle13"/>
          <w:color w:val="000000" w:themeColor="text1"/>
          <w:sz w:val="28"/>
          <w:szCs w:val="28"/>
        </w:rPr>
        <w:br/>
        <w:t>Саратовской области от 09.10.2006 № 96-ЗСО «О регулировании</w:t>
      </w:r>
      <w:r w:rsidRPr="0042528E">
        <w:rPr>
          <w:rStyle w:val="FontStyle13"/>
          <w:color w:val="000000" w:themeColor="text1"/>
          <w:sz w:val="28"/>
          <w:szCs w:val="28"/>
        </w:rPr>
        <w:br/>
        <w:t>градостроительной деятельности в Саратовской области», настоящими</w:t>
      </w:r>
      <w:r w:rsidRPr="0042528E">
        <w:rPr>
          <w:rStyle w:val="FontStyle13"/>
          <w:color w:val="000000" w:themeColor="text1"/>
          <w:sz w:val="28"/>
          <w:szCs w:val="28"/>
        </w:rPr>
        <w:br/>
        <w:t>Правилами.</w:t>
      </w:r>
    </w:p>
    <w:p w:rsidR="00DB2179" w:rsidRPr="0042528E" w:rsidRDefault="00DB2179" w:rsidP="00DB2179">
      <w:pPr>
        <w:pStyle w:val="Style8"/>
        <w:widowControl/>
        <w:numPr>
          <w:ilvl w:val="0"/>
          <w:numId w:val="57"/>
        </w:numPr>
        <w:tabs>
          <w:tab w:val="left" w:pos="1134"/>
          <w:tab w:val="left" w:pos="1418"/>
        </w:tabs>
        <w:spacing w:line="240" w:lineRule="auto"/>
        <w:ind w:left="0" w:firstLine="709"/>
        <w:jc w:val="both"/>
        <w:rPr>
          <w:color w:val="000000" w:themeColor="text1"/>
          <w:sz w:val="28"/>
          <w:szCs w:val="28"/>
        </w:rPr>
      </w:pPr>
      <w:r w:rsidRPr="0042528E">
        <w:rPr>
          <w:color w:val="000000" w:themeColor="text1"/>
          <w:sz w:val="28"/>
          <w:szCs w:val="28"/>
        </w:rPr>
        <w:t>Подготовка документации по планировке территории Симоновского муниципального образования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DB2179" w:rsidRPr="0042528E" w:rsidRDefault="00DB2179" w:rsidP="00DB2179">
      <w:pPr>
        <w:pStyle w:val="Style8"/>
        <w:widowControl/>
        <w:numPr>
          <w:ilvl w:val="0"/>
          <w:numId w:val="57"/>
        </w:numPr>
        <w:tabs>
          <w:tab w:val="left" w:pos="1069"/>
          <w:tab w:val="left" w:pos="1134"/>
        </w:tabs>
        <w:spacing w:line="240" w:lineRule="auto"/>
        <w:ind w:left="0" w:firstLine="709"/>
        <w:jc w:val="both"/>
        <w:rPr>
          <w:color w:val="000000" w:themeColor="text1"/>
          <w:sz w:val="28"/>
          <w:szCs w:val="28"/>
        </w:rPr>
      </w:pPr>
      <w:r w:rsidRPr="0042528E">
        <w:rPr>
          <w:color w:val="000000" w:themeColor="text1"/>
          <w:sz w:val="28"/>
          <w:szCs w:val="28"/>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DB2179" w:rsidRPr="0042528E" w:rsidRDefault="00DB2179" w:rsidP="00DB2179">
      <w:pPr>
        <w:pStyle w:val="Style8"/>
        <w:widowControl/>
        <w:numPr>
          <w:ilvl w:val="0"/>
          <w:numId w:val="147"/>
        </w:numPr>
        <w:tabs>
          <w:tab w:val="left" w:pos="1134"/>
        </w:tabs>
        <w:spacing w:line="240" w:lineRule="auto"/>
        <w:ind w:left="0" w:firstLine="709"/>
        <w:jc w:val="both"/>
        <w:rPr>
          <w:color w:val="000000" w:themeColor="text1"/>
          <w:sz w:val="28"/>
          <w:szCs w:val="28"/>
        </w:rPr>
      </w:pPr>
      <w:r w:rsidRPr="0042528E">
        <w:rPr>
          <w:color w:val="000000" w:themeColor="text1"/>
          <w:sz w:val="28"/>
          <w:szCs w:val="28"/>
        </w:rPr>
        <w:lastRenderedPageBreak/>
        <w:t>необходимо изъятие земельных участков</w:t>
      </w:r>
      <w:r w:rsidR="005922AF">
        <w:rPr>
          <w:color w:val="000000" w:themeColor="text1"/>
          <w:sz w:val="28"/>
          <w:szCs w:val="28"/>
        </w:rPr>
        <w:t xml:space="preserve"> </w:t>
      </w:r>
      <w:r w:rsidRPr="0042528E">
        <w:rPr>
          <w:color w:val="000000" w:themeColor="text1"/>
          <w:sz w:val="28"/>
          <w:szCs w:val="28"/>
        </w:rPr>
        <w:t>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DB2179" w:rsidRPr="0042528E" w:rsidRDefault="00DB2179" w:rsidP="00DB2179">
      <w:pPr>
        <w:pStyle w:val="Style8"/>
        <w:widowControl/>
        <w:numPr>
          <w:ilvl w:val="0"/>
          <w:numId w:val="14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необходимы установление, изменение или отмена красных линий;</w:t>
      </w:r>
    </w:p>
    <w:p w:rsidR="00DB2179" w:rsidRPr="0042528E" w:rsidRDefault="00DB2179" w:rsidP="00DB2179">
      <w:pPr>
        <w:pStyle w:val="Style8"/>
        <w:widowControl/>
        <w:numPr>
          <w:ilvl w:val="0"/>
          <w:numId w:val="14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B2179" w:rsidRPr="0042528E" w:rsidRDefault="00DB2179" w:rsidP="00DB2179">
      <w:pPr>
        <w:pStyle w:val="Style8"/>
        <w:widowControl/>
        <w:numPr>
          <w:ilvl w:val="0"/>
          <w:numId w:val="14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DB2179" w:rsidRPr="0042528E" w:rsidRDefault="00DB2179" w:rsidP="00DB2179">
      <w:pPr>
        <w:pStyle w:val="Style8"/>
        <w:widowControl/>
        <w:numPr>
          <w:ilvl w:val="0"/>
          <w:numId w:val="14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DB2179" w:rsidRPr="0042528E" w:rsidRDefault="00DB2179" w:rsidP="00DB2179">
      <w:pPr>
        <w:pStyle w:val="Style8"/>
        <w:widowControl/>
        <w:numPr>
          <w:ilvl w:val="0"/>
          <w:numId w:val="14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DB2179" w:rsidRPr="0042528E" w:rsidRDefault="00DB2179" w:rsidP="00DB2179">
      <w:pPr>
        <w:pStyle w:val="Style8"/>
        <w:widowControl/>
        <w:numPr>
          <w:ilvl w:val="0"/>
          <w:numId w:val="14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планируется осуществление комплексного развития территории;</w:t>
      </w:r>
    </w:p>
    <w:p w:rsidR="00DB2179" w:rsidRPr="0042528E" w:rsidRDefault="00DB2179" w:rsidP="00DB2179">
      <w:pPr>
        <w:pStyle w:val="Style8"/>
        <w:widowControl/>
        <w:numPr>
          <w:ilvl w:val="0"/>
          <w:numId w:val="14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B2179" w:rsidRPr="0042528E" w:rsidRDefault="00DB2179" w:rsidP="00DB2179">
      <w:pPr>
        <w:pStyle w:val="Style8"/>
        <w:widowControl/>
        <w:numPr>
          <w:ilvl w:val="0"/>
          <w:numId w:val="57"/>
        </w:numPr>
        <w:tabs>
          <w:tab w:val="left" w:pos="1069"/>
          <w:tab w:val="left" w:pos="1134"/>
        </w:tabs>
        <w:spacing w:line="240" w:lineRule="auto"/>
        <w:ind w:left="0" w:firstLine="709"/>
        <w:jc w:val="both"/>
        <w:rPr>
          <w:color w:val="000000" w:themeColor="text1"/>
          <w:sz w:val="28"/>
          <w:szCs w:val="28"/>
        </w:rPr>
      </w:pPr>
      <w:r w:rsidRPr="0042528E">
        <w:rPr>
          <w:color w:val="000000" w:themeColor="text1"/>
          <w:sz w:val="28"/>
          <w:szCs w:val="28"/>
        </w:rPr>
        <w:t>Видами документации по планировке территории являются:</w:t>
      </w:r>
    </w:p>
    <w:p w:rsidR="00DB2179" w:rsidRPr="0042528E" w:rsidRDefault="00DB2179" w:rsidP="00DB2179">
      <w:pPr>
        <w:pStyle w:val="Style8"/>
        <w:widowControl/>
        <w:numPr>
          <w:ilvl w:val="0"/>
          <w:numId w:val="58"/>
        </w:numPr>
        <w:tabs>
          <w:tab w:val="left" w:pos="1069"/>
          <w:tab w:val="left" w:pos="1134"/>
        </w:tabs>
        <w:spacing w:line="240" w:lineRule="auto"/>
        <w:ind w:left="0" w:firstLine="709"/>
        <w:jc w:val="both"/>
        <w:rPr>
          <w:color w:val="000000" w:themeColor="text1"/>
          <w:sz w:val="28"/>
          <w:szCs w:val="28"/>
        </w:rPr>
      </w:pPr>
      <w:r w:rsidRPr="0042528E">
        <w:rPr>
          <w:color w:val="000000" w:themeColor="text1"/>
          <w:sz w:val="28"/>
          <w:szCs w:val="28"/>
        </w:rPr>
        <w:t>проект планировки территории;</w:t>
      </w:r>
    </w:p>
    <w:p w:rsidR="00DB2179" w:rsidRPr="0042528E" w:rsidRDefault="00DB2179" w:rsidP="00DB2179">
      <w:pPr>
        <w:pStyle w:val="Style8"/>
        <w:widowControl/>
        <w:numPr>
          <w:ilvl w:val="0"/>
          <w:numId w:val="58"/>
        </w:numPr>
        <w:tabs>
          <w:tab w:val="left" w:pos="1069"/>
          <w:tab w:val="left" w:pos="1134"/>
        </w:tabs>
        <w:spacing w:line="240" w:lineRule="auto"/>
        <w:ind w:left="0" w:firstLine="709"/>
        <w:jc w:val="both"/>
        <w:rPr>
          <w:color w:val="000000" w:themeColor="text1"/>
          <w:sz w:val="28"/>
          <w:szCs w:val="28"/>
        </w:rPr>
      </w:pPr>
      <w:r w:rsidRPr="0042528E">
        <w:rPr>
          <w:color w:val="000000" w:themeColor="text1"/>
          <w:sz w:val="28"/>
          <w:szCs w:val="28"/>
        </w:rPr>
        <w:t>проект межевания территории.</w:t>
      </w:r>
    </w:p>
    <w:p w:rsidR="00DB2179" w:rsidRPr="0042528E" w:rsidRDefault="00DB2179" w:rsidP="00DB2179">
      <w:pPr>
        <w:pStyle w:val="Style8"/>
        <w:widowControl/>
        <w:numPr>
          <w:ilvl w:val="0"/>
          <w:numId w:val="57"/>
        </w:numPr>
        <w:tabs>
          <w:tab w:val="left" w:pos="1069"/>
          <w:tab w:val="left" w:pos="1134"/>
        </w:tabs>
        <w:spacing w:line="240" w:lineRule="auto"/>
        <w:ind w:left="0" w:firstLine="709"/>
        <w:jc w:val="both"/>
        <w:rPr>
          <w:color w:val="000000" w:themeColor="text1"/>
          <w:sz w:val="28"/>
          <w:szCs w:val="28"/>
        </w:rPr>
      </w:pPr>
      <w:r w:rsidRPr="0042528E">
        <w:rPr>
          <w:color w:val="000000" w:themeColor="text1"/>
          <w:sz w:val="28"/>
          <w:szCs w:val="28"/>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w:t>
      </w:r>
      <w:r w:rsidR="005922AF">
        <w:rPr>
          <w:color w:val="000000" w:themeColor="text1"/>
          <w:sz w:val="28"/>
          <w:szCs w:val="28"/>
        </w:rPr>
        <w:t xml:space="preserve"> </w:t>
      </w:r>
      <w:r w:rsidRPr="0042528E">
        <w:rPr>
          <w:color w:val="000000" w:themeColor="text1"/>
          <w:sz w:val="28"/>
          <w:szCs w:val="28"/>
        </w:rPr>
        <w:t>частью 2 статьи14 настоящих Правил.</w:t>
      </w:r>
    </w:p>
    <w:p w:rsidR="00DB2179" w:rsidRPr="0042528E" w:rsidRDefault="00DB2179" w:rsidP="00DB2179">
      <w:pPr>
        <w:pStyle w:val="Style8"/>
        <w:widowControl/>
        <w:numPr>
          <w:ilvl w:val="0"/>
          <w:numId w:val="57"/>
        </w:numPr>
        <w:tabs>
          <w:tab w:val="left" w:pos="1069"/>
          <w:tab w:val="left" w:pos="1134"/>
        </w:tabs>
        <w:spacing w:line="240" w:lineRule="auto"/>
        <w:ind w:left="0" w:firstLine="709"/>
        <w:jc w:val="both"/>
        <w:rPr>
          <w:color w:val="000000" w:themeColor="text1"/>
          <w:sz w:val="28"/>
          <w:szCs w:val="28"/>
        </w:rPr>
      </w:pPr>
      <w:r w:rsidRPr="0042528E">
        <w:rPr>
          <w:color w:val="000000" w:themeColor="text1"/>
          <w:sz w:val="28"/>
          <w:szCs w:val="28"/>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7 настоящей статьи. Подготовка проекта межевания территории </w:t>
      </w:r>
      <w:r w:rsidRPr="0042528E">
        <w:rPr>
          <w:color w:val="000000" w:themeColor="text1"/>
          <w:sz w:val="28"/>
          <w:szCs w:val="28"/>
        </w:rPr>
        <w:lastRenderedPageBreak/>
        <w:t>осуществляется в составе проекта планировки территории или в виде отдельного документа.</w:t>
      </w:r>
    </w:p>
    <w:p w:rsidR="00DB2179" w:rsidRPr="0042528E" w:rsidRDefault="00DB2179" w:rsidP="00DB2179">
      <w:pPr>
        <w:pStyle w:val="Style8"/>
        <w:widowControl/>
        <w:numPr>
          <w:ilvl w:val="0"/>
          <w:numId w:val="57"/>
        </w:numPr>
        <w:tabs>
          <w:tab w:val="left" w:pos="1069"/>
          <w:tab w:val="left" w:pos="1134"/>
        </w:tabs>
        <w:spacing w:line="240" w:lineRule="auto"/>
        <w:ind w:left="0" w:firstLine="709"/>
        <w:jc w:val="both"/>
        <w:rPr>
          <w:color w:val="000000" w:themeColor="text1"/>
          <w:sz w:val="28"/>
          <w:szCs w:val="28"/>
        </w:rPr>
      </w:pPr>
      <w:r w:rsidRPr="0042528E">
        <w:rPr>
          <w:color w:val="000000" w:themeColor="text1"/>
          <w:sz w:val="28"/>
          <w:szCs w:val="28"/>
        </w:rPr>
        <w:t>Особенности подготовки документации по планировке территории садоводства или огородничества устанавливаются Федеральным законом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42528E">
        <w:rPr>
          <w:rStyle w:val="afd"/>
          <w:color w:val="000000" w:themeColor="text1"/>
          <w:sz w:val="28"/>
          <w:szCs w:val="28"/>
        </w:rPr>
        <w:footnoteReference w:id="13"/>
      </w:r>
    </w:p>
    <w:p w:rsidR="00DB2179" w:rsidRPr="005922AF"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66" w:name="_Toc196878890"/>
      <w:bookmarkStart w:id="67" w:name="_Toc312188786"/>
      <w:bookmarkStart w:id="68" w:name="_Toc85619636"/>
      <w:bookmarkStart w:id="69" w:name="_Toc137281684"/>
      <w:r w:rsidRPr="005922AF">
        <w:rPr>
          <w:rFonts w:ascii="Times New Roman" w:hAnsi="Times New Roman" w:cs="Times New Roman"/>
          <w:color w:val="000000" w:themeColor="text1"/>
          <w:spacing w:val="-10"/>
          <w:sz w:val="28"/>
          <w:szCs w:val="28"/>
          <w:lang w:eastAsia="ar-SA"/>
        </w:rPr>
        <w:t>Статья 12. Особенности подготовки документации по планировке территории</w:t>
      </w:r>
      <w:bookmarkEnd w:id="66"/>
      <w:bookmarkEnd w:id="67"/>
      <w:bookmarkEnd w:id="68"/>
      <w:bookmarkEnd w:id="69"/>
    </w:p>
    <w:p w:rsidR="00DB2179" w:rsidRPr="005922AF" w:rsidRDefault="00DB2179" w:rsidP="00DB2179">
      <w:pPr>
        <w:numPr>
          <w:ilvl w:val="1"/>
          <w:numId w:val="62"/>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Подготовка документации по планировке территории осуществляется на основании схемы территориального планирования Калининского муниципального района Саратовской области, настоящих Правил в соответствии с требованиями технических,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DB2179" w:rsidRPr="005922AF" w:rsidRDefault="00DB2179" w:rsidP="00DB2179">
      <w:pPr>
        <w:numPr>
          <w:ilvl w:val="1"/>
          <w:numId w:val="62"/>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В случаях, предусмотренных Градостроительным кодексом Российской Федерации,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Саратовской области, органами местного самоуправления Калининского муниципального района.</w:t>
      </w:r>
    </w:p>
    <w:p w:rsidR="00DB2179" w:rsidRPr="005922AF" w:rsidRDefault="00DB2179" w:rsidP="00DB2179">
      <w:pPr>
        <w:numPr>
          <w:ilvl w:val="1"/>
          <w:numId w:val="6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hAnsi="Times New Roman" w:cs="Times New Roman"/>
          <w:color w:val="000000" w:themeColor="text1"/>
          <w:sz w:val="28"/>
          <w:szCs w:val="28"/>
        </w:rPr>
        <w:t xml:space="preserve">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w:t>
      </w:r>
      <w:r w:rsidRPr="005922AF">
        <w:rPr>
          <w:rFonts w:ascii="Times New Roman" w:eastAsiaTheme="minorHAnsi" w:hAnsi="Times New Roman" w:cs="Times New Roman"/>
          <w:color w:val="000000" w:themeColor="text1"/>
          <w:sz w:val="28"/>
          <w:szCs w:val="28"/>
          <w:lang w:eastAsia="en-US"/>
        </w:rPr>
        <w:t>в течение трех дней со дня принятия такого решения</w:t>
      </w:r>
      <w:r w:rsidRPr="005922AF">
        <w:rPr>
          <w:rFonts w:ascii="Times New Roman" w:hAnsi="Times New Roman" w:cs="Times New Roman"/>
          <w:color w:val="000000" w:themeColor="text1"/>
          <w:sz w:val="28"/>
          <w:szCs w:val="28"/>
        </w:rPr>
        <w:t xml:space="preserve"> и размещается на официальном сайте Калининского муниципального района в сети «Интернет».</w:t>
      </w:r>
    </w:p>
    <w:p w:rsidR="00DB2179" w:rsidRPr="005922AF" w:rsidRDefault="00DB2179" w:rsidP="00DB2179">
      <w:pPr>
        <w:numPr>
          <w:ilvl w:val="1"/>
          <w:numId w:val="6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Симоновского муниципального образования свои предложения о порядке, сроках подготовки и содержании документации по планировке территории.</w:t>
      </w:r>
    </w:p>
    <w:p w:rsidR="00DB2179" w:rsidRPr="005922AF" w:rsidRDefault="00DB2179" w:rsidP="00DB2179">
      <w:pPr>
        <w:numPr>
          <w:ilvl w:val="1"/>
          <w:numId w:val="6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hAnsi="Times New Roman" w:cs="Times New Roman"/>
          <w:color w:val="000000" w:themeColor="text1"/>
          <w:sz w:val="28"/>
          <w:szCs w:val="28"/>
        </w:rPr>
        <w:t>Подготовка документации по планировке территории может осуществляется за счет средств бюджета Калининского муниципального района, а также за счет средств физических или юридических лиц.</w:t>
      </w:r>
    </w:p>
    <w:p w:rsidR="00DB2179" w:rsidRPr="005922AF" w:rsidRDefault="00DB2179" w:rsidP="00DB2179">
      <w:pPr>
        <w:numPr>
          <w:ilvl w:val="1"/>
          <w:numId w:val="6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hAnsi="Times New Roman" w:cs="Times New Roman"/>
          <w:color w:val="000000" w:themeColor="text1"/>
          <w:sz w:val="28"/>
          <w:szCs w:val="28"/>
        </w:rPr>
        <w:t>Администрация Симоновского муниципального образования обеспечивает рассмотрение полученной документации по планировке территории на публичных слушаниях в порядке, предусмотренном Градостроительным кодексом Российской Федерации, Уставом Симоновского муниципального образования, Положением.</w:t>
      </w:r>
    </w:p>
    <w:p w:rsidR="00DB2179" w:rsidRPr="005922AF" w:rsidRDefault="00DB2179" w:rsidP="00DB2179">
      <w:pPr>
        <w:numPr>
          <w:ilvl w:val="1"/>
          <w:numId w:val="6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hAnsi="Times New Roman" w:cs="Times New Roman"/>
          <w:color w:val="000000" w:themeColor="text1"/>
          <w:sz w:val="28"/>
          <w:szCs w:val="28"/>
        </w:rPr>
        <w:t xml:space="preserve">Администрация Симоновскогомуниципального образования </w:t>
      </w:r>
      <w:r w:rsidRPr="005922AF">
        <w:rPr>
          <w:rFonts w:ascii="Times New Roman" w:eastAsiaTheme="minorHAnsi" w:hAnsi="Times New Roman" w:cs="Times New Roman"/>
          <w:color w:val="000000" w:themeColor="text1"/>
          <w:sz w:val="28"/>
          <w:szCs w:val="28"/>
          <w:lang w:eastAsia="en-US"/>
        </w:rPr>
        <w:t xml:space="preserve">в течение двадцати рабочих дней со дня поступления документации по планировке территории, осуществляет проверку такой документации. По результатам проверки </w:t>
      </w:r>
      <w:r w:rsidRPr="005922AF">
        <w:rPr>
          <w:rFonts w:ascii="Times New Roman" w:hAnsi="Times New Roman" w:cs="Times New Roman"/>
          <w:color w:val="000000" w:themeColor="text1"/>
          <w:sz w:val="28"/>
          <w:szCs w:val="28"/>
        </w:rPr>
        <w:t xml:space="preserve">администрация Симоновского муниципального образования </w:t>
      </w:r>
      <w:r w:rsidRPr="005922AF">
        <w:rPr>
          <w:rFonts w:ascii="Times New Roman" w:eastAsiaTheme="minorHAnsi" w:hAnsi="Times New Roman" w:cs="Times New Roman"/>
          <w:color w:val="000000" w:themeColor="text1"/>
          <w:sz w:val="28"/>
          <w:szCs w:val="28"/>
          <w:lang w:eastAsia="en-US"/>
        </w:rPr>
        <w:t xml:space="preserve">обеспечивает рассмотрение документации по планировке территории на </w:t>
      </w:r>
      <w:r w:rsidRPr="005922AF">
        <w:rPr>
          <w:rFonts w:ascii="Times New Roman" w:eastAsiaTheme="minorHAnsi" w:hAnsi="Times New Roman" w:cs="Times New Roman"/>
          <w:color w:val="000000" w:themeColor="text1"/>
          <w:sz w:val="28"/>
          <w:szCs w:val="28"/>
          <w:lang w:eastAsia="en-US"/>
        </w:rPr>
        <w:lastRenderedPageBreak/>
        <w:t>общественных обсуждениях или публичных слушаниях либо отклоняет такую документацию и направляет ее на доработку.</w:t>
      </w:r>
    </w:p>
    <w:p w:rsidR="00DB2179" w:rsidRPr="005922AF" w:rsidRDefault="00DB2179" w:rsidP="00DB2179">
      <w:pPr>
        <w:numPr>
          <w:ilvl w:val="1"/>
          <w:numId w:val="6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hAnsi="Times New Roman" w:cs="Times New Roman"/>
          <w:color w:val="000000" w:themeColor="text1"/>
          <w:sz w:val="28"/>
          <w:szCs w:val="28"/>
        </w:rPr>
        <w:t>Утвержденная документация по планировке территории Симоновскогомуниципального образования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администрации Симоновского муниципального образования в сети «Интернет».</w:t>
      </w:r>
    </w:p>
    <w:p w:rsidR="00DB2179" w:rsidRPr="005922AF" w:rsidRDefault="00DB2179" w:rsidP="00DB2179">
      <w:pPr>
        <w:pStyle w:val="3"/>
        <w:tabs>
          <w:tab w:val="left" w:pos="1134"/>
        </w:tabs>
        <w:ind w:firstLine="709"/>
        <w:rPr>
          <w:rFonts w:ascii="Times New Roman" w:hAnsi="Times New Roman" w:cs="Times New Roman"/>
          <w:color w:val="000000" w:themeColor="text1"/>
          <w:spacing w:val="-10"/>
          <w:sz w:val="28"/>
          <w:szCs w:val="28"/>
          <w:lang w:eastAsia="ar-SA"/>
        </w:rPr>
      </w:pPr>
      <w:bookmarkStart w:id="70" w:name="_Toc137281685"/>
      <w:r w:rsidRPr="005922AF">
        <w:rPr>
          <w:rFonts w:ascii="Times New Roman" w:hAnsi="Times New Roman" w:cs="Times New Roman"/>
          <w:color w:val="000000" w:themeColor="text1"/>
          <w:spacing w:val="-10"/>
          <w:sz w:val="28"/>
          <w:szCs w:val="28"/>
          <w:lang w:eastAsia="ar-SA"/>
        </w:rPr>
        <w:t>Статья 13. Содержание проекта планировки территории</w:t>
      </w:r>
      <w:bookmarkEnd w:id="70"/>
    </w:p>
    <w:p w:rsidR="00DB2179" w:rsidRPr="005922AF" w:rsidRDefault="00DB2179" w:rsidP="00DB2179">
      <w:pPr>
        <w:widowControl w:val="0"/>
        <w:numPr>
          <w:ilvl w:val="0"/>
          <w:numId w:val="63"/>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 xml:space="preserve">Содержание проекта планировки территории определяется Градостроительным кодексом Российской Федерации и нормативными правовыми актами Симоновского муниципального образования и Калининского муниципального района. </w:t>
      </w:r>
    </w:p>
    <w:p w:rsidR="00DB2179" w:rsidRPr="005922AF" w:rsidRDefault="00DB2179" w:rsidP="00DB2179">
      <w:pPr>
        <w:widowControl w:val="0"/>
        <w:numPr>
          <w:ilvl w:val="0"/>
          <w:numId w:val="63"/>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Проект планировки территории состоит из основной части, которая подлежит утверждению, и материалов по ее обоснованию.</w:t>
      </w:r>
    </w:p>
    <w:p w:rsidR="00DB2179" w:rsidRPr="005922AF" w:rsidRDefault="00DB2179" w:rsidP="00DB2179">
      <w:pPr>
        <w:widowControl w:val="0"/>
        <w:numPr>
          <w:ilvl w:val="0"/>
          <w:numId w:val="63"/>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Основная часть проекта планировки территории включает в себя:</w:t>
      </w:r>
    </w:p>
    <w:p w:rsidR="00DB2179" w:rsidRPr="005922AF" w:rsidRDefault="00DB2179" w:rsidP="00DB2179">
      <w:pPr>
        <w:widowControl w:val="0"/>
        <w:numPr>
          <w:ilvl w:val="0"/>
          <w:numId w:val="64"/>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чертеж или чертежи планировки территории, на которых отображаются:</w:t>
      </w:r>
    </w:p>
    <w:p w:rsidR="00DB2179" w:rsidRPr="005922AF" w:rsidRDefault="00DB2179" w:rsidP="00DB2179">
      <w:pPr>
        <w:widowControl w:val="0"/>
        <w:numPr>
          <w:ilvl w:val="0"/>
          <w:numId w:val="66"/>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красные линии;</w:t>
      </w:r>
    </w:p>
    <w:p w:rsidR="00DB2179" w:rsidRPr="005922AF" w:rsidRDefault="00DB2179" w:rsidP="00DB2179">
      <w:pPr>
        <w:numPr>
          <w:ilvl w:val="0"/>
          <w:numId w:val="66"/>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границы существующих и планируемых элементов планировочной структуры</w:t>
      </w:r>
      <w:r w:rsidRPr="005922AF">
        <w:rPr>
          <w:rFonts w:ascii="Times New Roman" w:hAnsi="Times New Roman" w:cs="Times New Roman"/>
          <w:color w:val="000000" w:themeColor="text1"/>
          <w:sz w:val="28"/>
          <w:szCs w:val="28"/>
        </w:rPr>
        <w:t>;</w:t>
      </w:r>
    </w:p>
    <w:p w:rsidR="00DB2179" w:rsidRPr="005922AF" w:rsidRDefault="00DB2179" w:rsidP="00DB2179">
      <w:pPr>
        <w:widowControl w:val="0"/>
        <w:numPr>
          <w:ilvl w:val="0"/>
          <w:numId w:val="66"/>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границы зон планируемого размещения объектов капитального строительства;</w:t>
      </w:r>
    </w:p>
    <w:p w:rsidR="00DB2179" w:rsidRPr="005922AF" w:rsidRDefault="00DB2179" w:rsidP="00DB2179">
      <w:pPr>
        <w:numPr>
          <w:ilvl w:val="0"/>
          <w:numId w:val="6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 xml:space="preserve">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20" w:history="1">
        <w:r w:rsidRPr="005922AF">
          <w:rPr>
            <w:rFonts w:ascii="Times New Roman" w:eastAsiaTheme="minorHAnsi" w:hAnsi="Times New Roman" w:cs="Times New Roman"/>
            <w:color w:val="000000" w:themeColor="text1"/>
            <w:sz w:val="28"/>
            <w:szCs w:val="28"/>
            <w:lang w:eastAsia="en-US"/>
          </w:rPr>
          <w:t>частью 12.7 статьи 45</w:t>
        </w:r>
      </w:hyperlink>
      <w:r w:rsidRPr="005922AF">
        <w:rPr>
          <w:rFonts w:ascii="Times New Roman" w:eastAsiaTheme="minorHAnsi" w:hAnsi="Times New Roman" w:cs="Times New Roman"/>
          <w:color w:val="000000" w:themeColor="text1"/>
          <w:sz w:val="28"/>
          <w:szCs w:val="28"/>
          <w:lang w:eastAsia="en-US"/>
        </w:rPr>
        <w:t xml:space="preserve">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DB2179" w:rsidRPr="005922AF" w:rsidRDefault="00DB2179" w:rsidP="00DB2179">
      <w:pPr>
        <w:numPr>
          <w:ilvl w:val="0"/>
          <w:numId w:val="6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w:t>
      </w:r>
      <w:r w:rsidRPr="005922AF">
        <w:rPr>
          <w:rFonts w:ascii="Times New Roman" w:eastAsiaTheme="minorHAnsi" w:hAnsi="Times New Roman" w:cs="Times New Roman"/>
          <w:color w:val="000000" w:themeColor="text1"/>
          <w:sz w:val="28"/>
          <w:szCs w:val="28"/>
          <w:lang w:eastAsia="en-US"/>
        </w:rPr>
        <w:lastRenderedPageBreak/>
        <w:t>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DB2179" w:rsidRPr="005922AF" w:rsidRDefault="00DB2179" w:rsidP="00DB2179">
      <w:pPr>
        <w:numPr>
          <w:ilvl w:val="0"/>
          <w:numId w:val="6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hAnsi="Times New Roman" w:cs="Times New Roman"/>
          <w:color w:val="000000" w:themeColor="text1"/>
          <w:sz w:val="28"/>
          <w:szCs w:val="28"/>
        </w:rPr>
        <w:t>Материалы по обоснованию проекта планировки территории содержат:</w:t>
      </w:r>
    </w:p>
    <w:p w:rsidR="00DB2179" w:rsidRPr="005922AF"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DB2179" w:rsidRPr="005922AF"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w:t>
      </w:r>
    </w:p>
    <w:p w:rsidR="00DB2179" w:rsidRPr="005922AF"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обоснование определения границ зон планируемого размещения объектов капитального строительства;</w:t>
      </w:r>
    </w:p>
    <w:p w:rsidR="00DB2179" w:rsidRPr="005922AF"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DB2179" w:rsidRPr="005922AF"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схему границ территорий объектов культурного наследия;</w:t>
      </w:r>
    </w:p>
    <w:p w:rsidR="00DB2179" w:rsidRPr="005922AF"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схему границ зон с особыми условиями использования территории;</w:t>
      </w:r>
    </w:p>
    <w:p w:rsidR="00DB2179" w:rsidRPr="005922AF"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DB2179" w:rsidRPr="005922AF"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DB2179" w:rsidRPr="005922AF"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DB2179" w:rsidRPr="005922AF"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DB2179" w:rsidRPr="005922AF"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перечень мероприятий по охране окружающей среды;</w:t>
      </w:r>
    </w:p>
    <w:p w:rsidR="00DB2179" w:rsidRPr="005922AF"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обоснование очередности планируемого развития территории;</w:t>
      </w:r>
    </w:p>
    <w:p w:rsidR="00DB2179" w:rsidRPr="005922AF"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lastRenderedPageBreak/>
        <w:t xml:space="preserve">схему вертикальной планировки территории, инженерной подготовки и инженерной защиты территории, подготовленную в </w:t>
      </w:r>
      <w:hyperlink r:id="rId21" w:history="1">
        <w:r w:rsidRPr="005922AF">
          <w:rPr>
            <w:rFonts w:ascii="Times New Roman" w:eastAsiaTheme="minorHAnsi" w:hAnsi="Times New Roman" w:cs="Times New Roman"/>
            <w:color w:val="000000" w:themeColor="text1"/>
            <w:sz w:val="28"/>
            <w:szCs w:val="28"/>
            <w:lang w:eastAsia="en-US"/>
          </w:rPr>
          <w:t>случаях</w:t>
        </w:r>
      </w:hyperlink>
      <w:r w:rsidRPr="005922AF">
        <w:rPr>
          <w:rFonts w:ascii="Times New Roman" w:eastAsiaTheme="minorHAnsi" w:hAnsi="Times New Roman" w:cs="Times New Roman"/>
          <w:color w:val="000000" w:themeColor="text1"/>
          <w:sz w:val="28"/>
          <w:szCs w:val="28"/>
          <w:lang w:eastAsia="en-US"/>
        </w:rPr>
        <w:t xml:space="preserve">, установленных уполномоченным Правительством Российской Федерации федеральным органом исполнительной власти, и в соответствии с </w:t>
      </w:r>
      <w:hyperlink r:id="rId22" w:history="1">
        <w:r w:rsidRPr="005922AF">
          <w:rPr>
            <w:rFonts w:ascii="Times New Roman" w:eastAsiaTheme="minorHAnsi" w:hAnsi="Times New Roman" w:cs="Times New Roman"/>
            <w:color w:val="000000" w:themeColor="text1"/>
            <w:sz w:val="28"/>
            <w:szCs w:val="28"/>
            <w:lang w:eastAsia="en-US"/>
          </w:rPr>
          <w:t>требованиями</w:t>
        </w:r>
      </w:hyperlink>
      <w:r w:rsidRPr="005922AF">
        <w:rPr>
          <w:rFonts w:ascii="Times New Roman" w:eastAsiaTheme="minorHAnsi" w:hAnsi="Times New Roman" w:cs="Times New Roman"/>
          <w:color w:val="000000" w:themeColor="text1"/>
          <w:sz w:val="28"/>
          <w:szCs w:val="28"/>
          <w:lang w:eastAsia="en-US"/>
        </w:rPr>
        <w:t>, установленными уполномоченным Правительством Российской Федерации федеральным органом исполнительной власти;</w:t>
      </w:r>
    </w:p>
    <w:p w:rsidR="00DB2179" w:rsidRPr="005922AF" w:rsidRDefault="00DB2179" w:rsidP="00DB2179">
      <w:pPr>
        <w:numPr>
          <w:ilvl w:val="0"/>
          <w:numId w:val="6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иные материалы для обоснования положений по планировке территории.</w:t>
      </w:r>
    </w:p>
    <w:p w:rsidR="00DB2179" w:rsidRPr="005922AF" w:rsidRDefault="00DB2179" w:rsidP="00DB2179">
      <w:pPr>
        <w:numPr>
          <w:ilvl w:val="0"/>
          <w:numId w:val="6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 xml:space="preserve">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23" w:history="1">
        <w:r w:rsidRPr="005922AF">
          <w:rPr>
            <w:rFonts w:ascii="Times New Roman" w:eastAsiaTheme="minorHAnsi" w:hAnsi="Times New Roman" w:cs="Times New Roman"/>
            <w:color w:val="000000" w:themeColor="text1"/>
            <w:sz w:val="28"/>
            <w:szCs w:val="28"/>
            <w:lang w:eastAsia="en-US"/>
          </w:rPr>
          <w:t>закона</w:t>
        </w:r>
      </w:hyperlink>
      <w:r w:rsidRPr="005922AF">
        <w:rPr>
          <w:rFonts w:ascii="Times New Roman" w:eastAsiaTheme="minorHAnsi" w:hAnsi="Times New Roman" w:cs="Times New Roman"/>
          <w:color w:val="000000" w:themeColor="text1"/>
          <w:sz w:val="28"/>
          <w:szCs w:val="28"/>
          <w:lang w:eastAsia="en-US"/>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r w:rsidRPr="005922AF">
        <w:rPr>
          <w:rStyle w:val="afd"/>
          <w:rFonts w:ascii="Times New Roman" w:eastAsiaTheme="minorHAnsi" w:hAnsi="Times New Roman" w:cs="Times New Roman"/>
          <w:color w:val="000000" w:themeColor="text1"/>
          <w:sz w:val="28"/>
          <w:szCs w:val="28"/>
          <w:lang w:eastAsia="en-US"/>
        </w:rPr>
        <w:footnoteReference w:id="14"/>
      </w:r>
    </w:p>
    <w:p w:rsidR="00DB2179" w:rsidRPr="0042528E" w:rsidRDefault="00DB2179" w:rsidP="00DB2179">
      <w:pPr>
        <w:pStyle w:val="3"/>
        <w:tabs>
          <w:tab w:val="left" w:pos="1134"/>
        </w:tabs>
        <w:ind w:firstLine="709"/>
        <w:rPr>
          <w:rFonts w:ascii="Times New Roman" w:hAnsi="Times New Roman" w:cs="Times New Roman"/>
          <w:bCs w:val="0"/>
          <w:color w:val="000000" w:themeColor="text1"/>
          <w:spacing w:val="-10"/>
          <w:sz w:val="28"/>
          <w:szCs w:val="28"/>
          <w:lang w:eastAsia="ar-SA"/>
        </w:rPr>
      </w:pPr>
      <w:bookmarkStart w:id="71" w:name="_Toc137281686"/>
      <w:r w:rsidRPr="0042528E">
        <w:rPr>
          <w:rFonts w:ascii="Times New Roman" w:hAnsi="Times New Roman" w:cs="Times New Roman"/>
          <w:bCs w:val="0"/>
          <w:color w:val="000000" w:themeColor="text1"/>
          <w:spacing w:val="-10"/>
          <w:sz w:val="28"/>
          <w:szCs w:val="28"/>
          <w:lang w:eastAsia="ar-SA"/>
        </w:rPr>
        <w:t>Статья 14. Проект межевания территории</w:t>
      </w:r>
      <w:bookmarkEnd w:id="71"/>
    </w:p>
    <w:p w:rsidR="00DB2179" w:rsidRPr="0042528E" w:rsidRDefault="00DB2179" w:rsidP="00DB2179">
      <w:pPr>
        <w:pStyle w:val="ae"/>
        <w:widowControl/>
        <w:numPr>
          <w:ilvl w:val="0"/>
          <w:numId w:val="9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DB2179" w:rsidRPr="0042528E" w:rsidRDefault="00DB2179" w:rsidP="00DB2179">
      <w:pPr>
        <w:pStyle w:val="Style8"/>
        <w:widowControl/>
        <w:numPr>
          <w:ilvl w:val="0"/>
          <w:numId w:val="9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Подготовка проекта межевания территории осуществляется для:</w:t>
      </w:r>
    </w:p>
    <w:p w:rsidR="00DB2179" w:rsidRPr="0042528E" w:rsidRDefault="00DB2179" w:rsidP="00DB2179">
      <w:pPr>
        <w:pStyle w:val="Style8"/>
        <w:widowControl/>
        <w:numPr>
          <w:ilvl w:val="0"/>
          <w:numId w:val="98"/>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определения местоположения границ</w:t>
      </w:r>
      <w:r w:rsidR="005922AF">
        <w:rPr>
          <w:color w:val="000000" w:themeColor="text1"/>
          <w:sz w:val="28"/>
          <w:szCs w:val="28"/>
        </w:rPr>
        <w:t xml:space="preserve"> </w:t>
      </w:r>
      <w:r w:rsidRPr="0042528E">
        <w:rPr>
          <w:color w:val="000000" w:themeColor="text1"/>
          <w:sz w:val="28"/>
          <w:szCs w:val="28"/>
        </w:rPr>
        <w:t>образуемых и изменяемых земельных участков;</w:t>
      </w:r>
    </w:p>
    <w:p w:rsidR="00DB2179" w:rsidRPr="0042528E" w:rsidRDefault="00DB2179" w:rsidP="00DB2179">
      <w:pPr>
        <w:pStyle w:val="Style8"/>
        <w:widowControl/>
        <w:numPr>
          <w:ilvl w:val="0"/>
          <w:numId w:val="98"/>
        </w:numPr>
        <w:tabs>
          <w:tab w:val="left" w:pos="1134"/>
        </w:tabs>
        <w:spacing w:line="240" w:lineRule="auto"/>
        <w:ind w:left="0" w:firstLine="709"/>
        <w:jc w:val="both"/>
        <w:rPr>
          <w:color w:val="000000" w:themeColor="text1"/>
          <w:sz w:val="28"/>
          <w:szCs w:val="28"/>
        </w:rPr>
      </w:pPr>
      <w:r w:rsidRPr="0042528E">
        <w:rPr>
          <w:color w:val="000000" w:themeColor="text1"/>
          <w:sz w:val="28"/>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DB2179" w:rsidRPr="0042528E" w:rsidRDefault="00DB2179" w:rsidP="00DB2179">
      <w:pPr>
        <w:pStyle w:val="Style8"/>
        <w:widowControl/>
        <w:numPr>
          <w:ilvl w:val="0"/>
          <w:numId w:val="9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Проект межевания территории состоит из основной части, которая подлежит утверждению, и материалов по обоснованию этого проекта.</w:t>
      </w:r>
    </w:p>
    <w:p w:rsidR="00DB2179" w:rsidRPr="0042528E" w:rsidRDefault="00DB2179" w:rsidP="00DB2179">
      <w:pPr>
        <w:pStyle w:val="Style8"/>
        <w:widowControl/>
        <w:numPr>
          <w:ilvl w:val="0"/>
          <w:numId w:val="97"/>
        </w:numPr>
        <w:tabs>
          <w:tab w:val="left" w:pos="1134"/>
        </w:tabs>
        <w:spacing w:line="240" w:lineRule="auto"/>
        <w:ind w:left="0" w:firstLine="709"/>
        <w:jc w:val="both"/>
        <w:rPr>
          <w:color w:val="000000" w:themeColor="text1"/>
          <w:sz w:val="28"/>
          <w:szCs w:val="28"/>
        </w:rPr>
      </w:pPr>
      <w:r w:rsidRPr="0042528E">
        <w:rPr>
          <w:rFonts w:eastAsiaTheme="minorHAnsi"/>
          <w:color w:val="000000" w:themeColor="text1"/>
          <w:sz w:val="28"/>
          <w:szCs w:val="28"/>
          <w:lang w:eastAsia="en-US"/>
        </w:rPr>
        <w:t>Основная часть проекта межевания территории включает в себя текстовую часть и чертежи межевания территории.</w:t>
      </w:r>
    </w:p>
    <w:p w:rsidR="00DB2179" w:rsidRPr="0042528E" w:rsidRDefault="00DB2179" w:rsidP="00DB2179">
      <w:pPr>
        <w:pStyle w:val="ae"/>
        <w:numPr>
          <w:ilvl w:val="0"/>
          <w:numId w:val="97"/>
        </w:numPr>
        <w:tabs>
          <w:tab w:val="left" w:pos="1134"/>
        </w:tabs>
        <w:spacing w:line="240" w:lineRule="auto"/>
        <w:ind w:left="0" w:firstLine="709"/>
        <w:rPr>
          <w:color w:val="000000" w:themeColor="text1"/>
          <w:sz w:val="28"/>
          <w:szCs w:val="28"/>
        </w:rPr>
      </w:pPr>
      <w:r w:rsidRPr="0042528E">
        <w:rPr>
          <w:color w:val="000000" w:themeColor="text1"/>
          <w:sz w:val="28"/>
          <w:szCs w:val="28"/>
        </w:rPr>
        <w:t>Текстовая часть проекта межевания территории включает в себя:</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1) перечень и сведения о площади образуемых земельных участков, в том числе возможные способы их образования;</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lastRenderedPageBreak/>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p>
    <w:p w:rsidR="00DB2179" w:rsidRPr="0042528E" w:rsidRDefault="00DB2179" w:rsidP="00DB2179">
      <w:pPr>
        <w:pStyle w:val="ae"/>
        <w:numPr>
          <w:ilvl w:val="0"/>
          <w:numId w:val="97"/>
        </w:numPr>
        <w:tabs>
          <w:tab w:val="left" w:pos="1134"/>
        </w:tabs>
        <w:spacing w:line="240" w:lineRule="auto"/>
        <w:ind w:left="0" w:firstLine="709"/>
        <w:rPr>
          <w:color w:val="000000" w:themeColor="text1"/>
          <w:sz w:val="28"/>
          <w:szCs w:val="28"/>
        </w:rPr>
      </w:pPr>
      <w:r w:rsidRPr="0042528E">
        <w:rPr>
          <w:color w:val="000000" w:themeColor="text1"/>
          <w:sz w:val="28"/>
          <w:szCs w:val="28"/>
        </w:rPr>
        <w:t xml:space="preserve"> На чертежах межевания территории отображаются:</w:t>
      </w:r>
    </w:p>
    <w:p w:rsidR="00DB2179" w:rsidRPr="0042528E" w:rsidRDefault="00DB2179" w:rsidP="00DB2179">
      <w:pPr>
        <w:pStyle w:val="ae"/>
        <w:tabs>
          <w:tab w:val="left" w:pos="1134"/>
        </w:tabs>
        <w:spacing w:line="240" w:lineRule="auto"/>
        <w:ind w:left="0" w:firstLine="709"/>
        <w:rPr>
          <w:color w:val="000000" w:themeColor="text1"/>
          <w:sz w:val="28"/>
          <w:szCs w:val="28"/>
        </w:rPr>
      </w:pPr>
      <w:r w:rsidRPr="0042528E">
        <w:rPr>
          <w:color w:val="000000" w:themeColor="text1"/>
          <w:sz w:val="28"/>
          <w:szCs w:val="28"/>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DB2179" w:rsidRPr="0042528E" w:rsidRDefault="00DB2179" w:rsidP="00DB2179">
      <w:pPr>
        <w:pStyle w:val="ae"/>
        <w:tabs>
          <w:tab w:val="left" w:pos="1134"/>
        </w:tabs>
        <w:spacing w:line="240" w:lineRule="auto"/>
        <w:ind w:left="0" w:firstLine="709"/>
        <w:rPr>
          <w:color w:val="000000" w:themeColor="text1"/>
          <w:sz w:val="28"/>
          <w:szCs w:val="28"/>
        </w:rPr>
      </w:pPr>
      <w:r w:rsidRPr="0042528E">
        <w:rPr>
          <w:color w:val="000000" w:themeColor="text1"/>
          <w:sz w:val="28"/>
          <w:szCs w:val="28"/>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24" w:history="1">
        <w:r w:rsidRPr="0042528E">
          <w:rPr>
            <w:color w:val="000000" w:themeColor="text1"/>
            <w:sz w:val="28"/>
            <w:szCs w:val="28"/>
          </w:rPr>
          <w:t>пунктом</w:t>
        </w:r>
      </w:hyperlink>
      <w:r w:rsidRPr="0042528E">
        <w:rPr>
          <w:color w:val="000000" w:themeColor="text1"/>
          <w:sz w:val="28"/>
          <w:szCs w:val="28"/>
        </w:rPr>
        <w:t xml:space="preserve"> 2 части 2 настоящей статьи;</w:t>
      </w:r>
    </w:p>
    <w:p w:rsidR="00DB2179" w:rsidRPr="0042528E" w:rsidRDefault="00DB2179" w:rsidP="00DB2179">
      <w:pPr>
        <w:pStyle w:val="ae"/>
        <w:tabs>
          <w:tab w:val="left" w:pos="1134"/>
        </w:tabs>
        <w:spacing w:line="240" w:lineRule="auto"/>
        <w:ind w:left="0" w:firstLine="709"/>
        <w:rPr>
          <w:color w:val="000000" w:themeColor="text1"/>
          <w:sz w:val="28"/>
          <w:szCs w:val="28"/>
        </w:rPr>
      </w:pPr>
      <w:r w:rsidRPr="0042528E">
        <w:rPr>
          <w:color w:val="000000" w:themeColor="text1"/>
          <w:sz w:val="28"/>
          <w:szCs w:val="28"/>
        </w:rPr>
        <w:t>3) линии отступа от красных линий в целях определения мест допустимого размещения зданий, строений, сооружений;</w:t>
      </w:r>
    </w:p>
    <w:p w:rsidR="00DB2179" w:rsidRPr="0042528E" w:rsidRDefault="00DB2179" w:rsidP="00DB2179">
      <w:pPr>
        <w:pStyle w:val="ae"/>
        <w:tabs>
          <w:tab w:val="left" w:pos="1134"/>
        </w:tabs>
        <w:spacing w:line="240" w:lineRule="auto"/>
        <w:ind w:left="0" w:firstLine="709"/>
        <w:rPr>
          <w:color w:val="000000" w:themeColor="text1"/>
          <w:sz w:val="28"/>
          <w:szCs w:val="28"/>
        </w:rPr>
      </w:pPr>
      <w:r w:rsidRPr="0042528E">
        <w:rPr>
          <w:color w:val="000000" w:themeColor="text1"/>
          <w:sz w:val="28"/>
          <w:szCs w:val="28"/>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DB2179" w:rsidRPr="0042528E" w:rsidRDefault="00DB2179" w:rsidP="00DB2179">
      <w:pPr>
        <w:pStyle w:val="ae"/>
        <w:tabs>
          <w:tab w:val="left" w:pos="1134"/>
        </w:tabs>
        <w:spacing w:line="240" w:lineRule="auto"/>
        <w:ind w:left="0" w:firstLine="709"/>
        <w:rPr>
          <w:color w:val="000000" w:themeColor="text1"/>
          <w:sz w:val="28"/>
          <w:szCs w:val="28"/>
        </w:rPr>
      </w:pPr>
      <w:r w:rsidRPr="0042528E">
        <w:rPr>
          <w:color w:val="000000" w:themeColor="text1"/>
          <w:sz w:val="28"/>
          <w:szCs w:val="28"/>
        </w:rPr>
        <w:t>5) границы публичных сервитутов.</w:t>
      </w:r>
    </w:p>
    <w:p w:rsidR="00DB2179" w:rsidRPr="0042528E" w:rsidRDefault="00DB2179" w:rsidP="00DB2179">
      <w:pPr>
        <w:pStyle w:val="ae"/>
        <w:numPr>
          <w:ilvl w:val="0"/>
          <w:numId w:val="97"/>
        </w:numPr>
        <w:tabs>
          <w:tab w:val="left" w:pos="1134"/>
        </w:tabs>
        <w:spacing w:line="240" w:lineRule="auto"/>
        <w:ind w:left="0" w:firstLine="709"/>
        <w:rPr>
          <w:color w:val="000000" w:themeColor="text1"/>
          <w:sz w:val="28"/>
          <w:szCs w:val="28"/>
        </w:rPr>
      </w:pPr>
      <w:r w:rsidRPr="0042528E">
        <w:rPr>
          <w:color w:val="000000" w:themeColor="text1"/>
          <w:sz w:val="28"/>
          <w:szCs w:val="28"/>
        </w:rPr>
        <w:t>Материалы по обоснованию проекта межевания территории включают в себя чертежи, на которых отображаются:</w:t>
      </w:r>
    </w:p>
    <w:p w:rsidR="00DB2179" w:rsidRPr="0042528E" w:rsidRDefault="00DB2179" w:rsidP="00DB2179">
      <w:pPr>
        <w:pStyle w:val="ae"/>
        <w:numPr>
          <w:ilvl w:val="1"/>
          <w:numId w:val="113"/>
        </w:numPr>
        <w:tabs>
          <w:tab w:val="left" w:pos="1134"/>
        </w:tabs>
        <w:spacing w:line="240" w:lineRule="auto"/>
        <w:ind w:left="0" w:firstLine="709"/>
        <w:rPr>
          <w:color w:val="000000" w:themeColor="text1"/>
          <w:sz w:val="28"/>
          <w:szCs w:val="28"/>
        </w:rPr>
      </w:pPr>
      <w:r w:rsidRPr="0042528E">
        <w:rPr>
          <w:color w:val="000000" w:themeColor="text1"/>
          <w:sz w:val="28"/>
          <w:szCs w:val="28"/>
        </w:rPr>
        <w:t>границы существующих земельных участков;</w:t>
      </w:r>
    </w:p>
    <w:p w:rsidR="00DB2179" w:rsidRPr="0042528E" w:rsidRDefault="00DB2179" w:rsidP="00DB2179">
      <w:pPr>
        <w:pStyle w:val="ae"/>
        <w:numPr>
          <w:ilvl w:val="1"/>
          <w:numId w:val="113"/>
        </w:numPr>
        <w:tabs>
          <w:tab w:val="left" w:pos="1134"/>
        </w:tabs>
        <w:spacing w:line="240" w:lineRule="auto"/>
        <w:ind w:left="0" w:firstLine="709"/>
        <w:rPr>
          <w:color w:val="000000" w:themeColor="text1"/>
          <w:sz w:val="28"/>
          <w:szCs w:val="28"/>
        </w:rPr>
      </w:pPr>
      <w:r w:rsidRPr="0042528E">
        <w:rPr>
          <w:color w:val="000000" w:themeColor="text1"/>
          <w:sz w:val="28"/>
          <w:szCs w:val="28"/>
        </w:rPr>
        <w:t>границы зон с особыми условиями использования территорий;</w:t>
      </w:r>
    </w:p>
    <w:p w:rsidR="00DB2179" w:rsidRPr="0042528E" w:rsidRDefault="00DB2179" w:rsidP="00DB2179">
      <w:pPr>
        <w:pStyle w:val="ae"/>
        <w:numPr>
          <w:ilvl w:val="1"/>
          <w:numId w:val="113"/>
        </w:numPr>
        <w:tabs>
          <w:tab w:val="left" w:pos="1134"/>
        </w:tabs>
        <w:spacing w:line="240" w:lineRule="auto"/>
        <w:ind w:left="0" w:firstLine="709"/>
        <w:rPr>
          <w:color w:val="000000" w:themeColor="text1"/>
          <w:sz w:val="28"/>
          <w:szCs w:val="28"/>
        </w:rPr>
      </w:pPr>
      <w:r w:rsidRPr="0042528E">
        <w:rPr>
          <w:color w:val="000000" w:themeColor="text1"/>
          <w:sz w:val="28"/>
          <w:szCs w:val="28"/>
        </w:rPr>
        <w:t>местоположение существующих объектов капитального строительства;</w:t>
      </w:r>
    </w:p>
    <w:p w:rsidR="00DB2179" w:rsidRPr="0042528E" w:rsidRDefault="00DB2179" w:rsidP="00DB2179">
      <w:pPr>
        <w:pStyle w:val="ae"/>
        <w:numPr>
          <w:ilvl w:val="1"/>
          <w:numId w:val="113"/>
        </w:numPr>
        <w:tabs>
          <w:tab w:val="left" w:pos="1134"/>
        </w:tabs>
        <w:spacing w:line="240" w:lineRule="auto"/>
        <w:ind w:left="0" w:firstLine="709"/>
        <w:rPr>
          <w:color w:val="000000" w:themeColor="text1"/>
          <w:sz w:val="28"/>
          <w:szCs w:val="28"/>
        </w:rPr>
      </w:pPr>
      <w:r w:rsidRPr="0042528E">
        <w:rPr>
          <w:color w:val="000000" w:themeColor="text1"/>
          <w:sz w:val="28"/>
          <w:szCs w:val="28"/>
        </w:rPr>
        <w:t>границы особо охраняемых природных территорий;</w:t>
      </w:r>
    </w:p>
    <w:p w:rsidR="00DB2179" w:rsidRPr="0042528E" w:rsidRDefault="00DB2179" w:rsidP="00DB2179">
      <w:pPr>
        <w:pStyle w:val="ae"/>
        <w:numPr>
          <w:ilvl w:val="1"/>
          <w:numId w:val="113"/>
        </w:numPr>
        <w:tabs>
          <w:tab w:val="left" w:pos="1134"/>
        </w:tabs>
        <w:spacing w:line="240" w:lineRule="auto"/>
        <w:ind w:left="0" w:firstLine="709"/>
        <w:rPr>
          <w:color w:val="000000" w:themeColor="text1"/>
          <w:sz w:val="28"/>
          <w:szCs w:val="28"/>
        </w:rPr>
      </w:pPr>
      <w:r w:rsidRPr="0042528E">
        <w:rPr>
          <w:color w:val="000000" w:themeColor="text1"/>
          <w:sz w:val="28"/>
          <w:szCs w:val="28"/>
        </w:rPr>
        <w:t>границы территорий объектов культурного наследия;</w:t>
      </w:r>
    </w:p>
    <w:p w:rsidR="00DB2179" w:rsidRPr="0042528E" w:rsidRDefault="00DB2179" w:rsidP="00DB2179">
      <w:pPr>
        <w:pStyle w:val="ae"/>
        <w:numPr>
          <w:ilvl w:val="1"/>
          <w:numId w:val="113"/>
        </w:numPr>
        <w:tabs>
          <w:tab w:val="left" w:pos="1134"/>
        </w:tabs>
        <w:spacing w:line="240" w:lineRule="auto"/>
        <w:ind w:left="0" w:firstLine="709"/>
        <w:rPr>
          <w:color w:val="000000" w:themeColor="text1"/>
          <w:sz w:val="28"/>
          <w:szCs w:val="28"/>
        </w:rPr>
      </w:pPr>
      <w:r w:rsidRPr="0042528E">
        <w:rPr>
          <w:color w:val="000000" w:themeColor="text1"/>
          <w:sz w:val="28"/>
          <w:szCs w:val="28"/>
        </w:rPr>
        <w:t>границы лесничеств, участковых лесничеств, лесных кварталов, лесотаксационных выделов или частей лесотаксационных выделов.</w:t>
      </w:r>
    </w:p>
    <w:p w:rsidR="00DB2179" w:rsidRPr="0042528E" w:rsidRDefault="00DB2179" w:rsidP="00DB2179">
      <w:pPr>
        <w:pStyle w:val="Style8"/>
        <w:widowControl/>
        <w:numPr>
          <w:ilvl w:val="0"/>
          <w:numId w:val="9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 xml:space="preserve">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w:t>
      </w:r>
      <w:r w:rsidRPr="0042528E">
        <w:rPr>
          <w:color w:val="000000" w:themeColor="text1"/>
          <w:sz w:val="28"/>
          <w:szCs w:val="28"/>
        </w:rPr>
        <w:lastRenderedPageBreak/>
        <w:t>полученных для подготовки проекта планировки данной территории, в течение не более чем пяти лет со дня их выполнения.</w:t>
      </w:r>
    </w:p>
    <w:p w:rsidR="00DB2179" w:rsidRPr="0042528E" w:rsidRDefault="00DB2179" w:rsidP="00DB2179">
      <w:pPr>
        <w:pStyle w:val="Style8"/>
        <w:widowControl/>
        <w:numPr>
          <w:ilvl w:val="0"/>
          <w:numId w:val="9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DB2179" w:rsidRPr="0042528E" w:rsidRDefault="00DB2179" w:rsidP="00DB2179">
      <w:pPr>
        <w:pStyle w:val="Style8"/>
        <w:widowControl/>
        <w:numPr>
          <w:ilvl w:val="0"/>
          <w:numId w:val="9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DB2179" w:rsidRPr="0042528E" w:rsidRDefault="00DB2179" w:rsidP="00DB2179">
      <w:pPr>
        <w:pStyle w:val="Style8"/>
        <w:widowControl/>
        <w:numPr>
          <w:ilvl w:val="0"/>
          <w:numId w:val="9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DB2179" w:rsidRPr="0042528E" w:rsidRDefault="00DB2179" w:rsidP="00DB2179">
      <w:pPr>
        <w:pStyle w:val="Style8"/>
        <w:widowControl/>
        <w:numPr>
          <w:ilvl w:val="0"/>
          <w:numId w:val="97"/>
        </w:numPr>
        <w:tabs>
          <w:tab w:val="left" w:pos="1134"/>
        </w:tabs>
        <w:spacing w:line="240" w:lineRule="auto"/>
        <w:ind w:left="0" w:firstLine="709"/>
        <w:jc w:val="both"/>
        <w:rPr>
          <w:color w:val="000000" w:themeColor="text1"/>
          <w:sz w:val="28"/>
          <w:szCs w:val="28"/>
        </w:rPr>
      </w:pPr>
      <w:r w:rsidRPr="0042528E">
        <w:rPr>
          <w:color w:val="000000" w:themeColor="text1"/>
          <w:sz w:val="28"/>
          <w:szCs w:val="28"/>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r w:rsidRPr="0042528E">
        <w:rPr>
          <w:rStyle w:val="afd"/>
          <w:color w:val="000000" w:themeColor="text1"/>
          <w:sz w:val="28"/>
          <w:szCs w:val="28"/>
        </w:rPr>
        <w:footnoteReference w:id="15"/>
      </w:r>
      <w:bookmarkStart w:id="72" w:name="_Toc196878891"/>
      <w:bookmarkStart w:id="73" w:name="_Toc312188787"/>
      <w:bookmarkStart w:id="74" w:name="_Toc85619637"/>
    </w:p>
    <w:p w:rsidR="00DB2179" w:rsidRPr="0042528E" w:rsidRDefault="00DB2179" w:rsidP="00DB2179">
      <w:pPr>
        <w:pStyle w:val="Style8"/>
        <w:widowControl/>
        <w:tabs>
          <w:tab w:val="left" w:pos="1134"/>
        </w:tabs>
        <w:spacing w:line="240" w:lineRule="auto"/>
        <w:ind w:left="709"/>
        <w:jc w:val="both"/>
        <w:rPr>
          <w:color w:val="000000" w:themeColor="text1"/>
          <w:sz w:val="28"/>
          <w:szCs w:val="28"/>
          <w:highlight w:val="green"/>
        </w:rPr>
      </w:pPr>
    </w:p>
    <w:p w:rsidR="00DB2179" w:rsidRPr="0042528E" w:rsidRDefault="00DB2179" w:rsidP="00DB2179">
      <w:pPr>
        <w:pStyle w:val="Style8"/>
        <w:widowControl/>
        <w:tabs>
          <w:tab w:val="left" w:pos="1134"/>
        </w:tabs>
        <w:spacing w:line="240" w:lineRule="auto"/>
        <w:ind w:firstLine="709"/>
        <w:jc w:val="both"/>
        <w:outlineLvl w:val="1"/>
        <w:rPr>
          <w:b/>
          <w:color w:val="000000" w:themeColor="text1"/>
          <w:spacing w:val="-10"/>
          <w:sz w:val="28"/>
          <w:szCs w:val="28"/>
          <w:lang w:eastAsia="ar-SA"/>
        </w:rPr>
      </w:pPr>
      <w:bookmarkStart w:id="75" w:name="_Toc137281687"/>
      <w:r w:rsidRPr="0042528E">
        <w:rPr>
          <w:b/>
          <w:color w:val="000000" w:themeColor="text1"/>
          <w:spacing w:val="-10"/>
          <w:sz w:val="28"/>
          <w:szCs w:val="28"/>
          <w:lang w:eastAsia="ar-SA"/>
        </w:rPr>
        <w:t>Глава 4. Положение</w:t>
      </w:r>
      <w:r w:rsidR="005922AF">
        <w:rPr>
          <w:b/>
          <w:color w:val="000000" w:themeColor="text1"/>
          <w:spacing w:val="-10"/>
          <w:sz w:val="28"/>
          <w:szCs w:val="28"/>
          <w:lang w:eastAsia="ar-SA"/>
        </w:rPr>
        <w:t xml:space="preserve"> </w:t>
      </w:r>
      <w:r w:rsidRPr="0042528E">
        <w:rPr>
          <w:b/>
          <w:color w:val="000000" w:themeColor="text1"/>
          <w:spacing w:val="-10"/>
          <w:sz w:val="28"/>
          <w:szCs w:val="28"/>
          <w:lang w:eastAsia="ar-SA"/>
        </w:rPr>
        <w:t>об</w:t>
      </w:r>
      <w:r w:rsidR="005922AF">
        <w:rPr>
          <w:b/>
          <w:color w:val="000000" w:themeColor="text1"/>
          <w:spacing w:val="-10"/>
          <w:sz w:val="28"/>
          <w:szCs w:val="28"/>
          <w:lang w:eastAsia="ar-SA"/>
        </w:rPr>
        <w:t xml:space="preserve"> </w:t>
      </w:r>
      <w:r w:rsidRPr="0042528E">
        <w:rPr>
          <w:b/>
          <w:color w:val="000000" w:themeColor="text1"/>
          <w:spacing w:val="-10"/>
          <w:sz w:val="28"/>
          <w:szCs w:val="28"/>
          <w:lang w:eastAsia="ar-SA"/>
        </w:rPr>
        <w:t>изменении</w:t>
      </w:r>
      <w:r w:rsidR="005922AF">
        <w:rPr>
          <w:b/>
          <w:color w:val="000000" w:themeColor="text1"/>
          <w:spacing w:val="-10"/>
          <w:sz w:val="28"/>
          <w:szCs w:val="28"/>
          <w:lang w:eastAsia="ar-SA"/>
        </w:rPr>
        <w:t xml:space="preserve"> </w:t>
      </w:r>
      <w:r w:rsidRPr="0042528E">
        <w:rPr>
          <w:b/>
          <w:color w:val="000000" w:themeColor="text1"/>
          <w:spacing w:val="-10"/>
          <w:sz w:val="28"/>
          <w:szCs w:val="28"/>
          <w:lang w:eastAsia="ar-SA"/>
        </w:rPr>
        <w:t>видов</w:t>
      </w:r>
      <w:r w:rsidR="005922AF">
        <w:rPr>
          <w:b/>
          <w:color w:val="000000" w:themeColor="text1"/>
          <w:spacing w:val="-10"/>
          <w:sz w:val="28"/>
          <w:szCs w:val="28"/>
          <w:lang w:eastAsia="ar-SA"/>
        </w:rPr>
        <w:t xml:space="preserve"> </w:t>
      </w:r>
      <w:r w:rsidRPr="0042528E">
        <w:rPr>
          <w:b/>
          <w:color w:val="000000" w:themeColor="text1"/>
          <w:spacing w:val="-10"/>
          <w:sz w:val="28"/>
          <w:szCs w:val="28"/>
          <w:lang w:eastAsia="ar-SA"/>
        </w:rPr>
        <w:t>и</w:t>
      </w:r>
      <w:r w:rsidR="005922AF">
        <w:rPr>
          <w:b/>
          <w:color w:val="000000" w:themeColor="text1"/>
          <w:spacing w:val="-10"/>
          <w:sz w:val="28"/>
          <w:szCs w:val="28"/>
          <w:lang w:eastAsia="ar-SA"/>
        </w:rPr>
        <w:t xml:space="preserve"> </w:t>
      </w:r>
      <w:r w:rsidRPr="0042528E">
        <w:rPr>
          <w:b/>
          <w:color w:val="000000" w:themeColor="text1"/>
          <w:spacing w:val="-10"/>
          <w:sz w:val="28"/>
          <w:szCs w:val="28"/>
          <w:lang w:eastAsia="ar-SA"/>
        </w:rPr>
        <w:t>параметров</w:t>
      </w:r>
      <w:r w:rsidR="005922AF">
        <w:rPr>
          <w:b/>
          <w:color w:val="000000" w:themeColor="text1"/>
          <w:spacing w:val="-10"/>
          <w:sz w:val="28"/>
          <w:szCs w:val="28"/>
          <w:lang w:eastAsia="ar-SA"/>
        </w:rPr>
        <w:t xml:space="preserve"> </w:t>
      </w:r>
      <w:r w:rsidRPr="0042528E">
        <w:rPr>
          <w:b/>
          <w:color w:val="000000" w:themeColor="text1"/>
          <w:spacing w:val="-10"/>
          <w:sz w:val="28"/>
          <w:szCs w:val="28"/>
          <w:lang w:eastAsia="ar-SA"/>
        </w:rPr>
        <w:t>разрешенного использования</w:t>
      </w:r>
      <w:r w:rsidR="005922AF">
        <w:rPr>
          <w:b/>
          <w:color w:val="000000" w:themeColor="text1"/>
          <w:spacing w:val="-10"/>
          <w:sz w:val="28"/>
          <w:szCs w:val="28"/>
          <w:lang w:eastAsia="ar-SA"/>
        </w:rPr>
        <w:t xml:space="preserve"> </w:t>
      </w:r>
      <w:r w:rsidRPr="0042528E">
        <w:rPr>
          <w:b/>
          <w:color w:val="000000" w:themeColor="text1"/>
          <w:spacing w:val="-10"/>
          <w:sz w:val="28"/>
          <w:szCs w:val="28"/>
          <w:lang w:eastAsia="ar-SA"/>
        </w:rPr>
        <w:t>земельных участков</w:t>
      </w:r>
      <w:r w:rsidR="005922AF">
        <w:rPr>
          <w:b/>
          <w:color w:val="000000" w:themeColor="text1"/>
          <w:spacing w:val="-10"/>
          <w:sz w:val="28"/>
          <w:szCs w:val="28"/>
          <w:lang w:eastAsia="ar-SA"/>
        </w:rPr>
        <w:t xml:space="preserve"> </w:t>
      </w:r>
      <w:r w:rsidRPr="0042528E">
        <w:rPr>
          <w:b/>
          <w:color w:val="000000" w:themeColor="text1"/>
          <w:spacing w:val="-10"/>
          <w:sz w:val="28"/>
          <w:szCs w:val="28"/>
          <w:lang w:eastAsia="ar-SA"/>
        </w:rPr>
        <w:t>и</w:t>
      </w:r>
      <w:r w:rsidR="005922AF">
        <w:rPr>
          <w:b/>
          <w:color w:val="000000" w:themeColor="text1"/>
          <w:spacing w:val="-10"/>
          <w:sz w:val="28"/>
          <w:szCs w:val="28"/>
          <w:lang w:eastAsia="ar-SA"/>
        </w:rPr>
        <w:t xml:space="preserve"> </w:t>
      </w:r>
      <w:r w:rsidRPr="0042528E">
        <w:rPr>
          <w:b/>
          <w:color w:val="000000" w:themeColor="text1"/>
          <w:spacing w:val="-10"/>
          <w:sz w:val="28"/>
          <w:szCs w:val="28"/>
          <w:lang w:eastAsia="ar-SA"/>
        </w:rPr>
        <w:t>объектов</w:t>
      </w:r>
      <w:bookmarkEnd w:id="72"/>
      <w:bookmarkEnd w:id="73"/>
      <w:bookmarkEnd w:id="74"/>
      <w:r w:rsidR="005922AF">
        <w:rPr>
          <w:b/>
          <w:color w:val="000000" w:themeColor="text1"/>
          <w:spacing w:val="-10"/>
          <w:sz w:val="28"/>
          <w:szCs w:val="28"/>
          <w:lang w:eastAsia="ar-SA"/>
        </w:rPr>
        <w:t xml:space="preserve"> </w:t>
      </w:r>
      <w:r w:rsidRPr="0042528E">
        <w:rPr>
          <w:b/>
          <w:color w:val="000000" w:themeColor="text1"/>
          <w:spacing w:val="-10"/>
          <w:sz w:val="28"/>
          <w:szCs w:val="28"/>
          <w:lang w:eastAsia="ar-SA"/>
        </w:rPr>
        <w:t>капитального строительства</w:t>
      </w:r>
      <w:bookmarkStart w:id="76" w:name="_Toc196878892"/>
      <w:bookmarkStart w:id="77" w:name="_Toc312188788"/>
      <w:bookmarkStart w:id="78" w:name="_Toc85619638"/>
      <w:bookmarkEnd w:id="75"/>
    </w:p>
    <w:p w:rsidR="00DB2179" w:rsidRPr="0042528E" w:rsidRDefault="00DB2179" w:rsidP="00DB2179">
      <w:pPr>
        <w:pStyle w:val="Style8"/>
        <w:widowControl/>
        <w:tabs>
          <w:tab w:val="left" w:pos="1134"/>
        </w:tabs>
        <w:spacing w:line="240" w:lineRule="auto"/>
        <w:ind w:firstLine="709"/>
        <w:jc w:val="both"/>
        <w:rPr>
          <w:b/>
          <w:color w:val="000000" w:themeColor="text1"/>
          <w:spacing w:val="-10"/>
          <w:sz w:val="28"/>
          <w:szCs w:val="28"/>
          <w:lang w:eastAsia="ar-SA"/>
        </w:rPr>
      </w:pPr>
    </w:p>
    <w:p w:rsidR="00DB2179" w:rsidRPr="0042528E" w:rsidRDefault="00DB2179" w:rsidP="00DB2179">
      <w:pPr>
        <w:pStyle w:val="Style8"/>
        <w:widowControl/>
        <w:tabs>
          <w:tab w:val="left" w:pos="1134"/>
        </w:tabs>
        <w:spacing w:line="240" w:lineRule="auto"/>
        <w:ind w:firstLine="709"/>
        <w:jc w:val="both"/>
        <w:outlineLvl w:val="2"/>
        <w:rPr>
          <w:b/>
          <w:color w:val="000000" w:themeColor="text1"/>
          <w:sz w:val="28"/>
          <w:szCs w:val="28"/>
        </w:rPr>
      </w:pPr>
      <w:bookmarkStart w:id="79" w:name="_Toc137281688"/>
      <w:r w:rsidRPr="0042528E">
        <w:rPr>
          <w:b/>
          <w:color w:val="000000" w:themeColor="text1"/>
          <w:spacing w:val="-10"/>
          <w:sz w:val="28"/>
          <w:szCs w:val="28"/>
          <w:lang w:eastAsia="ar-SA"/>
        </w:rPr>
        <w:t>Статья 15. Виды разрешенного использования земельных участков и объектов капитального строительства</w:t>
      </w:r>
      <w:bookmarkEnd w:id="76"/>
      <w:bookmarkEnd w:id="77"/>
      <w:bookmarkEnd w:id="78"/>
      <w:bookmarkEnd w:id="79"/>
    </w:p>
    <w:p w:rsidR="00DB2179" w:rsidRPr="0042528E" w:rsidRDefault="00DB2179" w:rsidP="00DB2179">
      <w:pPr>
        <w:pStyle w:val="ae"/>
        <w:widowControl/>
        <w:numPr>
          <w:ilvl w:val="0"/>
          <w:numId w:val="43"/>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Разрешенное использование земельных участков и объектов капитального строительства может быть следующих видов</w:t>
      </w:r>
      <w:r w:rsidRPr="0042528E">
        <w:rPr>
          <w:color w:val="000000" w:themeColor="text1"/>
          <w:sz w:val="28"/>
          <w:szCs w:val="28"/>
        </w:rPr>
        <w:t>:</w:t>
      </w:r>
    </w:p>
    <w:p w:rsidR="00DB2179" w:rsidRPr="0042528E" w:rsidRDefault="00DB2179" w:rsidP="00DB2179">
      <w:pPr>
        <w:pStyle w:val="af0"/>
        <w:numPr>
          <w:ilvl w:val="1"/>
          <w:numId w:val="43"/>
        </w:numPr>
        <w:tabs>
          <w:tab w:val="left" w:pos="1134"/>
        </w:tabs>
        <w:ind w:left="0" w:firstLine="709"/>
        <w:rPr>
          <w:color w:val="000000" w:themeColor="text1"/>
          <w:sz w:val="28"/>
          <w:szCs w:val="28"/>
          <w:lang w:val="ru-RU"/>
        </w:rPr>
      </w:pPr>
      <w:r w:rsidRPr="0042528E">
        <w:rPr>
          <w:color w:val="000000" w:themeColor="text1"/>
          <w:sz w:val="28"/>
          <w:szCs w:val="28"/>
          <w:lang w:val="ru-RU"/>
        </w:rPr>
        <w:t>основные виды разрешенного использования;</w:t>
      </w:r>
    </w:p>
    <w:p w:rsidR="00DB2179" w:rsidRPr="0042528E" w:rsidRDefault="00DB2179" w:rsidP="00DB2179">
      <w:pPr>
        <w:pStyle w:val="af0"/>
        <w:numPr>
          <w:ilvl w:val="1"/>
          <w:numId w:val="43"/>
        </w:numPr>
        <w:tabs>
          <w:tab w:val="left" w:pos="1134"/>
        </w:tabs>
        <w:ind w:left="0" w:firstLine="709"/>
        <w:rPr>
          <w:color w:val="000000" w:themeColor="text1"/>
          <w:sz w:val="28"/>
          <w:szCs w:val="28"/>
          <w:lang w:val="ru-RU"/>
        </w:rPr>
      </w:pPr>
      <w:r w:rsidRPr="0042528E">
        <w:rPr>
          <w:color w:val="000000" w:themeColor="text1"/>
          <w:sz w:val="28"/>
          <w:szCs w:val="28"/>
          <w:lang w:val="ru-RU"/>
        </w:rPr>
        <w:t>условно разрешенные виды использования;</w:t>
      </w:r>
    </w:p>
    <w:p w:rsidR="00DB2179" w:rsidRPr="0042528E" w:rsidRDefault="00DB2179" w:rsidP="00DB2179">
      <w:pPr>
        <w:pStyle w:val="af0"/>
        <w:numPr>
          <w:ilvl w:val="1"/>
          <w:numId w:val="43"/>
        </w:numPr>
        <w:tabs>
          <w:tab w:val="left" w:pos="1134"/>
        </w:tabs>
        <w:ind w:left="0" w:firstLine="709"/>
        <w:rPr>
          <w:color w:val="000000" w:themeColor="text1"/>
          <w:sz w:val="28"/>
          <w:szCs w:val="28"/>
          <w:lang w:val="ru-RU"/>
        </w:rPr>
      </w:pPr>
      <w:r w:rsidRPr="0042528E">
        <w:rPr>
          <w:color w:val="000000" w:themeColor="text1"/>
          <w:sz w:val="28"/>
          <w:szCs w:val="28"/>
          <w:lang w:val="ru-RU"/>
        </w:rPr>
        <w:t>вспомогательные виды разрешенного использования.</w:t>
      </w:r>
    </w:p>
    <w:p w:rsidR="00DB2179" w:rsidRPr="0042528E" w:rsidRDefault="00DB2179" w:rsidP="00DB2179">
      <w:pPr>
        <w:pStyle w:val="af0"/>
        <w:numPr>
          <w:ilvl w:val="0"/>
          <w:numId w:val="43"/>
        </w:numPr>
        <w:tabs>
          <w:tab w:val="left" w:pos="1134"/>
        </w:tabs>
        <w:ind w:left="0" w:firstLine="709"/>
        <w:rPr>
          <w:color w:val="000000" w:themeColor="text1"/>
          <w:sz w:val="28"/>
          <w:szCs w:val="28"/>
          <w:lang w:val="ru-RU"/>
        </w:rPr>
      </w:pPr>
      <w:r w:rsidRPr="0042528E">
        <w:rPr>
          <w:color w:val="000000" w:themeColor="text1"/>
          <w:sz w:val="28"/>
          <w:szCs w:val="28"/>
          <w:lang w:val="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DB2179" w:rsidRPr="0042528E" w:rsidRDefault="00DB2179" w:rsidP="00DB2179">
      <w:pPr>
        <w:pStyle w:val="af0"/>
        <w:numPr>
          <w:ilvl w:val="0"/>
          <w:numId w:val="43"/>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DB2179" w:rsidRPr="0042528E" w:rsidRDefault="00DB2179" w:rsidP="00DB2179">
      <w:pPr>
        <w:pStyle w:val="af0"/>
        <w:numPr>
          <w:ilvl w:val="0"/>
          <w:numId w:val="43"/>
        </w:numPr>
        <w:tabs>
          <w:tab w:val="left" w:pos="1134"/>
        </w:tabs>
        <w:ind w:left="0" w:firstLine="709"/>
        <w:rPr>
          <w:color w:val="000000" w:themeColor="text1"/>
          <w:sz w:val="28"/>
          <w:szCs w:val="28"/>
          <w:lang w:val="ru-RU"/>
        </w:rPr>
      </w:pPr>
      <w:r w:rsidRPr="0042528E">
        <w:rPr>
          <w:color w:val="000000" w:themeColor="text1"/>
          <w:sz w:val="28"/>
          <w:szCs w:val="28"/>
          <w:lang w:val="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r w:rsidRPr="0042528E">
        <w:rPr>
          <w:rStyle w:val="afd"/>
          <w:color w:val="000000" w:themeColor="text1"/>
          <w:sz w:val="28"/>
          <w:szCs w:val="28"/>
          <w:lang w:val="ru-RU"/>
        </w:rPr>
        <w:footnoteReference w:id="16"/>
      </w:r>
    </w:p>
    <w:p w:rsidR="00DB2179" w:rsidRPr="0042528E" w:rsidRDefault="00DB2179" w:rsidP="00DB2179">
      <w:pPr>
        <w:pStyle w:val="ae"/>
        <w:numPr>
          <w:ilvl w:val="0"/>
          <w:numId w:val="43"/>
        </w:numPr>
        <w:tabs>
          <w:tab w:val="left" w:pos="1134"/>
        </w:tabs>
        <w:spacing w:line="240" w:lineRule="auto"/>
        <w:ind w:left="0" w:firstLine="709"/>
        <w:rPr>
          <w:color w:val="000000" w:themeColor="text1"/>
          <w:sz w:val="28"/>
          <w:szCs w:val="28"/>
          <w:lang w:eastAsia="ar-SA" w:bidi="en-US"/>
        </w:rPr>
      </w:pPr>
      <w:r w:rsidRPr="0042528E">
        <w:rPr>
          <w:color w:val="000000" w:themeColor="text1"/>
          <w:sz w:val="28"/>
          <w:szCs w:val="28"/>
          <w:lang w:eastAsia="ar-SA" w:bidi="en-US"/>
        </w:rPr>
        <w:t>Для предоставления условно разрешенных видов использования</w:t>
      </w:r>
      <w:r w:rsidR="005922AF">
        <w:rPr>
          <w:color w:val="000000" w:themeColor="text1"/>
          <w:sz w:val="28"/>
          <w:szCs w:val="28"/>
          <w:lang w:eastAsia="ar-SA" w:bidi="en-US"/>
        </w:rPr>
        <w:t xml:space="preserve"> </w:t>
      </w:r>
      <w:r w:rsidRPr="0042528E">
        <w:rPr>
          <w:color w:val="000000" w:themeColor="text1"/>
          <w:sz w:val="28"/>
          <w:szCs w:val="28"/>
          <w:lang w:eastAsia="ar-SA" w:bidi="en-US"/>
        </w:rPr>
        <w:t>земельных участков и объектов капитального строительства необходимо проведение публичных слушаний в порядке, установленном статьей 39 Градостроительного кодекса,</w:t>
      </w:r>
      <w:r w:rsidR="005922AF">
        <w:rPr>
          <w:color w:val="000000" w:themeColor="text1"/>
          <w:sz w:val="28"/>
          <w:szCs w:val="28"/>
          <w:lang w:eastAsia="ar-SA" w:bidi="en-US"/>
        </w:rPr>
        <w:t xml:space="preserve"> </w:t>
      </w:r>
      <w:r w:rsidRPr="0042528E">
        <w:rPr>
          <w:color w:val="000000" w:themeColor="text1"/>
          <w:sz w:val="28"/>
          <w:szCs w:val="28"/>
          <w:lang w:eastAsia="ar-SA" w:bidi="en-US"/>
        </w:rPr>
        <w:t>Положением и настоящими Правилами.</w:t>
      </w:r>
    </w:p>
    <w:p w:rsidR="00DB2179" w:rsidRPr="0042528E" w:rsidRDefault="00DB2179" w:rsidP="00DB2179">
      <w:pPr>
        <w:pStyle w:val="af0"/>
        <w:numPr>
          <w:ilvl w:val="0"/>
          <w:numId w:val="43"/>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Вспомогательные виды разрешенного использования допустимы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80" w:name="_Toc196878893"/>
      <w:bookmarkStart w:id="81" w:name="_Toc312188789"/>
      <w:bookmarkStart w:id="82" w:name="_Toc85619639"/>
      <w:bookmarkStart w:id="83" w:name="_Toc137281689"/>
      <w:r w:rsidRPr="0042528E">
        <w:rPr>
          <w:rFonts w:ascii="Times New Roman" w:hAnsi="Times New Roman" w:cs="Times New Roman"/>
          <w:color w:val="000000" w:themeColor="text1"/>
          <w:spacing w:val="-10"/>
          <w:sz w:val="28"/>
          <w:szCs w:val="28"/>
          <w:lang w:eastAsia="ar-SA"/>
        </w:rPr>
        <w:t xml:space="preserve">Статья 16. </w:t>
      </w:r>
      <w:bookmarkEnd w:id="80"/>
      <w:bookmarkEnd w:id="81"/>
      <w:bookmarkEnd w:id="82"/>
      <w:r w:rsidRPr="0042528E">
        <w:rPr>
          <w:rFonts w:ascii="Times New Roman" w:hAnsi="Times New Roman" w:cs="Times New Roman"/>
          <w:color w:val="000000" w:themeColor="text1"/>
          <w:spacing w:val="-10"/>
          <w:sz w:val="28"/>
          <w:szCs w:val="28"/>
          <w:lang w:eastAsia="ar-SA"/>
        </w:rPr>
        <w:t>Общий порядок изменения видов разрешенного использования земельных участков и объектов капитального строительства на территории Симоновского муниципального образования</w:t>
      </w:r>
      <w:bookmarkEnd w:id="83"/>
    </w:p>
    <w:p w:rsidR="00DB2179" w:rsidRPr="0042528E" w:rsidRDefault="00DB2179" w:rsidP="00DB2179">
      <w:pPr>
        <w:pStyle w:val="af0"/>
        <w:numPr>
          <w:ilvl w:val="0"/>
          <w:numId w:val="96"/>
        </w:numPr>
        <w:tabs>
          <w:tab w:val="left" w:pos="1134"/>
        </w:tabs>
        <w:ind w:left="0" w:firstLine="709"/>
        <w:rPr>
          <w:color w:val="000000" w:themeColor="text1"/>
          <w:sz w:val="28"/>
          <w:szCs w:val="28"/>
          <w:lang w:val="ru-RU"/>
        </w:rPr>
      </w:pPr>
      <w:r w:rsidRPr="0042528E">
        <w:rPr>
          <w:color w:val="000000" w:themeColor="text1"/>
          <w:sz w:val="28"/>
          <w:szCs w:val="28"/>
          <w:lang w:val="ru-RU"/>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Pr="0042528E">
        <w:rPr>
          <w:color w:val="000000" w:themeColor="text1"/>
          <w:sz w:val="28"/>
          <w:szCs w:val="28"/>
          <w:vertAlign w:val="superscript"/>
          <w:lang w:val="ru-RU"/>
        </w:rPr>
        <w:footnoteReference w:id="17"/>
      </w:r>
    </w:p>
    <w:p w:rsidR="00DB2179" w:rsidRPr="0042528E" w:rsidRDefault="00DB2179" w:rsidP="00DB2179">
      <w:pPr>
        <w:pStyle w:val="121"/>
        <w:numPr>
          <w:ilvl w:val="0"/>
          <w:numId w:val="96"/>
        </w:numPr>
        <w:tabs>
          <w:tab w:val="left" w:pos="1134"/>
        </w:tabs>
        <w:ind w:left="0" w:firstLine="709"/>
        <w:rPr>
          <w:color w:val="000000" w:themeColor="text1"/>
          <w:sz w:val="28"/>
          <w:szCs w:val="28"/>
        </w:rPr>
      </w:pPr>
      <w:bookmarkStart w:id="84" w:name="_Toc196878894"/>
      <w:bookmarkStart w:id="85" w:name="_Toc312188790"/>
      <w:bookmarkStart w:id="86" w:name="_Toc85619640"/>
      <w:r w:rsidRPr="0042528E">
        <w:rPr>
          <w:color w:val="000000" w:themeColor="text1"/>
          <w:sz w:val="28"/>
          <w:szCs w:val="28"/>
        </w:rPr>
        <w:t>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посредством публичных слушаний в порядке, установленном Градостроительным кодексом Российской Федерации, Положением, Уставом Симоновского муниципального образования, настоящими Правилами и иными правовыми актами администрации Калининского муниципального района.</w:t>
      </w:r>
    </w:p>
    <w:p w:rsidR="00DB2179" w:rsidRPr="0042528E" w:rsidRDefault="00DB2179" w:rsidP="00DB2179">
      <w:pPr>
        <w:pStyle w:val="ae"/>
        <w:widowControl/>
        <w:numPr>
          <w:ilvl w:val="0"/>
          <w:numId w:val="96"/>
        </w:numPr>
        <w:tabs>
          <w:tab w:val="left" w:pos="1134"/>
        </w:tabs>
        <w:spacing w:line="240" w:lineRule="auto"/>
        <w:ind w:left="0" w:firstLine="709"/>
        <w:textAlignment w:val="auto"/>
        <w:rPr>
          <w:rFonts w:eastAsiaTheme="minorHAnsi"/>
          <w:bCs/>
          <w:color w:val="000000" w:themeColor="text1"/>
          <w:sz w:val="28"/>
          <w:szCs w:val="28"/>
          <w:lang w:eastAsia="en-US"/>
        </w:rPr>
      </w:pPr>
      <w:r w:rsidRPr="0042528E">
        <w:rPr>
          <w:rFonts w:eastAsiaTheme="minorHAnsi"/>
          <w:bCs/>
          <w:color w:val="000000" w:themeColor="text1"/>
          <w:sz w:val="28"/>
          <w:szCs w:val="28"/>
          <w:lang w:eastAsia="en-US"/>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w:t>
      </w:r>
      <w:r w:rsidRPr="0042528E">
        <w:rPr>
          <w:color w:val="000000" w:themeColor="text1"/>
          <w:sz w:val="28"/>
          <w:szCs w:val="28"/>
        </w:rPr>
        <w:t>принимаются уполномоченными органами местного самоуправления в соответствии с федеральными законами.</w:t>
      </w:r>
    </w:p>
    <w:p w:rsidR="00DB2179" w:rsidRPr="0042528E" w:rsidRDefault="00DB2179" w:rsidP="00DB2179">
      <w:pPr>
        <w:pStyle w:val="ae"/>
        <w:widowControl/>
        <w:numPr>
          <w:ilvl w:val="0"/>
          <w:numId w:val="96"/>
        </w:numPr>
        <w:tabs>
          <w:tab w:val="left" w:pos="1134"/>
        </w:tabs>
        <w:spacing w:line="240" w:lineRule="auto"/>
        <w:ind w:left="0" w:firstLine="709"/>
        <w:textAlignment w:val="auto"/>
        <w:rPr>
          <w:rFonts w:eastAsiaTheme="minorHAnsi"/>
          <w:bCs/>
          <w:color w:val="000000" w:themeColor="text1"/>
          <w:sz w:val="28"/>
          <w:szCs w:val="28"/>
          <w:lang w:eastAsia="en-US"/>
        </w:rPr>
      </w:pPr>
      <w:r w:rsidRPr="0042528E">
        <w:rPr>
          <w:rFonts w:eastAsiaTheme="minorHAnsi"/>
          <w:color w:val="000000" w:themeColor="text1"/>
          <w:sz w:val="28"/>
          <w:szCs w:val="28"/>
          <w:lang w:eastAsia="en-US"/>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87" w:name="_Toc137281690"/>
      <w:r w:rsidRPr="0042528E">
        <w:rPr>
          <w:rFonts w:ascii="Times New Roman" w:hAnsi="Times New Roman" w:cs="Times New Roman"/>
          <w:color w:val="000000" w:themeColor="text1"/>
          <w:spacing w:val="-10"/>
          <w:sz w:val="28"/>
          <w:szCs w:val="28"/>
          <w:lang w:eastAsia="ar-SA"/>
        </w:rPr>
        <w:lastRenderedPageBreak/>
        <w:t>Статья 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84"/>
      <w:bookmarkEnd w:id="85"/>
      <w:bookmarkEnd w:id="86"/>
      <w:bookmarkEnd w:id="87"/>
    </w:p>
    <w:p w:rsidR="00DB2179" w:rsidRPr="0042528E" w:rsidRDefault="00DB2179" w:rsidP="00DB2179">
      <w:pPr>
        <w:pStyle w:val="af0"/>
        <w:numPr>
          <w:ilvl w:val="2"/>
          <w:numId w:val="60"/>
        </w:numPr>
        <w:tabs>
          <w:tab w:val="left" w:pos="1134"/>
        </w:tabs>
        <w:ind w:left="0" w:firstLine="709"/>
        <w:rPr>
          <w:color w:val="000000" w:themeColor="text1"/>
          <w:sz w:val="28"/>
          <w:szCs w:val="28"/>
          <w:lang w:val="ru-RU"/>
        </w:rPr>
      </w:pPr>
      <w:r w:rsidRPr="0042528E">
        <w:rPr>
          <w:color w:val="000000" w:themeColor="text1"/>
          <w:sz w:val="28"/>
          <w:szCs w:val="28"/>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DB2179" w:rsidRPr="0042528E" w:rsidRDefault="00DB2179" w:rsidP="00DB2179">
      <w:pPr>
        <w:pStyle w:val="af0"/>
        <w:numPr>
          <w:ilvl w:val="0"/>
          <w:numId w:val="211"/>
        </w:numPr>
        <w:tabs>
          <w:tab w:val="left" w:pos="1134"/>
        </w:tabs>
        <w:ind w:left="0" w:firstLine="709"/>
        <w:rPr>
          <w:color w:val="000000" w:themeColor="text1"/>
          <w:sz w:val="28"/>
          <w:szCs w:val="28"/>
          <w:lang w:val="ru-RU"/>
        </w:rPr>
      </w:pPr>
      <w:r w:rsidRPr="0042528E">
        <w:rPr>
          <w:color w:val="000000" w:themeColor="text1"/>
          <w:sz w:val="28"/>
          <w:szCs w:val="28"/>
          <w:lang w:val="ru-RU"/>
        </w:rPr>
        <w:t>предельные (минимальные и (или) максимальные) размеры земельных участков, в том числе их площадь;</w:t>
      </w:r>
    </w:p>
    <w:p w:rsidR="00DB2179" w:rsidRPr="0042528E" w:rsidRDefault="00DB2179" w:rsidP="00DB2179">
      <w:pPr>
        <w:pStyle w:val="af0"/>
        <w:numPr>
          <w:ilvl w:val="0"/>
          <w:numId w:val="211"/>
        </w:numPr>
        <w:tabs>
          <w:tab w:val="left" w:pos="1134"/>
        </w:tabs>
        <w:ind w:left="0" w:firstLine="709"/>
        <w:rPr>
          <w:color w:val="000000" w:themeColor="text1"/>
          <w:sz w:val="28"/>
          <w:szCs w:val="28"/>
          <w:lang w:val="ru-RU"/>
        </w:rPr>
      </w:pPr>
      <w:r w:rsidRPr="0042528E">
        <w:rPr>
          <w:color w:val="000000" w:themeColor="text1"/>
          <w:sz w:val="28"/>
          <w:szCs w:val="28"/>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B2179" w:rsidRPr="0042528E" w:rsidRDefault="00DB2179" w:rsidP="00DB2179">
      <w:pPr>
        <w:pStyle w:val="af0"/>
        <w:numPr>
          <w:ilvl w:val="0"/>
          <w:numId w:val="211"/>
        </w:numPr>
        <w:tabs>
          <w:tab w:val="left" w:pos="1134"/>
        </w:tabs>
        <w:ind w:left="0" w:firstLine="709"/>
        <w:rPr>
          <w:color w:val="000000" w:themeColor="text1"/>
          <w:sz w:val="28"/>
          <w:szCs w:val="28"/>
          <w:lang w:val="ru-RU"/>
        </w:rPr>
      </w:pPr>
      <w:r w:rsidRPr="0042528E">
        <w:rPr>
          <w:color w:val="000000" w:themeColor="text1"/>
          <w:sz w:val="28"/>
          <w:szCs w:val="28"/>
          <w:lang w:val="ru-RU"/>
        </w:rPr>
        <w:t>предельное количество этажей или предельную высоту зданий, строений, сооружений;</w:t>
      </w:r>
    </w:p>
    <w:p w:rsidR="00DB2179" w:rsidRPr="0042528E" w:rsidRDefault="00DB2179" w:rsidP="00DB2179">
      <w:pPr>
        <w:pStyle w:val="af0"/>
        <w:numPr>
          <w:ilvl w:val="0"/>
          <w:numId w:val="211"/>
        </w:numPr>
        <w:tabs>
          <w:tab w:val="left" w:pos="1134"/>
        </w:tabs>
        <w:ind w:left="0" w:firstLine="709"/>
        <w:rPr>
          <w:color w:val="000000" w:themeColor="text1"/>
          <w:sz w:val="28"/>
          <w:szCs w:val="28"/>
          <w:lang w:val="ru-RU"/>
        </w:rPr>
      </w:pPr>
      <w:r w:rsidRPr="0042528E">
        <w:rPr>
          <w:color w:val="000000" w:themeColor="text1"/>
          <w:sz w:val="28"/>
          <w:szCs w:val="28"/>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B2179" w:rsidRPr="0042528E" w:rsidRDefault="00DB2179" w:rsidP="00DB2179">
      <w:pPr>
        <w:pStyle w:val="af0"/>
        <w:numPr>
          <w:ilvl w:val="2"/>
          <w:numId w:val="60"/>
        </w:numPr>
        <w:tabs>
          <w:tab w:val="left" w:pos="1134"/>
        </w:tabs>
        <w:ind w:left="0" w:firstLine="709"/>
        <w:rPr>
          <w:color w:val="000000" w:themeColor="text1"/>
          <w:sz w:val="28"/>
          <w:szCs w:val="28"/>
          <w:lang w:val="ru-RU"/>
        </w:rPr>
      </w:pPr>
      <w:r w:rsidRPr="0042528E">
        <w:rPr>
          <w:color w:val="000000" w:themeColor="text1"/>
          <w:sz w:val="28"/>
          <w:szCs w:val="28"/>
          <w:lang w:val="ru-RU"/>
        </w:rPr>
        <w:t>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DB2179" w:rsidRPr="0042528E" w:rsidRDefault="00DB2179" w:rsidP="00DB2179">
      <w:pPr>
        <w:pStyle w:val="af0"/>
        <w:numPr>
          <w:ilvl w:val="2"/>
          <w:numId w:val="60"/>
        </w:numPr>
        <w:tabs>
          <w:tab w:val="left" w:pos="1134"/>
        </w:tabs>
        <w:ind w:left="0" w:firstLine="709"/>
        <w:rPr>
          <w:color w:val="000000" w:themeColor="text1"/>
          <w:sz w:val="28"/>
          <w:szCs w:val="28"/>
          <w:lang w:val="ru-RU"/>
        </w:rPr>
      </w:pPr>
      <w:r w:rsidRPr="0042528E">
        <w:rPr>
          <w:color w:val="000000" w:themeColor="text1"/>
          <w:sz w:val="28"/>
          <w:szCs w:val="28"/>
          <w:lang w:val="ru-RU"/>
        </w:rPr>
        <w:t>Применительно к каждой территориальной зоне устанавливаются указанные в части 1 настоящей статьи размеры и параметры, их сочетания.</w:t>
      </w:r>
    </w:p>
    <w:p w:rsidR="00DB2179" w:rsidRPr="0042528E" w:rsidRDefault="00DB2179" w:rsidP="00DB2179">
      <w:pPr>
        <w:pStyle w:val="af0"/>
        <w:numPr>
          <w:ilvl w:val="2"/>
          <w:numId w:val="60"/>
        </w:numPr>
        <w:tabs>
          <w:tab w:val="left" w:pos="1134"/>
        </w:tabs>
        <w:ind w:left="0" w:firstLine="709"/>
        <w:rPr>
          <w:color w:val="000000" w:themeColor="text1"/>
          <w:sz w:val="28"/>
          <w:szCs w:val="28"/>
          <w:lang w:val="ru-RU"/>
        </w:rPr>
      </w:pPr>
      <w:r w:rsidRPr="0042528E">
        <w:rPr>
          <w:color w:val="000000" w:themeColor="text1"/>
          <w:sz w:val="28"/>
          <w:szCs w:val="28"/>
          <w:lang w:val="ru-RU"/>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r w:rsidRPr="0042528E">
        <w:rPr>
          <w:color w:val="000000" w:themeColor="text1"/>
          <w:sz w:val="28"/>
          <w:szCs w:val="28"/>
          <w:vertAlign w:val="superscript"/>
          <w:lang w:val="ru-RU"/>
        </w:rPr>
        <w:footnoteReference w:id="18"/>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highlight w:val="yellow"/>
          <w:lang w:eastAsia="ar-SA"/>
        </w:rPr>
      </w:pPr>
      <w:bookmarkStart w:id="88" w:name="_Toc196878895"/>
      <w:bookmarkStart w:id="89" w:name="_Toc312188791"/>
      <w:bookmarkStart w:id="90" w:name="_Toc85619641"/>
      <w:bookmarkStart w:id="91" w:name="_Toc137281691"/>
      <w:r w:rsidRPr="0042528E">
        <w:rPr>
          <w:rFonts w:ascii="Times New Roman" w:hAnsi="Times New Roman" w:cs="Times New Roman"/>
          <w:color w:val="000000" w:themeColor="text1"/>
          <w:spacing w:val="-10"/>
          <w:sz w:val="28"/>
          <w:szCs w:val="28"/>
          <w:lang w:eastAsia="ar-SA"/>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bookmarkEnd w:id="88"/>
      <w:bookmarkEnd w:id="89"/>
      <w:bookmarkEnd w:id="90"/>
      <w:bookmarkEnd w:id="91"/>
    </w:p>
    <w:p w:rsidR="00DB2179" w:rsidRPr="0042528E" w:rsidRDefault="00DB2179" w:rsidP="00DB2179">
      <w:pPr>
        <w:pStyle w:val="ae"/>
        <w:numPr>
          <w:ilvl w:val="2"/>
          <w:numId w:val="59"/>
        </w:numPr>
        <w:tabs>
          <w:tab w:val="left" w:pos="1134"/>
        </w:tabs>
        <w:spacing w:line="240" w:lineRule="auto"/>
        <w:ind w:left="0" w:firstLine="709"/>
        <w:rPr>
          <w:color w:val="000000" w:themeColor="text1"/>
          <w:sz w:val="28"/>
          <w:szCs w:val="28"/>
        </w:rPr>
      </w:pPr>
      <w:r w:rsidRPr="0042528E">
        <w:rPr>
          <w:color w:val="000000" w:themeColor="text1"/>
          <w:sz w:val="28"/>
          <w:szCs w:val="28"/>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25" w:history="1">
        <w:r w:rsidRPr="0042528E">
          <w:rPr>
            <w:color w:val="000000" w:themeColor="text1"/>
            <w:sz w:val="28"/>
            <w:szCs w:val="28"/>
          </w:rPr>
          <w:t>закона</w:t>
        </w:r>
      </w:hyperlink>
      <w:r w:rsidRPr="0042528E">
        <w:rPr>
          <w:color w:val="000000" w:themeColor="text1"/>
          <w:sz w:val="28"/>
          <w:szCs w:val="28"/>
        </w:rPr>
        <w:t xml:space="preserve"> от 06.04.2011 № 63-ФЗ «Об электронной подписи».</w:t>
      </w:r>
    </w:p>
    <w:p w:rsidR="00DB2179" w:rsidRPr="0042528E" w:rsidRDefault="00DB2179" w:rsidP="00DB2179">
      <w:pPr>
        <w:pStyle w:val="ae"/>
        <w:widowControl/>
        <w:numPr>
          <w:ilvl w:val="2"/>
          <w:numId w:val="59"/>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26" w:history="1">
        <w:r w:rsidRPr="0042528E">
          <w:rPr>
            <w:rFonts w:eastAsiaTheme="minorHAnsi"/>
            <w:color w:val="000000" w:themeColor="text1"/>
            <w:sz w:val="28"/>
            <w:szCs w:val="28"/>
            <w:lang w:eastAsia="en-US"/>
          </w:rPr>
          <w:t>статьей 5.1</w:t>
        </w:r>
      </w:hyperlink>
      <w:r w:rsidRPr="0042528E">
        <w:rPr>
          <w:rFonts w:eastAsiaTheme="minorHAnsi"/>
          <w:color w:val="000000" w:themeColor="text1"/>
          <w:sz w:val="28"/>
          <w:szCs w:val="28"/>
          <w:lang w:eastAsia="en-US"/>
        </w:rPr>
        <w:t xml:space="preserve"> Градостроительного кодекса, Положением и настоящими Правилами.</w:t>
      </w:r>
    </w:p>
    <w:p w:rsidR="00DB2179" w:rsidRPr="0042528E" w:rsidRDefault="00DB2179" w:rsidP="00DB2179">
      <w:pPr>
        <w:pStyle w:val="ae"/>
        <w:widowControl/>
        <w:numPr>
          <w:ilvl w:val="2"/>
          <w:numId w:val="59"/>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lastRenderedPageBreak/>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B2179" w:rsidRPr="0042528E" w:rsidRDefault="00DB2179" w:rsidP="00DB2179">
      <w:pPr>
        <w:pStyle w:val="ae"/>
        <w:widowControl/>
        <w:numPr>
          <w:ilvl w:val="2"/>
          <w:numId w:val="59"/>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w:t>
      </w:r>
      <w:r w:rsidRPr="0042528E">
        <w:rPr>
          <w:color w:val="000000" w:themeColor="text1"/>
          <w:sz w:val="28"/>
          <w:szCs w:val="28"/>
        </w:rPr>
        <w:t>главе</w:t>
      </w:r>
      <w:r w:rsidR="005922AF">
        <w:rPr>
          <w:color w:val="000000" w:themeColor="text1"/>
          <w:sz w:val="28"/>
          <w:szCs w:val="28"/>
        </w:rPr>
        <w:t xml:space="preserve"> </w:t>
      </w:r>
      <w:r w:rsidRPr="0042528E">
        <w:rPr>
          <w:color w:val="000000" w:themeColor="text1"/>
          <w:sz w:val="28"/>
          <w:szCs w:val="28"/>
        </w:rPr>
        <w:t>Симоновского муниципального образования.</w:t>
      </w:r>
    </w:p>
    <w:p w:rsidR="00DB2179" w:rsidRPr="0042528E" w:rsidRDefault="00DB2179" w:rsidP="00DB2179">
      <w:pPr>
        <w:pStyle w:val="ae"/>
        <w:numPr>
          <w:ilvl w:val="2"/>
          <w:numId w:val="59"/>
        </w:numPr>
        <w:tabs>
          <w:tab w:val="left" w:pos="1134"/>
        </w:tabs>
        <w:spacing w:line="240" w:lineRule="auto"/>
        <w:ind w:left="0" w:firstLine="709"/>
        <w:rPr>
          <w:color w:val="000000" w:themeColor="text1"/>
          <w:sz w:val="28"/>
          <w:szCs w:val="28"/>
        </w:rPr>
      </w:pPr>
      <w:r w:rsidRPr="0042528E">
        <w:rPr>
          <w:color w:val="000000" w:themeColor="text1"/>
          <w:sz w:val="28"/>
          <w:szCs w:val="28"/>
        </w:rPr>
        <w:t>На основании указанных в части 4рекомендаций глава</w:t>
      </w:r>
      <w:r w:rsidR="005922AF">
        <w:rPr>
          <w:color w:val="000000" w:themeColor="text1"/>
          <w:sz w:val="28"/>
          <w:szCs w:val="28"/>
        </w:rPr>
        <w:t xml:space="preserve"> </w:t>
      </w:r>
      <w:r w:rsidRPr="0042528E">
        <w:rPr>
          <w:color w:val="000000" w:themeColor="text1"/>
          <w:sz w:val="28"/>
          <w:szCs w:val="28"/>
        </w:rPr>
        <w:t>Симоновского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DB2179" w:rsidRPr="0042528E" w:rsidRDefault="00DB2179" w:rsidP="00DB2179">
      <w:pPr>
        <w:pStyle w:val="ae"/>
        <w:numPr>
          <w:ilvl w:val="2"/>
          <w:numId w:val="59"/>
        </w:numPr>
        <w:tabs>
          <w:tab w:val="left" w:pos="1134"/>
        </w:tabs>
        <w:spacing w:line="240" w:lineRule="auto"/>
        <w:ind w:left="0" w:firstLine="709"/>
        <w:rPr>
          <w:color w:val="000000" w:themeColor="text1"/>
          <w:sz w:val="28"/>
          <w:szCs w:val="28"/>
        </w:rPr>
      </w:pPr>
      <w:r w:rsidRPr="0042528E">
        <w:rPr>
          <w:color w:val="000000" w:themeColor="text1"/>
          <w:sz w:val="28"/>
          <w:szCs w:val="28"/>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DB2179" w:rsidRPr="0042528E" w:rsidRDefault="00DB2179" w:rsidP="00DB2179">
      <w:pPr>
        <w:pStyle w:val="ae"/>
        <w:widowControl/>
        <w:numPr>
          <w:ilvl w:val="2"/>
          <w:numId w:val="59"/>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DB2179" w:rsidRPr="0042528E" w:rsidRDefault="00DB2179" w:rsidP="00DB2179">
      <w:pPr>
        <w:pStyle w:val="af0"/>
        <w:numPr>
          <w:ilvl w:val="2"/>
          <w:numId w:val="59"/>
        </w:numPr>
        <w:tabs>
          <w:tab w:val="left" w:pos="1134"/>
        </w:tabs>
        <w:ind w:left="0" w:firstLine="709"/>
        <w:rPr>
          <w:color w:val="000000" w:themeColor="text1"/>
          <w:sz w:val="28"/>
          <w:szCs w:val="28"/>
          <w:lang w:val="ru-RU"/>
        </w:rPr>
      </w:pPr>
      <w:r w:rsidRPr="0042528E">
        <w:rPr>
          <w:color w:val="000000" w:themeColor="text1"/>
          <w:sz w:val="28"/>
          <w:szCs w:val="28"/>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w:t>
      </w:r>
      <w:r w:rsidR="005922AF">
        <w:rPr>
          <w:color w:val="000000" w:themeColor="text1"/>
          <w:sz w:val="28"/>
          <w:szCs w:val="28"/>
          <w:lang w:val="ru-RU"/>
        </w:rPr>
        <w:t xml:space="preserve"> </w:t>
      </w:r>
      <w:r w:rsidRPr="0042528E">
        <w:rPr>
          <w:color w:val="000000" w:themeColor="text1"/>
          <w:sz w:val="28"/>
          <w:szCs w:val="28"/>
          <w:lang w:val="ru-RU"/>
        </w:rPr>
        <w:t xml:space="preserve">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w:t>
      </w:r>
      <w:r w:rsidRPr="0042528E">
        <w:rPr>
          <w:color w:val="000000" w:themeColor="text1"/>
          <w:sz w:val="28"/>
          <w:szCs w:val="28"/>
          <w:lang w:val="ru-RU"/>
        </w:rPr>
        <w:lastRenderedPageBreak/>
        <w:t>удовлетворении исковых требований о сносе самовольной постройки или ее</w:t>
      </w:r>
      <w:r w:rsidR="005922AF">
        <w:rPr>
          <w:color w:val="000000" w:themeColor="text1"/>
          <w:sz w:val="28"/>
          <w:szCs w:val="28"/>
          <w:lang w:val="ru-RU"/>
        </w:rPr>
        <w:t xml:space="preserve"> </w:t>
      </w:r>
      <w:r w:rsidRPr="0042528E">
        <w:rPr>
          <w:color w:val="000000" w:themeColor="text1"/>
          <w:sz w:val="28"/>
          <w:szCs w:val="28"/>
          <w:lang w:val="ru-RU"/>
        </w:rPr>
        <w:t>приведении в соответствие с установленными требованиями.</w:t>
      </w:r>
    </w:p>
    <w:p w:rsidR="00DB2179" w:rsidRPr="0042528E" w:rsidRDefault="00DB2179" w:rsidP="00DB2179">
      <w:pPr>
        <w:pStyle w:val="af0"/>
        <w:numPr>
          <w:ilvl w:val="2"/>
          <w:numId w:val="59"/>
        </w:numPr>
        <w:tabs>
          <w:tab w:val="left" w:pos="1134"/>
        </w:tabs>
        <w:ind w:left="0" w:firstLine="709"/>
        <w:rPr>
          <w:color w:val="000000" w:themeColor="text1"/>
          <w:sz w:val="28"/>
          <w:szCs w:val="28"/>
          <w:lang w:val="ru-RU"/>
        </w:rPr>
      </w:pPr>
      <w:r w:rsidRPr="0042528E">
        <w:rPr>
          <w:color w:val="000000" w:themeColor="text1"/>
          <w:sz w:val="28"/>
          <w:szCs w:val="28"/>
          <w:lang w:val="ru-RU"/>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r w:rsidRPr="0042528E">
        <w:rPr>
          <w:color w:val="000000" w:themeColor="text1"/>
          <w:sz w:val="28"/>
          <w:szCs w:val="28"/>
          <w:vertAlign w:val="superscript"/>
          <w:lang w:val="ru-RU"/>
        </w:rPr>
        <w:footnoteReference w:id="19"/>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92" w:name="_Toc196878896"/>
      <w:bookmarkStart w:id="93" w:name="_Toc312188792"/>
      <w:bookmarkStart w:id="94" w:name="_Toc85619642"/>
      <w:bookmarkStart w:id="95" w:name="_Toc137281692"/>
      <w:r w:rsidRPr="0042528E">
        <w:rPr>
          <w:rFonts w:ascii="Times New Roman" w:hAnsi="Times New Roman" w:cs="Times New Roman"/>
          <w:color w:val="000000" w:themeColor="text1"/>
          <w:spacing w:val="-10"/>
          <w:sz w:val="28"/>
          <w:szCs w:val="28"/>
          <w:lang w:eastAsia="ar-SA"/>
        </w:rPr>
        <w:t>Статья 19. Отклонение от предельных параметров разрешенного строительства, реконструкции объектов капитального строительства</w:t>
      </w:r>
      <w:bookmarkEnd w:id="92"/>
      <w:bookmarkEnd w:id="93"/>
      <w:bookmarkEnd w:id="94"/>
      <w:bookmarkEnd w:id="95"/>
    </w:p>
    <w:p w:rsidR="00DB2179" w:rsidRPr="0042528E" w:rsidRDefault="00DB2179" w:rsidP="00DB2179">
      <w:pPr>
        <w:pStyle w:val="af0"/>
        <w:numPr>
          <w:ilvl w:val="1"/>
          <w:numId w:val="61"/>
        </w:numPr>
        <w:tabs>
          <w:tab w:val="left" w:pos="1134"/>
        </w:tabs>
        <w:ind w:left="0" w:firstLine="709"/>
        <w:rPr>
          <w:color w:val="000000" w:themeColor="text1"/>
          <w:sz w:val="28"/>
          <w:szCs w:val="28"/>
          <w:lang w:val="ru-RU"/>
        </w:rPr>
      </w:pPr>
      <w:r w:rsidRPr="0042528E">
        <w:rPr>
          <w:color w:val="000000" w:themeColor="text1"/>
          <w:sz w:val="28"/>
          <w:szCs w:val="28"/>
          <w:lang w:val="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B2179" w:rsidRPr="0042528E" w:rsidRDefault="00DB2179" w:rsidP="00DB2179">
      <w:pPr>
        <w:pStyle w:val="ae"/>
        <w:numPr>
          <w:ilvl w:val="1"/>
          <w:numId w:val="61"/>
        </w:numPr>
        <w:tabs>
          <w:tab w:val="left" w:pos="1134"/>
        </w:tabs>
        <w:spacing w:line="240" w:lineRule="auto"/>
        <w:ind w:left="0" w:firstLine="709"/>
        <w:rPr>
          <w:color w:val="000000" w:themeColor="text1"/>
          <w:sz w:val="28"/>
          <w:szCs w:val="28"/>
        </w:rPr>
      </w:pPr>
      <w:r w:rsidRPr="0042528E">
        <w:rPr>
          <w:color w:val="000000" w:themeColor="text1"/>
          <w:sz w:val="28"/>
          <w:szCs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B2179" w:rsidRPr="0042528E" w:rsidRDefault="00DB2179" w:rsidP="00DB2179">
      <w:pPr>
        <w:pStyle w:val="af0"/>
        <w:numPr>
          <w:ilvl w:val="1"/>
          <w:numId w:val="61"/>
        </w:numPr>
        <w:tabs>
          <w:tab w:val="left" w:pos="1134"/>
        </w:tabs>
        <w:ind w:left="0" w:firstLine="709"/>
        <w:rPr>
          <w:color w:val="000000" w:themeColor="text1"/>
          <w:sz w:val="28"/>
          <w:szCs w:val="28"/>
          <w:lang w:val="ru-RU"/>
        </w:rPr>
      </w:pPr>
      <w:r w:rsidRPr="0042528E">
        <w:rPr>
          <w:color w:val="000000" w:themeColor="text1"/>
          <w:sz w:val="28"/>
          <w:szCs w:val="28"/>
          <w:lang w:val="ru-RU"/>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DB2179" w:rsidRPr="0042528E" w:rsidRDefault="00DB2179" w:rsidP="00DB2179">
      <w:pPr>
        <w:pStyle w:val="af0"/>
        <w:numPr>
          <w:ilvl w:val="1"/>
          <w:numId w:val="61"/>
        </w:numPr>
        <w:tabs>
          <w:tab w:val="left" w:pos="1134"/>
        </w:tabs>
        <w:ind w:left="0" w:firstLine="709"/>
        <w:rPr>
          <w:color w:val="000000" w:themeColor="text1"/>
          <w:sz w:val="28"/>
          <w:szCs w:val="28"/>
          <w:shd w:val="clear" w:color="auto" w:fill="FFFFFF"/>
          <w:lang w:val="ru-RU"/>
        </w:rPr>
      </w:pPr>
      <w:r w:rsidRPr="0042528E">
        <w:rPr>
          <w:color w:val="000000" w:themeColor="text1"/>
          <w:sz w:val="28"/>
          <w:szCs w:val="28"/>
          <w:lang w:val="ru-RU"/>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r w:rsidRPr="0042528E">
        <w:rPr>
          <w:color w:val="000000" w:themeColor="text1"/>
          <w:sz w:val="28"/>
          <w:szCs w:val="28"/>
          <w:shd w:val="clear" w:color="auto" w:fill="FFFFFF"/>
          <w:lang w:val="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DB2179" w:rsidRPr="0042528E" w:rsidRDefault="00DB2179" w:rsidP="00DB2179">
      <w:pPr>
        <w:pStyle w:val="af0"/>
        <w:numPr>
          <w:ilvl w:val="1"/>
          <w:numId w:val="61"/>
        </w:numPr>
        <w:tabs>
          <w:tab w:val="left" w:pos="1134"/>
        </w:tabs>
        <w:ind w:left="0" w:firstLine="709"/>
        <w:rPr>
          <w:color w:val="000000" w:themeColor="text1"/>
          <w:sz w:val="28"/>
          <w:szCs w:val="28"/>
          <w:shd w:val="clear" w:color="auto" w:fill="FFFFFF"/>
          <w:lang w:val="ru-RU"/>
        </w:rPr>
      </w:pPr>
      <w:r w:rsidRPr="0042528E">
        <w:rPr>
          <w:color w:val="000000" w:themeColor="text1"/>
          <w:sz w:val="28"/>
          <w:szCs w:val="28"/>
          <w:lang w:val="ru-RU"/>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DB2179" w:rsidRPr="0042528E" w:rsidRDefault="00DB2179" w:rsidP="00DB2179">
      <w:pPr>
        <w:pStyle w:val="af0"/>
        <w:numPr>
          <w:ilvl w:val="1"/>
          <w:numId w:val="61"/>
        </w:numPr>
        <w:tabs>
          <w:tab w:val="left" w:pos="1134"/>
        </w:tabs>
        <w:ind w:left="0" w:firstLine="709"/>
        <w:rPr>
          <w:color w:val="000000" w:themeColor="text1"/>
          <w:sz w:val="28"/>
          <w:szCs w:val="28"/>
          <w:shd w:val="clear" w:color="auto" w:fill="FFFFFF"/>
          <w:lang w:val="ru-RU"/>
        </w:rPr>
      </w:pPr>
      <w:r w:rsidRPr="0042528E">
        <w:rPr>
          <w:color w:val="000000" w:themeColor="text1"/>
          <w:sz w:val="28"/>
          <w:szCs w:val="28"/>
          <w:shd w:val="clear" w:color="auto" w:fill="FFFFFF"/>
          <w:lang w:val="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Симоновского муниципального образования.</w:t>
      </w:r>
    </w:p>
    <w:p w:rsidR="00DB2179" w:rsidRPr="0042528E" w:rsidRDefault="00DB2179" w:rsidP="00DB2179">
      <w:pPr>
        <w:pStyle w:val="af0"/>
        <w:numPr>
          <w:ilvl w:val="1"/>
          <w:numId w:val="61"/>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Глава</w:t>
      </w:r>
      <w:r w:rsidR="005922AF">
        <w:rPr>
          <w:color w:val="000000" w:themeColor="text1"/>
          <w:sz w:val="28"/>
          <w:szCs w:val="28"/>
          <w:lang w:val="ru-RU"/>
        </w:rPr>
        <w:t xml:space="preserve"> </w:t>
      </w:r>
      <w:r w:rsidRPr="0042528E">
        <w:rPr>
          <w:color w:val="000000" w:themeColor="text1"/>
          <w:sz w:val="28"/>
          <w:szCs w:val="28"/>
          <w:lang w:val="ru-RU"/>
        </w:rPr>
        <w:t>Симоновского муниципального образования</w:t>
      </w:r>
      <w:r w:rsidR="005922AF">
        <w:rPr>
          <w:color w:val="000000" w:themeColor="text1"/>
          <w:sz w:val="28"/>
          <w:szCs w:val="28"/>
          <w:lang w:val="ru-RU"/>
        </w:rPr>
        <w:t xml:space="preserve"> </w:t>
      </w:r>
      <w:r w:rsidRPr="0042528E">
        <w:rPr>
          <w:color w:val="000000" w:themeColor="text1"/>
          <w:sz w:val="28"/>
          <w:szCs w:val="28"/>
          <w:shd w:val="clear" w:color="auto" w:fill="FFFFFF"/>
          <w:lang w:val="ru-RU"/>
        </w:rPr>
        <w:t xml:space="preserve">в течение семи дней со дня поступления рекомендаций </w:t>
      </w:r>
      <w:r w:rsidRPr="0042528E">
        <w:rPr>
          <w:color w:val="000000" w:themeColor="text1"/>
          <w:sz w:val="28"/>
          <w:szCs w:val="28"/>
          <w:lang w:val="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B2179" w:rsidRPr="0042528E" w:rsidRDefault="00DB2179" w:rsidP="00DB2179">
      <w:pPr>
        <w:pStyle w:val="ae"/>
        <w:numPr>
          <w:ilvl w:val="1"/>
          <w:numId w:val="61"/>
        </w:numPr>
        <w:tabs>
          <w:tab w:val="left" w:pos="1134"/>
        </w:tabs>
        <w:spacing w:line="240" w:lineRule="auto"/>
        <w:ind w:left="0" w:firstLine="709"/>
        <w:rPr>
          <w:color w:val="000000" w:themeColor="text1"/>
          <w:sz w:val="28"/>
          <w:szCs w:val="28"/>
        </w:rPr>
      </w:pPr>
      <w:r w:rsidRPr="0042528E">
        <w:rPr>
          <w:color w:val="000000" w:themeColor="text1"/>
          <w:sz w:val="28"/>
          <w:szCs w:val="28"/>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w:t>
      </w:r>
      <w:r w:rsidR="005922AF">
        <w:rPr>
          <w:color w:val="000000" w:themeColor="text1"/>
          <w:sz w:val="28"/>
          <w:szCs w:val="28"/>
        </w:rPr>
        <w:t xml:space="preserve"> </w:t>
      </w:r>
      <w:r w:rsidRPr="0042528E">
        <w:rPr>
          <w:color w:val="000000" w:themeColor="text1"/>
          <w:sz w:val="28"/>
          <w:szCs w:val="28"/>
        </w:rPr>
        <w:t>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B2179" w:rsidRPr="0042528E" w:rsidRDefault="00DB2179" w:rsidP="00DB2179">
      <w:pPr>
        <w:pStyle w:val="af0"/>
        <w:numPr>
          <w:ilvl w:val="1"/>
          <w:numId w:val="61"/>
        </w:numPr>
        <w:tabs>
          <w:tab w:val="left" w:pos="1134"/>
        </w:tabs>
        <w:ind w:left="0" w:firstLine="709"/>
        <w:rPr>
          <w:color w:val="000000" w:themeColor="text1"/>
          <w:sz w:val="28"/>
          <w:szCs w:val="28"/>
          <w:lang w:val="ru-RU"/>
        </w:rPr>
      </w:pPr>
      <w:r w:rsidRPr="0042528E">
        <w:rPr>
          <w:color w:val="000000" w:themeColor="text1"/>
          <w:sz w:val="28"/>
          <w:szCs w:val="28"/>
          <w:lang w:val="ru-RU"/>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B2179" w:rsidRPr="0042528E" w:rsidRDefault="00DB2179" w:rsidP="00DB2179">
      <w:pPr>
        <w:pStyle w:val="af0"/>
        <w:numPr>
          <w:ilvl w:val="1"/>
          <w:numId w:val="61"/>
        </w:numPr>
        <w:tabs>
          <w:tab w:val="left" w:pos="1134"/>
        </w:tabs>
        <w:ind w:left="0" w:firstLine="709"/>
        <w:rPr>
          <w:color w:val="000000" w:themeColor="text1"/>
          <w:sz w:val="28"/>
          <w:szCs w:val="28"/>
          <w:lang w:val="ru-RU"/>
        </w:rPr>
      </w:pPr>
      <w:r w:rsidRPr="0042528E">
        <w:rPr>
          <w:color w:val="000000" w:themeColor="text1"/>
          <w:sz w:val="28"/>
          <w:szCs w:val="28"/>
          <w:lang w:val="ru-RU"/>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w:t>
      </w:r>
      <w:r w:rsidR="005922AF">
        <w:rPr>
          <w:color w:val="000000" w:themeColor="text1"/>
          <w:sz w:val="28"/>
          <w:szCs w:val="28"/>
          <w:lang w:val="ru-RU"/>
        </w:rPr>
        <w:t xml:space="preserve"> </w:t>
      </w:r>
      <w:r w:rsidRPr="0042528E">
        <w:rPr>
          <w:color w:val="000000" w:themeColor="text1"/>
          <w:sz w:val="28"/>
          <w:szCs w:val="28"/>
          <w:lang w:val="ru-RU"/>
        </w:rPr>
        <w:t>аэродромной территории</w:t>
      </w:r>
      <w:r w:rsidRPr="0042528E">
        <w:rPr>
          <w:color w:val="000000" w:themeColor="text1"/>
          <w:lang w:val="ru-RU"/>
        </w:rPr>
        <w:t>.</w:t>
      </w:r>
      <w:r w:rsidRPr="0042528E">
        <w:rPr>
          <w:color w:val="000000" w:themeColor="text1"/>
          <w:sz w:val="28"/>
          <w:szCs w:val="28"/>
          <w:vertAlign w:val="superscript"/>
          <w:lang w:val="ru-RU"/>
        </w:rPr>
        <w:footnoteReference w:id="20"/>
      </w:r>
      <w:bookmarkStart w:id="96" w:name="_Toc196878898"/>
      <w:bookmarkStart w:id="97" w:name="_Toc312188794"/>
      <w:bookmarkStart w:id="98" w:name="_Toc85619644"/>
    </w:p>
    <w:p w:rsidR="00DB2179" w:rsidRPr="0042528E" w:rsidRDefault="00DB2179" w:rsidP="00DB2179">
      <w:pPr>
        <w:pStyle w:val="2"/>
        <w:tabs>
          <w:tab w:val="left" w:pos="1134"/>
        </w:tabs>
        <w:ind w:firstLine="709"/>
        <w:rPr>
          <w:rFonts w:ascii="Times New Roman" w:hAnsi="Times New Roman" w:cs="Times New Roman"/>
          <w:i/>
          <w:color w:val="000000" w:themeColor="text1"/>
          <w:spacing w:val="-10"/>
          <w:sz w:val="28"/>
          <w:szCs w:val="28"/>
        </w:rPr>
      </w:pPr>
      <w:bookmarkStart w:id="99" w:name="_Toc137281693"/>
      <w:r w:rsidRPr="0042528E">
        <w:rPr>
          <w:rFonts w:ascii="Times New Roman" w:hAnsi="Times New Roman" w:cs="Times New Roman"/>
          <w:color w:val="000000" w:themeColor="text1"/>
          <w:spacing w:val="-10"/>
          <w:sz w:val="28"/>
          <w:szCs w:val="28"/>
        </w:rPr>
        <w:t>Глава 5. Формирование</w:t>
      </w:r>
      <w:r w:rsidR="005922AF">
        <w:rPr>
          <w:rFonts w:ascii="Times New Roman" w:hAnsi="Times New Roman" w:cs="Times New Roman"/>
          <w:color w:val="000000" w:themeColor="text1"/>
          <w:spacing w:val="-10"/>
          <w:sz w:val="28"/>
          <w:szCs w:val="28"/>
        </w:rPr>
        <w:t xml:space="preserve"> </w:t>
      </w:r>
      <w:r w:rsidRPr="0042528E">
        <w:rPr>
          <w:rFonts w:ascii="Times New Roman" w:hAnsi="Times New Roman" w:cs="Times New Roman"/>
          <w:color w:val="000000" w:themeColor="text1"/>
          <w:spacing w:val="-10"/>
          <w:sz w:val="28"/>
          <w:szCs w:val="28"/>
        </w:rPr>
        <w:t>земельных участков</w:t>
      </w:r>
      <w:r w:rsidR="005922AF">
        <w:rPr>
          <w:rFonts w:ascii="Times New Roman" w:hAnsi="Times New Roman" w:cs="Times New Roman"/>
          <w:color w:val="000000" w:themeColor="text1"/>
          <w:spacing w:val="-10"/>
          <w:sz w:val="28"/>
          <w:szCs w:val="28"/>
        </w:rPr>
        <w:t xml:space="preserve"> </w:t>
      </w:r>
      <w:r w:rsidRPr="0042528E">
        <w:rPr>
          <w:rFonts w:ascii="Times New Roman" w:hAnsi="Times New Roman" w:cs="Times New Roman"/>
          <w:color w:val="000000" w:themeColor="text1"/>
          <w:spacing w:val="-10"/>
          <w:sz w:val="28"/>
          <w:szCs w:val="28"/>
        </w:rPr>
        <w:t>как</w:t>
      </w:r>
      <w:r w:rsidR="005922AF">
        <w:rPr>
          <w:rFonts w:ascii="Times New Roman" w:hAnsi="Times New Roman" w:cs="Times New Roman"/>
          <w:color w:val="000000" w:themeColor="text1"/>
          <w:spacing w:val="-10"/>
          <w:sz w:val="28"/>
          <w:szCs w:val="28"/>
        </w:rPr>
        <w:t xml:space="preserve"> </w:t>
      </w:r>
      <w:r w:rsidRPr="0042528E">
        <w:rPr>
          <w:rFonts w:ascii="Times New Roman" w:hAnsi="Times New Roman" w:cs="Times New Roman"/>
          <w:color w:val="000000" w:themeColor="text1"/>
          <w:spacing w:val="-10"/>
          <w:sz w:val="28"/>
          <w:szCs w:val="28"/>
        </w:rPr>
        <w:t>объектов</w:t>
      </w:r>
      <w:r w:rsidR="005922AF">
        <w:rPr>
          <w:rFonts w:ascii="Times New Roman" w:hAnsi="Times New Roman" w:cs="Times New Roman"/>
          <w:color w:val="000000" w:themeColor="text1"/>
          <w:spacing w:val="-10"/>
          <w:sz w:val="28"/>
          <w:szCs w:val="28"/>
        </w:rPr>
        <w:t xml:space="preserve"> </w:t>
      </w:r>
      <w:r w:rsidRPr="0042528E">
        <w:rPr>
          <w:rFonts w:ascii="Times New Roman" w:hAnsi="Times New Roman" w:cs="Times New Roman"/>
          <w:color w:val="000000" w:themeColor="text1"/>
          <w:spacing w:val="-10"/>
          <w:sz w:val="28"/>
          <w:szCs w:val="28"/>
        </w:rPr>
        <w:t>недвижимости при их предоставлении для</w:t>
      </w:r>
      <w:bookmarkEnd w:id="96"/>
      <w:bookmarkEnd w:id="97"/>
      <w:bookmarkEnd w:id="98"/>
      <w:r w:rsidR="005922AF">
        <w:rPr>
          <w:rFonts w:ascii="Times New Roman" w:hAnsi="Times New Roman" w:cs="Times New Roman"/>
          <w:color w:val="000000" w:themeColor="text1"/>
          <w:spacing w:val="-10"/>
          <w:sz w:val="28"/>
          <w:szCs w:val="28"/>
        </w:rPr>
        <w:t xml:space="preserve"> </w:t>
      </w:r>
      <w:r w:rsidRPr="0042528E">
        <w:rPr>
          <w:rFonts w:ascii="Times New Roman" w:hAnsi="Times New Roman" w:cs="Times New Roman"/>
          <w:color w:val="000000" w:themeColor="text1"/>
          <w:spacing w:val="-10"/>
          <w:sz w:val="28"/>
          <w:szCs w:val="28"/>
        </w:rPr>
        <w:t>строительства</w:t>
      </w:r>
      <w:bookmarkEnd w:id="99"/>
    </w:p>
    <w:p w:rsidR="00DB2179" w:rsidRPr="0042528E" w:rsidRDefault="00DB2179" w:rsidP="00DB2179">
      <w:pPr>
        <w:pStyle w:val="3"/>
        <w:tabs>
          <w:tab w:val="left" w:pos="1134"/>
        </w:tabs>
        <w:spacing w:line="240" w:lineRule="auto"/>
        <w:ind w:firstLine="709"/>
        <w:rPr>
          <w:rFonts w:ascii="Times New Roman" w:hAnsi="Times New Roman" w:cs="Times New Roman"/>
          <w:bCs w:val="0"/>
          <w:iCs/>
          <w:color w:val="000000" w:themeColor="text1"/>
          <w:spacing w:val="-10"/>
          <w:sz w:val="28"/>
          <w:szCs w:val="28"/>
        </w:rPr>
      </w:pPr>
      <w:bookmarkStart w:id="100" w:name="_Toc196878899"/>
      <w:bookmarkStart w:id="101" w:name="_Toc312188795"/>
      <w:bookmarkStart w:id="102" w:name="_Toc85619645"/>
      <w:bookmarkStart w:id="103" w:name="_Toc137281694"/>
      <w:r w:rsidRPr="0042528E">
        <w:rPr>
          <w:rFonts w:ascii="Times New Roman" w:hAnsi="Times New Roman" w:cs="Times New Roman"/>
          <w:color w:val="000000" w:themeColor="text1"/>
          <w:spacing w:val="-10"/>
          <w:sz w:val="28"/>
          <w:szCs w:val="28"/>
          <w:lang w:eastAsia="ar-SA"/>
        </w:rPr>
        <w:t xml:space="preserve">Статья 20. </w:t>
      </w:r>
      <w:bookmarkEnd w:id="100"/>
      <w:bookmarkEnd w:id="101"/>
      <w:bookmarkEnd w:id="102"/>
      <w:r w:rsidRPr="0042528E">
        <w:rPr>
          <w:rFonts w:ascii="Times New Roman" w:hAnsi="Times New Roman" w:cs="Times New Roman"/>
          <w:color w:val="000000" w:themeColor="text1"/>
          <w:spacing w:val="-10"/>
          <w:sz w:val="28"/>
          <w:szCs w:val="28"/>
        </w:rPr>
        <w:t>Порядок формирования земельных участков как объектов недвижимости</w:t>
      </w:r>
      <w:bookmarkEnd w:id="103"/>
    </w:p>
    <w:p w:rsidR="00DB2179" w:rsidRPr="0042528E" w:rsidRDefault="00DB2179" w:rsidP="00DB2179">
      <w:pPr>
        <w:pStyle w:val="ConsPlusNormal"/>
        <w:widowControl/>
        <w:numPr>
          <w:ilvl w:val="0"/>
          <w:numId w:val="67"/>
        </w:numPr>
        <w:tabs>
          <w:tab w:val="left" w:pos="1134"/>
        </w:tabs>
        <w:ind w:left="51" w:firstLine="658"/>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Предоставление земельных участков на территории Симоновского</w:t>
      </w:r>
      <w:r w:rsidR="005922AF">
        <w:rPr>
          <w:rFonts w:ascii="Times New Roman" w:hAnsi="Times New Roman" w:cs="Times New Roman"/>
          <w:color w:val="000000" w:themeColor="text1"/>
          <w:sz w:val="28"/>
          <w:szCs w:val="28"/>
        </w:rPr>
        <w:t xml:space="preserve"> </w:t>
      </w:r>
      <w:r w:rsidRPr="0042528E">
        <w:rPr>
          <w:rFonts w:ascii="Times New Roman" w:hAnsi="Times New Roman" w:cs="Times New Roman"/>
          <w:color w:val="000000" w:themeColor="text1"/>
          <w:sz w:val="28"/>
          <w:szCs w:val="28"/>
        </w:rPr>
        <w:t>муниципального образования осуществляется в соответствии с земельным и градостроительным законодательством Российской Федерации и Саратовской области, муниципальными правовыми актами Симоновского муниципального образования и Калининского муниципального района, на основании документов территориального планирования, схемы территориального планирования Калининского муниципального района Саратовской области, документации по планировке территории.</w:t>
      </w:r>
    </w:p>
    <w:p w:rsidR="00DB2179" w:rsidRPr="0042528E" w:rsidRDefault="00DB2179" w:rsidP="00DB2179">
      <w:pPr>
        <w:pStyle w:val="Style13"/>
        <w:widowControl/>
        <w:numPr>
          <w:ilvl w:val="0"/>
          <w:numId w:val="67"/>
        </w:numPr>
        <w:tabs>
          <w:tab w:val="left" w:pos="1134"/>
        </w:tabs>
        <w:spacing w:line="240" w:lineRule="auto"/>
        <w:ind w:left="0" w:firstLine="709"/>
        <w:rPr>
          <w:rStyle w:val="FontStyle86"/>
          <w:color w:val="000000" w:themeColor="text1"/>
          <w:sz w:val="28"/>
          <w:szCs w:val="28"/>
        </w:rPr>
      </w:pPr>
      <w:r w:rsidRPr="0042528E">
        <w:rPr>
          <w:rStyle w:val="FontStyle86"/>
          <w:color w:val="000000" w:themeColor="text1"/>
          <w:sz w:val="28"/>
          <w:szCs w:val="28"/>
        </w:rPr>
        <w:lastRenderedPageBreak/>
        <w:t>Для строительства, реконструкции и иных целей земельные участки могут предоставляться физическим и юридическим лицам на правах собственности, аренды, постоянного (бессрочного) пользования только свободные от прав третьих лиц земельные участки, сформированные из состава земель, находящихся в государственной, муниципальной собственности, которые согласно земельному законодательству не изъяты из оборота.</w:t>
      </w:r>
    </w:p>
    <w:p w:rsidR="00DB2179" w:rsidRPr="0042528E" w:rsidRDefault="00DB2179" w:rsidP="00DB2179">
      <w:pPr>
        <w:pStyle w:val="ConsPlusNormal"/>
        <w:widowControl/>
        <w:numPr>
          <w:ilvl w:val="0"/>
          <w:numId w:val="67"/>
        </w:numPr>
        <w:tabs>
          <w:tab w:val="left" w:pos="1134"/>
        </w:tabs>
        <w:ind w:left="0" w:firstLine="709"/>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При предоставлении земельных участков в собственность гражданам и юридическим лицам обеспечивается равный доступ к их приобретению, осуществляются подготовка соответствующей информации и публикация в средствах массовой информации, на официальном сайте администрации Калининского муниципального района:</w:t>
      </w:r>
      <w:r w:rsidR="005922AF">
        <w:rPr>
          <w:rFonts w:ascii="Times New Roman" w:hAnsi="Times New Roman" w:cs="Times New Roman"/>
          <w:color w:val="000000" w:themeColor="text1"/>
          <w:sz w:val="28"/>
          <w:szCs w:val="28"/>
        </w:rPr>
        <w:t xml:space="preserve"> </w:t>
      </w:r>
      <w:r w:rsidRPr="0042528E">
        <w:rPr>
          <w:rFonts w:ascii="Times New Roman" w:hAnsi="Times New Roman" w:cs="Times New Roman"/>
          <w:color w:val="000000" w:themeColor="text1"/>
          <w:sz w:val="28"/>
          <w:szCs w:val="28"/>
        </w:rPr>
        <w:t>http://kalininsk.sarmo.ru/.</w:t>
      </w:r>
    </w:p>
    <w:p w:rsidR="00DB2179" w:rsidRPr="0042528E" w:rsidRDefault="00DB2179" w:rsidP="00DB2179">
      <w:pPr>
        <w:pStyle w:val="ConsPlusNormal"/>
        <w:widowControl/>
        <w:numPr>
          <w:ilvl w:val="0"/>
          <w:numId w:val="67"/>
        </w:numPr>
        <w:tabs>
          <w:tab w:val="left" w:pos="1134"/>
        </w:tabs>
        <w:ind w:left="51" w:firstLine="658"/>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При предоставлении земельных участков должны отсутствовать судебные споры по предоставляемым земельным участкам между собственниками, землепользователями, землевладельцами, арендаторами и другими правообладателями.</w:t>
      </w:r>
    </w:p>
    <w:p w:rsidR="00DB2179" w:rsidRPr="0042528E" w:rsidRDefault="00DB2179" w:rsidP="00DB2179">
      <w:pPr>
        <w:pStyle w:val="ConsPlusNormal"/>
        <w:widowControl/>
        <w:numPr>
          <w:ilvl w:val="0"/>
          <w:numId w:val="67"/>
        </w:numPr>
        <w:tabs>
          <w:tab w:val="left" w:pos="1134"/>
        </w:tabs>
        <w:ind w:left="51" w:firstLine="658"/>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Земельные участки могут быть предоставлены администрацией Калининского муниципального района физическим и юридическим лицам для целей строительства из земель государственной или муниципальной собственности в границах Симоновского муниципального образования в собственность или в аренду при условии, что на момент передачи указанных прав земельные участки являются сформированными как объекты недвижимости.</w:t>
      </w:r>
    </w:p>
    <w:p w:rsidR="00DB2179" w:rsidRPr="0042528E" w:rsidRDefault="00DB2179" w:rsidP="00DB2179">
      <w:pPr>
        <w:pStyle w:val="ConsPlusNormal"/>
        <w:widowControl/>
        <w:numPr>
          <w:ilvl w:val="0"/>
          <w:numId w:val="67"/>
        </w:numPr>
        <w:tabs>
          <w:tab w:val="left" w:pos="1134"/>
        </w:tabs>
        <w:ind w:left="51" w:firstLine="658"/>
        <w:jc w:val="both"/>
        <w:rPr>
          <w:rStyle w:val="FontStyle86"/>
          <w:color w:val="000000" w:themeColor="text1"/>
          <w:sz w:val="28"/>
          <w:szCs w:val="28"/>
        </w:rPr>
      </w:pPr>
      <w:r w:rsidRPr="0042528E">
        <w:rPr>
          <w:rStyle w:val="FontStyle86"/>
          <w:color w:val="000000" w:themeColor="text1"/>
          <w:sz w:val="28"/>
          <w:szCs w:val="28"/>
        </w:rPr>
        <w:t>Сформированным для целей предоставления физическим, юридическим лицам является земельный участок, применительно к которому:</w:t>
      </w:r>
    </w:p>
    <w:p w:rsidR="00DB2179" w:rsidRPr="0042528E" w:rsidRDefault="00DB2179" w:rsidP="00DB2179">
      <w:pPr>
        <w:pStyle w:val="Style13"/>
        <w:widowControl/>
        <w:numPr>
          <w:ilvl w:val="0"/>
          <w:numId w:val="37"/>
        </w:numPr>
        <w:tabs>
          <w:tab w:val="left" w:pos="1134"/>
        </w:tabs>
        <w:spacing w:line="240" w:lineRule="auto"/>
        <w:ind w:left="0" w:firstLine="709"/>
        <w:rPr>
          <w:rStyle w:val="FontStyle86"/>
          <w:color w:val="000000" w:themeColor="text1"/>
          <w:sz w:val="28"/>
          <w:szCs w:val="28"/>
        </w:rPr>
      </w:pPr>
      <w:r w:rsidRPr="0042528E">
        <w:rPr>
          <w:rStyle w:val="FontStyle86"/>
          <w:color w:val="000000" w:themeColor="text1"/>
          <w:sz w:val="28"/>
          <w:szCs w:val="28"/>
        </w:rPr>
        <w:t>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w:t>
      </w:r>
    </w:p>
    <w:p w:rsidR="00DB2179" w:rsidRPr="0042528E" w:rsidRDefault="00DB2179" w:rsidP="00DB2179">
      <w:pPr>
        <w:pStyle w:val="Style13"/>
        <w:widowControl/>
        <w:numPr>
          <w:ilvl w:val="0"/>
          <w:numId w:val="37"/>
        </w:numPr>
        <w:tabs>
          <w:tab w:val="left" w:pos="1082"/>
          <w:tab w:val="left" w:pos="1134"/>
        </w:tabs>
        <w:spacing w:line="240" w:lineRule="auto"/>
        <w:ind w:left="0" w:firstLine="709"/>
        <w:rPr>
          <w:rStyle w:val="FontStyle86"/>
          <w:color w:val="000000" w:themeColor="text1"/>
          <w:sz w:val="28"/>
          <w:szCs w:val="28"/>
        </w:rPr>
      </w:pPr>
      <w:r w:rsidRPr="0042528E">
        <w:rPr>
          <w:rStyle w:val="FontStyle86"/>
          <w:color w:val="000000" w:themeColor="text1"/>
          <w:sz w:val="28"/>
          <w:szCs w:val="28"/>
        </w:rPr>
        <w:t>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w:t>
      </w:r>
    </w:p>
    <w:p w:rsidR="00DB2179" w:rsidRPr="0042528E" w:rsidRDefault="00DB2179" w:rsidP="00DB2179">
      <w:pPr>
        <w:pStyle w:val="Style13"/>
        <w:widowControl/>
        <w:numPr>
          <w:ilvl w:val="0"/>
          <w:numId w:val="37"/>
        </w:numPr>
        <w:tabs>
          <w:tab w:val="left" w:pos="1082"/>
          <w:tab w:val="left" w:pos="1134"/>
        </w:tabs>
        <w:spacing w:line="240" w:lineRule="auto"/>
        <w:ind w:left="0" w:firstLine="709"/>
        <w:rPr>
          <w:rStyle w:val="FontStyle86"/>
          <w:color w:val="000000" w:themeColor="text1"/>
          <w:sz w:val="28"/>
          <w:szCs w:val="28"/>
        </w:rPr>
      </w:pPr>
      <w:r w:rsidRPr="0042528E">
        <w:rPr>
          <w:rStyle w:val="FontStyle86"/>
          <w:color w:val="000000" w:themeColor="text1"/>
          <w:sz w:val="28"/>
          <w:szCs w:val="28"/>
        </w:rPr>
        <w:t xml:space="preserve">посредством действий, выполненных в процессе планировки территории, определены </w:t>
      </w:r>
      <w:r w:rsidRPr="0042528E">
        <w:rPr>
          <w:color w:val="000000" w:themeColor="text1"/>
          <w:sz w:val="28"/>
          <w:szCs w:val="28"/>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r w:rsidRPr="0042528E">
        <w:rPr>
          <w:rStyle w:val="FontStyle86"/>
          <w:color w:val="000000" w:themeColor="text1"/>
          <w:sz w:val="28"/>
          <w:szCs w:val="28"/>
        </w:rPr>
        <w:t>;</w:t>
      </w:r>
    </w:p>
    <w:p w:rsidR="00DB2179" w:rsidRPr="0042528E" w:rsidRDefault="00DB2179" w:rsidP="00DB2179">
      <w:pPr>
        <w:pStyle w:val="Style13"/>
        <w:widowControl/>
        <w:numPr>
          <w:ilvl w:val="0"/>
          <w:numId w:val="37"/>
        </w:numPr>
        <w:tabs>
          <w:tab w:val="left" w:pos="835"/>
          <w:tab w:val="left" w:pos="1134"/>
        </w:tabs>
        <w:spacing w:line="240" w:lineRule="auto"/>
        <w:ind w:left="0" w:firstLine="709"/>
        <w:rPr>
          <w:rStyle w:val="FontStyle86"/>
          <w:color w:val="000000" w:themeColor="text1"/>
          <w:sz w:val="28"/>
          <w:szCs w:val="28"/>
        </w:rPr>
      </w:pPr>
      <w:r w:rsidRPr="0042528E">
        <w:rPr>
          <w:rStyle w:val="FontStyle86"/>
          <w:color w:val="000000" w:themeColor="text1"/>
          <w:sz w:val="28"/>
          <w:szCs w:val="28"/>
        </w:rPr>
        <w:t>установлены границы земельного участка на местности;</w:t>
      </w:r>
    </w:p>
    <w:p w:rsidR="00DB2179" w:rsidRPr="0042528E" w:rsidRDefault="00DB2179" w:rsidP="00DB2179">
      <w:pPr>
        <w:pStyle w:val="Style13"/>
        <w:widowControl/>
        <w:numPr>
          <w:ilvl w:val="0"/>
          <w:numId w:val="37"/>
        </w:numPr>
        <w:tabs>
          <w:tab w:val="left" w:pos="540"/>
          <w:tab w:val="left" w:pos="1134"/>
        </w:tabs>
        <w:spacing w:line="240" w:lineRule="auto"/>
        <w:ind w:left="0" w:firstLine="709"/>
        <w:rPr>
          <w:rStyle w:val="FontStyle86"/>
          <w:color w:val="000000" w:themeColor="text1"/>
          <w:sz w:val="28"/>
          <w:szCs w:val="28"/>
        </w:rPr>
      </w:pPr>
      <w:r w:rsidRPr="0042528E">
        <w:rPr>
          <w:rStyle w:val="FontStyle86"/>
          <w:color w:val="000000" w:themeColor="text1"/>
          <w:sz w:val="28"/>
          <w:szCs w:val="28"/>
        </w:rPr>
        <w:t>осуществлен государственный кадастровый учет земельного участка.</w:t>
      </w:r>
    </w:p>
    <w:p w:rsidR="00DB2179" w:rsidRPr="0042528E" w:rsidRDefault="00DB2179" w:rsidP="00DB2179">
      <w:pPr>
        <w:pStyle w:val="af0"/>
        <w:numPr>
          <w:ilvl w:val="0"/>
          <w:numId w:val="67"/>
        </w:numPr>
        <w:tabs>
          <w:tab w:val="left" w:pos="1134"/>
        </w:tabs>
        <w:ind w:left="0" w:firstLine="709"/>
        <w:rPr>
          <w:color w:val="000000" w:themeColor="text1"/>
          <w:sz w:val="28"/>
          <w:szCs w:val="28"/>
          <w:lang w:val="ru-RU"/>
        </w:rPr>
      </w:pPr>
      <w:r w:rsidRPr="0042528E">
        <w:rPr>
          <w:color w:val="000000" w:themeColor="text1"/>
          <w:sz w:val="28"/>
          <w:szCs w:val="28"/>
          <w:lang w:val="ru-RU"/>
        </w:rPr>
        <w:t>Подготовительные работы по формированию земельных участков могут проводиться по инициативе и за счет средств:</w:t>
      </w:r>
    </w:p>
    <w:p w:rsidR="00DB2179" w:rsidRPr="0042528E" w:rsidRDefault="00DB2179" w:rsidP="00DB2179">
      <w:pPr>
        <w:pStyle w:val="af0"/>
        <w:numPr>
          <w:ilvl w:val="0"/>
          <w:numId w:val="68"/>
        </w:numPr>
        <w:tabs>
          <w:tab w:val="left" w:pos="1134"/>
        </w:tabs>
        <w:ind w:left="0" w:firstLine="709"/>
        <w:rPr>
          <w:color w:val="000000" w:themeColor="text1"/>
          <w:sz w:val="28"/>
          <w:szCs w:val="28"/>
          <w:lang w:val="ru-RU"/>
        </w:rPr>
      </w:pPr>
      <w:r w:rsidRPr="0042528E">
        <w:rPr>
          <w:color w:val="000000" w:themeColor="text1"/>
          <w:sz w:val="28"/>
          <w:szCs w:val="28"/>
          <w:lang w:val="ru-RU"/>
        </w:rPr>
        <w:t>местного бюджета (средств, поступающих от земельных платежей, в том числе при передаче земельных участков посредством торгов, аукционов, конкурсов);</w:t>
      </w:r>
    </w:p>
    <w:p w:rsidR="00DB2179" w:rsidRPr="0042528E" w:rsidRDefault="00DB2179" w:rsidP="00DB2179">
      <w:pPr>
        <w:pStyle w:val="af0"/>
        <w:numPr>
          <w:ilvl w:val="0"/>
          <w:numId w:val="68"/>
        </w:numPr>
        <w:tabs>
          <w:tab w:val="left" w:pos="1134"/>
        </w:tabs>
        <w:ind w:left="0" w:firstLine="709"/>
        <w:rPr>
          <w:color w:val="000000" w:themeColor="text1"/>
          <w:sz w:val="28"/>
          <w:szCs w:val="28"/>
          <w:lang w:val="ru-RU"/>
        </w:rPr>
      </w:pPr>
      <w:r w:rsidRPr="0042528E">
        <w:rPr>
          <w:color w:val="000000" w:themeColor="text1"/>
          <w:sz w:val="28"/>
          <w:szCs w:val="28"/>
          <w:lang w:val="ru-RU"/>
        </w:rPr>
        <w:t>физических и юридических лиц.</w:t>
      </w:r>
    </w:p>
    <w:p w:rsidR="00DB2179" w:rsidRPr="0042528E" w:rsidRDefault="00DB2179" w:rsidP="00DB2179">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104" w:name="_Toc196878900"/>
      <w:bookmarkStart w:id="105" w:name="_Toc312188796"/>
      <w:bookmarkStart w:id="106" w:name="_Toc85619646"/>
      <w:bookmarkStart w:id="107" w:name="_Toc137281695"/>
      <w:r w:rsidRPr="0042528E">
        <w:rPr>
          <w:rFonts w:ascii="Times New Roman" w:hAnsi="Times New Roman" w:cs="Times New Roman"/>
          <w:color w:val="000000" w:themeColor="text1"/>
          <w:spacing w:val="-10"/>
          <w:sz w:val="28"/>
          <w:szCs w:val="28"/>
          <w:lang w:eastAsia="ar-SA"/>
        </w:rPr>
        <w:lastRenderedPageBreak/>
        <w:t>Статья 21. Принципы организации процесса градостроительной подготовки земельных участков из состава государственных и муниципальных земель для предоставления их физическим и юридическим лицам</w:t>
      </w:r>
      <w:bookmarkEnd w:id="104"/>
      <w:bookmarkEnd w:id="105"/>
      <w:bookmarkEnd w:id="106"/>
      <w:bookmarkEnd w:id="107"/>
    </w:p>
    <w:p w:rsidR="00DB2179" w:rsidRPr="0042528E" w:rsidRDefault="00DB2179" w:rsidP="00DB2179">
      <w:pPr>
        <w:pStyle w:val="af0"/>
        <w:numPr>
          <w:ilvl w:val="1"/>
          <w:numId w:val="37"/>
        </w:numPr>
        <w:tabs>
          <w:tab w:val="left" w:pos="1134"/>
        </w:tabs>
        <w:ind w:left="0" w:firstLine="709"/>
        <w:rPr>
          <w:color w:val="000000" w:themeColor="text1"/>
          <w:sz w:val="28"/>
          <w:szCs w:val="28"/>
          <w:lang w:val="ru-RU"/>
        </w:rPr>
      </w:pPr>
      <w:r w:rsidRPr="0042528E">
        <w:rPr>
          <w:color w:val="000000" w:themeColor="text1"/>
          <w:sz w:val="28"/>
          <w:szCs w:val="28"/>
          <w:lang w:val="ru-RU"/>
        </w:rPr>
        <w:t>Градостроительная подготовка земельных участков - действия, осуществляемые в соответствии с градостроительным законодательством, применительно к:</w:t>
      </w:r>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1) неразделенным на земельные участки государственным и муниципальным землям, территориям посредством подготовки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2) ранее сформированным,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градостроительным, земельным и жилищным законодательством, настоящими Правилами, а также принимаемыми в соответствии с настоящими Правилами иными нормативными правовыми актами.</w:t>
      </w:r>
    </w:p>
    <w:p w:rsidR="00DB2179" w:rsidRPr="0042528E" w:rsidRDefault="00DB2179" w:rsidP="00DB2179">
      <w:pPr>
        <w:pStyle w:val="af0"/>
        <w:numPr>
          <w:ilvl w:val="1"/>
          <w:numId w:val="37"/>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 </w:t>
      </w:r>
    </w:p>
    <w:p w:rsidR="00DB2179" w:rsidRPr="0042528E" w:rsidRDefault="00DB2179" w:rsidP="00DB2179">
      <w:pPr>
        <w:pStyle w:val="af0"/>
        <w:numPr>
          <w:ilvl w:val="1"/>
          <w:numId w:val="37"/>
        </w:numPr>
        <w:tabs>
          <w:tab w:val="left" w:pos="1134"/>
        </w:tabs>
        <w:ind w:left="0" w:firstLine="709"/>
        <w:rPr>
          <w:color w:val="000000" w:themeColor="text1"/>
          <w:sz w:val="28"/>
          <w:szCs w:val="28"/>
          <w:lang w:val="ru-RU"/>
        </w:rPr>
      </w:pPr>
      <w:r w:rsidRPr="0042528E">
        <w:rPr>
          <w:color w:val="000000" w:themeColor="text1"/>
          <w:sz w:val="28"/>
          <w:szCs w:val="28"/>
          <w:lang w:val="ru-RU"/>
        </w:rPr>
        <w:t>Факт того, что земельный участок, находящийся в государственной или муниципальной собственности, подготовлен согласно требованиям градостроительного законодательства и сформирован согласно требованиям земельного законодательства и на него могут быть предоставлены права физическим и юридическим лицам, определяется одновременным наличием:</w:t>
      </w:r>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1) градостроительного плана земельного участка, подготовленного по установленной форме на основании градостроительного зонирования и в результате планировки территории, в том числе включаемых в состав градостроительного плана земельного участка технических условий подключения к сетям инженерно-технического обеспечения - в случаях, когда строительство, реконструкция объектов и их эксплуатация не могут быть обеспечены без такого подключения;</w:t>
      </w:r>
    </w:p>
    <w:p w:rsidR="00DB2179" w:rsidRPr="005922AF" w:rsidRDefault="00DB2179" w:rsidP="005922AF">
      <w:pPr>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2) выписки из Единого государственного реестра недвижимости о соответствующем земельном участке, подготовленной и удостоверенной в соответствии с законодательством о государственном кадастровом учете объектов недвижимости.</w:t>
      </w:r>
    </w:p>
    <w:p w:rsidR="00DB2179" w:rsidRPr="0042528E" w:rsidRDefault="00DB2179" w:rsidP="00DB2179">
      <w:pPr>
        <w:pStyle w:val="af0"/>
        <w:numPr>
          <w:ilvl w:val="1"/>
          <w:numId w:val="37"/>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Действия по градостроительной подготовке и формированию из состава государственных, муниципальных земель земельных участков включают две стадии:</w:t>
      </w:r>
    </w:p>
    <w:p w:rsidR="00DB2179" w:rsidRPr="0042528E" w:rsidRDefault="00DB2179" w:rsidP="00DB2179">
      <w:pPr>
        <w:pStyle w:val="af0"/>
        <w:numPr>
          <w:ilvl w:val="1"/>
          <w:numId w:val="67"/>
        </w:numPr>
        <w:tabs>
          <w:tab w:val="left" w:pos="1134"/>
        </w:tabs>
        <w:ind w:left="0" w:firstLine="709"/>
        <w:rPr>
          <w:color w:val="000000" w:themeColor="text1"/>
          <w:sz w:val="28"/>
          <w:szCs w:val="28"/>
          <w:lang w:val="ru-RU"/>
        </w:rPr>
      </w:pPr>
      <w:r w:rsidRPr="0042528E">
        <w:rPr>
          <w:color w:val="000000" w:themeColor="text1"/>
          <w:sz w:val="28"/>
          <w:szCs w:val="28"/>
          <w:lang w:val="ru-RU"/>
        </w:rPr>
        <w:t>выделение земельных участков посредством планировки территории, осуществляемой в соответствии с градостроительным законодательством, настоящими Правилами, иными нормативными правовыми актами администрации Калининского муниципального района;</w:t>
      </w:r>
    </w:p>
    <w:p w:rsidR="00DB2179" w:rsidRPr="0042528E" w:rsidRDefault="00DB2179" w:rsidP="00DB2179">
      <w:pPr>
        <w:pStyle w:val="af0"/>
        <w:numPr>
          <w:ilvl w:val="1"/>
          <w:numId w:val="67"/>
        </w:numPr>
        <w:tabs>
          <w:tab w:val="left" w:pos="1134"/>
        </w:tabs>
        <w:ind w:left="0" w:firstLine="709"/>
        <w:rPr>
          <w:color w:val="000000" w:themeColor="text1"/>
          <w:sz w:val="28"/>
          <w:szCs w:val="28"/>
          <w:lang w:val="ru-RU"/>
        </w:rPr>
      </w:pPr>
      <w:r w:rsidRPr="0042528E">
        <w:rPr>
          <w:color w:val="000000" w:themeColor="text1"/>
          <w:sz w:val="28"/>
          <w:szCs w:val="28"/>
          <w:lang w:val="ru-RU"/>
        </w:rPr>
        <w:t>формирование земельных участков посредством землеустроительных работ, осуществляемых в соответствии с земельным законодательством.</w:t>
      </w:r>
    </w:p>
    <w:p w:rsidR="00DB2179" w:rsidRPr="0042528E" w:rsidRDefault="00DB2179" w:rsidP="00DB2179">
      <w:pPr>
        <w:pStyle w:val="af0"/>
        <w:numPr>
          <w:ilvl w:val="1"/>
          <w:numId w:val="37"/>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Результатом первой стадии действий является градостроительный план земельного участка и входящий в состав такого плана заключение о технических условиях подключения (технологического присоединения) объекта капитального строительства к сетям инженерно-технического обеспечения. Результатом второй стадии действий является подготавливаемая по установленной форме </w:t>
      </w:r>
      <w:r w:rsidRPr="0042528E">
        <w:rPr>
          <w:color w:val="000000" w:themeColor="text1"/>
          <w:sz w:val="28"/>
          <w:szCs w:val="28"/>
          <w:lang w:val="ru-RU" w:eastAsia="ru-RU"/>
        </w:rPr>
        <w:t>выписка из Единого государственного реестра недвижимости о земельном участке</w:t>
      </w:r>
      <w:r w:rsidRPr="0042528E">
        <w:rPr>
          <w:color w:val="000000" w:themeColor="text1"/>
          <w:sz w:val="28"/>
          <w:szCs w:val="28"/>
          <w:lang w:val="ru-RU"/>
        </w:rPr>
        <w:t>.</w:t>
      </w:r>
    </w:p>
    <w:p w:rsidR="00DB2179" w:rsidRPr="0042528E" w:rsidRDefault="00DB2179" w:rsidP="00DB2179">
      <w:pPr>
        <w:pStyle w:val="af0"/>
        <w:numPr>
          <w:ilvl w:val="1"/>
          <w:numId w:val="37"/>
        </w:numPr>
        <w:tabs>
          <w:tab w:val="left" w:pos="1134"/>
        </w:tabs>
        <w:ind w:left="0" w:firstLine="709"/>
        <w:rPr>
          <w:color w:val="000000" w:themeColor="text1"/>
          <w:sz w:val="28"/>
          <w:szCs w:val="28"/>
          <w:lang w:val="ru-RU"/>
        </w:rPr>
      </w:pPr>
      <w:r w:rsidRPr="0042528E">
        <w:rPr>
          <w:color w:val="000000" w:themeColor="text1"/>
          <w:sz w:val="28"/>
          <w:szCs w:val="28"/>
          <w:lang w:val="ru-RU"/>
        </w:rPr>
        <w:t>Подготовленные и сформированные из состава государственных, муниципальных земель земельные участки предоставляются физическим и юридическим лицам для строительства в порядке, установленном земельным законодательством.</w:t>
      </w:r>
    </w:p>
    <w:p w:rsidR="00DB2179" w:rsidRPr="005922AF" w:rsidRDefault="00DB2179" w:rsidP="005922AF">
      <w:pPr>
        <w:pStyle w:val="3"/>
        <w:spacing w:line="240" w:lineRule="auto"/>
        <w:ind w:firstLine="709"/>
        <w:rPr>
          <w:rFonts w:ascii="Times New Roman" w:hAnsi="Times New Roman" w:cs="Times New Roman"/>
          <w:color w:val="000000" w:themeColor="text1"/>
          <w:spacing w:val="-10"/>
          <w:sz w:val="28"/>
          <w:szCs w:val="28"/>
          <w:lang w:eastAsia="ar-SA"/>
        </w:rPr>
      </w:pPr>
      <w:bookmarkStart w:id="108" w:name="_Toc196878901"/>
      <w:bookmarkStart w:id="109" w:name="_Toc312188797"/>
      <w:bookmarkStart w:id="110" w:name="_Toc85619647"/>
      <w:bookmarkStart w:id="111" w:name="_Toc137281696"/>
      <w:r w:rsidRPr="005922AF">
        <w:rPr>
          <w:rFonts w:ascii="Times New Roman" w:hAnsi="Times New Roman" w:cs="Times New Roman"/>
          <w:color w:val="000000" w:themeColor="text1"/>
          <w:spacing w:val="-10"/>
          <w:sz w:val="28"/>
          <w:szCs w:val="28"/>
          <w:lang w:eastAsia="ar-SA"/>
        </w:rPr>
        <w:t xml:space="preserve">Статья 22. </w:t>
      </w:r>
      <w:bookmarkEnd w:id="108"/>
      <w:bookmarkEnd w:id="109"/>
      <w:bookmarkEnd w:id="110"/>
      <w:r w:rsidRPr="005922AF">
        <w:rPr>
          <w:rFonts w:ascii="Times New Roman" w:hAnsi="Times New Roman" w:cs="Times New Roman"/>
          <w:color w:val="000000" w:themeColor="text1"/>
          <w:spacing w:val="-10"/>
          <w:sz w:val="28"/>
          <w:szCs w:val="28"/>
        </w:rPr>
        <w:t>Изъятие земельных участков, иных объектов недвижимости для государственных или муниципальных нужд</w:t>
      </w:r>
      <w:bookmarkEnd w:id="111"/>
    </w:p>
    <w:p w:rsidR="00DB2179" w:rsidRPr="005922AF" w:rsidRDefault="00DB2179" w:rsidP="005922AF">
      <w:pPr>
        <w:numPr>
          <w:ilvl w:val="0"/>
          <w:numId w:val="69"/>
        </w:numPr>
        <w:tabs>
          <w:tab w:val="left" w:pos="1134"/>
        </w:tabs>
        <w:spacing w:after="0" w:line="240" w:lineRule="auto"/>
        <w:ind w:left="0" w:firstLine="709"/>
        <w:jc w:val="both"/>
        <w:rPr>
          <w:rFonts w:ascii="Times New Roman" w:eastAsia="SimSun" w:hAnsi="Times New Roman" w:cs="Times New Roman"/>
          <w:color w:val="000000" w:themeColor="text1"/>
          <w:sz w:val="28"/>
          <w:szCs w:val="28"/>
        </w:rPr>
      </w:pPr>
      <w:r w:rsidRPr="005922AF">
        <w:rPr>
          <w:rFonts w:ascii="Times New Roman" w:eastAsia="SimSun" w:hAnsi="Times New Roman" w:cs="Times New Roman"/>
          <w:color w:val="000000" w:themeColor="text1"/>
          <w:sz w:val="28"/>
          <w:szCs w:val="28"/>
        </w:rPr>
        <w:t xml:space="preserve">Изъятие земельных участков для государственных или муниципальных нужд осуществляется в порядке, установленном статьями 49, 56.2-56.12 Земельного кодекса Российской Федерации, Градостроительным кодексом Российской Федерации, </w:t>
      </w:r>
      <w:r w:rsidRPr="005922AF">
        <w:rPr>
          <w:rFonts w:ascii="Times New Roman" w:eastAsia="SimSun" w:hAnsi="Times New Roman" w:cs="Times New Roman"/>
          <w:bCs/>
          <w:color w:val="000000" w:themeColor="text1"/>
          <w:sz w:val="28"/>
          <w:szCs w:val="28"/>
        </w:rPr>
        <w:t>законом Саратовской области от 09.10.2006 № 96-ЗСО «О регулировании градостроительной деятельности в Саратовской области»</w:t>
      </w:r>
      <w:r w:rsidRPr="005922AF">
        <w:rPr>
          <w:rFonts w:ascii="Times New Roman" w:eastAsia="SimSun" w:hAnsi="Times New Roman" w:cs="Times New Roman"/>
          <w:color w:val="000000" w:themeColor="text1"/>
          <w:sz w:val="28"/>
          <w:szCs w:val="28"/>
        </w:rPr>
        <w:t>, настоящими Правилами и принимаемыми в соответствии с ними муниципальными правовыми актами.</w:t>
      </w:r>
    </w:p>
    <w:p w:rsidR="00DB2179" w:rsidRPr="005922AF" w:rsidRDefault="00DB2179" w:rsidP="005922AF">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Изъятие земельных участков для государственных или муниципальных нужд осуществляется в исключительных случаях по основаниям, связанным с:</w:t>
      </w:r>
    </w:p>
    <w:p w:rsidR="00DB2179" w:rsidRPr="005922AF" w:rsidRDefault="00DB2179" w:rsidP="005922AF">
      <w:pPr>
        <w:numPr>
          <w:ilvl w:val="1"/>
          <w:numId w:val="15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выполнением международных договоров Российской Федерации;</w:t>
      </w:r>
    </w:p>
    <w:p w:rsidR="00DB2179" w:rsidRPr="005922AF" w:rsidRDefault="00DB2179" w:rsidP="005922AF">
      <w:pPr>
        <w:numPr>
          <w:ilvl w:val="1"/>
          <w:numId w:val="15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DB2179" w:rsidRPr="005922AF" w:rsidRDefault="00DB2179" w:rsidP="005922AF">
      <w:pPr>
        <w:numPr>
          <w:ilvl w:val="0"/>
          <w:numId w:val="7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объекты федеральных энергетических систем и объекты энергетических систем регионального значения;</w:t>
      </w:r>
    </w:p>
    <w:p w:rsidR="00DB2179" w:rsidRPr="005922AF" w:rsidRDefault="00DB2179" w:rsidP="005922AF">
      <w:pPr>
        <w:numPr>
          <w:ilvl w:val="0"/>
          <w:numId w:val="7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объекты использования атомной энергии;</w:t>
      </w:r>
    </w:p>
    <w:p w:rsidR="00DB2179" w:rsidRPr="005922AF" w:rsidRDefault="00DB2179" w:rsidP="005922AF">
      <w:pPr>
        <w:numPr>
          <w:ilvl w:val="0"/>
          <w:numId w:val="7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rsidR="00DB2179" w:rsidRPr="005922AF" w:rsidRDefault="00DB2179" w:rsidP="005922AF">
      <w:pPr>
        <w:numPr>
          <w:ilvl w:val="0"/>
          <w:numId w:val="7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p w:rsidR="00DB2179" w:rsidRPr="005922AF" w:rsidRDefault="00DB2179" w:rsidP="005922AF">
      <w:pPr>
        <w:numPr>
          <w:ilvl w:val="0"/>
          <w:numId w:val="7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объекты, обеспечивающие космическую деятельность;</w:t>
      </w:r>
    </w:p>
    <w:p w:rsidR="00DB2179" w:rsidRPr="005922AF" w:rsidRDefault="00DB2179" w:rsidP="005922AF">
      <w:pPr>
        <w:numPr>
          <w:ilvl w:val="0"/>
          <w:numId w:val="7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lastRenderedPageBreak/>
        <w:t>линейные объекты федерального и регионального значения, обеспечивающие деятельность субъектов естественных монополий;</w:t>
      </w:r>
    </w:p>
    <w:p w:rsidR="00DB2179" w:rsidRPr="005922AF" w:rsidRDefault="00DB2179" w:rsidP="005922AF">
      <w:pPr>
        <w:numPr>
          <w:ilvl w:val="0"/>
          <w:numId w:val="7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DB2179" w:rsidRPr="005922AF" w:rsidRDefault="00DB2179" w:rsidP="005922AF">
      <w:pPr>
        <w:numPr>
          <w:ilvl w:val="0"/>
          <w:numId w:val="7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автомобильные дороги федерального, регионального или межмуниципального, местного значения;</w:t>
      </w:r>
    </w:p>
    <w:p w:rsidR="00DB2179" w:rsidRPr="005922AF" w:rsidRDefault="00DB2179" w:rsidP="005922AF">
      <w:pPr>
        <w:numPr>
          <w:ilvl w:val="1"/>
          <w:numId w:val="15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иными основаниями, предусмотренными федеральными законами.</w:t>
      </w:r>
    </w:p>
    <w:p w:rsidR="00DB2179" w:rsidRPr="005922AF" w:rsidRDefault="00DB2179" w:rsidP="005922AF">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w:t>
      </w:r>
    </w:p>
    <w:p w:rsidR="00DB2179" w:rsidRPr="005922AF" w:rsidRDefault="00DB2179" w:rsidP="005922AF">
      <w:pPr>
        <w:numPr>
          <w:ilvl w:val="0"/>
          <w:numId w:val="15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утвержденными документами территориального планирования (за исключением объектов федерального значения, объектов регионального значения или объектов местного значения, которые в соответствии с законодательством о градостроительной деятельности не подлежат отображению в документах территориального планирования);</w:t>
      </w:r>
    </w:p>
    <w:p w:rsidR="00DB2179" w:rsidRPr="005922AF" w:rsidRDefault="00DB2179" w:rsidP="005922AF">
      <w:pPr>
        <w:numPr>
          <w:ilvl w:val="0"/>
          <w:numId w:val="15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утвержденными проектами планировки территории.</w:t>
      </w:r>
    </w:p>
    <w:p w:rsidR="00DB2179" w:rsidRPr="005922AF" w:rsidRDefault="00DB2179" w:rsidP="005922AF">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шести лет со дня утверждения проекта планировки территории, предусматривающего размещение таких объектов.</w:t>
      </w:r>
    </w:p>
    <w:p w:rsidR="00DB2179" w:rsidRPr="005922AF" w:rsidRDefault="00DB2179" w:rsidP="005922AF">
      <w:pPr>
        <w:widowControl w:val="0"/>
        <w:numPr>
          <w:ilvl w:val="0"/>
          <w:numId w:val="69"/>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Решение об изъятии земельных участков для государственных или муниципальных нужд может быть принято на основании ходатайств об изъятии земельных участков для государственных или муниципальных нужд, с которыми в уполномоченные органы исполнительной власти или органы местного самоуправления вправе обратиться организации:</w:t>
      </w:r>
    </w:p>
    <w:p w:rsidR="00DB2179" w:rsidRPr="005922AF" w:rsidRDefault="00DB2179" w:rsidP="005922AF">
      <w:pPr>
        <w:widowControl w:val="0"/>
        <w:numPr>
          <w:ilvl w:val="0"/>
          <w:numId w:val="70"/>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являющиеся субъектами естественных монополий, в случае изъятия земельных участков для размещения объектов федерального значения или объектов регионального значения и обеспечивающих деятельность этих субъектов;</w:t>
      </w:r>
    </w:p>
    <w:p w:rsidR="00DB2179" w:rsidRPr="005922AF" w:rsidRDefault="00DB2179" w:rsidP="005922AF">
      <w:pPr>
        <w:widowControl w:val="0"/>
        <w:numPr>
          <w:ilvl w:val="0"/>
          <w:numId w:val="70"/>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уполномоченные в соответствии с нормативными правовыми актами Российской Федерации, субъектов Российской Федерации, заключенными с органами государственной власти или органами местного самоуправления договорами или соглашениями либо имеющие разрешения (лицензии) осуществлять деятельность, для обеспечения которой осуществляется изъятие земельного участка для государственных или муниципальных нужд;</w:t>
      </w:r>
    </w:p>
    <w:p w:rsidR="00DB2179" w:rsidRPr="005922AF" w:rsidRDefault="00DB2179" w:rsidP="005922AF">
      <w:pPr>
        <w:widowControl w:val="0"/>
        <w:numPr>
          <w:ilvl w:val="0"/>
          <w:numId w:val="70"/>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являющиеся недропользователями,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недропользователей;</w:t>
      </w:r>
    </w:p>
    <w:p w:rsidR="00DB2179" w:rsidRPr="005922AF" w:rsidRDefault="00DB2179" w:rsidP="005922AF">
      <w:pPr>
        <w:widowControl w:val="0"/>
        <w:numPr>
          <w:ilvl w:val="0"/>
          <w:numId w:val="70"/>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с которыми заключены договоры о комплексном развитии территории в соответствии с Градостроительным кодексом Российской Федерации.</w:t>
      </w:r>
    </w:p>
    <w:p w:rsidR="00DB2179" w:rsidRPr="005922AF" w:rsidRDefault="00DB2179" w:rsidP="005922AF">
      <w:pPr>
        <w:widowControl w:val="0"/>
        <w:numPr>
          <w:ilvl w:val="0"/>
          <w:numId w:val="69"/>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 xml:space="preserve">В ходатайстве об изъятии должна быть указана цель изъятия земельного участка для государственных или муниципальных нужд. </w:t>
      </w:r>
    </w:p>
    <w:p w:rsidR="00DB2179" w:rsidRPr="005922AF" w:rsidRDefault="00DB2179" w:rsidP="005922AF">
      <w:pPr>
        <w:widowControl w:val="0"/>
        <w:numPr>
          <w:ilvl w:val="0"/>
          <w:numId w:val="69"/>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 xml:space="preserve">Ходатайство об изъятии может быть подано в отношении одного или </w:t>
      </w:r>
      <w:r w:rsidRPr="005922AF">
        <w:rPr>
          <w:rFonts w:ascii="Times New Roman" w:hAnsi="Times New Roman" w:cs="Times New Roman"/>
          <w:color w:val="000000" w:themeColor="text1"/>
          <w:sz w:val="28"/>
          <w:szCs w:val="28"/>
        </w:rPr>
        <w:lastRenderedPageBreak/>
        <w:t>нескольких земельных участков.</w:t>
      </w:r>
    </w:p>
    <w:p w:rsidR="00DB2179" w:rsidRPr="005922AF" w:rsidRDefault="00DB2179" w:rsidP="005922AF">
      <w:pPr>
        <w:widowControl w:val="0"/>
        <w:numPr>
          <w:ilvl w:val="0"/>
          <w:numId w:val="69"/>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Решение об изъятии земельных участков для государственных или муниципальных нужд подлежит опубликованию в порядке, установленном для официального опубликования муниципальных правовых актов.</w:t>
      </w:r>
    </w:p>
    <w:p w:rsidR="00DB2179" w:rsidRPr="005922AF" w:rsidRDefault="00DB2179" w:rsidP="005922AF">
      <w:pPr>
        <w:widowControl w:val="0"/>
        <w:numPr>
          <w:ilvl w:val="0"/>
          <w:numId w:val="69"/>
        </w:numPr>
        <w:tabs>
          <w:tab w:val="left" w:pos="1134"/>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Решение об изъятии действует в течение трех лет со дня его принятия.</w:t>
      </w:r>
    </w:p>
    <w:p w:rsidR="00DB2179" w:rsidRPr="005922AF" w:rsidRDefault="00DB2179" w:rsidP="005922AF">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Решение об изъятии может быть обжаловано в суд в течение трех месяцев со дня уведомления правообладателя изымаемой недвижимости о принятом решении об изъятии.</w:t>
      </w:r>
    </w:p>
    <w:p w:rsidR="00DB2179" w:rsidRPr="005922AF" w:rsidRDefault="00DB2179" w:rsidP="005922AF">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Правообладатель изымаемой недвижимости подписывает соглашение об изъятии недвижимости и направляет его в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в организацию, подавшую ходатайство об изъятии.</w:t>
      </w:r>
    </w:p>
    <w:p w:rsidR="00DB2179" w:rsidRPr="005922AF" w:rsidRDefault="00DB2179" w:rsidP="005922AF">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hAnsi="Times New Roman" w:cs="Times New Roman"/>
          <w:color w:val="000000" w:themeColor="text1"/>
          <w:sz w:val="28"/>
          <w:szCs w:val="28"/>
        </w:rPr>
        <w:t>Проект соглашения об изъятии недвижимости, подписанный уполномоченным органом исполнительной власти или органом местного самоуправления, принявшими решение об изъятии, а также организацией, подавшей ходатайство об изъятии, на основании которого было принято такое решение, направляется для подписания лицу, у которого изымаются земельные участки и (или) расположенные на них объекты недвижимого имущества.</w:t>
      </w:r>
    </w:p>
    <w:p w:rsidR="00DB2179" w:rsidRPr="005922AF" w:rsidRDefault="00DB2179" w:rsidP="005922AF">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hAnsi="Times New Roman" w:cs="Times New Roman"/>
          <w:color w:val="000000" w:themeColor="text1"/>
          <w:sz w:val="28"/>
          <w:szCs w:val="28"/>
        </w:rPr>
        <w:t>Проект соглашения об изъятии недвижимости направляется заказным письмом с уведомлением о вручении.</w:t>
      </w:r>
    </w:p>
    <w:p w:rsidR="00DB2179" w:rsidRPr="005922AF" w:rsidRDefault="00DB2179" w:rsidP="005922AF">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hAnsi="Times New Roman" w:cs="Times New Roman"/>
          <w:color w:val="000000" w:themeColor="text1"/>
          <w:sz w:val="28"/>
          <w:szCs w:val="28"/>
        </w:rPr>
        <w:t>Правообладатель изымаемой недвижимости вправе подписать соглашение об изъятии недвижимости и направить его лицам, указанным в части 11 настоящей статьи, либо направить указанным лицам уведомление об отказе в подписании соглашения об изъятии недвижимости или предложения об изменении условий данного соглашения, в том числе предложения об изменении размера возмещения. К предложениям об изменении размера возмещения должны быть приложены обосновывающие это изменение документы.</w:t>
      </w:r>
    </w:p>
    <w:p w:rsidR="00DB2179" w:rsidRPr="005922AF" w:rsidRDefault="00DB2179" w:rsidP="005922AF">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hAnsi="Times New Roman" w:cs="Times New Roman"/>
          <w:color w:val="000000" w:themeColor="text1"/>
          <w:sz w:val="28"/>
          <w:szCs w:val="28"/>
        </w:rPr>
        <w:t>В случае, если по истечении девяноста дней со дня получения правообладателем 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 уполномоченный орган исполнительной власти или орган местного самоуправления, принявшие решение об изъятии, либо организация, на основании ходатайства которой принято решение об изъятии, имеют право обратиться в суд с иском о принудительном изъятии земельного участка и (или) расположенных на нем объектов недвижимости.</w:t>
      </w:r>
    </w:p>
    <w:p w:rsidR="00DB2179" w:rsidRPr="005922AF" w:rsidRDefault="00DB2179" w:rsidP="005922AF">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hAnsi="Times New Roman" w:cs="Times New Roman"/>
          <w:color w:val="000000" w:themeColor="text1"/>
          <w:sz w:val="28"/>
          <w:szCs w:val="28"/>
        </w:rPr>
        <w:t>Если решение об изъятии принято на основании ходатайства Государственной компании «Российские автомобильные дороги», соглашение об изъятии недвижимости заключается от имени Российской Федерации указанной Государственной компанией в соответствии с Федеральным законом от 17.07.2009 № 145-ФЗ «О Государственной компании «Российские автомобильные дороги» и о внесении изменений в отдельные законодательные акты Российской Федерации». При этом подписание такого соглашения со стороны федерального органа исполнительной власти не требуется.</w:t>
      </w:r>
    </w:p>
    <w:p w:rsidR="00DB2179" w:rsidRPr="005922AF" w:rsidRDefault="00DB2179" w:rsidP="005922AF">
      <w:pPr>
        <w:numPr>
          <w:ilvl w:val="0"/>
          <w:numId w:val="6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hAnsi="Times New Roman" w:cs="Times New Roman"/>
          <w:color w:val="000000" w:themeColor="text1"/>
          <w:sz w:val="28"/>
          <w:szCs w:val="28"/>
        </w:rPr>
        <w:t xml:space="preserve">К соглашению об изъятии недвижимости, предусматривающему изъятие земельных участков и (или) расположенных на них объектов </w:t>
      </w:r>
      <w:r w:rsidRPr="005922AF">
        <w:rPr>
          <w:rFonts w:ascii="Times New Roman" w:hAnsi="Times New Roman" w:cs="Times New Roman"/>
          <w:color w:val="000000" w:themeColor="text1"/>
          <w:sz w:val="28"/>
          <w:szCs w:val="28"/>
        </w:rPr>
        <w:lastRenderedPageBreak/>
        <w:t>недвижимого имущества путем предоставления возмещения за них собственнику или обмена на иное недвижимое имущество, применяются правила гражданского законодательства о купле-продаже или мене.</w:t>
      </w:r>
    </w:p>
    <w:p w:rsidR="00DB2179" w:rsidRPr="005922AF" w:rsidRDefault="00DB2179" w:rsidP="005922AF">
      <w:pPr>
        <w:spacing w:line="240" w:lineRule="auto"/>
        <w:ind w:firstLine="709"/>
        <w:jc w:val="both"/>
        <w:rPr>
          <w:rFonts w:ascii="Times New Roman" w:hAnsi="Times New Roman" w:cs="Times New Roman"/>
          <w:color w:val="000000" w:themeColor="text1"/>
          <w:sz w:val="28"/>
          <w:szCs w:val="28"/>
        </w:rPr>
      </w:pPr>
    </w:p>
    <w:p w:rsidR="00DB2179" w:rsidRPr="0042528E" w:rsidRDefault="00DB2179" w:rsidP="00DB2179">
      <w:pPr>
        <w:pStyle w:val="aff0"/>
        <w:tabs>
          <w:tab w:val="left" w:pos="1701"/>
        </w:tabs>
        <w:spacing w:after="0" w:line="240" w:lineRule="auto"/>
        <w:outlineLvl w:val="2"/>
        <w:rPr>
          <w:iCs/>
          <w:color w:val="000000" w:themeColor="text1"/>
          <w:spacing w:val="-10"/>
        </w:rPr>
      </w:pPr>
      <w:bookmarkStart w:id="112" w:name="_Toc137281697"/>
      <w:r w:rsidRPr="0042528E">
        <w:rPr>
          <w:iCs/>
          <w:color w:val="000000" w:themeColor="text1"/>
          <w:spacing w:val="-10"/>
        </w:rPr>
        <w:t xml:space="preserve">Статья 23. Условия принятия решений </w:t>
      </w:r>
      <w:r w:rsidRPr="0042528E">
        <w:rPr>
          <w:bCs/>
          <w:iCs/>
          <w:color w:val="000000" w:themeColor="text1"/>
          <w:spacing w:val="-10"/>
        </w:rPr>
        <w:t xml:space="preserve">о </w:t>
      </w:r>
      <w:r w:rsidRPr="0042528E">
        <w:rPr>
          <w:iCs/>
          <w:color w:val="000000" w:themeColor="text1"/>
          <w:spacing w:val="-10"/>
        </w:rPr>
        <w:t>резервировании земельных участков для реализации государственных, муниципальных нужд</w:t>
      </w:r>
      <w:bookmarkEnd w:id="112"/>
    </w:p>
    <w:p w:rsidR="00DB2179" w:rsidRPr="005922AF" w:rsidRDefault="00DB2179" w:rsidP="00DB2179">
      <w:pPr>
        <w:pStyle w:val="Style8"/>
        <w:widowControl/>
        <w:numPr>
          <w:ilvl w:val="0"/>
          <w:numId w:val="72"/>
        </w:numPr>
        <w:tabs>
          <w:tab w:val="left" w:pos="1134"/>
        </w:tabs>
        <w:spacing w:line="240" w:lineRule="auto"/>
        <w:ind w:left="0" w:firstLine="709"/>
        <w:jc w:val="both"/>
        <w:rPr>
          <w:rStyle w:val="FontStyle13"/>
          <w:rFonts w:ascii="Times New Roman" w:hAnsi="Times New Roman" w:cs="Times New Roman"/>
          <w:color w:val="000000" w:themeColor="text1"/>
          <w:sz w:val="28"/>
          <w:szCs w:val="28"/>
        </w:rPr>
      </w:pPr>
      <w:r w:rsidRPr="005922AF">
        <w:rPr>
          <w:rStyle w:val="FontStyle13"/>
          <w:rFonts w:ascii="Times New Roman" w:hAnsi="Times New Roman" w:cs="Times New Roman"/>
          <w:color w:val="000000" w:themeColor="text1"/>
          <w:sz w:val="28"/>
          <w:szCs w:val="28"/>
        </w:rPr>
        <w:t>Порядок резервирования земельных участков для реализации</w:t>
      </w:r>
      <w:r w:rsidRPr="005922AF">
        <w:rPr>
          <w:rStyle w:val="FontStyle13"/>
          <w:rFonts w:ascii="Times New Roman" w:hAnsi="Times New Roman" w:cs="Times New Roman"/>
          <w:color w:val="000000" w:themeColor="text1"/>
          <w:sz w:val="28"/>
          <w:szCs w:val="28"/>
        </w:rPr>
        <w:br/>
        <w:t>государственных и муниципальных нужд определяется земельным</w:t>
      </w:r>
      <w:r w:rsidRPr="005922AF">
        <w:rPr>
          <w:rStyle w:val="FontStyle13"/>
          <w:rFonts w:ascii="Times New Roman" w:hAnsi="Times New Roman" w:cs="Times New Roman"/>
          <w:color w:val="000000" w:themeColor="text1"/>
          <w:sz w:val="28"/>
          <w:szCs w:val="28"/>
        </w:rPr>
        <w:br/>
        <w:t>законодательством.</w:t>
      </w:r>
    </w:p>
    <w:p w:rsidR="00DB2179" w:rsidRPr="005922AF" w:rsidRDefault="00DB2179" w:rsidP="00DB2179">
      <w:pPr>
        <w:pStyle w:val="Style8"/>
        <w:widowControl/>
        <w:numPr>
          <w:ilvl w:val="0"/>
          <w:numId w:val="72"/>
        </w:numPr>
        <w:tabs>
          <w:tab w:val="left" w:pos="1134"/>
        </w:tabs>
        <w:spacing w:line="240" w:lineRule="auto"/>
        <w:ind w:left="0" w:firstLine="709"/>
        <w:jc w:val="both"/>
        <w:rPr>
          <w:rStyle w:val="FontStyle13"/>
          <w:rFonts w:ascii="Times New Roman" w:hAnsi="Times New Roman" w:cs="Times New Roman"/>
          <w:color w:val="000000" w:themeColor="text1"/>
          <w:sz w:val="28"/>
          <w:szCs w:val="28"/>
        </w:rPr>
      </w:pPr>
      <w:r w:rsidRPr="005922AF">
        <w:rPr>
          <w:rStyle w:val="FontStyle13"/>
          <w:rFonts w:ascii="Times New Roman" w:hAnsi="Times New Roman" w:cs="Times New Roman"/>
          <w:color w:val="000000" w:themeColor="text1"/>
          <w:sz w:val="28"/>
          <w:szCs w:val="28"/>
        </w:rPr>
        <w:t>Порядок подготовки оснований для принятия решений о резервировании</w:t>
      </w:r>
      <w:r w:rsidRPr="005922AF">
        <w:rPr>
          <w:rStyle w:val="FontStyle13"/>
          <w:rFonts w:ascii="Times New Roman" w:hAnsi="Times New Roman" w:cs="Times New Roman"/>
          <w:color w:val="000000" w:themeColor="text1"/>
          <w:sz w:val="28"/>
          <w:szCs w:val="28"/>
        </w:rPr>
        <w:br/>
        <w:t>земельных участков для реализации государственных и муниципальных нужд определяется Градостроительным кодексом Российской Федерации, Законом Саратовской области от 09.10.2006 № 96-ЗСО «О регулировании градостроительной деятельности в Саратовской области», настоящими Правилами и принимаемыми в соответствии с ними иными нормативными правовыми актами администрации</w:t>
      </w:r>
      <w:r w:rsidR="005922AF">
        <w:rPr>
          <w:rStyle w:val="FontStyle13"/>
          <w:rFonts w:ascii="Times New Roman" w:hAnsi="Times New Roman" w:cs="Times New Roman"/>
          <w:color w:val="000000" w:themeColor="text1"/>
          <w:sz w:val="28"/>
          <w:szCs w:val="28"/>
        </w:rPr>
        <w:t xml:space="preserve"> </w:t>
      </w:r>
      <w:r w:rsidRPr="005922AF">
        <w:rPr>
          <w:rStyle w:val="FontStyle13"/>
          <w:rFonts w:ascii="Times New Roman" w:hAnsi="Times New Roman" w:cs="Times New Roman"/>
          <w:color w:val="000000" w:themeColor="text1"/>
          <w:sz w:val="28"/>
          <w:szCs w:val="28"/>
        </w:rPr>
        <w:t>Калининского муниципального района.</w:t>
      </w:r>
    </w:p>
    <w:p w:rsidR="00DB2179" w:rsidRPr="0042528E" w:rsidRDefault="00DB2179" w:rsidP="00DB2179">
      <w:pPr>
        <w:pStyle w:val="Style8"/>
        <w:widowControl/>
        <w:numPr>
          <w:ilvl w:val="0"/>
          <w:numId w:val="72"/>
        </w:numPr>
        <w:tabs>
          <w:tab w:val="left" w:pos="1134"/>
        </w:tabs>
        <w:spacing w:line="240" w:lineRule="auto"/>
        <w:ind w:left="0" w:firstLine="709"/>
        <w:jc w:val="both"/>
        <w:rPr>
          <w:color w:val="000000" w:themeColor="text1"/>
          <w:sz w:val="28"/>
          <w:szCs w:val="28"/>
        </w:rPr>
      </w:pPr>
      <w:r w:rsidRPr="0042528E">
        <w:rPr>
          <w:color w:val="000000" w:themeColor="text1"/>
          <w:sz w:val="28"/>
          <w:szCs w:val="28"/>
        </w:rPr>
        <w:t>Решение о резервировании земель принимается в случаях, указанных в статье 70.1 Земельного кодекса Российской Федерации, на основании следующих документов:</w:t>
      </w:r>
    </w:p>
    <w:p w:rsidR="00DB2179" w:rsidRPr="0042528E" w:rsidRDefault="00DB2179" w:rsidP="00DB2179">
      <w:pPr>
        <w:pStyle w:val="ae"/>
        <w:widowControl/>
        <w:numPr>
          <w:ilvl w:val="0"/>
          <w:numId w:val="73"/>
        </w:numPr>
        <w:tabs>
          <w:tab w:val="left" w:pos="1134"/>
        </w:tabs>
        <w:spacing w:line="240" w:lineRule="auto"/>
        <w:ind w:left="0" w:firstLine="709"/>
        <w:textAlignment w:val="auto"/>
        <w:rPr>
          <w:color w:val="000000" w:themeColor="text1"/>
          <w:sz w:val="28"/>
          <w:szCs w:val="28"/>
        </w:rPr>
      </w:pPr>
      <w:r w:rsidRPr="0042528E">
        <w:rPr>
          <w:color w:val="000000" w:themeColor="text1"/>
          <w:sz w:val="28"/>
          <w:szCs w:val="28"/>
        </w:rPr>
        <w:t>документация по планировке территории;</w:t>
      </w:r>
    </w:p>
    <w:p w:rsidR="00DB2179" w:rsidRPr="0042528E" w:rsidRDefault="00DB2179" w:rsidP="00DB2179">
      <w:pPr>
        <w:pStyle w:val="ae"/>
        <w:widowControl/>
        <w:numPr>
          <w:ilvl w:val="0"/>
          <w:numId w:val="73"/>
        </w:numPr>
        <w:tabs>
          <w:tab w:val="left" w:pos="1134"/>
        </w:tabs>
        <w:spacing w:line="240" w:lineRule="auto"/>
        <w:ind w:left="0" w:firstLine="709"/>
        <w:textAlignment w:val="auto"/>
        <w:rPr>
          <w:color w:val="000000" w:themeColor="text1"/>
          <w:sz w:val="28"/>
          <w:szCs w:val="28"/>
        </w:rPr>
      </w:pPr>
      <w:r w:rsidRPr="0042528E">
        <w:rPr>
          <w:color w:val="000000" w:themeColor="text1"/>
          <w:sz w:val="28"/>
          <w:szCs w:val="28"/>
        </w:rPr>
        <w:t>документы территориального планирования в случаях создания особо охраняемых природных территорий, размещения объектов обороны и безопасности;</w:t>
      </w:r>
    </w:p>
    <w:p w:rsidR="00DB2179" w:rsidRPr="0042528E" w:rsidRDefault="00DB2179" w:rsidP="00DB2179">
      <w:pPr>
        <w:pStyle w:val="ae"/>
        <w:widowControl/>
        <w:numPr>
          <w:ilvl w:val="0"/>
          <w:numId w:val="73"/>
        </w:numPr>
        <w:tabs>
          <w:tab w:val="left" w:pos="1134"/>
        </w:tabs>
        <w:spacing w:line="240" w:lineRule="auto"/>
        <w:ind w:left="0" w:firstLine="709"/>
        <w:textAlignment w:val="auto"/>
        <w:rPr>
          <w:color w:val="000000" w:themeColor="text1"/>
          <w:sz w:val="28"/>
          <w:szCs w:val="28"/>
        </w:rPr>
      </w:pPr>
      <w:r w:rsidRPr="0042528E">
        <w:rPr>
          <w:color w:val="000000" w:themeColor="text1"/>
          <w:sz w:val="28"/>
          <w:szCs w:val="28"/>
        </w:rPr>
        <w:t xml:space="preserve">государственные программы геологического изучения недр, воспроизводства минерально-сырьевой базы и рационального использования недр, утвержденные в установленном </w:t>
      </w:r>
      <w:hyperlink r:id="rId27" w:history="1">
        <w:r w:rsidRPr="0042528E">
          <w:rPr>
            <w:color w:val="000000" w:themeColor="text1"/>
            <w:sz w:val="28"/>
            <w:szCs w:val="28"/>
          </w:rPr>
          <w:t>порядке</w:t>
        </w:r>
      </w:hyperlink>
      <w:r w:rsidRPr="0042528E">
        <w:rPr>
          <w:color w:val="000000" w:themeColor="text1"/>
          <w:sz w:val="28"/>
          <w:szCs w:val="28"/>
        </w:rPr>
        <w:t>.</w:t>
      </w:r>
    </w:p>
    <w:p w:rsidR="00DB2179" w:rsidRPr="0042528E" w:rsidRDefault="00DB2179" w:rsidP="00DB2179">
      <w:pPr>
        <w:pStyle w:val="Style8"/>
        <w:widowControl/>
        <w:numPr>
          <w:ilvl w:val="0"/>
          <w:numId w:val="72"/>
        </w:numPr>
        <w:tabs>
          <w:tab w:val="left" w:pos="1134"/>
        </w:tabs>
        <w:spacing w:line="240" w:lineRule="auto"/>
        <w:ind w:left="0" w:firstLine="709"/>
        <w:jc w:val="both"/>
        <w:rPr>
          <w:rStyle w:val="FontStyle13"/>
          <w:color w:val="000000" w:themeColor="text1"/>
          <w:sz w:val="28"/>
          <w:szCs w:val="28"/>
        </w:rPr>
      </w:pPr>
      <w:r w:rsidRPr="0042528E">
        <w:rPr>
          <w:rStyle w:val="FontStyle13"/>
          <w:color w:val="000000" w:themeColor="text1"/>
          <w:sz w:val="28"/>
          <w:szCs w:val="28"/>
        </w:rPr>
        <w:t>Указанная документация подготавливается и утверждается в порядке, определенном градостроительным законодательством.</w:t>
      </w:r>
    </w:p>
    <w:p w:rsidR="00DB2179" w:rsidRPr="0042528E" w:rsidRDefault="00DB2179" w:rsidP="00DB2179">
      <w:pPr>
        <w:pStyle w:val="Style8"/>
        <w:widowControl/>
        <w:numPr>
          <w:ilvl w:val="0"/>
          <w:numId w:val="72"/>
        </w:numPr>
        <w:tabs>
          <w:tab w:val="left" w:pos="1134"/>
        </w:tabs>
        <w:spacing w:line="240" w:lineRule="auto"/>
        <w:ind w:left="0" w:firstLine="709"/>
        <w:jc w:val="both"/>
        <w:rPr>
          <w:color w:val="000000" w:themeColor="text1"/>
          <w:sz w:val="28"/>
          <w:szCs w:val="28"/>
        </w:rPr>
      </w:pPr>
      <w:r w:rsidRPr="0042528E">
        <w:rPr>
          <w:rFonts w:eastAsiaTheme="minorHAnsi"/>
          <w:color w:val="000000" w:themeColor="text1"/>
          <w:sz w:val="28"/>
          <w:szCs w:val="28"/>
          <w:lang w:eastAsia="en-US"/>
        </w:rPr>
        <w:t>Подготовка решения о резервировании земель осуществляется на основании сведений Единого государственного реестра недвижимости.</w:t>
      </w:r>
    </w:p>
    <w:p w:rsidR="00DB2179" w:rsidRPr="0042528E" w:rsidRDefault="00DB2179" w:rsidP="00DB2179">
      <w:pPr>
        <w:pStyle w:val="Style8"/>
        <w:widowControl/>
        <w:numPr>
          <w:ilvl w:val="0"/>
          <w:numId w:val="72"/>
        </w:numPr>
        <w:tabs>
          <w:tab w:val="left" w:pos="1134"/>
        </w:tabs>
        <w:spacing w:line="240" w:lineRule="auto"/>
        <w:ind w:left="0" w:firstLine="709"/>
        <w:jc w:val="both"/>
        <w:rPr>
          <w:color w:val="000000" w:themeColor="text1"/>
          <w:sz w:val="28"/>
          <w:szCs w:val="28"/>
        </w:rPr>
      </w:pPr>
      <w:r w:rsidRPr="0042528E">
        <w:rPr>
          <w:color w:val="000000" w:themeColor="text1"/>
          <w:sz w:val="28"/>
          <w:szCs w:val="28"/>
        </w:rPr>
        <w:t>Решение о резервировании земель должно содержать:</w:t>
      </w:r>
    </w:p>
    <w:p w:rsidR="00DB2179" w:rsidRPr="0042528E" w:rsidRDefault="00DB2179" w:rsidP="00DB2179">
      <w:pPr>
        <w:pStyle w:val="ae"/>
        <w:widowControl/>
        <w:numPr>
          <w:ilvl w:val="0"/>
          <w:numId w:val="74"/>
        </w:numPr>
        <w:tabs>
          <w:tab w:val="left" w:pos="1134"/>
        </w:tabs>
        <w:spacing w:line="240" w:lineRule="auto"/>
        <w:ind w:left="0" w:firstLine="709"/>
        <w:textAlignment w:val="auto"/>
        <w:rPr>
          <w:color w:val="000000" w:themeColor="text1"/>
          <w:sz w:val="28"/>
          <w:szCs w:val="28"/>
        </w:rPr>
      </w:pPr>
      <w:r w:rsidRPr="0042528E">
        <w:rPr>
          <w:color w:val="000000" w:themeColor="text1"/>
          <w:sz w:val="28"/>
          <w:szCs w:val="28"/>
        </w:rPr>
        <w:t>цели и сроки резервирования земель;</w:t>
      </w:r>
    </w:p>
    <w:p w:rsidR="00DB2179" w:rsidRPr="0042528E" w:rsidRDefault="00DB2179" w:rsidP="00DB2179">
      <w:pPr>
        <w:pStyle w:val="ae"/>
        <w:widowControl/>
        <w:numPr>
          <w:ilvl w:val="0"/>
          <w:numId w:val="74"/>
        </w:numPr>
        <w:tabs>
          <w:tab w:val="left" w:pos="1134"/>
        </w:tabs>
        <w:spacing w:line="240" w:lineRule="auto"/>
        <w:ind w:left="0" w:firstLine="709"/>
        <w:textAlignment w:val="auto"/>
        <w:rPr>
          <w:color w:val="000000" w:themeColor="text1"/>
          <w:sz w:val="28"/>
          <w:szCs w:val="28"/>
        </w:rPr>
      </w:pPr>
      <w:r w:rsidRPr="0042528E">
        <w:rPr>
          <w:color w:val="000000" w:themeColor="text1"/>
          <w:sz w:val="28"/>
          <w:szCs w:val="28"/>
        </w:rPr>
        <w:t>реквизиты документов, в соответствии с которыми осуществляется резервирование земель;</w:t>
      </w:r>
    </w:p>
    <w:p w:rsidR="00DB2179" w:rsidRPr="0042528E" w:rsidRDefault="00DB2179" w:rsidP="00DB2179">
      <w:pPr>
        <w:pStyle w:val="ae"/>
        <w:widowControl/>
        <w:numPr>
          <w:ilvl w:val="0"/>
          <w:numId w:val="74"/>
        </w:numPr>
        <w:tabs>
          <w:tab w:val="left" w:pos="1134"/>
        </w:tabs>
        <w:spacing w:line="240" w:lineRule="auto"/>
        <w:ind w:left="0" w:firstLine="709"/>
        <w:textAlignment w:val="auto"/>
        <w:rPr>
          <w:color w:val="000000" w:themeColor="text1"/>
          <w:sz w:val="28"/>
          <w:szCs w:val="28"/>
        </w:rPr>
      </w:pPr>
      <w:r w:rsidRPr="0042528E">
        <w:rPr>
          <w:color w:val="000000" w:themeColor="text1"/>
          <w:sz w:val="28"/>
          <w:szCs w:val="28"/>
        </w:rPr>
        <w:t xml:space="preserve">ограничения прав на зарезервированные земельные участки, устанавливаемые в соответствии с Земельным </w:t>
      </w:r>
      <w:hyperlink r:id="rId28" w:history="1">
        <w:r w:rsidRPr="0042528E">
          <w:rPr>
            <w:color w:val="000000" w:themeColor="text1"/>
            <w:sz w:val="28"/>
            <w:szCs w:val="28"/>
          </w:rPr>
          <w:t>кодексом</w:t>
        </w:r>
      </w:hyperlink>
      <w:r w:rsidRPr="0042528E">
        <w:rPr>
          <w:color w:val="000000" w:themeColor="text1"/>
          <w:sz w:val="28"/>
          <w:szCs w:val="28"/>
        </w:rPr>
        <w:t xml:space="preserve"> Российской Федерации и другими федеральными законами, необходимые для достижения целей резервирования земель.</w:t>
      </w:r>
    </w:p>
    <w:p w:rsidR="00DB2179" w:rsidRPr="0042528E" w:rsidRDefault="00DB2179" w:rsidP="00DB2179">
      <w:pPr>
        <w:pStyle w:val="ae"/>
        <w:numPr>
          <w:ilvl w:val="0"/>
          <w:numId w:val="72"/>
        </w:numPr>
        <w:tabs>
          <w:tab w:val="left" w:pos="1134"/>
        </w:tabs>
        <w:ind w:left="0" w:firstLine="709"/>
        <w:rPr>
          <w:color w:val="000000" w:themeColor="text1"/>
          <w:sz w:val="28"/>
          <w:szCs w:val="28"/>
        </w:rPr>
      </w:pPr>
      <w:r w:rsidRPr="0042528E">
        <w:rPr>
          <w:color w:val="000000" w:themeColor="text1"/>
          <w:sz w:val="28"/>
          <w:szCs w:val="28"/>
        </w:rPr>
        <w:t xml:space="preserve">К решению о резервировании земель прилагается перечень координат характерных точек границ территории, в отношении которой принято решение о резервировании земель для государственных или муниципальных нужд, в системе координат, используемой для ведения Единого государственного реестра недвижимости, с указанием погрешности определения таких координат. </w:t>
      </w:r>
    </w:p>
    <w:p w:rsidR="00DB2179" w:rsidRPr="0042528E" w:rsidRDefault="00DB2179" w:rsidP="00DB2179">
      <w:pPr>
        <w:pStyle w:val="ae"/>
        <w:widowControl/>
        <w:numPr>
          <w:ilvl w:val="0"/>
          <w:numId w:val="72"/>
        </w:numPr>
        <w:tabs>
          <w:tab w:val="left" w:pos="1134"/>
        </w:tabs>
        <w:spacing w:line="240" w:lineRule="auto"/>
        <w:ind w:left="0" w:firstLine="709"/>
        <w:textAlignment w:val="auto"/>
        <w:rPr>
          <w:color w:val="000000" w:themeColor="text1"/>
          <w:sz w:val="28"/>
          <w:szCs w:val="28"/>
        </w:rPr>
      </w:pPr>
      <w:r w:rsidRPr="0042528E">
        <w:rPr>
          <w:color w:val="000000" w:themeColor="text1"/>
          <w:sz w:val="28"/>
          <w:szCs w:val="28"/>
        </w:rPr>
        <w:lastRenderedPageBreak/>
        <w:t>Решение о резервировании земель, принятое органами местного самоуправления, подлежит опубликованию в официальных средствах массовой информации органов местного самоуправления по месту нахождения резервируемых земельных участков.</w:t>
      </w:r>
    </w:p>
    <w:p w:rsidR="00DB2179" w:rsidRPr="0042528E" w:rsidRDefault="00DB2179" w:rsidP="00DB2179">
      <w:pPr>
        <w:pStyle w:val="ae"/>
        <w:widowControl/>
        <w:numPr>
          <w:ilvl w:val="0"/>
          <w:numId w:val="72"/>
        </w:numPr>
        <w:tabs>
          <w:tab w:val="left" w:pos="1134"/>
        </w:tabs>
        <w:spacing w:line="240" w:lineRule="auto"/>
        <w:ind w:left="0" w:firstLine="709"/>
        <w:textAlignment w:val="auto"/>
        <w:rPr>
          <w:color w:val="000000" w:themeColor="text1"/>
          <w:sz w:val="28"/>
          <w:szCs w:val="28"/>
        </w:rPr>
      </w:pPr>
      <w:r w:rsidRPr="0042528E">
        <w:rPr>
          <w:color w:val="000000" w:themeColor="text1"/>
          <w:sz w:val="28"/>
          <w:szCs w:val="28"/>
        </w:rPr>
        <w:t>Решение о резервировании земель, принятое органами местного самоуправления, подлежит размещению на официальном сайте органа местного самоуправления, принявшего решение о резервировании земель, в информационно-телекоммуникационной сети «Интернет».</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13" w:name="_Toc196878902"/>
      <w:bookmarkStart w:id="114" w:name="_Toc312188798"/>
      <w:bookmarkStart w:id="115" w:name="_Toc85619648"/>
      <w:bookmarkStart w:id="116" w:name="_Toc137281698"/>
      <w:r w:rsidRPr="0042528E">
        <w:rPr>
          <w:rFonts w:ascii="Times New Roman" w:hAnsi="Times New Roman" w:cs="Times New Roman"/>
          <w:color w:val="000000" w:themeColor="text1"/>
          <w:spacing w:val="-10"/>
          <w:sz w:val="28"/>
          <w:szCs w:val="28"/>
          <w:lang w:eastAsia="ar-SA"/>
        </w:rPr>
        <w:t>Статья 24. Нормы предоставления земельных участков</w:t>
      </w:r>
      <w:bookmarkEnd w:id="113"/>
      <w:bookmarkEnd w:id="114"/>
      <w:bookmarkEnd w:id="115"/>
      <w:bookmarkEnd w:id="116"/>
    </w:p>
    <w:p w:rsidR="00DB2179" w:rsidRPr="0042528E" w:rsidRDefault="00DB2179" w:rsidP="00DB2179">
      <w:pPr>
        <w:pStyle w:val="af0"/>
        <w:tabs>
          <w:tab w:val="left" w:pos="284"/>
          <w:tab w:val="left" w:pos="1134"/>
        </w:tabs>
        <w:rPr>
          <w:color w:val="000000" w:themeColor="text1"/>
          <w:sz w:val="28"/>
          <w:szCs w:val="28"/>
          <w:lang w:val="ru-RU"/>
        </w:rPr>
      </w:pPr>
      <w:r w:rsidRPr="0042528E">
        <w:rPr>
          <w:color w:val="000000" w:themeColor="text1"/>
          <w:sz w:val="28"/>
          <w:szCs w:val="28"/>
          <w:lang w:val="ru-RU"/>
        </w:rPr>
        <w:t>В границах Симоновского муниципального образования предельные размеры (минимальные и максимальные) земельных участков, вновь предоставляемых для индивидуального жилищного</w:t>
      </w:r>
      <w:r w:rsidR="005922AF">
        <w:rPr>
          <w:color w:val="000000" w:themeColor="text1"/>
          <w:sz w:val="28"/>
          <w:szCs w:val="28"/>
          <w:lang w:val="ru-RU"/>
        </w:rPr>
        <w:t xml:space="preserve"> </w:t>
      </w:r>
      <w:r w:rsidRPr="0042528E">
        <w:rPr>
          <w:color w:val="000000" w:themeColor="text1"/>
          <w:sz w:val="28"/>
          <w:szCs w:val="28"/>
          <w:lang w:val="ru-RU"/>
        </w:rPr>
        <w:t>строительства</w:t>
      </w:r>
      <w:r w:rsidR="005922AF">
        <w:rPr>
          <w:color w:val="000000" w:themeColor="text1"/>
          <w:sz w:val="28"/>
          <w:szCs w:val="28"/>
          <w:lang w:val="ru-RU"/>
        </w:rPr>
        <w:t xml:space="preserve"> </w:t>
      </w:r>
      <w:r w:rsidRPr="0042528E">
        <w:rPr>
          <w:color w:val="000000" w:themeColor="text1"/>
          <w:sz w:val="28"/>
          <w:szCs w:val="28"/>
          <w:lang w:val="ru-RU"/>
        </w:rPr>
        <w:t>устанавливаются:</w:t>
      </w:r>
    </w:p>
    <w:p w:rsidR="00DB2179" w:rsidRPr="0042528E" w:rsidRDefault="00DB2179" w:rsidP="00DB2179">
      <w:pPr>
        <w:pStyle w:val="af0"/>
        <w:numPr>
          <w:ilvl w:val="0"/>
          <w:numId w:val="15"/>
        </w:numPr>
        <w:tabs>
          <w:tab w:val="left" w:pos="1134"/>
        </w:tabs>
        <w:ind w:left="0" w:firstLine="709"/>
        <w:rPr>
          <w:color w:val="000000" w:themeColor="text1"/>
          <w:sz w:val="28"/>
          <w:szCs w:val="28"/>
          <w:lang w:val="ru-RU"/>
        </w:rPr>
      </w:pPr>
      <w:r w:rsidRPr="0042528E">
        <w:rPr>
          <w:color w:val="000000" w:themeColor="text1"/>
          <w:sz w:val="28"/>
          <w:szCs w:val="28"/>
          <w:lang w:val="ru-RU"/>
        </w:rPr>
        <w:t>минимальный размер земельного участка – 200м</w:t>
      </w:r>
      <w:r w:rsidRPr="0042528E">
        <w:rPr>
          <w:color w:val="000000" w:themeColor="text1"/>
          <w:sz w:val="28"/>
          <w:szCs w:val="28"/>
          <w:vertAlign w:val="superscript"/>
          <w:lang w:val="ru-RU"/>
        </w:rPr>
        <w:t>2</w:t>
      </w:r>
      <w:r w:rsidRPr="0042528E">
        <w:rPr>
          <w:color w:val="000000" w:themeColor="text1"/>
          <w:sz w:val="28"/>
          <w:szCs w:val="28"/>
          <w:lang w:val="ru-RU"/>
        </w:rPr>
        <w:t>;</w:t>
      </w:r>
    </w:p>
    <w:p w:rsidR="00DB2179" w:rsidRPr="0042528E" w:rsidRDefault="00DB2179" w:rsidP="00DB2179">
      <w:pPr>
        <w:pStyle w:val="af0"/>
        <w:widowControl w:val="0"/>
        <w:numPr>
          <w:ilvl w:val="0"/>
          <w:numId w:val="15"/>
        </w:numPr>
        <w:tabs>
          <w:tab w:val="left" w:pos="1134"/>
        </w:tabs>
        <w:ind w:left="0" w:firstLine="709"/>
        <w:rPr>
          <w:color w:val="000000" w:themeColor="text1"/>
          <w:sz w:val="28"/>
          <w:szCs w:val="28"/>
          <w:lang w:val="ru-RU"/>
        </w:rPr>
      </w:pPr>
      <w:r w:rsidRPr="0042528E">
        <w:rPr>
          <w:color w:val="000000" w:themeColor="text1"/>
          <w:sz w:val="28"/>
          <w:szCs w:val="28"/>
          <w:lang w:val="ru-RU"/>
        </w:rPr>
        <w:t>максимальный размер земельного участка – 3000 м</w:t>
      </w:r>
      <w:r w:rsidRPr="0042528E">
        <w:rPr>
          <w:color w:val="000000" w:themeColor="text1"/>
          <w:sz w:val="28"/>
          <w:szCs w:val="28"/>
          <w:vertAlign w:val="superscript"/>
          <w:lang w:val="ru-RU"/>
        </w:rPr>
        <w:t>2</w:t>
      </w:r>
      <w:r w:rsidRPr="0042528E">
        <w:rPr>
          <w:color w:val="000000" w:themeColor="text1"/>
          <w:sz w:val="28"/>
          <w:szCs w:val="28"/>
          <w:lang w:val="ru-RU"/>
        </w:rPr>
        <w:t>.</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17" w:name="_Toc196878904"/>
      <w:bookmarkStart w:id="118" w:name="_Toc312188800"/>
      <w:bookmarkStart w:id="119" w:name="_Toc85619650"/>
      <w:bookmarkStart w:id="120" w:name="_Toc137281699"/>
      <w:r w:rsidRPr="0042528E">
        <w:rPr>
          <w:rFonts w:ascii="Times New Roman" w:hAnsi="Times New Roman" w:cs="Times New Roman"/>
          <w:color w:val="000000" w:themeColor="text1"/>
          <w:spacing w:val="-10"/>
          <w:sz w:val="28"/>
          <w:szCs w:val="28"/>
          <w:lang w:eastAsia="ar-SA"/>
        </w:rPr>
        <w:t>Статья 25. Установление публичных сервитутов</w:t>
      </w:r>
      <w:bookmarkEnd w:id="117"/>
      <w:bookmarkEnd w:id="118"/>
      <w:bookmarkEnd w:id="119"/>
      <w:bookmarkEnd w:id="120"/>
    </w:p>
    <w:p w:rsidR="00DB2179" w:rsidRPr="0042528E" w:rsidRDefault="00DB2179" w:rsidP="00DB2179">
      <w:pPr>
        <w:pStyle w:val="ae"/>
        <w:numPr>
          <w:ilvl w:val="2"/>
          <w:numId w:val="70"/>
        </w:numPr>
        <w:tabs>
          <w:tab w:val="left" w:pos="1134"/>
        </w:tabs>
        <w:spacing w:line="240" w:lineRule="auto"/>
        <w:ind w:left="0" w:firstLine="709"/>
        <w:rPr>
          <w:color w:val="000000" w:themeColor="text1"/>
          <w:sz w:val="28"/>
          <w:szCs w:val="28"/>
          <w:lang w:eastAsia="ar-SA"/>
        </w:rPr>
      </w:pPr>
      <w:r w:rsidRPr="0042528E">
        <w:rPr>
          <w:color w:val="000000" w:themeColor="text1"/>
          <w:sz w:val="28"/>
          <w:szCs w:val="28"/>
          <w:lang w:eastAsia="ar-SA"/>
        </w:rPr>
        <w:t>Администрация</w:t>
      </w:r>
      <w:r w:rsidR="005922AF">
        <w:rPr>
          <w:color w:val="000000" w:themeColor="text1"/>
          <w:sz w:val="28"/>
          <w:szCs w:val="28"/>
          <w:lang w:eastAsia="ar-SA"/>
        </w:rPr>
        <w:t xml:space="preserve"> </w:t>
      </w:r>
      <w:r w:rsidRPr="0042528E">
        <w:rPr>
          <w:color w:val="000000" w:themeColor="text1"/>
          <w:sz w:val="28"/>
          <w:szCs w:val="28"/>
          <w:lang w:eastAsia="ar-SA"/>
        </w:rPr>
        <w:t>Симоновского муниципального образования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w:t>
      </w:r>
    </w:p>
    <w:p w:rsidR="00DB2179" w:rsidRPr="0042528E" w:rsidRDefault="00DB2179" w:rsidP="00DB2179">
      <w:pPr>
        <w:pStyle w:val="ae"/>
        <w:numPr>
          <w:ilvl w:val="2"/>
          <w:numId w:val="70"/>
        </w:numPr>
        <w:tabs>
          <w:tab w:val="left" w:pos="1134"/>
        </w:tabs>
        <w:spacing w:line="240" w:lineRule="auto"/>
        <w:ind w:left="0" w:firstLine="709"/>
        <w:rPr>
          <w:color w:val="000000" w:themeColor="text1"/>
          <w:sz w:val="28"/>
          <w:szCs w:val="28"/>
          <w:lang w:eastAsia="ar-SA"/>
        </w:rPr>
      </w:pPr>
      <w:r w:rsidRPr="0042528E">
        <w:rPr>
          <w:color w:val="000000" w:themeColor="text1"/>
          <w:sz w:val="28"/>
          <w:szCs w:val="28"/>
          <w:lang w:eastAsia="ar-SA"/>
        </w:rPr>
        <w:t>Публичный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p>
    <w:p w:rsidR="00DB2179" w:rsidRPr="0042528E" w:rsidRDefault="00DB2179" w:rsidP="00DB2179">
      <w:pPr>
        <w:pStyle w:val="ae"/>
        <w:numPr>
          <w:ilvl w:val="2"/>
          <w:numId w:val="70"/>
        </w:numPr>
        <w:tabs>
          <w:tab w:val="left" w:pos="1134"/>
        </w:tabs>
        <w:spacing w:line="240" w:lineRule="auto"/>
        <w:ind w:left="0" w:firstLine="709"/>
        <w:rPr>
          <w:color w:val="000000" w:themeColor="text1"/>
          <w:sz w:val="28"/>
          <w:szCs w:val="28"/>
          <w:lang w:eastAsia="ar-SA"/>
        </w:rPr>
      </w:pPr>
      <w:bookmarkStart w:id="121" w:name="_Toc196878905"/>
      <w:bookmarkStart w:id="122" w:name="_Toc312188801"/>
      <w:bookmarkStart w:id="123" w:name="_Toc85619651"/>
      <w:r w:rsidRPr="0042528E">
        <w:rPr>
          <w:rFonts w:eastAsia="Calibri"/>
          <w:color w:val="000000" w:themeColor="text1"/>
          <w:sz w:val="28"/>
          <w:szCs w:val="28"/>
        </w:rPr>
        <w:t>Границы публичных сервитутов отображаются в проектах межевания территории и указываются в документах государственного кадастрового учета земельных участков.</w:t>
      </w:r>
    </w:p>
    <w:p w:rsidR="00DB2179" w:rsidRPr="0042528E" w:rsidRDefault="00DB2179" w:rsidP="00DB2179">
      <w:pPr>
        <w:pStyle w:val="ae"/>
        <w:numPr>
          <w:ilvl w:val="2"/>
          <w:numId w:val="70"/>
        </w:numPr>
        <w:tabs>
          <w:tab w:val="left" w:pos="1134"/>
        </w:tabs>
        <w:spacing w:line="240" w:lineRule="auto"/>
        <w:ind w:left="0" w:firstLine="709"/>
        <w:rPr>
          <w:color w:val="000000" w:themeColor="text1"/>
          <w:sz w:val="28"/>
          <w:szCs w:val="28"/>
          <w:lang w:eastAsia="ar-SA"/>
        </w:rPr>
      </w:pPr>
      <w:r w:rsidRPr="0042528E">
        <w:rPr>
          <w:rFonts w:eastAsiaTheme="minorHAnsi"/>
          <w:color w:val="000000" w:themeColor="text1"/>
          <w:sz w:val="28"/>
          <w:szCs w:val="28"/>
          <w:lang w:eastAsia="en-US"/>
        </w:rPr>
        <w:t>Установление публичного сервитута осуществляется независимо от формы собственности на земельный участок.</w:t>
      </w:r>
    </w:p>
    <w:p w:rsidR="00DB2179" w:rsidRPr="005922AF" w:rsidRDefault="00DB2179" w:rsidP="00DB2179">
      <w:pPr>
        <w:numPr>
          <w:ilvl w:val="0"/>
          <w:numId w:val="15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DB2179" w:rsidRPr="005922AF" w:rsidRDefault="00DB2179" w:rsidP="00DB2179">
      <w:pPr>
        <w:widowControl w:val="0"/>
        <w:numPr>
          <w:ilvl w:val="0"/>
          <w:numId w:val="157"/>
        </w:numPr>
        <w:tabs>
          <w:tab w:val="left" w:pos="1134"/>
        </w:tabs>
        <w:autoSpaceDE w:val="0"/>
        <w:autoSpaceDN w:val="0"/>
        <w:adjustRightInd w:val="0"/>
        <w:spacing w:after="0" w:line="240" w:lineRule="auto"/>
        <w:ind w:left="0" w:firstLine="709"/>
        <w:jc w:val="both"/>
        <w:textAlignment w:val="baseline"/>
        <w:rPr>
          <w:rFonts w:ascii="Times New Roman" w:eastAsia="Calibri" w:hAnsi="Times New Roman" w:cs="Times New Roman"/>
          <w:color w:val="000000" w:themeColor="text1"/>
          <w:sz w:val="28"/>
          <w:szCs w:val="28"/>
        </w:rPr>
      </w:pPr>
      <w:r w:rsidRPr="005922AF">
        <w:rPr>
          <w:rFonts w:ascii="Times New Roman" w:eastAsiaTheme="minorHAnsi" w:hAnsi="Times New Roman" w:cs="Times New Roman"/>
          <w:color w:val="000000" w:themeColor="text1"/>
          <w:sz w:val="28"/>
          <w:szCs w:val="28"/>
          <w:lang w:eastAsia="en-US"/>
        </w:rPr>
        <w:t>Публичный сервитут может быть установлен в отношении одного или нескольких земельных участков и (или) земель.</w:t>
      </w:r>
    </w:p>
    <w:p w:rsidR="00DB2179" w:rsidRPr="005922AF" w:rsidRDefault="00DB2179" w:rsidP="00DB2179">
      <w:pPr>
        <w:widowControl w:val="0"/>
        <w:numPr>
          <w:ilvl w:val="0"/>
          <w:numId w:val="157"/>
        </w:numPr>
        <w:tabs>
          <w:tab w:val="left" w:pos="1134"/>
        </w:tabs>
        <w:autoSpaceDE w:val="0"/>
        <w:autoSpaceDN w:val="0"/>
        <w:adjustRightInd w:val="0"/>
        <w:spacing w:after="0" w:line="240" w:lineRule="auto"/>
        <w:ind w:left="6" w:firstLine="703"/>
        <w:jc w:val="both"/>
        <w:textAlignment w:val="baseline"/>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DB2179" w:rsidRPr="005922AF" w:rsidRDefault="00DB2179" w:rsidP="00DB2179">
      <w:pPr>
        <w:widowControl w:val="0"/>
        <w:numPr>
          <w:ilvl w:val="0"/>
          <w:numId w:val="157"/>
        </w:numPr>
        <w:tabs>
          <w:tab w:val="left" w:pos="1134"/>
        </w:tabs>
        <w:autoSpaceDE w:val="0"/>
        <w:autoSpaceDN w:val="0"/>
        <w:adjustRightInd w:val="0"/>
        <w:spacing w:after="0" w:line="240" w:lineRule="auto"/>
        <w:ind w:left="0" w:firstLine="709"/>
        <w:jc w:val="both"/>
        <w:textAlignment w:val="baseline"/>
        <w:rPr>
          <w:rFonts w:ascii="Times New Roman" w:eastAsia="Calibri" w:hAnsi="Times New Roman" w:cs="Times New Roman"/>
          <w:color w:val="000000" w:themeColor="text1"/>
          <w:sz w:val="28"/>
          <w:szCs w:val="28"/>
        </w:rPr>
      </w:pPr>
      <w:r w:rsidRPr="005922AF">
        <w:rPr>
          <w:rFonts w:ascii="Times New Roman" w:hAnsi="Times New Roman" w:cs="Times New Roman"/>
          <w:color w:val="000000" w:themeColor="text1"/>
          <w:sz w:val="28"/>
          <w:szCs w:val="28"/>
        </w:rPr>
        <w:t>Публичный сервитут может устанавливаться для:</w:t>
      </w:r>
    </w:p>
    <w:p w:rsidR="00DB2179" w:rsidRPr="0042528E" w:rsidRDefault="00DB2179" w:rsidP="00DB2179">
      <w:pPr>
        <w:pStyle w:val="ae"/>
        <w:widowControl/>
        <w:numPr>
          <w:ilvl w:val="0"/>
          <w:numId w:val="236"/>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 xml:space="preserve">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 </w:t>
      </w:r>
    </w:p>
    <w:p w:rsidR="00DB2179" w:rsidRPr="0042528E" w:rsidRDefault="00DB2179" w:rsidP="00DB2179">
      <w:pPr>
        <w:pStyle w:val="ae"/>
        <w:widowControl/>
        <w:numPr>
          <w:ilvl w:val="0"/>
          <w:numId w:val="236"/>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DB2179" w:rsidRPr="0042528E" w:rsidRDefault="00DB2179" w:rsidP="00DB2179">
      <w:pPr>
        <w:pStyle w:val="ae"/>
        <w:widowControl/>
        <w:numPr>
          <w:ilvl w:val="0"/>
          <w:numId w:val="236"/>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проведения дренажных и мелиоративных работ на земельном участке;</w:t>
      </w:r>
    </w:p>
    <w:p w:rsidR="00DB2179" w:rsidRPr="0042528E" w:rsidRDefault="00DB2179" w:rsidP="00DB2179">
      <w:pPr>
        <w:pStyle w:val="ae"/>
        <w:widowControl/>
        <w:numPr>
          <w:ilvl w:val="0"/>
          <w:numId w:val="236"/>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lastRenderedPageBreak/>
        <w:t>забора (изъятия) водных ресурсов из водных объектов и водопоя;</w:t>
      </w:r>
    </w:p>
    <w:p w:rsidR="00DB2179" w:rsidRPr="0042528E" w:rsidRDefault="00DB2179" w:rsidP="00DB2179">
      <w:pPr>
        <w:pStyle w:val="ae"/>
        <w:widowControl/>
        <w:numPr>
          <w:ilvl w:val="0"/>
          <w:numId w:val="236"/>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прогона сельскохозяйственных животных через земельный участок;</w:t>
      </w:r>
    </w:p>
    <w:p w:rsidR="00DB2179" w:rsidRPr="0042528E" w:rsidRDefault="00DB2179" w:rsidP="00DB2179">
      <w:pPr>
        <w:pStyle w:val="ae"/>
        <w:widowControl/>
        <w:numPr>
          <w:ilvl w:val="0"/>
          <w:numId w:val="236"/>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DB2179" w:rsidRPr="0042528E" w:rsidRDefault="00DB2179" w:rsidP="00DB2179">
      <w:pPr>
        <w:pStyle w:val="ae"/>
        <w:widowControl/>
        <w:numPr>
          <w:ilvl w:val="0"/>
          <w:numId w:val="236"/>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использования земельного участка в целях охоты, рыболовства, аквакультуры (рыбоводства).</w:t>
      </w:r>
    </w:p>
    <w:p w:rsidR="00DB2179" w:rsidRPr="005922AF" w:rsidRDefault="00DB2179" w:rsidP="005922AF">
      <w:pPr>
        <w:numPr>
          <w:ilvl w:val="0"/>
          <w:numId w:val="157"/>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Публичный сервитут устанавливается для использования земельных участков в следующих целях:</w:t>
      </w:r>
    </w:p>
    <w:p w:rsidR="00DB2179" w:rsidRPr="005922AF" w:rsidRDefault="00DB2179" w:rsidP="005922AF">
      <w:pPr>
        <w:numPr>
          <w:ilvl w:val="0"/>
          <w:numId w:val="15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строительство, реконструкция, эксплуатация, капитальный ремонт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 инженерные сооружения)</w:t>
      </w:r>
      <w:r w:rsidRPr="005922AF">
        <w:rPr>
          <w:rFonts w:ascii="Times New Roman" w:hAnsi="Times New Roman" w:cs="Times New Roman"/>
          <w:color w:val="000000" w:themeColor="text1"/>
          <w:sz w:val="28"/>
          <w:szCs w:val="28"/>
        </w:rPr>
        <w:t>;</w:t>
      </w:r>
    </w:p>
    <w:p w:rsidR="00DB2179" w:rsidRPr="005922AF" w:rsidRDefault="00DB2179" w:rsidP="005922AF">
      <w:pPr>
        <w:numPr>
          <w:ilvl w:val="0"/>
          <w:numId w:val="154"/>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 xml:space="preserve">складирование строительных и иных материалов, размещение временных или </w:t>
      </w:r>
      <w:hyperlink r:id="rId29" w:history="1">
        <w:r w:rsidRPr="005922AF">
          <w:rPr>
            <w:rFonts w:ascii="Times New Roman" w:hAnsi="Times New Roman" w:cs="Times New Roman"/>
            <w:color w:val="000000" w:themeColor="text1"/>
            <w:sz w:val="28"/>
            <w:szCs w:val="28"/>
          </w:rPr>
          <w:t>вспомогательных</w:t>
        </w:r>
      </w:hyperlink>
      <w:r w:rsidRPr="005922AF">
        <w:rPr>
          <w:rFonts w:ascii="Times New Roman" w:hAnsi="Times New Roman" w:cs="Times New Roman"/>
          <w:color w:val="000000" w:themeColor="text1"/>
          <w:sz w:val="28"/>
          <w:szCs w:val="28"/>
        </w:rPr>
        <w:t xml:space="preserve">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rsidR="00DB2179" w:rsidRPr="005922AF" w:rsidRDefault="00DB2179" w:rsidP="005922AF">
      <w:pPr>
        <w:numPr>
          <w:ilvl w:val="0"/>
          <w:numId w:val="154"/>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rsidR="00DB2179" w:rsidRPr="005922AF" w:rsidRDefault="00DB2179" w:rsidP="005922AF">
      <w:pPr>
        <w:numPr>
          <w:ilvl w:val="0"/>
          <w:numId w:val="154"/>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размещение автомобильных дорог и железнодорожных путей в туннелях;</w:t>
      </w:r>
    </w:p>
    <w:p w:rsidR="00DB2179" w:rsidRPr="005922AF" w:rsidRDefault="00DB2179" w:rsidP="005922AF">
      <w:pPr>
        <w:numPr>
          <w:ilvl w:val="0"/>
          <w:numId w:val="154"/>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инженерных сооружений;</w:t>
      </w:r>
    </w:p>
    <w:p w:rsidR="00DB2179" w:rsidRPr="005922AF" w:rsidRDefault="00DB2179" w:rsidP="005922AF">
      <w:pPr>
        <w:numPr>
          <w:ilvl w:val="0"/>
          <w:numId w:val="154"/>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реконструкция, капитальный ремонт участков (частей) инженерных сооружений, являющихся линейными объектами.</w:t>
      </w:r>
    </w:p>
    <w:p w:rsidR="00DB2179" w:rsidRPr="005922AF" w:rsidRDefault="00DB2179" w:rsidP="005922AF">
      <w:pPr>
        <w:numPr>
          <w:ilvl w:val="0"/>
          <w:numId w:val="14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В ходатайстве об установлении публичного сервитута должны быть указаны:</w:t>
      </w:r>
    </w:p>
    <w:p w:rsidR="00DB2179" w:rsidRPr="005922AF" w:rsidRDefault="00DB2179" w:rsidP="005922AF">
      <w:pPr>
        <w:numPr>
          <w:ilvl w:val="0"/>
          <w:numId w:val="15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rsidR="00DB2179" w:rsidRPr="005922AF" w:rsidRDefault="00DB2179" w:rsidP="005922AF">
      <w:pPr>
        <w:numPr>
          <w:ilvl w:val="0"/>
          <w:numId w:val="15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lastRenderedPageBreak/>
        <w:t>цель установления публичного сервитута в соответствии с частью 9 настоящей статьи;</w:t>
      </w:r>
    </w:p>
    <w:p w:rsidR="00DB2179" w:rsidRPr="005922AF" w:rsidRDefault="00DB2179" w:rsidP="005922AF">
      <w:pPr>
        <w:numPr>
          <w:ilvl w:val="0"/>
          <w:numId w:val="15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испрашиваемый срок публичного сервитута;</w:t>
      </w:r>
    </w:p>
    <w:p w:rsidR="00DB2179" w:rsidRPr="005922AF" w:rsidRDefault="00DB2179" w:rsidP="005922AF">
      <w:pPr>
        <w:numPr>
          <w:ilvl w:val="0"/>
          <w:numId w:val="15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rsidR="00DB2179" w:rsidRPr="005922AF" w:rsidRDefault="00DB2179" w:rsidP="005922AF">
      <w:pPr>
        <w:numPr>
          <w:ilvl w:val="0"/>
          <w:numId w:val="15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обоснование необходимости установления публичного сервитута;</w:t>
      </w:r>
    </w:p>
    <w:p w:rsidR="00DB2179" w:rsidRPr="005922AF" w:rsidRDefault="00DB2179" w:rsidP="005922AF">
      <w:pPr>
        <w:numPr>
          <w:ilvl w:val="0"/>
          <w:numId w:val="15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w:t>
      </w:r>
    </w:p>
    <w:p w:rsidR="00DB2179" w:rsidRPr="005922AF" w:rsidRDefault="00DB2179" w:rsidP="005922AF">
      <w:pPr>
        <w:numPr>
          <w:ilvl w:val="0"/>
          <w:numId w:val="15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rsidR="00DB2179" w:rsidRPr="005922AF" w:rsidRDefault="00DB2179" w:rsidP="005922AF">
      <w:pPr>
        <w:numPr>
          <w:ilvl w:val="0"/>
          <w:numId w:val="15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DB2179" w:rsidRPr="005922AF" w:rsidRDefault="00DB2179" w:rsidP="005922AF">
      <w:pPr>
        <w:numPr>
          <w:ilvl w:val="0"/>
          <w:numId w:val="151"/>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почтовый адрес и (или) адрес электронной почты для связи с заявителем.</w:t>
      </w:r>
    </w:p>
    <w:p w:rsidR="00DB2179" w:rsidRPr="005922AF" w:rsidRDefault="00DB2179" w:rsidP="005922AF">
      <w:pPr>
        <w:numPr>
          <w:ilvl w:val="0"/>
          <w:numId w:val="14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Решение об установлении публичного сервитута должно содержать следующую информацию:</w:t>
      </w:r>
    </w:p>
    <w:p w:rsidR="00DB2179" w:rsidRPr="005922AF" w:rsidRDefault="00DB2179" w:rsidP="005922AF">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цель установления публичного сервитута;</w:t>
      </w:r>
    </w:p>
    <w:p w:rsidR="00DB2179" w:rsidRPr="005922AF" w:rsidRDefault="00DB2179" w:rsidP="005922AF">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сведения о лице, на основании ходатайства которого принято решение об установлении публичного сервитута;</w:t>
      </w:r>
    </w:p>
    <w:p w:rsidR="00DB2179" w:rsidRPr="005922AF" w:rsidRDefault="00DB2179" w:rsidP="005922AF">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DB2179" w:rsidRPr="005922AF" w:rsidRDefault="00DB2179" w:rsidP="005922AF">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rsidR="00DB2179" w:rsidRPr="005922AF" w:rsidRDefault="00DB2179" w:rsidP="005922AF">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срок публичного сервитута;</w:t>
      </w:r>
    </w:p>
    <w:p w:rsidR="00DB2179" w:rsidRPr="005922AF" w:rsidRDefault="00DB2179" w:rsidP="005922AF">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w:t>
      </w:r>
    </w:p>
    <w:p w:rsidR="00DB2179" w:rsidRPr="005922AF" w:rsidRDefault="00DB2179" w:rsidP="005922AF">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 xml:space="preserve">реквизиты решений об утверждении документов или реквизиты документов, предусмотренных пунктом 2 статьи 39.41 Земельного кодекса, в </w:t>
      </w:r>
      <w:r w:rsidRPr="005922AF">
        <w:rPr>
          <w:rFonts w:ascii="Times New Roman" w:eastAsiaTheme="minorHAnsi" w:hAnsi="Times New Roman" w:cs="Times New Roman"/>
          <w:color w:val="000000" w:themeColor="text1"/>
          <w:sz w:val="28"/>
          <w:szCs w:val="28"/>
          <w:lang w:eastAsia="en-US"/>
        </w:rPr>
        <w:lastRenderedPageBreak/>
        <w:t>случае, если решение об установлении публичного сервитута принималось в соответствии с указанными документами;</w:t>
      </w:r>
    </w:p>
    <w:p w:rsidR="00DB2179" w:rsidRPr="005922AF" w:rsidRDefault="00DB2179" w:rsidP="005922AF">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w:t>
      </w:r>
    </w:p>
    <w:p w:rsidR="00DB2179" w:rsidRPr="005922AF" w:rsidRDefault="00DB2179" w:rsidP="005922AF">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DB2179" w:rsidRPr="005922AF" w:rsidRDefault="00DB2179" w:rsidP="005922AF">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DB2179" w:rsidRPr="005922AF" w:rsidRDefault="00DB2179" w:rsidP="005922AF">
      <w:pPr>
        <w:numPr>
          <w:ilvl w:val="1"/>
          <w:numId w:val="150"/>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указание на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снести инженерное сооружение, размещенное на основании публичного сервитута, в сроки, предусмотренные пунктом 8 статьи 39.50 Земельного кодекса.</w:t>
      </w:r>
    </w:p>
    <w:p w:rsidR="00DB2179" w:rsidRPr="005922AF" w:rsidRDefault="00DB2179" w:rsidP="005922AF">
      <w:pPr>
        <w:numPr>
          <w:ilvl w:val="0"/>
          <w:numId w:val="152"/>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В течение пяти рабочих дней со дня принятия решения об установлении публичного сервитута орган, уполномоченный на установление публичного сервитута, обязан:</w:t>
      </w:r>
    </w:p>
    <w:p w:rsidR="00DB2179" w:rsidRPr="005922AF" w:rsidRDefault="00DB2179" w:rsidP="005922AF">
      <w:pPr>
        <w:numPr>
          <w:ilvl w:val="0"/>
          <w:numId w:val="153"/>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разместить решение об установлении публичного сервитута на своем официальном сайте в информационно-телекоммуникационной сети «Интернет»;</w:t>
      </w:r>
    </w:p>
    <w:p w:rsidR="00DB2179" w:rsidRPr="005922AF" w:rsidRDefault="00DB2179" w:rsidP="005922AF">
      <w:pPr>
        <w:numPr>
          <w:ilvl w:val="0"/>
          <w:numId w:val="153"/>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направить копию решения об установлении публичного сервитута в орган регистрации прав;</w:t>
      </w:r>
    </w:p>
    <w:p w:rsidR="00DB2179" w:rsidRPr="005922AF" w:rsidRDefault="00DB2179" w:rsidP="005922AF">
      <w:pPr>
        <w:numPr>
          <w:ilvl w:val="0"/>
          <w:numId w:val="153"/>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направить обладателю публичного сервитута копию решения об установлении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DB2179" w:rsidRPr="005922AF" w:rsidRDefault="00DB2179" w:rsidP="005922AF">
      <w:pPr>
        <w:numPr>
          <w:ilvl w:val="0"/>
          <w:numId w:val="152"/>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5922AF">
        <w:rPr>
          <w:rFonts w:ascii="Times New Roman" w:eastAsiaTheme="minorHAnsi" w:hAnsi="Times New Roman" w:cs="Times New Roman"/>
          <w:color w:val="000000" w:themeColor="text1"/>
          <w:sz w:val="28"/>
          <w:szCs w:val="28"/>
          <w:lang w:eastAsia="en-US"/>
        </w:rPr>
        <w:t xml:space="preserve">Сервитуты подлежат государственной регистрации в соответствии с Федеральным </w:t>
      </w:r>
      <w:hyperlink r:id="rId30" w:history="1">
        <w:r w:rsidRPr="005922AF">
          <w:rPr>
            <w:rFonts w:ascii="Times New Roman" w:eastAsiaTheme="minorHAnsi" w:hAnsi="Times New Roman" w:cs="Times New Roman"/>
            <w:color w:val="000000" w:themeColor="text1"/>
            <w:sz w:val="28"/>
            <w:szCs w:val="28"/>
            <w:lang w:eastAsia="en-US"/>
          </w:rPr>
          <w:t>законом</w:t>
        </w:r>
      </w:hyperlink>
      <w:r w:rsidRPr="005922AF">
        <w:rPr>
          <w:rFonts w:ascii="Times New Roman" w:eastAsiaTheme="minorHAnsi" w:hAnsi="Times New Roman" w:cs="Times New Roman"/>
          <w:color w:val="000000" w:themeColor="text1"/>
          <w:sz w:val="28"/>
          <w:szCs w:val="28"/>
          <w:lang w:eastAsia="en-US"/>
        </w:rPr>
        <w:t xml:space="preserve"> «О государственной регистрации недвижимости», за исключением сервитутов, предусмотренных </w:t>
      </w:r>
      <w:hyperlink r:id="rId31" w:history="1">
        <w:r w:rsidRPr="005922AF">
          <w:rPr>
            <w:rFonts w:ascii="Times New Roman" w:eastAsiaTheme="minorHAnsi" w:hAnsi="Times New Roman" w:cs="Times New Roman"/>
            <w:color w:val="000000" w:themeColor="text1"/>
            <w:sz w:val="28"/>
            <w:szCs w:val="28"/>
            <w:lang w:eastAsia="en-US"/>
          </w:rPr>
          <w:t>пунктом 4 статьи 39.25</w:t>
        </w:r>
      </w:hyperlink>
      <w:r w:rsidRPr="005922AF">
        <w:rPr>
          <w:rFonts w:ascii="Times New Roman" w:eastAsiaTheme="minorHAnsi" w:hAnsi="Times New Roman" w:cs="Times New Roman"/>
          <w:color w:val="000000" w:themeColor="text1"/>
          <w:sz w:val="28"/>
          <w:szCs w:val="28"/>
          <w:lang w:eastAsia="en-US"/>
        </w:rPr>
        <w:t xml:space="preserve"> Земельного кодекса. Сведения о публичных сервитутах вносятся в Единый государственный реестр недвижимости.</w:t>
      </w:r>
    </w:p>
    <w:p w:rsidR="00DB2179" w:rsidRPr="005922AF" w:rsidRDefault="00DB2179" w:rsidP="005922AF">
      <w:pPr>
        <w:numPr>
          <w:ilvl w:val="0"/>
          <w:numId w:val="152"/>
        </w:numPr>
        <w:tabs>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5922AF">
        <w:rPr>
          <w:rFonts w:ascii="Times New Roman" w:eastAsiaTheme="minorHAnsi" w:hAnsi="Times New Roman" w:cs="Times New Roman"/>
          <w:color w:val="000000" w:themeColor="text1"/>
          <w:sz w:val="28"/>
          <w:szCs w:val="28"/>
          <w:lang w:eastAsia="en-US"/>
        </w:rPr>
        <w:t xml:space="preserve">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w:t>
      </w:r>
      <w:hyperlink r:id="rId32" w:history="1">
        <w:r w:rsidRPr="005922AF">
          <w:rPr>
            <w:rFonts w:ascii="Times New Roman" w:eastAsiaTheme="minorHAnsi" w:hAnsi="Times New Roman" w:cs="Times New Roman"/>
            <w:color w:val="000000" w:themeColor="text1"/>
            <w:sz w:val="28"/>
            <w:szCs w:val="28"/>
            <w:lang w:eastAsia="en-US"/>
          </w:rPr>
          <w:t>пунктом 4 статьи 39.24</w:t>
        </w:r>
      </w:hyperlink>
      <w:r w:rsidRPr="005922AF">
        <w:rPr>
          <w:rFonts w:ascii="Times New Roman" w:eastAsiaTheme="minorHAnsi" w:hAnsi="Times New Roman" w:cs="Times New Roman"/>
          <w:color w:val="000000" w:themeColor="text1"/>
          <w:sz w:val="28"/>
          <w:szCs w:val="28"/>
          <w:lang w:eastAsia="en-US"/>
        </w:rPr>
        <w:t xml:space="preserve"> Земельного кодекса.</w:t>
      </w:r>
    </w:p>
    <w:p w:rsidR="00DB2179" w:rsidRPr="005922AF" w:rsidRDefault="00DB2179" w:rsidP="005922AF">
      <w:pPr>
        <w:tabs>
          <w:tab w:val="left" w:pos="1134"/>
        </w:tabs>
        <w:spacing w:line="240" w:lineRule="auto"/>
        <w:ind w:left="6" w:firstLine="703"/>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 xml:space="preserve">Срок публичного сервитута определяется решением о его установлении. </w:t>
      </w:r>
    </w:p>
    <w:p w:rsidR="00DB2179" w:rsidRPr="005922AF" w:rsidRDefault="00DB2179" w:rsidP="005922AF">
      <w:pPr>
        <w:tabs>
          <w:tab w:val="left" w:pos="1134"/>
        </w:tabs>
        <w:spacing w:line="240" w:lineRule="auto"/>
        <w:ind w:left="6" w:firstLine="703"/>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 xml:space="preserve">Срок сервитута, срок публичного сервитута в отношении земельного участка, расположенного в границах земель, зарезервированных для </w:t>
      </w:r>
      <w:r w:rsidRPr="005922AF">
        <w:rPr>
          <w:rFonts w:ascii="Times New Roman" w:eastAsiaTheme="minorHAnsi" w:hAnsi="Times New Roman" w:cs="Times New Roman"/>
          <w:color w:val="000000" w:themeColor="text1"/>
          <w:sz w:val="28"/>
          <w:szCs w:val="28"/>
          <w:lang w:eastAsia="en-US"/>
        </w:rPr>
        <w:lastRenderedPageBreak/>
        <w:t>государственных или муниципальных нужд, не может превышать срок резервирования таких земель.</w:t>
      </w:r>
    </w:p>
    <w:p w:rsidR="00DB2179" w:rsidRPr="005922AF" w:rsidRDefault="00DB2179" w:rsidP="005922AF">
      <w:pPr>
        <w:numPr>
          <w:ilvl w:val="0"/>
          <w:numId w:val="15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Публичный сервитут устанавливается на срок, указанный в ходатайстве об установлении публичного сервитута, с учетом части 14 настоящей статьи и следующих ограничений:</w:t>
      </w:r>
    </w:p>
    <w:p w:rsidR="00DB2179" w:rsidRPr="005922AF" w:rsidRDefault="00DB2179" w:rsidP="005922AF">
      <w:pPr>
        <w:numPr>
          <w:ilvl w:val="1"/>
          <w:numId w:val="15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от десяти до сорока девяти лет в случае установления публичного сервитута в целях, предусмотренных подпунктами 1, 3 и 4 части 9 настоящей статьи;</w:t>
      </w:r>
    </w:p>
    <w:p w:rsidR="00DB2179" w:rsidRPr="005922AF" w:rsidRDefault="00DB2179" w:rsidP="005922AF">
      <w:pPr>
        <w:numPr>
          <w:ilvl w:val="1"/>
          <w:numId w:val="15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подпунктом 2 части 9 настоящей статьи;</w:t>
      </w:r>
    </w:p>
    <w:p w:rsidR="00DB2179" w:rsidRPr="005922AF" w:rsidRDefault="00DB2179" w:rsidP="005922AF">
      <w:pPr>
        <w:numPr>
          <w:ilvl w:val="1"/>
          <w:numId w:val="15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на срок не более одного года в случае установления публичного сервитута в целях, предусмотренных подпунктом 5 части 9 настоящей статьи;</w:t>
      </w:r>
    </w:p>
    <w:p w:rsidR="00DB2179" w:rsidRPr="005922AF" w:rsidRDefault="00DB2179" w:rsidP="005922AF">
      <w:pPr>
        <w:numPr>
          <w:ilvl w:val="1"/>
          <w:numId w:val="155"/>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на срок реконструкции, капитального ремонта участков (частей) инженерных сооружений, являющихся линейными объектами, в случае установления публичного сервитута в целях, предусмотренных подпунктом 6 части 9 настоящей статьи.</w:t>
      </w:r>
    </w:p>
    <w:p w:rsidR="00DB2179" w:rsidRPr="005922AF" w:rsidRDefault="00DB2179" w:rsidP="005922AF">
      <w:pPr>
        <w:numPr>
          <w:ilvl w:val="0"/>
          <w:numId w:val="15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bCs/>
          <w:color w:val="000000" w:themeColor="text1"/>
          <w:sz w:val="28"/>
          <w:szCs w:val="28"/>
          <w:lang w:eastAsia="en-US"/>
        </w:rPr>
      </w:pPr>
      <w:r w:rsidRPr="005922AF">
        <w:rPr>
          <w:rFonts w:ascii="Times New Roman" w:eastAsiaTheme="minorHAnsi" w:hAnsi="Times New Roman" w:cs="Times New Roman"/>
          <w:bCs/>
          <w:color w:val="000000" w:themeColor="text1"/>
          <w:sz w:val="28"/>
          <w:szCs w:val="28"/>
          <w:lang w:eastAsia="en-US"/>
        </w:rPr>
        <w:t>Сервитут может быть прекращен по основаниям, предусмотренным статьей 276 Гражданского кодекса:</w:t>
      </w:r>
    </w:p>
    <w:p w:rsidR="00DB2179" w:rsidRPr="005922AF" w:rsidRDefault="00DB2179" w:rsidP="005922AF">
      <w:pPr>
        <w:numPr>
          <w:ilvl w:val="0"/>
          <w:numId w:val="14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DB2179" w:rsidRPr="005922AF" w:rsidRDefault="00DB2179" w:rsidP="005922AF">
      <w:pPr>
        <w:numPr>
          <w:ilvl w:val="0"/>
          <w:numId w:val="14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DB2179" w:rsidRPr="005922AF" w:rsidRDefault="00DB2179" w:rsidP="005922AF">
      <w:pPr>
        <w:numPr>
          <w:ilvl w:val="0"/>
          <w:numId w:val="156"/>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 xml:space="preserve">Публичный сервитут, за исключением публичного сервитута, установленного в порядке, предусмотренном </w:t>
      </w:r>
      <w:hyperlink r:id="rId33" w:history="1">
        <w:r w:rsidRPr="005922AF">
          <w:rPr>
            <w:rFonts w:ascii="Times New Roman" w:eastAsiaTheme="minorHAnsi" w:hAnsi="Times New Roman" w:cs="Times New Roman"/>
            <w:color w:val="000000" w:themeColor="text1"/>
            <w:sz w:val="28"/>
            <w:szCs w:val="28"/>
            <w:lang w:eastAsia="en-US"/>
          </w:rPr>
          <w:t>главой V.7</w:t>
        </w:r>
      </w:hyperlink>
      <w:r w:rsidRPr="005922AF">
        <w:rPr>
          <w:rFonts w:ascii="Times New Roman" w:eastAsiaTheme="minorHAnsi" w:hAnsi="Times New Roman" w:cs="Times New Roman"/>
          <w:color w:val="000000" w:themeColor="text1"/>
          <w:sz w:val="28"/>
          <w:szCs w:val="28"/>
          <w:lang w:eastAsia="en-US"/>
        </w:rPr>
        <w:t xml:space="preserve"> Земельного кодекса, может быть прекращен в случае отсутствия общественных нужд, для которых он был установлен, путем принятия акта об отмене сервитута.</w:t>
      </w:r>
    </w:p>
    <w:p w:rsidR="00DB2179" w:rsidRPr="005922AF" w:rsidRDefault="00DB2179" w:rsidP="005922AF">
      <w:pPr>
        <w:numPr>
          <w:ilvl w:val="0"/>
          <w:numId w:val="156"/>
        </w:numPr>
        <w:tabs>
          <w:tab w:val="left" w:pos="1134"/>
        </w:tabs>
        <w:autoSpaceDE w:val="0"/>
        <w:autoSpaceDN w:val="0"/>
        <w:adjustRightInd w:val="0"/>
        <w:spacing w:after="0" w:line="240" w:lineRule="auto"/>
        <w:ind w:left="6" w:firstLine="703"/>
        <w:jc w:val="both"/>
        <w:rPr>
          <w:rFonts w:ascii="Times New Roman" w:eastAsiaTheme="minorHAnsi" w:hAnsi="Times New Roman" w:cs="Times New Roman"/>
          <w:color w:val="000000" w:themeColor="text1"/>
          <w:sz w:val="28"/>
          <w:szCs w:val="28"/>
          <w:lang w:eastAsia="en-US"/>
        </w:rPr>
      </w:pPr>
      <w:r w:rsidRPr="005922AF">
        <w:rPr>
          <w:rFonts w:ascii="Times New Roman" w:hAnsi="Times New Roman" w:cs="Times New Roman"/>
          <w:color w:val="000000" w:themeColor="text1"/>
          <w:sz w:val="28"/>
          <w:szCs w:val="28"/>
        </w:rPr>
        <w:t xml:space="preserve">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Земельным кодексом. </w:t>
      </w:r>
    </w:p>
    <w:p w:rsidR="00DB2179" w:rsidRPr="005922AF" w:rsidRDefault="00DB2179" w:rsidP="005922AF">
      <w:pPr>
        <w:widowControl w:val="0"/>
        <w:numPr>
          <w:ilvl w:val="0"/>
          <w:numId w:val="156"/>
        </w:numPr>
        <w:tabs>
          <w:tab w:val="left" w:pos="1134"/>
        </w:tabs>
        <w:autoSpaceDE w:val="0"/>
        <w:autoSpaceDN w:val="0"/>
        <w:adjustRightInd w:val="0"/>
        <w:spacing w:after="0" w:line="360" w:lineRule="atLeast"/>
        <w:ind w:left="6" w:firstLine="703"/>
        <w:jc w:val="both"/>
        <w:textAlignment w:val="baseline"/>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24" w:name="_Toc137281700"/>
      <w:r w:rsidRPr="0042528E">
        <w:rPr>
          <w:rFonts w:ascii="Times New Roman" w:hAnsi="Times New Roman" w:cs="Times New Roman"/>
          <w:color w:val="000000" w:themeColor="text1"/>
          <w:spacing w:val="-10"/>
          <w:sz w:val="28"/>
          <w:szCs w:val="28"/>
          <w:lang w:eastAsia="ar-SA"/>
        </w:rPr>
        <w:t>Статья 26. Градостроительный план земельного участка</w:t>
      </w:r>
      <w:bookmarkEnd w:id="121"/>
      <w:bookmarkEnd w:id="122"/>
      <w:bookmarkEnd w:id="123"/>
      <w:bookmarkEnd w:id="124"/>
    </w:p>
    <w:p w:rsidR="00DB2179" w:rsidRPr="0042528E" w:rsidRDefault="00DB2179" w:rsidP="00DB2179">
      <w:pPr>
        <w:pStyle w:val="ae"/>
        <w:widowControl/>
        <w:numPr>
          <w:ilvl w:val="0"/>
          <w:numId w:val="44"/>
        </w:numPr>
        <w:tabs>
          <w:tab w:val="left" w:pos="1134"/>
        </w:tabs>
        <w:spacing w:line="240" w:lineRule="auto"/>
        <w:ind w:left="0" w:firstLine="709"/>
        <w:textAlignment w:val="auto"/>
        <w:rPr>
          <w:rFonts w:eastAsiaTheme="minorHAnsi"/>
          <w:color w:val="000000" w:themeColor="text1"/>
          <w:sz w:val="28"/>
          <w:szCs w:val="28"/>
          <w:lang w:eastAsia="en-US"/>
        </w:rPr>
      </w:pPr>
      <w:bookmarkStart w:id="125" w:name="_Toc196878906"/>
      <w:bookmarkStart w:id="126" w:name="_Toc312188802"/>
      <w:bookmarkStart w:id="127" w:name="_Toc85619652"/>
      <w:r w:rsidRPr="0042528E">
        <w:rPr>
          <w:rFonts w:eastAsiaTheme="minorHAnsi"/>
          <w:color w:val="000000" w:themeColor="text1"/>
          <w:sz w:val="28"/>
          <w:szCs w:val="28"/>
          <w:lang w:eastAsia="en-US"/>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DB2179" w:rsidRPr="0042528E" w:rsidRDefault="00DB2179" w:rsidP="00DB2179">
      <w:pPr>
        <w:pStyle w:val="ae"/>
        <w:widowControl/>
        <w:numPr>
          <w:ilvl w:val="0"/>
          <w:numId w:val="44"/>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Назначение и содержание градостроительных планов определяется Градостроительным кодексом в соответствии с формой градостроительного </w:t>
      </w:r>
      <w:r w:rsidRPr="0042528E">
        <w:rPr>
          <w:rFonts w:eastAsiaTheme="minorHAnsi"/>
          <w:color w:val="000000" w:themeColor="text1"/>
          <w:sz w:val="28"/>
          <w:szCs w:val="28"/>
          <w:lang w:eastAsia="en-US"/>
        </w:rPr>
        <w:lastRenderedPageBreak/>
        <w:t>плана земельного участка, утвержденной Приказом Министерства строительства и жилищно-коммунального хозяйства РФ от 25.04.2017 № 741/пр.</w:t>
      </w:r>
    </w:p>
    <w:p w:rsidR="00DB2179" w:rsidRPr="0042528E" w:rsidRDefault="00DB2179" w:rsidP="00DB2179">
      <w:pPr>
        <w:pStyle w:val="ae"/>
        <w:widowControl/>
        <w:numPr>
          <w:ilvl w:val="0"/>
          <w:numId w:val="44"/>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 градостроительном плане земельного участка содержится информация:</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минимальных отступах от границ земельного участка, в пределах которых разрешается строительство объектов капитального строительства;</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8 настоящей части;</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w:t>
      </w:r>
      <w:r w:rsidRPr="0042528E">
        <w:rPr>
          <w:rFonts w:eastAsiaTheme="minorHAnsi"/>
          <w:color w:val="000000" w:themeColor="text1"/>
          <w:sz w:val="28"/>
          <w:szCs w:val="28"/>
          <w:lang w:eastAsia="en-US"/>
        </w:rPr>
        <w:lastRenderedPageBreak/>
        <w:t>отношении которой предусматривается осуществление комплексного развития территории;</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границах зон с особыми условиями использования территорий, если земельный участок полностью или частично расположен в границах таких зон;</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границах публичных сервитутов;</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номере и (или) наименовании элемента планировочной структуры, в границах которого расположен земельный участок;</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наличии или отсутствии в границах земельного участка объектов культурного наследия, о границах территорий таких объектов;</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 красных линиях;</w:t>
      </w:r>
    </w:p>
    <w:p w:rsidR="00DB2179" w:rsidRPr="0042528E" w:rsidRDefault="00DB2179" w:rsidP="00DB2179">
      <w:pPr>
        <w:pStyle w:val="ae"/>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 xml:space="preserve">о требованиях к архитектурно-градостроительному облику объекта капитального строительства (при наличии). </w:t>
      </w:r>
    </w:p>
    <w:p w:rsidR="00DB2179" w:rsidRPr="0042528E" w:rsidRDefault="00DB2179" w:rsidP="00DB2179">
      <w:pPr>
        <w:pStyle w:val="ae"/>
        <w:widowControl/>
        <w:numPr>
          <w:ilvl w:val="0"/>
          <w:numId w:val="44"/>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Подготовка градостроительных планов земельных участков является обязательной в случаях:</w:t>
      </w:r>
    </w:p>
    <w:p w:rsidR="00DB2179" w:rsidRPr="0042528E" w:rsidRDefault="00DB2179" w:rsidP="00DB2179">
      <w:pPr>
        <w:pStyle w:val="ae"/>
        <w:widowControl/>
        <w:numPr>
          <w:ilvl w:val="0"/>
          <w:numId w:val="75"/>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за исключением случаев предоставления земельных участков для комплексного освоения в целях жилищного строительства;</w:t>
      </w:r>
    </w:p>
    <w:p w:rsidR="00DB2179" w:rsidRPr="0042528E" w:rsidRDefault="00DB2179" w:rsidP="00DB2179">
      <w:pPr>
        <w:pStyle w:val="ae"/>
        <w:widowControl/>
        <w:numPr>
          <w:ilvl w:val="0"/>
          <w:numId w:val="75"/>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принятия решений об изъятии, в том числе путем выкупа, резервировании земельных участков для государственных и муниципальных нужд;</w:t>
      </w:r>
    </w:p>
    <w:p w:rsidR="00DB2179" w:rsidRPr="0042528E" w:rsidRDefault="00DB2179" w:rsidP="00DB2179">
      <w:pPr>
        <w:pStyle w:val="ae"/>
        <w:widowControl/>
        <w:numPr>
          <w:ilvl w:val="0"/>
          <w:numId w:val="75"/>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подготовки проектной документации для строительства, реконструкции;</w:t>
      </w:r>
    </w:p>
    <w:p w:rsidR="00DB2179" w:rsidRPr="0042528E" w:rsidRDefault="00DB2179" w:rsidP="00DB2179">
      <w:pPr>
        <w:pStyle w:val="ae"/>
        <w:widowControl/>
        <w:numPr>
          <w:ilvl w:val="0"/>
          <w:numId w:val="75"/>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выдачи разрешений на строительство;</w:t>
      </w:r>
    </w:p>
    <w:p w:rsidR="00DB2179" w:rsidRPr="0042528E" w:rsidRDefault="00DB2179" w:rsidP="00DB2179">
      <w:pPr>
        <w:pStyle w:val="ae"/>
        <w:widowControl/>
        <w:numPr>
          <w:ilvl w:val="0"/>
          <w:numId w:val="75"/>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выдачи разрешений на ввод объектов в эксплуатацию.</w:t>
      </w:r>
    </w:p>
    <w:p w:rsidR="00DB2179" w:rsidRPr="0042528E" w:rsidRDefault="00DB2179" w:rsidP="00DB2179">
      <w:pPr>
        <w:pStyle w:val="ae"/>
        <w:widowControl/>
        <w:numPr>
          <w:ilvl w:val="0"/>
          <w:numId w:val="44"/>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w:t>
      </w:r>
      <w:r w:rsidRPr="0042528E">
        <w:rPr>
          <w:rFonts w:eastAsiaTheme="minorHAnsi"/>
          <w:color w:val="000000" w:themeColor="text1"/>
          <w:sz w:val="28"/>
          <w:szCs w:val="28"/>
          <w:lang w:eastAsia="en-US"/>
        </w:rPr>
        <w:lastRenderedPageBreak/>
        <w:t>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DB2179" w:rsidRPr="0042528E" w:rsidRDefault="00DB2179" w:rsidP="00DB2179">
      <w:pPr>
        <w:pStyle w:val="ae"/>
        <w:widowControl/>
        <w:numPr>
          <w:ilvl w:val="0"/>
          <w:numId w:val="44"/>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 целях получения градостроительного плана земельного участка правообладатель земельного участка, иное лицо в случае, предусмотренном частью 1.1 статьи 57.3 Градостроительного кодекса,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DB2179" w:rsidRPr="0042528E" w:rsidRDefault="00DB2179" w:rsidP="00DB2179">
      <w:pPr>
        <w:pStyle w:val="ae"/>
        <w:widowControl/>
        <w:numPr>
          <w:ilvl w:val="0"/>
          <w:numId w:val="44"/>
        </w:numPr>
        <w:tabs>
          <w:tab w:val="left" w:pos="1134"/>
        </w:tabs>
        <w:spacing w:line="240" w:lineRule="auto"/>
        <w:ind w:left="0" w:right="-1" w:firstLine="709"/>
        <w:textAlignment w:val="auto"/>
        <w:rPr>
          <w:rFonts w:eastAsiaTheme="minorHAnsi"/>
          <w:color w:val="000000" w:themeColor="text1"/>
          <w:sz w:val="28"/>
          <w:szCs w:val="28"/>
          <w:lang w:eastAsia="en-US"/>
        </w:rPr>
      </w:pPr>
      <w:r w:rsidRPr="0042528E">
        <w:rPr>
          <w:color w:val="000000" w:themeColor="text1"/>
          <w:sz w:val="28"/>
          <w:szCs w:val="28"/>
        </w:rPr>
        <w:t xml:space="preserve">Орган местного самоуправления в течение четырнадцати рабочих дней после получения заявления, указанного в части 6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 </w:t>
      </w:r>
    </w:p>
    <w:p w:rsidR="00DB2179" w:rsidRPr="0042528E" w:rsidRDefault="00DB2179" w:rsidP="00DB2179">
      <w:pPr>
        <w:pStyle w:val="ae"/>
        <w:widowControl/>
        <w:numPr>
          <w:ilvl w:val="0"/>
          <w:numId w:val="44"/>
        </w:numPr>
        <w:tabs>
          <w:tab w:val="left" w:pos="1134"/>
        </w:tabs>
        <w:spacing w:line="240" w:lineRule="auto"/>
        <w:ind w:left="0" w:right="-1" w:firstLine="709"/>
        <w:textAlignment w:val="auto"/>
        <w:rPr>
          <w:rFonts w:eastAsiaTheme="minorHAnsi"/>
          <w:color w:val="000000" w:themeColor="text1"/>
          <w:sz w:val="28"/>
          <w:szCs w:val="28"/>
          <w:lang w:eastAsia="en-US"/>
        </w:rPr>
      </w:pPr>
      <w:r w:rsidRPr="0042528E">
        <w:rPr>
          <w:color w:val="000000" w:themeColor="text1"/>
          <w:sz w:val="28"/>
          <w:szCs w:val="28"/>
        </w:rPr>
        <w:t xml:space="preserve">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 </w:t>
      </w:r>
    </w:p>
    <w:p w:rsidR="00DB2179" w:rsidRPr="0042528E" w:rsidRDefault="00DB2179" w:rsidP="00DB2179">
      <w:pPr>
        <w:tabs>
          <w:tab w:val="left" w:pos="1134"/>
        </w:tabs>
        <w:spacing w:line="240" w:lineRule="auto"/>
        <w:ind w:firstLine="709"/>
        <w:rPr>
          <w:rFonts w:eastAsiaTheme="minorHAnsi"/>
          <w:color w:val="000000" w:themeColor="text1"/>
          <w:sz w:val="28"/>
          <w:szCs w:val="28"/>
          <w:lang w:eastAsia="en-US"/>
        </w:rPr>
      </w:pPr>
    </w:p>
    <w:p w:rsidR="00DB2179" w:rsidRPr="0042528E" w:rsidRDefault="00DB2179" w:rsidP="00DB2179">
      <w:pPr>
        <w:pStyle w:val="2"/>
        <w:spacing w:before="0" w:line="240" w:lineRule="auto"/>
        <w:ind w:firstLine="709"/>
        <w:rPr>
          <w:rFonts w:ascii="Times New Roman" w:hAnsi="Times New Roman" w:cs="Times New Roman"/>
          <w:i/>
          <w:color w:val="000000" w:themeColor="text1"/>
          <w:spacing w:val="-10"/>
          <w:sz w:val="28"/>
          <w:szCs w:val="28"/>
          <w:lang w:eastAsia="ar-SA"/>
        </w:rPr>
      </w:pPr>
      <w:bookmarkStart w:id="128" w:name="_Toc137281701"/>
      <w:r w:rsidRPr="0042528E">
        <w:rPr>
          <w:rFonts w:ascii="Times New Roman" w:hAnsi="Times New Roman" w:cs="Times New Roman"/>
          <w:color w:val="000000" w:themeColor="text1"/>
          <w:spacing w:val="-10"/>
          <w:sz w:val="28"/>
          <w:szCs w:val="28"/>
          <w:lang w:eastAsia="ar-SA"/>
        </w:rPr>
        <w:t>Глава 6. Положение</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о</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проведении</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публичных</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слушаний</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по</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вопросам землепользования</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и</w:t>
      </w:r>
      <w:bookmarkEnd w:id="125"/>
      <w:bookmarkEnd w:id="126"/>
      <w:bookmarkEnd w:id="127"/>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застройки</w:t>
      </w:r>
      <w:bookmarkEnd w:id="128"/>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29" w:name="_Toc196878907"/>
      <w:bookmarkStart w:id="130" w:name="_Toc312188803"/>
      <w:bookmarkStart w:id="131" w:name="_Toc85619653"/>
      <w:bookmarkStart w:id="132" w:name="_Toc137281702"/>
      <w:r w:rsidRPr="0042528E">
        <w:rPr>
          <w:rFonts w:ascii="Times New Roman" w:hAnsi="Times New Roman" w:cs="Times New Roman"/>
          <w:color w:val="000000" w:themeColor="text1"/>
          <w:spacing w:val="-10"/>
          <w:sz w:val="28"/>
          <w:szCs w:val="28"/>
          <w:lang w:eastAsia="ar-SA"/>
        </w:rPr>
        <w:t>Статья 27. Общие положения о публичных слушаниях</w:t>
      </w:r>
      <w:bookmarkEnd w:id="129"/>
      <w:bookmarkEnd w:id="130"/>
      <w:bookmarkEnd w:id="131"/>
      <w:bookmarkEnd w:id="132"/>
    </w:p>
    <w:p w:rsidR="00DB2179" w:rsidRPr="0042528E" w:rsidRDefault="00DB2179" w:rsidP="00DB2179">
      <w:pPr>
        <w:pStyle w:val="af0"/>
        <w:numPr>
          <w:ilvl w:val="0"/>
          <w:numId w:val="42"/>
        </w:numPr>
        <w:tabs>
          <w:tab w:val="left" w:pos="1134"/>
        </w:tabs>
        <w:ind w:left="0" w:firstLine="709"/>
        <w:rPr>
          <w:color w:val="000000" w:themeColor="text1"/>
          <w:sz w:val="28"/>
          <w:szCs w:val="28"/>
          <w:lang w:val="ru-RU"/>
        </w:rPr>
      </w:pPr>
      <w:r w:rsidRPr="0042528E">
        <w:rPr>
          <w:color w:val="000000" w:themeColor="text1"/>
          <w:sz w:val="28"/>
          <w:szCs w:val="28"/>
          <w:lang w:val="ru-RU"/>
        </w:rPr>
        <w:t>Публичные слушания проводятся в соответствии с Градостроительным кодексом Российской Федерации, Уставом Симоновского муниципального образования,</w:t>
      </w:r>
      <w:r w:rsidR="005922AF">
        <w:rPr>
          <w:color w:val="000000" w:themeColor="text1"/>
          <w:sz w:val="28"/>
          <w:szCs w:val="28"/>
          <w:lang w:val="ru-RU"/>
        </w:rPr>
        <w:t xml:space="preserve"> </w:t>
      </w:r>
      <w:r w:rsidRPr="0042528E">
        <w:rPr>
          <w:color w:val="000000" w:themeColor="text1"/>
          <w:sz w:val="28"/>
          <w:szCs w:val="28"/>
          <w:lang w:val="ru-RU"/>
        </w:rPr>
        <w:t xml:space="preserve">Положением, настоящими Правилами и иными нормативными правовыми актами органов местного самоуправления. </w:t>
      </w:r>
    </w:p>
    <w:p w:rsidR="00DB2179" w:rsidRPr="0042528E" w:rsidRDefault="00DB2179" w:rsidP="00DB2179">
      <w:pPr>
        <w:pStyle w:val="ConsPlusNormal"/>
        <w:numPr>
          <w:ilvl w:val="0"/>
          <w:numId w:val="42"/>
        </w:numPr>
        <w:tabs>
          <w:tab w:val="left" w:pos="1134"/>
        </w:tabs>
        <w:ind w:left="0" w:firstLine="709"/>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Публичные слушания проводятся в целях обсуждения проектов муниципальных правовых актов по вопросам местного значения с участием жителей Симоновского муниципального образования, являются одной из форм участия населения Симоновского муниципального образования в осуществлении местного самоуправления.</w:t>
      </w:r>
    </w:p>
    <w:p w:rsidR="00DB2179" w:rsidRPr="0042528E" w:rsidRDefault="00DB2179" w:rsidP="00DB2179">
      <w:pPr>
        <w:pStyle w:val="ae"/>
        <w:numPr>
          <w:ilvl w:val="0"/>
          <w:numId w:val="42"/>
        </w:numPr>
        <w:tabs>
          <w:tab w:val="left" w:pos="1134"/>
        </w:tabs>
        <w:spacing w:line="240" w:lineRule="auto"/>
        <w:ind w:left="0" w:right="-2" w:firstLine="709"/>
        <w:rPr>
          <w:color w:val="000000" w:themeColor="text1"/>
          <w:sz w:val="28"/>
          <w:szCs w:val="28"/>
        </w:rPr>
      </w:pPr>
      <w:r w:rsidRPr="0042528E">
        <w:rPr>
          <w:color w:val="000000" w:themeColor="text1"/>
          <w:sz w:val="28"/>
          <w:szCs w:val="28"/>
        </w:rPr>
        <w:t xml:space="preserve">Публичные слушания проводятся по инициативе населения </w:t>
      </w:r>
      <w:r w:rsidRPr="0042528E">
        <w:rPr>
          <w:color w:val="000000" w:themeColor="text1"/>
          <w:sz w:val="28"/>
          <w:szCs w:val="28"/>
        </w:rPr>
        <w:lastRenderedPageBreak/>
        <w:t>Симоновского муниципального образования, главы Симоновского муниципального образования, Совета депутатов Симоновского муниципального образования.</w:t>
      </w:r>
    </w:p>
    <w:p w:rsidR="00DB2179" w:rsidRPr="0042528E" w:rsidRDefault="00DB2179" w:rsidP="00DB2179">
      <w:pPr>
        <w:pStyle w:val="ae"/>
        <w:numPr>
          <w:ilvl w:val="0"/>
          <w:numId w:val="42"/>
        </w:numPr>
        <w:tabs>
          <w:tab w:val="left" w:pos="1134"/>
        </w:tabs>
        <w:spacing w:line="240" w:lineRule="auto"/>
        <w:ind w:left="0" w:right="-2" w:firstLine="709"/>
        <w:rPr>
          <w:color w:val="000000" w:themeColor="text1"/>
          <w:sz w:val="28"/>
          <w:szCs w:val="28"/>
        </w:rPr>
      </w:pPr>
      <w:r w:rsidRPr="0042528E">
        <w:rPr>
          <w:color w:val="000000" w:themeColor="text1"/>
          <w:sz w:val="28"/>
          <w:szCs w:val="28"/>
        </w:rPr>
        <w:t>На публичные слушания выносятся проекты генеральных планов, проекты правил землепользования и застройки, проекты планировки территории, проекты межевания территории,</w:t>
      </w:r>
      <w:r w:rsidR="005922AF">
        <w:rPr>
          <w:color w:val="000000" w:themeColor="text1"/>
          <w:sz w:val="28"/>
          <w:szCs w:val="28"/>
        </w:rPr>
        <w:t xml:space="preserve"> </w:t>
      </w:r>
      <w:r w:rsidRPr="0042528E">
        <w:rPr>
          <w:color w:val="000000" w:themeColor="text1"/>
          <w:sz w:val="28"/>
          <w:szCs w:val="28"/>
        </w:rPr>
        <w:t xml:space="preserve">проекты правил благоустройства территорий, проекты, предусматривающим внесение изменений в один из указанных утвержденных документов, </w:t>
      </w:r>
      <w:r w:rsidRPr="0042528E">
        <w:rPr>
          <w:color w:val="000000" w:themeColor="text1"/>
          <w:sz w:val="28"/>
          <w:szCs w:val="28"/>
          <w:shd w:val="clear" w:color="auto" w:fill="FFFFFF"/>
        </w:rPr>
        <w:t>проекты решений о предоставлении разрешения на условно разрешенный вид использования земельного участка или объекта капитального строительства, 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в соответствии с законодательством о градостроительной деятельности</w:t>
      </w:r>
      <w:r w:rsidRPr="0042528E">
        <w:rPr>
          <w:color w:val="000000" w:themeColor="text1"/>
          <w:sz w:val="28"/>
          <w:szCs w:val="28"/>
        </w:rPr>
        <w:t>.</w:t>
      </w:r>
    </w:p>
    <w:p w:rsidR="00DB2179" w:rsidRPr="0042528E" w:rsidRDefault="00DB2179" w:rsidP="00DB2179">
      <w:pPr>
        <w:pStyle w:val="ae"/>
        <w:numPr>
          <w:ilvl w:val="0"/>
          <w:numId w:val="42"/>
        </w:numPr>
        <w:tabs>
          <w:tab w:val="left" w:pos="1134"/>
        </w:tabs>
        <w:spacing w:line="240" w:lineRule="auto"/>
        <w:ind w:left="0" w:right="-2" w:firstLine="709"/>
        <w:rPr>
          <w:color w:val="000000" w:themeColor="text1"/>
          <w:sz w:val="28"/>
          <w:szCs w:val="28"/>
        </w:rPr>
      </w:pPr>
      <w:r w:rsidRPr="0042528E">
        <w:rPr>
          <w:color w:val="000000" w:themeColor="text1"/>
          <w:sz w:val="28"/>
          <w:szCs w:val="28"/>
        </w:rPr>
        <w:t>Порядок организации и проведения публичных слушаний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DB2179" w:rsidRPr="0042528E" w:rsidRDefault="00DB2179" w:rsidP="00DB2179">
      <w:pPr>
        <w:pStyle w:val="ae"/>
        <w:numPr>
          <w:ilvl w:val="0"/>
          <w:numId w:val="42"/>
        </w:numPr>
        <w:tabs>
          <w:tab w:val="left" w:pos="1134"/>
        </w:tabs>
        <w:spacing w:line="240" w:lineRule="auto"/>
        <w:ind w:left="0" w:right="-2" w:firstLine="709"/>
        <w:rPr>
          <w:color w:val="000000" w:themeColor="text1"/>
          <w:sz w:val="28"/>
          <w:szCs w:val="28"/>
        </w:rPr>
      </w:pPr>
      <w:r w:rsidRPr="0042528E">
        <w:rPr>
          <w:color w:val="000000" w:themeColor="text1"/>
          <w:sz w:val="28"/>
          <w:szCs w:val="28"/>
        </w:rPr>
        <w:t>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то информация размещается на официальном сайте Правительства Саратовской области или муниципального образования с учетом положений Федерального закона от 9.02.2009 № 8-ФЗ «Об обеспечении доступа к информации о деятельности государственных органов и органов местного самоуправления», а также в федеральной государственной информационной системе «Единый портал государственных и муниципальный услуг (функций)».</w:t>
      </w:r>
    </w:p>
    <w:p w:rsidR="00DB2179" w:rsidRPr="005922AF" w:rsidRDefault="00DB2179" w:rsidP="005922AF">
      <w:pPr>
        <w:pStyle w:val="3"/>
        <w:spacing w:line="240" w:lineRule="auto"/>
        <w:ind w:firstLine="709"/>
        <w:rPr>
          <w:rFonts w:ascii="Times New Roman" w:hAnsi="Times New Roman" w:cs="Times New Roman"/>
          <w:color w:val="000000" w:themeColor="text1"/>
          <w:spacing w:val="-10"/>
          <w:sz w:val="28"/>
          <w:szCs w:val="28"/>
          <w:lang w:eastAsia="ar-SA"/>
        </w:rPr>
      </w:pPr>
      <w:bookmarkStart w:id="133" w:name="_Toc137281703"/>
      <w:bookmarkStart w:id="134" w:name="_Toc85619654"/>
      <w:bookmarkStart w:id="135" w:name="_Toc196878908"/>
      <w:bookmarkStart w:id="136" w:name="_Toc312188804"/>
      <w:r w:rsidRPr="005922AF">
        <w:rPr>
          <w:rFonts w:ascii="Times New Roman" w:hAnsi="Times New Roman" w:cs="Times New Roman"/>
          <w:color w:val="000000" w:themeColor="text1"/>
          <w:spacing w:val="-10"/>
          <w:sz w:val="28"/>
          <w:szCs w:val="28"/>
          <w:lang w:eastAsia="ar-SA"/>
        </w:rPr>
        <w:t>Статья 28. Порядок назначения публичных слушаний</w:t>
      </w:r>
      <w:bookmarkEnd w:id="133"/>
    </w:p>
    <w:p w:rsidR="00DB2179" w:rsidRPr="005922AF" w:rsidRDefault="00DB2179" w:rsidP="005922AF">
      <w:pPr>
        <w:tabs>
          <w:tab w:val="left" w:pos="1134"/>
        </w:tabs>
        <w:spacing w:line="240" w:lineRule="auto"/>
        <w:ind w:right="-2" w:firstLine="709"/>
        <w:jc w:val="both"/>
        <w:rPr>
          <w:rFonts w:ascii="Times New Roman" w:hAnsi="Times New Roman" w:cs="Times New Roman"/>
          <w:color w:val="000000" w:themeColor="text1"/>
          <w:sz w:val="28"/>
          <w:szCs w:val="28"/>
          <w:u w:val="single"/>
        </w:rPr>
      </w:pPr>
      <w:bookmarkStart w:id="137" w:name="sub_4"/>
      <w:r w:rsidRPr="005922AF">
        <w:rPr>
          <w:rFonts w:ascii="Times New Roman" w:hAnsi="Times New Roman" w:cs="Times New Roman"/>
          <w:color w:val="000000" w:themeColor="text1"/>
          <w:sz w:val="28"/>
          <w:szCs w:val="28"/>
          <w:u w:val="single"/>
        </w:rPr>
        <w:t>Назначение публичных слушаний по инициативе населения:</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kern w:val="28"/>
          <w:sz w:val="28"/>
          <w:szCs w:val="28"/>
        </w:rPr>
      </w:pPr>
      <w:bookmarkStart w:id="138" w:name="sub_5"/>
      <w:bookmarkEnd w:id="137"/>
      <w:r w:rsidRPr="005922AF">
        <w:rPr>
          <w:rFonts w:ascii="Times New Roman" w:hAnsi="Times New Roman" w:cs="Times New Roman"/>
          <w:color w:val="000000" w:themeColor="text1"/>
          <w:kern w:val="28"/>
          <w:sz w:val="28"/>
          <w:szCs w:val="28"/>
        </w:rPr>
        <w:t>1. Публичные слушания могут проводиться по инициативе группы жителей численностью не менее 100 человек (инициативная группа), обладающих избирательным правом.</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kern w:val="28"/>
          <w:sz w:val="28"/>
          <w:szCs w:val="28"/>
        </w:rPr>
      </w:pPr>
      <w:r w:rsidRPr="005922AF">
        <w:rPr>
          <w:rFonts w:ascii="Times New Roman" w:hAnsi="Times New Roman" w:cs="Times New Roman"/>
          <w:color w:val="000000" w:themeColor="text1"/>
          <w:kern w:val="28"/>
          <w:sz w:val="28"/>
          <w:szCs w:val="28"/>
        </w:rPr>
        <w:t>2. Инициативная группа готовит ходатайство о проведении публичных слушаний, проект муниципального правового акта по вопросам местного значения, проводит сбор подписей граждан в поддержку ходатайства о проведении публичных слушаний (не менее 100 подписей).</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kern w:val="28"/>
          <w:sz w:val="28"/>
          <w:szCs w:val="28"/>
        </w:rPr>
      </w:pPr>
      <w:r w:rsidRPr="005922AF">
        <w:rPr>
          <w:rFonts w:ascii="Times New Roman" w:hAnsi="Times New Roman" w:cs="Times New Roman"/>
          <w:color w:val="000000" w:themeColor="text1"/>
          <w:kern w:val="28"/>
          <w:sz w:val="28"/>
          <w:szCs w:val="28"/>
        </w:rPr>
        <w:lastRenderedPageBreak/>
        <w:t xml:space="preserve">Подписанное гражданами ходатайство и подготовленный проект правового акта подаются в Совет депутатов    Симоновского муниципального образования . </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kern w:val="28"/>
          <w:sz w:val="28"/>
          <w:szCs w:val="28"/>
        </w:rPr>
      </w:pPr>
      <w:r w:rsidRPr="005922AF">
        <w:rPr>
          <w:rFonts w:ascii="Times New Roman" w:hAnsi="Times New Roman" w:cs="Times New Roman"/>
          <w:color w:val="000000" w:themeColor="text1"/>
          <w:kern w:val="28"/>
          <w:sz w:val="28"/>
          <w:szCs w:val="28"/>
        </w:rPr>
        <w:t xml:space="preserve">3. В ходатайстве указывается проект муниципального правового акта, выносимого на публичные слушания, и обоснование необходимости вынесения этого вопроса. К ходатайству прилагается список жителей (с указанием фамилии, имени, отчества, места жительства, паспортных данных), поддержавших ходатайство. К ходатайству должны быть приложены данные (фамилия, имя, отчество, паспортные данные, место жительства, контактные телефоны) официального представителя (представителей) инициативной группы. </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kern w:val="28"/>
          <w:sz w:val="28"/>
          <w:szCs w:val="28"/>
        </w:rPr>
      </w:pPr>
      <w:r w:rsidRPr="005922AF">
        <w:rPr>
          <w:rFonts w:ascii="Times New Roman" w:hAnsi="Times New Roman" w:cs="Times New Roman"/>
          <w:color w:val="000000" w:themeColor="text1"/>
          <w:kern w:val="28"/>
          <w:sz w:val="28"/>
          <w:szCs w:val="28"/>
        </w:rPr>
        <w:t xml:space="preserve">4. Вопрос о назначении публичных слушаний по инициативе населения рассматривается на заседании представительного органа не позднее чем через 30 дней со дня представления ходатайства инициативной группы. По результатам рассмотрения ходатайства представительный орган принимает решение о назначении публичных слушаний либо об отказе в назначении публичных слушаний. </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kern w:val="28"/>
          <w:sz w:val="28"/>
          <w:szCs w:val="28"/>
        </w:rPr>
      </w:pPr>
      <w:r w:rsidRPr="005922AF">
        <w:rPr>
          <w:rFonts w:ascii="Times New Roman" w:hAnsi="Times New Roman" w:cs="Times New Roman"/>
          <w:color w:val="000000" w:themeColor="text1"/>
          <w:kern w:val="28"/>
          <w:sz w:val="28"/>
          <w:szCs w:val="28"/>
        </w:rPr>
        <w:t>Отказ в назначении публичных слушаний должен быть мотивирован и возможен в случае нарушения инициаторами слушаний порядка выдвижения инициативы, предусмотренного настоящим Положением.</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kern w:val="28"/>
          <w:sz w:val="28"/>
          <w:szCs w:val="28"/>
        </w:rPr>
      </w:pPr>
      <w:r w:rsidRPr="005922AF">
        <w:rPr>
          <w:rFonts w:ascii="Times New Roman" w:hAnsi="Times New Roman" w:cs="Times New Roman"/>
          <w:color w:val="000000" w:themeColor="text1"/>
          <w:kern w:val="28"/>
          <w:sz w:val="28"/>
          <w:szCs w:val="28"/>
        </w:rPr>
        <w:t xml:space="preserve">В решении о назначении публичных слушаний указывается дата, время, место их проведения, выносимый на публичные слушания вопрос и состав комиссии по подготовке и проведению публичных слушаний. </w:t>
      </w:r>
    </w:p>
    <w:p w:rsidR="00DB2179" w:rsidRPr="005922AF" w:rsidRDefault="00DB2179" w:rsidP="005922AF">
      <w:pPr>
        <w:tabs>
          <w:tab w:val="left" w:pos="1134"/>
        </w:tabs>
        <w:spacing w:line="240" w:lineRule="auto"/>
        <w:ind w:right="-2" w:firstLine="709"/>
        <w:jc w:val="both"/>
        <w:rPr>
          <w:rFonts w:ascii="Times New Roman" w:hAnsi="Times New Roman" w:cs="Times New Roman"/>
          <w:color w:val="000000" w:themeColor="text1"/>
          <w:sz w:val="28"/>
          <w:szCs w:val="28"/>
          <w:u w:val="single"/>
        </w:rPr>
      </w:pPr>
      <w:r w:rsidRPr="005922AF">
        <w:rPr>
          <w:rFonts w:ascii="Times New Roman" w:hAnsi="Times New Roman" w:cs="Times New Roman"/>
          <w:color w:val="000000" w:themeColor="text1"/>
          <w:sz w:val="28"/>
          <w:szCs w:val="28"/>
          <w:u w:val="single"/>
        </w:rPr>
        <w:t>Назначение публичных слушаний по инициативе Совета депутатовСимоновского муниципального образования:</w:t>
      </w:r>
    </w:p>
    <w:bookmarkEnd w:id="138"/>
    <w:p w:rsidR="00DB2179" w:rsidRPr="0042528E" w:rsidRDefault="00DB2179" w:rsidP="00DB2179">
      <w:pPr>
        <w:pStyle w:val="ae"/>
        <w:numPr>
          <w:ilvl w:val="0"/>
          <w:numId w:val="133"/>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Публичные слушания могут быть назначены Советом депутатов по письменному ходатайству не менее одной трети депутатов от числа избранных в Совет депутатов или по ходатайству созданной в соответствии с регламентом постоянной комиссии (комитета) Совета депутатов.</w:t>
      </w:r>
    </w:p>
    <w:p w:rsidR="00DB2179" w:rsidRPr="0042528E" w:rsidRDefault="00DB2179" w:rsidP="00DB2179">
      <w:pPr>
        <w:pStyle w:val="ae"/>
        <w:numPr>
          <w:ilvl w:val="0"/>
          <w:numId w:val="133"/>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Вопрос о назначении публичных слушаний рассматривается на заседании представительного органа. По результатам рассмотрения принимается решение о назначении публичных слушаний или об отказе в назначении  публичных слушаний. В решении о назначении публичных слушаний указывается дата, время, место их проведения, выносимый на публичные слушания проект правового акта и состав комиссии по подготовке и проведению публичных слушаний.</w:t>
      </w:r>
    </w:p>
    <w:p w:rsidR="00DB2179" w:rsidRPr="0042528E" w:rsidRDefault="00DB2179" w:rsidP="00DB2179">
      <w:pPr>
        <w:pStyle w:val="affff1"/>
        <w:tabs>
          <w:tab w:val="left" w:pos="1134"/>
        </w:tabs>
        <w:ind w:right="-2" w:firstLine="709"/>
        <w:rPr>
          <w:rFonts w:ascii="Times New Roman" w:hAnsi="Times New Roman" w:cs="Times New Roman"/>
          <w:color w:val="000000" w:themeColor="text1"/>
          <w:sz w:val="28"/>
          <w:szCs w:val="28"/>
        </w:rPr>
      </w:pPr>
    </w:p>
    <w:p w:rsidR="00DB2179" w:rsidRPr="005922AF" w:rsidRDefault="00DB2179" w:rsidP="005922AF">
      <w:pPr>
        <w:tabs>
          <w:tab w:val="left" w:pos="1134"/>
        </w:tabs>
        <w:spacing w:line="240" w:lineRule="auto"/>
        <w:ind w:right="-2" w:firstLine="709"/>
        <w:jc w:val="both"/>
        <w:rPr>
          <w:rFonts w:ascii="Times New Roman" w:hAnsi="Times New Roman" w:cs="Times New Roman"/>
          <w:color w:val="000000" w:themeColor="text1"/>
          <w:sz w:val="28"/>
          <w:szCs w:val="28"/>
          <w:u w:val="single"/>
        </w:rPr>
      </w:pPr>
      <w:r w:rsidRPr="005922AF">
        <w:rPr>
          <w:rFonts w:ascii="Times New Roman" w:hAnsi="Times New Roman" w:cs="Times New Roman"/>
          <w:color w:val="000000" w:themeColor="text1"/>
          <w:sz w:val="28"/>
          <w:szCs w:val="28"/>
          <w:u w:val="single"/>
        </w:rPr>
        <w:t>Назначение публичных слушаний по инициативе главы Симоновского муниципального образования:</w:t>
      </w:r>
    </w:p>
    <w:p w:rsidR="00DB2179" w:rsidRPr="005922AF" w:rsidRDefault="00DB2179" w:rsidP="005922AF">
      <w:pPr>
        <w:tabs>
          <w:tab w:val="left" w:pos="1134"/>
        </w:tabs>
        <w:spacing w:line="240" w:lineRule="auto"/>
        <w:ind w:right="-2"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Для проведения публичных слушаний главой Симоновского муниципального образования издается правовой акт о назначении публичных слушаний. В правовом акте указывается дата, время, место их проведения, выносимый на публичные слушания вопрос, состав комиссии по подготовке и проведению публичных слушаний.</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rPr>
      </w:pPr>
      <w:bookmarkStart w:id="139" w:name="_Toc85619655"/>
      <w:bookmarkStart w:id="140" w:name="_Toc137281704"/>
      <w:bookmarkStart w:id="141" w:name="_Toc196878909"/>
      <w:bookmarkStart w:id="142" w:name="_Toc312188805"/>
      <w:bookmarkEnd w:id="134"/>
      <w:bookmarkEnd w:id="135"/>
      <w:bookmarkEnd w:id="136"/>
      <w:r w:rsidRPr="0042528E">
        <w:rPr>
          <w:rFonts w:ascii="Times New Roman" w:hAnsi="Times New Roman" w:cs="Times New Roman"/>
          <w:color w:val="000000" w:themeColor="text1"/>
          <w:spacing w:val="-10"/>
          <w:sz w:val="28"/>
          <w:szCs w:val="28"/>
          <w:lang w:eastAsia="ar-SA"/>
        </w:rPr>
        <w:lastRenderedPageBreak/>
        <w:t xml:space="preserve">Статья 29. </w:t>
      </w:r>
      <w:r w:rsidRPr="0042528E">
        <w:rPr>
          <w:rFonts w:ascii="Times New Roman" w:hAnsi="Times New Roman" w:cs="Times New Roman"/>
          <w:color w:val="000000" w:themeColor="text1"/>
          <w:spacing w:val="-10"/>
          <w:sz w:val="28"/>
          <w:szCs w:val="28"/>
        </w:rPr>
        <w:t>Порядок проведения публичных слушаний</w:t>
      </w:r>
      <w:bookmarkEnd w:id="139"/>
      <w:bookmarkEnd w:id="140"/>
    </w:p>
    <w:bookmarkEnd w:id="141"/>
    <w:bookmarkEnd w:id="142"/>
    <w:p w:rsidR="00DB2179" w:rsidRPr="0042528E" w:rsidRDefault="00DB2179" w:rsidP="00DB2179">
      <w:pPr>
        <w:pStyle w:val="ae"/>
        <w:numPr>
          <w:ilvl w:val="0"/>
          <w:numId w:val="134"/>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Публичные слушания открывает председатель Комиссии.</w:t>
      </w:r>
    </w:p>
    <w:p w:rsidR="00DB2179" w:rsidRPr="0042528E" w:rsidRDefault="00DB2179" w:rsidP="00DB2179">
      <w:pPr>
        <w:pStyle w:val="ae"/>
        <w:numPr>
          <w:ilvl w:val="0"/>
          <w:numId w:val="134"/>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Председатель информирует о порядке проведения публичных слушаний, объявляет о вопросе, вынесенном на публичные слушания.</w:t>
      </w:r>
    </w:p>
    <w:p w:rsidR="00DB2179" w:rsidRPr="0042528E" w:rsidRDefault="00DB2179" w:rsidP="00DB2179">
      <w:pPr>
        <w:pStyle w:val="ae"/>
        <w:numPr>
          <w:ilvl w:val="0"/>
          <w:numId w:val="134"/>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После выступления председательствующего слово передается зарегистрированным выступающим. Лицу, не зарегистрированному в качестве выступающего, слово может быть предоставлено в ходе проведения публичных слушаний по решению председателя Комиссии. Время для выступления предоставляется не более 10 минут. В исключительных случаях, по решению председателя Комиссии, время выступления может быть продлено.</w:t>
      </w:r>
    </w:p>
    <w:p w:rsidR="00DB2179" w:rsidRPr="0042528E" w:rsidRDefault="00DB2179" w:rsidP="00DB2179">
      <w:pPr>
        <w:pStyle w:val="ae"/>
        <w:numPr>
          <w:ilvl w:val="0"/>
          <w:numId w:val="134"/>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Выступающий вправе передать председателю Комиссии текст своего выступления, материалы для обоснования своего мнения, письменные предложения и замечания для включения их в протокол публичных слушаний.</w:t>
      </w:r>
    </w:p>
    <w:p w:rsidR="00DB2179" w:rsidRPr="0042528E" w:rsidRDefault="00DB2179" w:rsidP="00DB2179">
      <w:pPr>
        <w:pStyle w:val="ae"/>
        <w:numPr>
          <w:ilvl w:val="0"/>
          <w:numId w:val="134"/>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По окончании выступлений председатель Комиссии подводит предварительный итог публичных слушаний.</w:t>
      </w:r>
    </w:p>
    <w:p w:rsidR="00DB2179" w:rsidRPr="0042528E" w:rsidRDefault="00DB2179" w:rsidP="00DB2179">
      <w:pPr>
        <w:pStyle w:val="ae"/>
        <w:numPr>
          <w:ilvl w:val="0"/>
          <w:numId w:val="134"/>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Ход публичных слушаний и выступления протоколируются. К протоколу прилагаются письменные предложения и замечания заинтересованных лиц.</w:t>
      </w:r>
    </w:p>
    <w:p w:rsidR="00DB2179" w:rsidRPr="0042528E" w:rsidRDefault="00DB2179" w:rsidP="00DB2179">
      <w:pPr>
        <w:pStyle w:val="ae"/>
        <w:numPr>
          <w:ilvl w:val="0"/>
          <w:numId w:val="134"/>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Председатель Комиссии вправе в любой момент объявить перерыв публичных слушаний с указанием времени перерыва.</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rPr>
      </w:pPr>
      <w:bookmarkStart w:id="143" w:name="_Toc137281705"/>
      <w:r w:rsidRPr="0042528E">
        <w:rPr>
          <w:rFonts w:ascii="Times New Roman" w:hAnsi="Times New Roman" w:cs="Times New Roman"/>
          <w:color w:val="000000" w:themeColor="text1"/>
          <w:spacing w:val="-10"/>
          <w:sz w:val="28"/>
          <w:szCs w:val="28"/>
        </w:rPr>
        <w:t>Статья 30. Результаты публичных слушаний</w:t>
      </w:r>
      <w:bookmarkEnd w:id="143"/>
    </w:p>
    <w:p w:rsidR="00DB2179" w:rsidRPr="0042528E" w:rsidRDefault="00DB2179" w:rsidP="00DB2179">
      <w:pPr>
        <w:pStyle w:val="ae"/>
        <w:numPr>
          <w:ilvl w:val="0"/>
          <w:numId w:val="135"/>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По результатам публичных слушаний Комиссия в течение 3 рабочих дней составляет и подписывает заключение о результатах публичных слушаний, в котором указываются:</w:t>
      </w:r>
    </w:p>
    <w:p w:rsidR="00DB2179" w:rsidRPr="005922AF" w:rsidRDefault="00DB2179" w:rsidP="005922AF">
      <w:pPr>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а) проект муниципального правового акта, рассмотренный на публичных слушаниях;</w:t>
      </w:r>
    </w:p>
    <w:p w:rsidR="00DB2179" w:rsidRPr="005922AF" w:rsidRDefault="00DB2179" w:rsidP="005922AF">
      <w:pPr>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б) инициатор проведения публичных слушаний;</w:t>
      </w:r>
    </w:p>
    <w:p w:rsidR="00DB2179" w:rsidRPr="005922AF" w:rsidRDefault="00DB2179" w:rsidP="005922AF">
      <w:pPr>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в) дата, номер и наименование правового акта о назначении публичных слушаний, а также наименование средства массовой информации и дата его опубликования (сведения об обнародовании акта о назначении публичных слушаний);</w:t>
      </w:r>
    </w:p>
    <w:p w:rsidR="00DB2179" w:rsidRPr="005922AF" w:rsidRDefault="00DB2179" w:rsidP="005922AF">
      <w:pPr>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г) дата, время и место проведения публичных слушаний;</w:t>
      </w:r>
    </w:p>
    <w:p w:rsidR="00DB2179" w:rsidRPr="005922AF" w:rsidRDefault="00DB2179" w:rsidP="005922AF">
      <w:pPr>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д) информация об экспертах публичных слушаний, количестве участников публичных слушаний и выступавших участниках публичных слушаний;</w:t>
      </w:r>
    </w:p>
    <w:p w:rsidR="00DB2179" w:rsidRPr="005922AF" w:rsidRDefault="00DB2179" w:rsidP="005922AF">
      <w:pPr>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е) сведения в обобщенном виде о поступивших предложениях и рекомендациях по вопросам публичных слушаний, за исключением предложений и рекомендаций, снятых подавшими (высказавшими) их экспертами и участниками публичных слушаний;</w:t>
      </w:r>
    </w:p>
    <w:p w:rsidR="00DB2179" w:rsidRPr="005922AF" w:rsidRDefault="00DB2179" w:rsidP="005922AF">
      <w:pPr>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ж) предложения комиссии по учету поступивших предложений и рекомендации по проектам, вынесенным на публичные слушания;</w:t>
      </w:r>
    </w:p>
    <w:p w:rsidR="00DB2179" w:rsidRPr="005922AF" w:rsidRDefault="00DB2179" w:rsidP="005922AF">
      <w:pPr>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з) иные сведения о результатах публичных слушаний.</w:t>
      </w:r>
    </w:p>
    <w:p w:rsidR="00DB2179" w:rsidRPr="005922AF" w:rsidRDefault="00DB2179" w:rsidP="005922AF">
      <w:pPr>
        <w:pStyle w:val="ae"/>
        <w:numPr>
          <w:ilvl w:val="0"/>
          <w:numId w:val="135"/>
        </w:numPr>
        <w:tabs>
          <w:tab w:val="left" w:pos="1134"/>
        </w:tabs>
        <w:autoSpaceDE/>
        <w:autoSpaceDN/>
        <w:adjustRightInd/>
        <w:spacing w:line="240" w:lineRule="auto"/>
        <w:ind w:left="0" w:firstLine="709"/>
        <w:textAlignment w:val="auto"/>
        <w:rPr>
          <w:color w:val="000000" w:themeColor="text1"/>
          <w:sz w:val="28"/>
          <w:szCs w:val="28"/>
        </w:rPr>
      </w:pPr>
      <w:r w:rsidRPr="005922AF">
        <w:rPr>
          <w:color w:val="000000" w:themeColor="text1"/>
          <w:sz w:val="28"/>
          <w:szCs w:val="28"/>
        </w:rPr>
        <w:t xml:space="preserve">Заключение о результатах публичных слушаний публикуется </w:t>
      </w:r>
      <w:r w:rsidRPr="005922AF">
        <w:rPr>
          <w:color w:val="000000" w:themeColor="text1"/>
          <w:sz w:val="28"/>
          <w:szCs w:val="28"/>
        </w:rPr>
        <w:lastRenderedPageBreak/>
        <w:t>(обнародуется) в порядке, установленном для официального опубликования муниципальных правовых актов не позднее чем через 10 дней со дня его составления.</w:t>
      </w:r>
    </w:p>
    <w:p w:rsidR="00DB2179" w:rsidRPr="005922AF" w:rsidRDefault="00DB2179" w:rsidP="005922AF">
      <w:pPr>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3. Заключение о результатах публичных слушаний, протокол публичных слушаний и материалы, собранные в ходе подготовки и проведения публичных слушаний, хранятся в администрации муниципального образования.</w:t>
      </w:r>
    </w:p>
    <w:p w:rsidR="00DB2179" w:rsidRPr="005922AF" w:rsidRDefault="00DB2179" w:rsidP="005922AF">
      <w:pPr>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4. Результаты публичных слушаний, изложенные в заключении, принимаются во внимание при принятии органами местного самоуправления решения по вопросам, которые были предметом обсуждения на публичных слушаниях.</w:t>
      </w:r>
    </w:p>
    <w:p w:rsidR="00DB2179" w:rsidRPr="005922AF" w:rsidRDefault="00DB2179" w:rsidP="005922AF">
      <w:pPr>
        <w:spacing w:line="240" w:lineRule="auto"/>
        <w:ind w:firstLine="709"/>
        <w:jc w:val="both"/>
        <w:rPr>
          <w:rFonts w:ascii="Times New Roman" w:hAnsi="Times New Roman" w:cs="Times New Roman"/>
          <w:color w:val="000000" w:themeColor="text1"/>
          <w:sz w:val="28"/>
          <w:szCs w:val="28"/>
        </w:rPr>
      </w:pPr>
      <w:r w:rsidRPr="005922AF">
        <w:rPr>
          <w:rFonts w:ascii="Times New Roman" w:hAnsi="Times New Roman" w:cs="Times New Roman"/>
          <w:color w:val="000000" w:themeColor="text1"/>
          <w:sz w:val="28"/>
          <w:szCs w:val="28"/>
        </w:rPr>
        <w:t>5. Результаты публичных слушаний, изложенные в заключении, могут быть приняты во внимание при принятии органами местного самоуправления решения по вопросам, аналогичным тем вопросам, которые являлись предметом обсуждения на публичных слушаниях.</w:t>
      </w:r>
    </w:p>
    <w:p w:rsidR="00DB2179" w:rsidRPr="0042528E" w:rsidRDefault="00DB2179" w:rsidP="00DB2179">
      <w:pPr>
        <w:pStyle w:val="3"/>
        <w:tabs>
          <w:tab w:val="left" w:pos="1134"/>
        </w:tabs>
        <w:ind w:firstLine="709"/>
        <w:rPr>
          <w:rFonts w:ascii="Times New Roman" w:hAnsi="Times New Roman" w:cs="Times New Roman"/>
          <w:color w:val="000000" w:themeColor="text1"/>
          <w:spacing w:val="-10"/>
          <w:sz w:val="28"/>
          <w:szCs w:val="28"/>
        </w:rPr>
      </w:pPr>
      <w:bookmarkStart w:id="144" w:name="_Toc137281706"/>
      <w:r w:rsidRPr="0042528E">
        <w:rPr>
          <w:rFonts w:ascii="Times New Roman" w:hAnsi="Times New Roman" w:cs="Times New Roman"/>
          <w:color w:val="000000" w:themeColor="text1"/>
          <w:spacing w:val="-10"/>
          <w:sz w:val="28"/>
          <w:szCs w:val="28"/>
        </w:rPr>
        <w:t>Статья 31. Организация и проведение публичных слушаний по вопросам градостроительства</w:t>
      </w:r>
      <w:bookmarkEnd w:id="144"/>
    </w:p>
    <w:p w:rsidR="00DB2179" w:rsidRPr="0042528E" w:rsidRDefault="00DB2179" w:rsidP="00DB2179">
      <w:pPr>
        <w:pStyle w:val="ae"/>
        <w:numPr>
          <w:ilvl w:val="0"/>
          <w:numId w:val="136"/>
        </w:numPr>
        <w:tabs>
          <w:tab w:val="left" w:pos="1134"/>
        </w:tabs>
        <w:autoSpaceDE/>
        <w:autoSpaceDN/>
        <w:adjustRightInd/>
        <w:spacing w:line="240" w:lineRule="auto"/>
        <w:ind w:left="0" w:firstLine="709"/>
        <w:textAlignment w:val="auto"/>
        <w:rPr>
          <w:color w:val="000000" w:themeColor="text1"/>
          <w:sz w:val="28"/>
          <w:szCs w:val="28"/>
        </w:rPr>
      </w:pPr>
      <w:bookmarkStart w:id="145" w:name="sub_13"/>
      <w:r w:rsidRPr="0042528E">
        <w:rPr>
          <w:color w:val="000000" w:themeColor="text1"/>
          <w:sz w:val="28"/>
          <w:szCs w:val="28"/>
        </w:rPr>
        <w:t>Публичные слушания по вопросам градостроительства проводятся в порядке, определенном Положением, с особенностями, установленными федеральным законодательством и законодательством Саратовской области.</w:t>
      </w:r>
    </w:p>
    <w:p w:rsidR="00DB2179" w:rsidRPr="0042528E" w:rsidRDefault="00DB2179" w:rsidP="00DB2179">
      <w:pPr>
        <w:pStyle w:val="ae"/>
        <w:widowControl/>
        <w:numPr>
          <w:ilvl w:val="0"/>
          <w:numId w:val="136"/>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 xml:space="preserve">Публичные слушания по проектам генеральных планов, в том числе по внесению в них изменений проводятся с учетом положений статьи 28 Градостроительного кодекса. 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превышать один месяц. </w:t>
      </w:r>
    </w:p>
    <w:p w:rsidR="00DB2179" w:rsidRPr="0042528E" w:rsidRDefault="00DB2179" w:rsidP="00DB2179">
      <w:pPr>
        <w:pStyle w:val="ae"/>
        <w:widowControl/>
        <w:numPr>
          <w:ilvl w:val="0"/>
          <w:numId w:val="136"/>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 xml:space="preserve">Публичные слушания по проекту правил землепользования и застройки проводятся с учетом положений статьи 31 Градостроительного кодекса Комиссией по подготовке проекта правил землепользования и застройки, состав и порядок деятельности которой определяются в соответствии с Градостроительным кодексом и Законом Саратовской области от 09.10.2006 № 96-ЗСО «О регулировании градостроительной деятельности в Саратовской области».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 </w:t>
      </w:r>
    </w:p>
    <w:p w:rsidR="00DB2179" w:rsidRPr="0042528E" w:rsidRDefault="00DB2179" w:rsidP="00DB2179">
      <w:pPr>
        <w:pStyle w:val="ae"/>
        <w:widowControl/>
        <w:numPr>
          <w:ilvl w:val="0"/>
          <w:numId w:val="136"/>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 xml:space="preserve">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учетом положений статей39, 40 Градостроительного кодекса.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w:t>
      </w:r>
      <w:r w:rsidRPr="0042528E">
        <w:rPr>
          <w:color w:val="000000" w:themeColor="text1"/>
          <w:sz w:val="28"/>
          <w:szCs w:val="28"/>
        </w:rPr>
        <w:lastRenderedPageBreak/>
        <w:t xml:space="preserve">нормативным правовым актом представительного органа муниципального образования и не может быть более одного месяца. </w:t>
      </w:r>
    </w:p>
    <w:p w:rsidR="00DB2179" w:rsidRPr="0042528E" w:rsidRDefault="00DB2179" w:rsidP="00DB2179">
      <w:pPr>
        <w:pStyle w:val="ae"/>
        <w:widowControl/>
        <w:numPr>
          <w:ilvl w:val="0"/>
          <w:numId w:val="136"/>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Публичные слушания по проекту планировки территории и проекту межевания территории проводятся с учетом положений статьи 46 Градостроительного кодекса.</w:t>
      </w:r>
      <w:r w:rsidR="005922AF">
        <w:rPr>
          <w:color w:val="000000" w:themeColor="text1"/>
          <w:sz w:val="28"/>
          <w:szCs w:val="28"/>
        </w:rPr>
        <w:t xml:space="preserve"> </w:t>
      </w:r>
      <w:r w:rsidRPr="0042528E">
        <w:rPr>
          <w:color w:val="000000" w:themeColor="text1"/>
          <w:sz w:val="28"/>
          <w:szCs w:val="28"/>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 </w:t>
      </w:r>
    </w:p>
    <w:p w:rsidR="00DB2179" w:rsidRPr="0042528E" w:rsidRDefault="00DB2179" w:rsidP="00DB2179">
      <w:pPr>
        <w:pStyle w:val="ae"/>
        <w:widowControl/>
        <w:numPr>
          <w:ilvl w:val="0"/>
          <w:numId w:val="136"/>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Публичные слушания по вопросу о включении земельного участка в границы населенного пункта либо об исключении земельного участка из границ населенного пункта и об установлении или об изменении вида разрешенного использования земельного участка организуются и проводятся с учетом положений статей 4, 4.1 Федерального закона от 29.12.2004  № 191-ФЗ «О введении в действие Градостроительного кодекса Российской Федерации», статьи 39 Градостроительного кодекса.</w:t>
      </w:r>
      <w:r w:rsidR="005922AF">
        <w:rPr>
          <w:color w:val="000000" w:themeColor="text1"/>
          <w:sz w:val="28"/>
          <w:szCs w:val="28"/>
        </w:rPr>
        <w:t xml:space="preserve"> </w:t>
      </w:r>
      <w:r w:rsidRPr="0042528E">
        <w:rPr>
          <w:color w:val="000000" w:themeColor="text1"/>
          <w:sz w:val="28"/>
          <w:szCs w:val="28"/>
        </w:rPr>
        <w:t xml:space="preserve">Срок проведения общественных обсуждений или публичных слушаний со дня опубликования оповещения о начале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местного самоуправления и не может быть более чем один месяц. </w:t>
      </w:r>
    </w:p>
    <w:p w:rsidR="00DB2179" w:rsidRPr="0042528E" w:rsidRDefault="00DB2179" w:rsidP="00DB2179">
      <w:pPr>
        <w:pStyle w:val="2"/>
        <w:spacing w:line="240" w:lineRule="auto"/>
        <w:ind w:firstLine="709"/>
        <w:rPr>
          <w:rFonts w:ascii="Times New Roman" w:hAnsi="Times New Roman" w:cs="Times New Roman"/>
          <w:i/>
          <w:color w:val="000000" w:themeColor="text1"/>
          <w:spacing w:val="-10"/>
          <w:sz w:val="28"/>
          <w:szCs w:val="28"/>
          <w:lang w:eastAsia="ar-SA"/>
        </w:rPr>
      </w:pPr>
      <w:bookmarkStart w:id="146" w:name="_Toc196878911"/>
      <w:bookmarkStart w:id="147" w:name="_Toc312188807"/>
      <w:bookmarkStart w:id="148" w:name="_Toc85619657"/>
      <w:bookmarkStart w:id="149" w:name="_Toc137281707"/>
      <w:bookmarkEnd w:id="145"/>
      <w:r w:rsidRPr="0042528E">
        <w:rPr>
          <w:rFonts w:ascii="Times New Roman" w:hAnsi="Times New Roman" w:cs="Times New Roman"/>
          <w:color w:val="000000" w:themeColor="text1"/>
          <w:spacing w:val="-10"/>
          <w:sz w:val="28"/>
          <w:szCs w:val="28"/>
          <w:lang w:eastAsia="ar-SA"/>
        </w:rPr>
        <w:t>Глава 7. Осуществление</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контроля</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за</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использованием</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и изменениями</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земельных участков</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и иных объектов</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недвижимости, производимых</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 xml:space="preserve">их </w:t>
      </w:r>
      <w:bookmarkEnd w:id="146"/>
      <w:bookmarkEnd w:id="147"/>
      <w:bookmarkEnd w:id="148"/>
      <w:r w:rsidRPr="0042528E">
        <w:rPr>
          <w:rFonts w:ascii="Times New Roman" w:hAnsi="Times New Roman" w:cs="Times New Roman"/>
          <w:color w:val="000000" w:themeColor="text1"/>
          <w:spacing w:val="-10"/>
          <w:sz w:val="28"/>
          <w:szCs w:val="28"/>
          <w:lang w:eastAsia="ar-SA"/>
        </w:rPr>
        <w:t>владельцами</w:t>
      </w:r>
      <w:bookmarkEnd w:id="149"/>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50" w:name="_Toc196878912"/>
      <w:bookmarkStart w:id="151" w:name="_Toc312188808"/>
      <w:bookmarkStart w:id="152" w:name="_Toc85619658"/>
      <w:bookmarkStart w:id="153" w:name="_Toc137281708"/>
      <w:r w:rsidRPr="0042528E">
        <w:rPr>
          <w:rFonts w:ascii="Times New Roman" w:hAnsi="Times New Roman" w:cs="Times New Roman"/>
          <w:color w:val="000000" w:themeColor="text1"/>
          <w:spacing w:val="-10"/>
          <w:sz w:val="28"/>
          <w:szCs w:val="28"/>
          <w:lang w:eastAsia="ar-SA"/>
        </w:rPr>
        <w:t>Статья 32. Основания для осуществления контроля, субъекты контроля</w:t>
      </w:r>
      <w:bookmarkEnd w:id="150"/>
      <w:bookmarkEnd w:id="151"/>
      <w:bookmarkEnd w:id="152"/>
      <w:bookmarkEnd w:id="153"/>
    </w:p>
    <w:p w:rsidR="00DB2179" w:rsidRPr="0042528E" w:rsidRDefault="00DB2179" w:rsidP="00DB2179">
      <w:pPr>
        <w:pStyle w:val="af0"/>
        <w:numPr>
          <w:ilvl w:val="1"/>
          <w:numId w:val="76"/>
        </w:numPr>
        <w:tabs>
          <w:tab w:val="left" w:pos="1134"/>
        </w:tabs>
        <w:ind w:left="0" w:firstLine="709"/>
        <w:rPr>
          <w:color w:val="000000" w:themeColor="text1"/>
          <w:sz w:val="28"/>
          <w:szCs w:val="28"/>
          <w:lang w:val="ru-RU"/>
        </w:rPr>
      </w:pPr>
      <w:r w:rsidRPr="0042528E">
        <w:rPr>
          <w:color w:val="000000" w:themeColor="text1"/>
          <w:sz w:val="28"/>
          <w:szCs w:val="28"/>
          <w:lang w:val="ru-RU"/>
        </w:rPr>
        <w:t>Основанием для осуществления контроля являются настоящие Правила в части характеристик территориальных зон и градостроительных регламентов.</w:t>
      </w:r>
    </w:p>
    <w:p w:rsidR="00DB2179" w:rsidRPr="0042528E" w:rsidRDefault="00DB2179" w:rsidP="00DB2179">
      <w:pPr>
        <w:pStyle w:val="af0"/>
        <w:numPr>
          <w:ilvl w:val="1"/>
          <w:numId w:val="76"/>
        </w:numPr>
        <w:tabs>
          <w:tab w:val="left" w:pos="1134"/>
        </w:tabs>
        <w:ind w:left="0" w:firstLine="709"/>
        <w:rPr>
          <w:color w:val="000000" w:themeColor="text1"/>
          <w:sz w:val="28"/>
          <w:szCs w:val="28"/>
          <w:lang w:val="ru-RU"/>
        </w:rPr>
      </w:pPr>
      <w:r w:rsidRPr="0042528E">
        <w:rPr>
          <w:color w:val="000000" w:themeColor="text1"/>
          <w:sz w:val="28"/>
          <w:szCs w:val="28"/>
          <w:lang w:val="ru-RU"/>
        </w:rPr>
        <w:t>Контроль за использованием и строительными изменениями объектов недвижимости осуществляют:</w:t>
      </w:r>
    </w:p>
    <w:p w:rsidR="00DB2179" w:rsidRPr="0042528E" w:rsidRDefault="00DB2179" w:rsidP="00DB2179">
      <w:pPr>
        <w:pStyle w:val="af0"/>
        <w:numPr>
          <w:ilvl w:val="0"/>
          <w:numId w:val="77"/>
        </w:numPr>
        <w:tabs>
          <w:tab w:val="left" w:pos="1134"/>
        </w:tabs>
        <w:ind w:left="0" w:firstLine="709"/>
        <w:rPr>
          <w:color w:val="000000" w:themeColor="text1"/>
          <w:sz w:val="28"/>
          <w:szCs w:val="28"/>
          <w:lang w:val="ru-RU"/>
        </w:rPr>
      </w:pPr>
      <w:r w:rsidRPr="0042528E">
        <w:rPr>
          <w:color w:val="000000" w:themeColor="text1"/>
          <w:sz w:val="28"/>
          <w:szCs w:val="28"/>
          <w:lang w:val="ru-RU"/>
        </w:rPr>
        <w:t>Комиссия</w:t>
      </w:r>
      <w:r w:rsidR="005922AF">
        <w:rPr>
          <w:color w:val="000000" w:themeColor="text1"/>
          <w:sz w:val="28"/>
          <w:szCs w:val="28"/>
          <w:lang w:val="ru-RU"/>
        </w:rPr>
        <w:t xml:space="preserve"> </w:t>
      </w:r>
      <w:r w:rsidRPr="0042528E">
        <w:rPr>
          <w:color w:val="000000" w:themeColor="text1"/>
          <w:sz w:val="28"/>
          <w:szCs w:val="28"/>
          <w:lang w:val="ru-RU"/>
        </w:rPr>
        <w:t>в части проверки вновь построенных (реконструируемых) объектов на соответствие установленным градостроительным регламентам использования земельных участков, внесения изменений в Правила;</w:t>
      </w:r>
    </w:p>
    <w:p w:rsidR="00DB2179" w:rsidRPr="0042528E" w:rsidRDefault="00DB2179" w:rsidP="00DB2179">
      <w:pPr>
        <w:pStyle w:val="af0"/>
        <w:numPr>
          <w:ilvl w:val="0"/>
          <w:numId w:val="77"/>
        </w:numPr>
        <w:tabs>
          <w:tab w:val="left" w:pos="1134"/>
        </w:tabs>
        <w:ind w:left="0" w:firstLine="709"/>
        <w:rPr>
          <w:color w:val="000000" w:themeColor="text1"/>
          <w:sz w:val="28"/>
          <w:szCs w:val="28"/>
          <w:lang w:val="ru-RU"/>
        </w:rPr>
      </w:pPr>
      <w:r w:rsidRPr="0042528E">
        <w:rPr>
          <w:color w:val="000000" w:themeColor="text1"/>
          <w:sz w:val="28"/>
          <w:szCs w:val="28"/>
          <w:lang w:val="ru-RU"/>
        </w:rPr>
        <w:t>Управление земельно-имущественных отношений, Управление жилищно-коммунального хозяйства администрации Калининского</w:t>
      </w:r>
      <w:r w:rsidR="005922AF">
        <w:rPr>
          <w:color w:val="000000" w:themeColor="text1"/>
          <w:sz w:val="28"/>
          <w:szCs w:val="28"/>
          <w:lang w:val="ru-RU"/>
        </w:rPr>
        <w:t xml:space="preserve"> </w:t>
      </w:r>
      <w:r w:rsidRPr="0042528E">
        <w:rPr>
          <w:color w:val="000000" w:themeColor="text1"/>
          <w:sz w:val="28"/>
          <w:szCs w:val="28"/>
          <w:lang w:val="ru-RU"/>
        </w:rPr>
        <w:t>муниципального района в части проверки строительных намерений владельцев недвижимости на соответствие Правилам, оформлению и переоформлению разрешений на строительство, разрешений на ввод объекта в эксплуатацию;</w:t>
      </w:r>
    </w:p>
    <w:p w:rsidR="00DB2179" w:rsidRPr="0042528E" w:rsidRDefault="00DB2179" w:rsidP="00DB2179">
      <w:pPr>
        <w:pStyle w:val="af0"/>
        <w:numPr>
          <w:ilvl w:val="0"/>
          <w:numId w:val="77"/>
        </w:numPr>
        <w:tabs>
          <w:tab w:val="left" w:pos="1134"/>
        </w:tabs>
        <w:ind w:left="0" w:firstLine="709"/>
        <w:rPr>
          <w:color w:val="000000" w:themeColor="text1"/>
          <w:sz w:val="28"/>
          <w:szCs w:val="28"/>
          <w:lang w:val="ru-RU"/>
        </w:rPr>
      </w:pPr>
      <w:r w:rsidRPr="0042528E">
        <w:rPr>
          <w:color w:val="000000" w:themeColor="text1"/>
          <w:sz w:val="28"/>
          <w:szCs w:val="28"/>
          <w:lang w:val="ru-RU"/>
        </w:rPr>
        <w:t>иные органы осуществляют контроль и надзор в пределах своей компетенции в соответствии с земельным, санитарно-эпидемиологическим, гражданским, природоохранным, административным законодательством самостоятельно или в составе соответствующих комиссий.</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54" w:name="_Toc196878913"/>
      <w:bookmarkStart w:id="155" w:name="_Toc312188809"/>
      <w:bookmarkStart w:id="156" w:name="_Toc85619659"/>
      <w:bookmarkStart w:id="157" w:name="_Toc137281709"/>
      <w:r w:rsidRPr="0042528E">
        <w:rPr>
          <w:rFonts w:ascii="Times New Roman" w:hAnsi="Times New Roman" w:cs="Times New Roman"/>
          <w:color w:val="000000" w:themeColor="text1"/>
          <w:spacing w:val="-10"/>
          <w:sz w:val="28"/>
          <w:szCs w:val="28"/>
          <w:lang w:eastAsia="ar-SA"/>
        </w:rPr>
        <w:lastRenderedPageBreak/>
        <w:t>Статья 33. Виды контроля изменения объектов недвижимости</w:t>
      </w:r>
      <w:bookmarkEnd w:id="154"/>
      <w:bookmarkEnd w:id="155"/>
      <w:bookmarkEnd w:id="156"/>
      <w:bookmarkEnd w:id="157"/>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Контроль за использованием и строительными изменениями недвижимости проводятся в виде:</w:t>
      </w:r>
    </w:p>
    <w:p w:rsidR="00DB2179" w:rsidRPr="0042528E" w:rsidRDefault="00DB2179" w:rsidP="00DB2179">
      <w:pPr>
        <w:pStyle w:val="af0"/>
        <w:numPr>
          <w:ilvl w:val="0"/>
          <w:numId w:val="78"/>
        </w:numPr>
        <w:tabs>
          <w:tab w:val="left" w:pos="1134"/>
        </w:tabs>
        <w:ind w:left="0" w:firstLine="709"/>
        <w:rPr>
          <w:color w:val="000000" w:themeColor="text1"/>
          <w:sz w:val="28"/>
          <w:szCs w:val="28"/>
          <w:lang w:val="ru-RU"/>
        </w:rPr>
      </w:pPr>
      <w:r w:rsidRPr="0042528E">
        <w:rPr>
          <w:color w:val="000000" w:themeColor="text1"/>
          <w:sz w:val="28"/>
          <w:szCs w:val="28"/>
          <w:lang w:val="ru-RU"/>
        </w:rPr>
        <w:t>проверок проектной документации на соответствие исходно- разрешительной документации и настоящим Правилам с предоставлением разрешения на строительство в случаях установления факта указанного соответствия;</w:t>
      </w:r>
    </w:p>
    <w:p w:rsidR="00DB2179" w:rsidRPr="0042528E" w:rsidRDefault="00DB2179" w:rsidP="00DB2179">
      <w:pPr>
        <w:pStyle w:val="af0"/>
        <w:numPr>
          <w:ilvl w:val="0"/>
          <w:numId w:val="78"/>
        </w:numPr>
        <w:tabs>
          <w:tab w:val="left" w:pos="1134"/>
        </w:tabs>
        <w:ind w:left="0" w:firstLine="709"/>
        <w:rPr>
          <w:color w:val="000000" w:themeColor="text1"/>
          <w:sz w:val="28"/>
          <w:szCs w:val="28"/>
          <w:lang w:val="ru-RU"/>
        </w:rPr>
      </w:pPr>
      <w:r w:rsidRPr="0042528E">
        <w:rPr>
          <w:color w:val="000000" w:themeColor="text1"/>
          <w:sz w:val="28"/>
          <w:szCs w:val="28"/>
          <w:lang w:val="ru-RU"/>
        </w:rPr>
        <w:t>в процессе производства строительных изменений и пользования недвижимостью, а также по завершению строительства с предоставлением разрешения на ввод объекта в эксплуатацию.</w:t>
      </w:r>
    </w:p>
    <w:p w:rsidR="00DB2179" w:rsidRPr="0042528E" w:rsidRDefault="00DB2179" w:rsidP="00DB2179">
      <w:pPr>
        <w:pStyle w:val="2"/>
        <w:tabs>
          <w:tab w:val="left" w:pos="1134"/>
        </w:tabs>
        <w:spacing w:line="240" w:lineRule="auto"/>
        <w:ind w:firstLine="709"/>
        <w:rPr>
          <w:rFonts w:ascii="Times New Roman" w:hAnsi="Times New Roman" w:cs="Times New Roman"/>
          <w:i/>
          <w:color w:val="000000" w:themeColor="text1"/>
          <w:spacing w:val="-10"/>
          <w:sz w:val="28"/>
          <w:szCs w:val="28"/>
          <w:lang w:eastAsia="ar-SA"/>
        </w:rPr>
      </w:pPr>
      <w:bookmarkStart w:id="158" w:name="_Toc196878914"/>
      <w:bookmarkStart w:id="159" w:name="_Toc312188810"/>
      <w:bookmarkStart w:id="160" w:name="_Toc85619660"/>
      <w:bookmarkStart w:id="161" w:name="_Toc137281710"/>
      <w:r w:rsidRPr="0042528E">
        <w:rPr>
          <w:rFonts w:ascii="Times New Roman" w:hAnsi="Times New Roman" w:cs="Times New Roman"/>
          <w:color w:val="000000" w:themeColor="text1"/>
          <w:spacing w:val="-10"/>
          <w:sz w:val="28"/>
          <w:szCs w:val="28"/>
          <w:lang w:eastAsia="ar-SA"/>
        </w:rPr>
        <w:t>Глава 8. Порядок</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внесения дополнений</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и</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изменений</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в</w:t>
      </w:r>
      <w:bookmarkEnd w:id="158"/>
      <w:bookmarkEnd w:id="159"/>
      <w:bookmarkEnd w:id="160"/>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Правила</w:t>
      </w:r>
      <w:bookmarkEnd w:id="161"/>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62" w:name="_Toc137281711"/>
      <w:bookmarkStart w:id="163" w:name="_Toc196878915"/>
      <w:bookmarkStart w:id="164" w:name="_Toc312188811"/>
      <w:bookmarkStart w:id="165" w:name="_Toc85619661"/>
      <w:r w:rsidRPr="0042528E">
        <w:rPr>
          <w:rFonts w:ascii="Times New Roman" w:hAnsi="Times New Roman" w:cs="Times New Roman"/>
          <w:color w:val="000000" w:themeColor="text1"/>
          <w:spacing w:val="-10"/>
          <w:sz w:val="28"/>
          <w:szCs w:val="28"/>
          <w:lang w:eastAsia="ar-SA"/>
        </w:rPr>
        <w:t>Статья 34. Основания для внесения изменений в Правила</w:t>
      </w:r>
      <w:bookmarkEnd w:id="162"/>
      <w:bookmarkEnd w:id="163"/>
      <w:bookmarkEnd w:id="164"/>
      <w:bookmarkEnd w:id="165"/>
    </w:p>
    <w:p w:rsidR="00DB2179" w:rsidRPr="0042528E" w:rsidRDefault="00DB2179" w:rsidP="00DB2179">
      <w:pPr>
        <w:pStyle w:val="af0"/>
        <w:rPr>
          <w:color w:val="000000" w:themeColor="text1"/>
          <w:sz w:val="28"/>
          <w:szCs w:val="28"/>
          <w:lang w:val="ru-RU"/>
        </w:rPr>
      </w:pPr>
      <w:r w:rsidRPr="0042528E">
        <w:rPr>
          <w:color w:val="000000" w:themeColor="text1"/>
          <w:sz w:val="28"/>
          <w:szCs w:val="28"/>
          <w:lang w:val="ru-RU"/>
        </w:rPr>
        <w:t xml:space="preserve">Основаниями для рассмотрения вопроса о внесении изменений в Правила являются: </w:t>
      </w:r>
    </w:p>
    <w:p w:rsidR="00DB2179" w:rsidRPr="0042528E" w:rsidRDefault="00DB2179" w:rsidP="00DB2179">
      <w:pPr>
        <w:pStyle w:val="af0"/>
        <w:numPr>
          <w:ilvl w:val="0"/>
          <w:numId w:val="160"/>
        </w:numPr>
        <w:tabs>
          <w:tab w:val="left" w:pos="1134"/>
        </w:tabs>
        <w:ind w:left="0" w:firstLine="709"/>
        <w:rPr>
          <w:color w:val="000000" w:themeColor="text1"/>
          <w:sz w:val="28"/>
          <w:szCs w:val="28"/>
          <w:lang w:val="ru-RU"/>
        </w:rPr>
      </w:pPr>
      <w:r w:rsidRPr="0042528E">
        <w:rPr>
          <w:color w:val="000000" w:themeColor="text1"/>
          <w:sz w:val="28"/>
          <w:szCs w:val="28"/>
          <w:lang w:val="ru-RU"/>
        </w:rPr>
        <w:t>несоответствие правил схеме территориального планирования Калининского муниципального района, возникшее в результате внесения в схему территориального планирования Калининского муниципального района изменений;</w:t>
      </w:r>
    </w:p>
    <w:p w:rsidR="00DB2179" w:rsidRPr="0042528E" w:rsidRDefault="00DB2179" w:rsidP="00DB2179">
      <w:pPr>
        <w:pStyle w:val="ae"/>
        <w:widowControl/>
        <w:numPr>
          <w:ilvl w:val="0"/>
          <w:numId w:val="16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w:t>
      </w:r>
      <w:r w:rsidR="005922AF">
        <w:rPr>
          <w:rFonts w:eastAsiaTheme="minorHAnsi"/>
          <w:color w:val="000000" w:themeColor="text1"/>
          <w:sz w:val="28"/>
          <w:szCs w:val="28"/>
          <w:lang w:eastAsia="en-US"/>
        </w:rPr>
        <w:t xml:space="preserve"> </w:t>
      </w:r>
      <w:r w:rsidRPr="0042528E">
        <w:rPr>
          <w:rFonts w:eastAsiaTheme="minorHAnsi"/>
          <w:color w:val="000000" w:themeColor="text1"/>
          <w:sz w:val="28"/>
          <w:szCs w:val="28"/>
          <w:lang w:eastAsia="en-US"/>
        </w:rPr>
        <w:t>аэродромной территории, которые допущены в правилах землепользования и застройки поселения;</w:t>
      </w:r>
    </w:p>
    <w:p w:rsidR="00DB2179" w:rsidRPr="0042528E" w:rsidRDefault="00DB2179" w:rsidP="00DB2179">
      <w:pPr>
        <w:pStyle w:val="af0"/>
        <w:numPr>
          <w:ilvl w:val="0"/>
          <w:numId w:val="160"/>
        </w:numPr>
        <w:tabs>
          <w:tab w:val="left" w:pos="1134"/>
        </w:tabs>
        <w:ind w:left="0" w:firstLine="709"/>
        <w:rPr>
          <w:color w:val="000000" w:themeColor="text1"/>
          <w:sz w:val="28"/>
          <w:szCs w:val="28"/>
          <w:lang w:val="ru-RU"/>
        </w:rPr>
      </w:pPr>
      <w:r w:rsidRPr="0042528E">
        <w:rPr>
          <w:color w:val="000000" w:themeColor="text1"/>
          <w:sz w:val="28"/>
          <w:szCs w:val="28"/>
          <w:lang w:val="ru-RU"/>
        </w:rPr>
        <w:t>поступление предложений об изменении границ территориальных зон, изменении градостроительных регламентов;</w:t>
      </w:r>
    </w:p>
    <w:p w:rsidR="00DB2179" w:rsidRPr="0042528E" w:rsidRDefault="00DB2179" w:rsidP="00DB2179">
      <w:pPr>
        <w:pStyle w:val="af0"/>
        <w:numPr>
          <w:ilvl w:val="0"/>
          <w:numId w:val="160"/>
        </w:numPr>
        <w:tabs>
          <w:tab w:val="left" w:pos="1134"/>
        </w:tabs>
        <w:ind w:left="0" w:firstLine="709"/>
        <w:rPr>
          <w:color w:val="000000" w:themeColor="text1"/>
          <w:sz w:val="28"/>
          <w:szCs w:val="28"/>
          <w:lang w:val="ru-RU"/>
        </w:rPr>
      </w:pPr>
      <w:r w:rsidRPr="0042528E">
        <w:rPr>
          <w:color w:val="000000" w:themeColor="text1"/>
          <w:sz w:val="28"/>
          <w:szCs w:val="28"/>
          <w:lang w:val="ru-RU" w:eastAsia="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B2179" w:rsidRPr="0042528E" w:rsidRDefault="00DB2179" w:rsidP="00DB2179">
      <w:pPr>
        <w:pStyle w:val="af0"/>
        <w:numPr>
          <w:ilvl w:val="0"/>
          <w:numId w:val="160"/>
        </w:numPr>
        <w:tabs>
          <w:tab w:val="left" w:pos="1134"/>
        </w:tabs>
        <w:ind w:left="0" w:firstLine="709"/>
        <w:rPr>
          <w:color w:val="000000" w:themeColor="text1"/>
          <w:sz w:val="28"/>
          <w:szCs w:val="28"/>
          <w:lang w:val="ru-RU"/>
        </w:rPr>
      </w:pPr>
      <w:r w:rsidRPr="0042528E">
        <w:rPr>
          <w:color w:val="000000" w:themeColor="text1"/>
          <w:sz w:val="28"/>
          <w:szCs w:val="28"/>
          <w:lang w:val="ru-RU" w:eastAsia="ru-RU"/>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B2179" w:rsidRPr="0042528E" w:rsidRDefault="00DB2179" w:rsidP="00DB2179">
      <w:pPr>
        <w:pStyle w:val="af0"/>
        <w:numPr>
          <w:ilvl w:val="0"/>
          <w:numId w:val="160"/>
        </w:numPr>
        <w:tabs>
          <w:tab w:val="left" w:pos="1134"/>
        </w:tabs>
        <w:ind w:left="0" w:firstLine="709"/>
        <w:rPr>
          <w:color w:val="000000" w:themeColor="text1"/>
          <w:sz w:val="28"/>
          <w:szCs w:val="28"/>
          <w:lang w:val="ru-RU"/>
        </w:rPr>
      </w:pPr>
      <w:r w:rsidRPr="0042528E">
        <w:rPr>
          <w:color w:val="000000" w:themeColor="text1"/>
          <w:sz w:val="28"/>
          <w:szCs w:val="28"/>
          <w:lang w:val="ru-RU" w:eastAsia="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B2179" w:rsidRPr="0042528E" w:rsidRDefault="00DB2179" w:rsidP="00DB2179">
      <w:pPr>
        <w:pStyle w:val="af0"/>
        <w:numPr>
          <w:ilvl w:val="0"/>
          <w:numId w:val="160"/>
        </w:numPr>
        <w:tabs>
          <w:tab w:val="left" w:pos="1134"/>
        </w:tabs>
        <w:ind w:left="0" w:firstLine="709"/>
        <w:rPr>
          <w:color w:val="000000" w:themeColor="text1"/>
          <w:sz w:val="28"/>
          <w:szCs w:val="28"/>
          <w:lang w:val="ru-RU"/>
        </w:rPr>
      </w:pPr>
      <w:r w:rsidRPr="0042528E">
        <w:rPr>
          <w:color w:val="000000" w:themeColor="text1"/>
          <w:sz w:val="28"/>
          <w:szCs w:val="28"/>
          <w:lang w:val="ru-RU" w:eastAsia="ru-RU"/>
        </w:rPr>
        <w:t>принятие решения о комплексном развитии территории;</w:t>
      </w:r>
    </w:p>
    <w:p w:rsidR="00DB2179" w:rsidRPr="0042528E" w:rsidRDefault="00DB2179" w:rsidP="00DB2179">
      <w:pPr>
        <w:pStyle w:val="af0"/>
        <w:numPr>
          <w:ilvl w:val="0"/>
          <w:numId w:val="160"/>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lastRenderedPageBreak/>
        <w:t>обнаружение мест захоронений погибших при защите Отечества, расположенных в границах Симоновского</w:t>
      </w:r>
      <w:r w:rsidR="005922AF">
        <w:rPr>
          <w:rFonts w:eastAsiaTheme="minorHAnsi"/>
          <w:color w:val="000000" w:themeColor="text1"/>
          <w:sz w:val="28"/>
          <w:szCs w:val="28"/>
          <w:lang w:val="ru-RU" w:eastAsia="en-US"/>
        </w:rPr>
        <w:t xml:space="preserve"> </w:t>
      </w:r>
      <w:r w:rsidRPr="0042528E">
        <w:rPr>
          <w:rFonts w:eastAsiaTheme="minorHAnsi"/>
          <w:color w:val="000000" w:themeColor="text1"/>
          <w:sz w:val="28"/>
          <w:szCs w:val="28"/>
          <w:lang w:val="ru-RU" w:eastAsia="en-US"/>
        </w:rPr>
        <w:t>муниципального образования.</w:t>
      </w:r>
      <w:r w:rsidRPr="0042528E">
        <w:rPr>
          <w:rStyle w:val="afd"/>
          <w:color w:val="000000" w:themeColor="text1"/>
          <w:sz w:val="28"/>
          <w:szCs w:val="28"/>
          <w:lang w:val="ru-RU"/>
        </w:rPr>
        <w:footnoteReference w:id="21"/>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66" w:name="_Toc137281712"/>
      <w:bookmarkStart w:id="167" w:name="_Toc196878916"/>
      <w:bookmarkStart w:id="168" w:name="_Toc312188812"/>
      <w:bookmarkStart w:id="169" w:name="_Toc85619662"/>
      <w:r w:rsidRPr="0042528E">
        <w:rPr>
          <w:rFonts w:ascii="Times New Roman" w:hAnsi="Times New Roman" w:cs="Times New Roman"/>
          <w:color w:val="000000" w:themeColor="text1"/>
          <w:spacing w:val="-10"/>
          <w:sz w:val="28"/>
          <w:szCs w:val="28"/>
          <w:lang w:eastAsia="ar-SA"/>
        </w:rPr>
        <w:t>Статья 35. Порядок внесения изменений в Правила</w:t>
      </w:r>
      <w:bookmarkEnd w:id="166"/>
      <w:bookmarkEnd w:id="167"/>
      <w:bookmarkEnd w:id="168"/>
      <w:bookmarkEnd w:id="169"/>
    </w:p>
    <w:p w:rsidR="00DB2179" w:rsidRPr="0042528E" w:rsidRDefault="00DB2179" w:rsidP="00DB2179">
      <w:pPr>
        <w:pStyle w:val="af0"/>
        <w:numPr>
          <w:ilvl w:val="1"/>
          <w:numId w:val="161"/>
        </w:numPr>
        <w:tabs>
          <w:tab w:val="left" w:pos="1134"/>
        </w:tabs>
        <w:ind w:left="0" w:firstLine="709"/>
        <w:rPr>
          <w:color w:val="000000" w:themeColor="text1"/>
          <w:sz w:val="28"/>
          <w:szCs w:val="28"/>
          <w:lang w:val="ru-RU"/>
        </w:rPr>
      </w:pPr>
      <w:r w:rsidRPr="0042528E">
        <w:rPr>
          <w:color w:val="000000" w:themeColor="text1"/>
          <w:sz w:val="28"/>
          <w:szCs w:val="28"/>
          <w:lang w:val="ru-RU"/>
        </w:rPr>
        <w:t>Предложения о внесении изменений в Правила в Комиссию направляются:</w:t>
      </w:r>
    </w:p>
    <w:p w:rsidR="00DB2179" w:rsidRPr="0042528E" w:rsidRDefault="00DB2179" w:rsidP="00DB2179">
      <w:pPr>
        <w:pStyle w:val="af0"/>
        <w:numPr>
          <w:ilvl w:val="0"/>
          <w:numId w:val="162"/>
        </w:numPr>
        <w:tabs>
          <w:tab w:val="left" w:pos="1134"/>
        </w:tabs>
        <w:ind w:left="0" w:firstLine="709"/>
        <w:rPr>
          <w:color w:val="000000" w:themeColor="text1"/>
          <w:sz w:val="28"/>
          <w:szCs w:val="28"/>
          <w:lang w:val="ru-RU"/>
        </w:rPr>
      </w:pPr>
      <w:r w:rsidRPr="0042528E">
        <w:rPr>
          <w:color w:val="000000" w:themeColor="text1"/>
          <w:sz w:val="28"/>
          <w:szCs w:val="28"/>
          <w:lang w:val="ru-RU"/>
        </w:rPr>
        <w:t>федеральными органами исполнительной власти, органами исполнительной власти субъектов Российской Федерации,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соответственно: федерального, регионального и местного значения;</w:t>
      </w:r>
    </w:p>
    <w:p w:rsidR="00DB2179" w:rsidRPr="0042528E" w:rsidRDefault="00DB2179" w:rsidP="00DB2179">
      <w:pPr>
        <w:pStyle w:val="af0"/>
        <w:numPr>
          <w:ilvl w:val="0"/>
          <w:numId w:val="162"/>
        </w:numPr>
        <w:tabs>
          <w:tab w:val="left" w:pos="1134"/>
        </w:tabs>
        <w:ind w:left="0" w:firstLine="709"/>
        <w:rPr>
          <w:color w:val="000000" w:themeColor="text1"/>
          <w:sz w:val="28"/>
          <w:szCs w:val="28"/>
          <w:lang w:val="ru-RU"/>
        </w:rPr>
      </w:pPr>
      <w:r w:rsidRPr="0042528E">
        <w:rPr>
          <w:color w:val="000000" w:themeColor="text1"/>
          <w:sz w:val="28"/>
          <w:szCs w:val="28"/>
          <w:lang w:val="ru-RU"/>
        </w:rPr>
        <w:t>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rsidR="00DB2179" w:rsidRPr="0042528E" w:rsidRDefault="00DB2179" w:rsidP="00DB2179">
      <w:pPr>
        <w:pStyle w:val="af0"/>
        <w:numPr>
          <w:ilvl w:val="0"/>
          <w:numId w:val="162"/>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DB2179" w:rsidRPr="0042528E" w:rsidRDefault="00DB2179" w:rsidP="00DB2179">
      <w:pPr>
        <w:pStyle w:val="af0"/>
        <w:numPr>
          <w:ilvl w:val="0"/>
          <w:numId w:val="162"/>
        </w:numPr>
        <w:tabs>
          <w:tab w:val="left" w:pos="1134"/>
        </w:tabs>
        <w:ind w:left="0" w:firstLine="709"/>
        <w:rPr>
          <w:color w:val="000000" w:themeColor="text1"/>
          <w:sz w:val="28"/>
          <w:szCs w:val="28"/>
          <w:lang w:val="ru-RU"/>
        </w:rPr>
      </w:pPr>
      <w:r w:rsidRPr="0042528E">
        <w:rPr>
          <w:color w:val="000000" w:themeColor="text1"/>
          <w:sz w:val="28"/>
          <w:szCs w:val="28"/>
          <w:lang w:val="ru-RU"/>
        </w:rPr>
        <w:t>физическими и юридическими лицами в инициативном порядке либо в случаях, если в результате применения правил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реализуется права и законные интересы граждан и их объединений;</w:t>
      </w:r>
    </w:p>
    <w:p w:rsidR="00DB2179" w:rsidRPr="0042528E" w:rsidRDefault="00DB2179" w:rsidP="00DB2179">
      <w:pPr>
        <w:pStyle w:val="af0"/>
        <w:numPr>
          <w:ilvl w:val="0"/>
          <w:numId w:val="162"/>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p>
    <w:p w:rsidR="00DB2179" w:rsidRPr="0042528E" w:rsidRDefault="00DB2179" w:rsidP="00DB2179">
      <w:pPr>
        <w:pStyle w:val="af0"/>
        <w:numPr>
          <w:ilvl w:val="0"/>
          <w:numId w:val="162"/>
        </w:numPr>
        <w:tabs>
          <w:tab w:val="left" w:pos="1134"/>
        </w:tabs>
        <w:ind w:left="0" w:firstLine="709"/>
        <w:rPr>
          <w:color w:val="000000" w:themeColor="text1"/>
          <w:sz w:val="28"/>
          <w:szCs w:val="28"/>
          <w:lang w:val="ru-RU"/>
        </w:rPr>
      </w:pPr>
      <w:r w:rsidRPr="0042528E">
        <w:rPr>
          <w:color w:val="000000" w:themeColor="text1"/>
          <w:sz w:val="28"/>
          <w:szCs w:val="28"/>
          <w:lang w:val="ru-RU"/>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либо лицом, с которым заключен договор о комплексном развитии территории в целях реализации решения о комплексном развитии территории.</w:t>
      </w:r>
    </w:p>
    <w:p w:rsidR="00DB2179" w:rsidRPr="0042528E" w:rsidRDefault="00DB2179" w:rsidP="00DB2179">
      <w:pPr>
        <w:pStyle w:val="ConsPlusNormal"/>
        <w:widowControl/>
        <w:numPr>
          <w:ilvl w:val="1"/>
          <w:numId w:val="161"/>
        </w:numPr>
        <w:tabs>
          <w:tab w:val="left" w:pos="1134"/>
        </w:tabs>
        <w:ind w:left="0" w:firstLine="709"/>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 xml:space="preserve">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w:t>
      </w:r>
      <w:r w:rsidRPr="0042528E">
        <w:rPr>
          <w:rFonts w:ascii="Times New Roman" w:hAnsi="Times New Roman" w:cs="Times New Roman"/>
          <w:color w:val="000000" w:themeColor="text1"/>
          <w:sz w:val="28"/>
          <w:szCs w:val="28"/>
        </w:rPr>
        <w:lastRenderedPageBreak/>
        <w:t>поступившим предложением изменения в Правила или об отклонении такого предложения с указанием причин отклонения, и направляет это заключение главе Симоновского муниципального образования.</w:t>
      </w:r>
    </w:p>
    <w:p w:rsidR="00DB2179" w:rsidRPr="0042528E" w:rsidRDefault="00DB2179" w:rsidP="00DB2179">
      <w:pPr>
        <w:pStyle w:val="ConsPlusNormal"/>
        <w:widowControl/>
        <w:numPr>
          <w:ilvl w:val="1"/>
          <w:numId w:val="161"/>
        </w:numPr>
        <w:tabs>
          <w:tab w:val="left" w:pos="1134"/>
        </w:tabs>
        <w:ind w:left="0" w:firstLine="709"/>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Глава Симоновского</w:t>
      </w:r>
      <w:r w:rsidR="005922AF">
        <w:rPr>
          <w:rFonts w:ascii="Times New Roman" w:hAnsi="Times New Roman" w:cs="Times New Roman"/>
          <w:color w:val="000000" w:themeColor="text1"/>
          <w:sz w:val="28"/>
          <w:szCs w:val="28"/>
        </w:rPr>
        <w:t xml:space="preserve"> </w:t>
      </w:r>
      <w:r w:rsidRPr="0042528E">
        <w:rPr>
          <w:rFonts w:ascii="Times New Roman" w:hAnsi="Times New Roman" w:cs="Times New Roman"/>
          <w:color w:val="000000" w:themeColor="text1"/>
          <w:sz w:val="28"/>
          <w:szCs w:val="28"/>
        </w:rPr>
        <w:t>муниципального образования с учетом рекомендаций, содержащихся в заключении комиссии, в течение двадцати пяти дней принимает решение о подготовке проекта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r w:rsidRPr="0042528E">
        <w:rPr>
          <w:rStyle w:val="afd"/>
          <w:rFonts w:ascii="Times New Roman" w:hAnsi="Times New Roman" w:cs="Times New Roman"/>
          <w:color w:val="000000" w:themeColor="text1"/>
          <w:sz w:val="28"/>
          <w:szCs w:val="28"/>
        </w:rPr>
        <w:footnoteReference w:id="22"/>
      </w:r>
    </w:p>
    <w:p w:rsidR="00DB2179" w:rsidRPr="0042528E" w:rsidRDefault="00DB2179" w:rsidP="00DB2179">
      <w:pPr>
        <w:pStyle w:val="ConsPlusNormal"/>
        <w:widowControl/>
        <w:numPr>
          <w:ilvl w:val="1"/>
          <w:numId w:val="161"/>
        </w:numPr>
        <w:tabs>
          <w:tab w:val="left" w:pos="1134"/>
        </w:tabs>
        <w:ind w:left="0" w:firstLine="709"/>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Глава Симоновского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DB2179" w:rsidRPr="0042528E" w:rsidRDefault="00DB2179" w:rsidP="00DB2179">
      <w:pPr>
        <w:pStyle w:val="ConsPlusNormal"/>
        <w:widowControl/>
        <w:numPr>
          <w:ilvl w:val="1"/>
          <w:numId w:val="161"/>
        </w:numPr>
        <w:tabs>
          <w:tab w:val="left" w:pos="1134"/>
        </w:tabs>
        <w:ind w:left="0" w:firstLine="709"/>
        <w:jc w:val="both"/>
        <w:rPr>
          <w:rFonts w:ascii="Times New Roman" w:hAnsi="Times New Roman" w:cs="Times New Roman"/>
          <w:color w:val="000000" w:themeColor="text1"/>
          <w:sz w:val="28"/>
          <w:szCs w:val="28"/>
        </w:rPr>
      </w:pPr>
      <w:r w:rsidRPr="0042528E">
        <w:rPr>
          <w:rFonts w:ascii="Times New Roman" w:eastAsiaTheme="minorHAnsi" w:hAnsi="Times New Roman" w:cs="Times New Roman"/>
          <w:color w:val="000000" w:themeColor="text1"/>
          <w:sz w:val="28"/>
          <w:szCs w:val="28"/>
          <w:lang w:eastAsia="en-US"/>
        </w:rPr>
        <w:t>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w:t>
      </w:r>
      <w:r w:rsidR="005922AF">
        <w:rPr>
          <w:rFonts w:ascii="Times New Roman" w:eastAsiaTheme="minorHAnsi" w:hAnsi="Times New Roman" w:cs="Times New Roman"/>
          <w:color w:val="000000" w:themeColor="text1"/>
          <w:sz w:val="28"/>
          <w:szCs w:val="28"/>
          <w:lang w:eastAsia="en-US"/>
        </w:rPr>
        <w:t xml:space="preserve"> </w:t>
      </w:r>
      <w:r w:rsidRPr="0042528E">
        <w:rPr>
          <w:rFonts w:ascii="Times New Roman" w:eastAsiaTheme="minorHAnsi" w:hAnsi="Times New Roman" w:cs="Times New Roman"/>
          <w:color w:val="000000" w:themeColor="text1"/>
          <w:sz w:val="28"/>
          <w:szCs w:val="28"/>
          <w:lang w:eastAsia="en-US"/>
        </w:rPr>
        <w:t>аэродромной территории, рассмотрению Комиссией не подлежит.</w:t>
      </w:r>
    </w:p>
    <w:p w:rsidR="00DB2179" w:rsidRPr="0042528E" w:rsidRDefault="00DB2179" w:rsidP="00DB2179">
      <w:pPr>
        <w:pStyle w:val="ConsPlusNormal"/>
        <w:widowControl/>
        <w:numPr>
          <w:ilvl w:val="1"/>
          <w:numId w:val="161"/>
        </w:numPr>
        <w:tabs>
          <w:tab w:val="left" w:pos="1134"/>
        </w:tabs>
        <w:ind w:left="0" w:firstLine="709"/>
        <w:jc w:val="both"/>
        <w:rPr>
          <w:rFonts w:ascii="Times New Roman" w:hAnsi="Times New Roman" w:cs="Times New Roman"/>
          <w:color w:val="000000" w:themeColor="text1"/>
          <w:sz w:val="28"/>
          <w:szCs w:val="28"/>
        </w:rPr>
      </w:pPr>
      <w:r w:rsidRPr="0042528E">
        <w:rPr>
          <w:rFonts w:ascii="Times New Roman" w:eastAsiaTheme="minorHAnsi" w:hAnsi="Times New Roman" w:cs="Times New Roman"/>
          <w:color w:val="000000" w:themeColor="text1"/>
          <w:sz w:val="28"/>
          <w:szCs w:val="28"/>
          <w:lang w:eastAsia="en-US"/>
        </w:rPr>
        <w:t xml:space="preserve">Глава </w:t>
      </w:r>
      <w:r w:rsidRPr="0042528E">
        <w:rPr>
          <w:rFonts w:ascii="Times New Roman" w:hAnsi="Times New Roman" w:cs="Times New Roman"/>
          <w:color w:val="000000" w:themeColor="text1"/>
          <w:sz w:val="28"/>
          <w:szCs w:val="28"/>
        </w:rPr>
        <w:t>Симоновского</w:t>
      </w:r>
      <w:r w:rsidR="005922AF">
        <w:rPr>
          <w:rFonts w:ascii="Times New Roman" w:hAnsi="Times New Roman" w:cs="Times New Roman"/>
          <w:color w:val="000000" w:themeColor="text1"/>
          <w:sz w:val="28"/>
          <w:szCs w:val="28"/>
        </w:rPr>
        <w:t xml:space="preserve"> </w:t>
      </w:r>
      <w:r w:rsidRPr="0042528E">
        <w:rPr>
          <w:rFonts w:ascii="Times New Roman" w:eastAsiaTheme="minorHAnsi" w:hAnsi="Times New Roman" w:cs="Times New Roman"/>
          <w:color w:val="000000" w:themeColor="text1"/>
          <w:sz w:val="28"/>
          <w:szCs w:val="28"/>
          <w:lang w:eastAsia="en-US"/>
        </w:rPr>
        <w:t xml:space="preserve">муниципального образования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34" w:history="1">
        <w:r w:rsidRPr="0042528E">
          <w:rPr>
            <w:rFonts w:ascii="Times New Roman" w:eastAsiaTheme="minorHAnsi" w:hAnsi="Times New Roman" w:cs="Times New Roman"/>
            <w:color w:val="000000" w:themeColor="text1"/>
            <w:sz w:val="28"/>
            <w:szCs w:val="28"/>
            <w:lang w:eastAsia="en-US"/>
          </w:rPr>
          <w:t xml:space="preserve">пункте 2 </w:t>
        </w:r>
      </w:hyperlink>
      <w:r w:rsidRPr="0042528E">
        <w:rPr>
          <w:rFonts w:ascii="Times New Roman" w:eastAsiaTheme="minorHAnsi" w:hAnsi="Times New Roman" w:cs="Times New Roman"/>
          <w:color w:val="000000" w:themeColor="text1"/>
          <w:sz w:val="28"/>
          <w:szCs w:val="28"/>
          <w:lang w:eastAsia="en-US"/>
        </w:rPr>
        <w:t xml:space="preserve">  статьи 34 настоящих Правил, обязан принять решение о внесении изменений в правила землепользования и застройки. Предписание, указанное в </w:t>
      </w:r>
      <w:hyperlink r:id="rId35" w:history="1">
        <w:r w:rsidRPr="0042528E">
          <w:rPr>
            <w:rFonts w:ascii="Times New Roman" w:eastAsiaTheme="minorHAnsi" w:hAnsi="Times New Roman" w:cs="Times New Roman"/>
            <w:color w:val="000000" w:themeColor="text1"/>
            <w:sz w:val="28"/>
            <w:szCs w:val="28"/>
            <w:lang w:eastAsia="en-US"/>
          </w:rPr>
          <w:t xml:space="preserve">пункте 2 </w:t>
        </w:r>
      </w:hyperlink>
      <w:r w:rsidRPr="0042528E">
        <w:rPr>
          <w:rFonts w:ascii="Times New Roman" w:eastAsiaTheme="minorHAnsi" w:hAnsi="Times New Roman" w:cs="Times New Roman"/>
          <w:color w:val="000000" w:themeColor="text1"/>
          <w:sz w:val="28"/>
          <w:szCs w:val="28"/>
          <w:lang w:eastAsia="en-US"/>
        </w:rPr>
        <w:t xml:space="preserve">статьи 34 настоящих Правил, может быть обжаловано главой </w:t>
      </w:r>
      <w:r w:rsidRPr="0042528E">
        <w:rPr>
          <w:rFonts w:ascii="Times New Roman" w:hAnsi="Times New Roman" w:cs="Times New Roman"/>
          <w:color w:val="000000" w:themeColor="text1"/>
          <w:sz w:val="28"/>
          <w:szCs w:val="28"/>
        </w:rPr>
        <w:t>Симоновского</w:t>
      </w:r>
      <w:r w:rsidR="005922AF">
        <w:rPr>
          <w:rFonts w:ascii="Times New Roman" w:hAnsi="Times New Roman" w:cs="Times New Roman"/>
          <w:color w:val="000000" w:themeColor="text1"/>
          <w:sz w:val="28"/>
          <w:szCs w:val="28"/>
        </w:rPr>
        <w:t xml:space="preserve"> </w:t>
      </w:r>
      <w:r w:rsidRPr="0042528E">
        <w:rPr>
          <w:rFonts w:ascii="Times New Roman" w:eastAsiaTheme="minorHAnsi" w:hAnsi="Times New Roman" w:cs="Times New Roman"/>
          <w:color w:val="000000" w:themeColor="text1"/>
          <w:sz w:val="28"/>
          <w:szCs w:val="28"/>
          <w:lang w:eastAsia="en-US"/>
        </w:rPr>
        <w:t>муниципального образования в суд.</w:t>
      </w:r>
    </w:p>
    <w:p w:rsidR="00DB2179" w:rsidRPr="0042528E" w:rsidRDefault="00DB2179" w:rsidP="00DB2179">
      <w:pPr>
        <w:pStyle w:val="ConsPlusNormal"/>
        <w:widowControl/>
        <w:numPr>
          <w:ilvl w:val="1"/>
          <w:numId w:val="161"/>
        </w:numPr>
        <w:tabs>
          <w:tab w:val="left" w:pos="1134"/>
        </w:tabs>
        <w:ind w:left="0" w:firstLine="709"/>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 xml:space="preserve">После завершения общественных обсуждений или публичных слушаний по проекту Правил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Симоновского муниципального образования.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не требуется. </w:t>
      </w:r>
    </w:p>
    <w:p w:rsidR="00DB2179" w:rsidRPr="0042528E" w:rsidRDefault="00DB2179" w:rsidP="00DB2179">
      <w:pPr>
        <w:pStyle w:val="ConsPlusNormal"/>
        <w:widowControl/>
        <w:numPr>
          <w:ilvl w:val="1"/>
          <w:numId w:val="161"/>
        </w:numPr>
        <w:tabs>
          <w:tab w:val="left" w:pos="1134"/>
        </w:tabs>
        <w:ind w:left="0" w:firstLine="709"/>
        <w:jc w:val="both"/>
        <w:rPr>
          <w:rFonts w:ascii="Times New Roman" w:hAnsi="Times New Roman" w:cs="Times New Roman"/>
          <w:color w:val="000000" w:themeColor="text1"/>
          <w:sz w:val="28"/>
          <w:szCs w:val="28"/>
        </w:rPr>
      </w:pPr>
      <w:r w:rsidRPr="0042528E">
        <w:rPr>
          <w:rFonts w:ascii="Times New Roman" w:hAnsi="Times New Roman" w:cs="Times New Roman"/>
          <w:color w:val="000000" w:themeColor="text1"/>
          <w:sz w:val="28"/>
          <w:szCs w:val="28"/>
        </w:rPr>
        <w:t>Глава Симоновского муниципального образования</w:t>
      </w:r>
      <w:r w:rsidR="005922AF">
        <w:rPr>
          <w:rFonts w:ascii="Times New Roman" w:hAnsi="Times New Roman" w:cs="Times New Roman"/>
          <w:color w:val="000000" w:themeColor="text1"/>
          <w:sz w:val="28"/>
          <w:szCs w:val="28"/>
        </w:rPr>
        <w:t xml:space="preserve"> </w:t>
      </w:r>
      <w:r w:rsidRPr="0042528E">
        <w:rPr>
          <w:rFonts w:ascii="Times New Roman" w:hAnsi="Times New Roman" w:cs="Times New Roman"/>
          <w:color w:val="000000" w:themeColor="text1"/>
          <w:sz w:val="28"/>
          <w:szCs w:val="28"/>
        </w:rPr>
        <w:t>в течение десяти дней после представления ему проекта Правил</w:t>
      </w:r>
      <w:r w:rsidR="005922AF">
        <w:rPr>
          <w:rFonts w:ascii="Times New Roman" w:hAnsi="Times New Roman" w:cs="Times New Roman"/>
          <w:color w:val="000000" w:themeColor="text1"/>
          <w:sz w:val="28"/>
          <w:szCs w:val="28"/>
        </w:rPr>
        <w:t xml:space="preserve"> </w:t>
      </w:r>
      <w:r w:rsidRPr="0042528E">
        <w:rPr>
          <w:rFonts w:ascii="Times New Roman" w:hAnsi="Times New Roman" w:cs="Times New Roman"/>
          <w:color w:val="000000" w:themeColor="text1"/>
          <w:sz w:val="28"/>
          <w:szCs w:val="28"/>
        </w:rPr>
        <w:t>с внесенными в него изменениями и обязательными приложениями, указанными в части 7 настоящей статьи, принимает решение о направлении указанного проекта в Совет депутатов или об отклонении указанного проекта Правил и о направлении его на доработку с указанием даты повторного представления.</w:t>
      </w:r>
    </w:p>
    <w:p w:rsidR="00DB2179" w:rsidRPr="0042528E" w:rsidRDefault="00DB2179" w:rsidP="00DB2179">
      <w:pPr>
        <w:pStyle w:val="ae"/>
        <w:numPr>
          <w:ilvl w:val="1"/>
          <w:numId w:val="161"/>
        </w:numPr>
        <w:tabs>
          <w:tab w:val="left" w:pos="1134"/>
        </w:tabs>
        <w:spacing w:line="240" w:lineRule="auto"/>
        <w:ind w:left="0" w:firstLine="709"/>
        <w:rPr>
          <w:color w:val="000000" w:themeColor="text1"/>
          <w:sz w:val="28"/>
          <w:szCs w:val="28"/>
        </w:rPr>
      </w:pPr>
      <w:r w:rsidRPr="0042528E">
        <w:rPr>
          <w:color w:val="000000" w:themeColor="text1"/>
          <w:sz w:val="28"/>
          <w:szCs w:val="28"/>
        </w:rPr>
        <w:t>Совет депутатов по результатам рассмотрения проекта Правил с внесенными в них изменениями и обязательных приложений к нему утверждает проект Правил с внесенными в него изменениями либо направляет указанный проект Главе на доработку в соответствии с заключением о результатах общественных обсуждений или публичных слушаний по указанному проекту.</w:t>
      </w:r>
    </w:p>
    <w:p w:rsidR="00DB2179" w:rsidRPr="0042528E" w:rsidRDefault="00DB2179" w:rsidP="00DB2179">
      <w:pPr>
        <w:pStyle w:val="ae"/>
        <w:numPr>
          <w:ilvl w:val="1"/>
          <w:numId w:val="161"/>
        </w:numPr>
        <w:tabs>
          <w:tab w:val="left" w:pos="1134"/>
        </w:tabs>
        <w:spacing w:line="240" w:lineRule="auto"/>
        <w:ind w:left="0" w:firstLine="709"/>
        <w:rPr>
          <w:color w:val="000000" w:themeColor="text1"/>
          <w:sz w:val="28"/>
          <w:szCs w:val="28"/>
        </w:rPr>
      </w:pPr>
      <w:r w:rsidRPr="0042528E">
        <w:rPr>
          <w:color w:val="000000" w:themeColor="text1"/>
          <w:sz w:val="28"/>
          <w:szCs w:val="28"/>
        </w:rPr>
        <w:t xml:space="preserve">Правила с внесенными изменениями подлежат опубликованию в порядке, установленном для официального опубликования муниципальных </w:t>
      </w:r>
      <w:r w:rsidRPr="0042528E">
        <w:rPr>
          <w:color w:val="000000" w:themeColor="text1"/>
          <w:sz w:val="28"/>
          <w:szCs w:val="28"/>
        </w:rPr>
        <w:lastRenderedPageBreak/>
        <w:t xml:space="preserve">правовых актов, иной официальной информации и размещаются на официальном сайте Калининского  муниципального района в сети «Интернет»: </w:t>
      </w:r>
      <w:hyperlink r:id="rId36" w:history="1">
        <w:r w:rsidRPr="0042528E">
          <w:rPr>
            <w:rStyle w:val="af2"/>
            <w:color w:val="000000" w:themeColor="text1"/>
            <w:sz w:val="28"/>
            <w:szCs w:val="28"/>
          </w:rPr>
          <w:t>http://</w:t>
        </w:r>
        <w:r w:rsidRPr="0042528E">
          <w:rPr>
            <w:rStyle w:val="af2"/>
            <w:color w:val="000000" w:themeColor="text1"/>
            <w:sz w:val="28"/>
            <w:szCs w:val="28"/>
            <w:lang w:val="en-US"/>
          </w:rPr>
          <w:t>kalininsk</w:t>
        </w:r>
        <w:r w:rsidRPr="0042528E">
          <w:rPr>
            <w:rStyle w:val="af2"/>
            <w:color w:val="000000" w:themeColor="text1"/>
            <w:sz w:val="28"/>
            <w:szCs w:val="28"/>
          </w:rPr>
          <w:t>.</w:t>
        </w:r>
        <w:r w:rsidRPr="0042528E">
          <w:rPr>
            <w:rStyle w:val="af2"/>
            <w:color w:val="000000" w:themeColor="text1"/>
            <w:sz w:val="28"/>
            <w:szCs w:val="28"/>
            <w:lang w:val="en-US"/>
          </w:rPr>
          <w:t>sarmo</w:t>
        </w:r>
        <w:r w:rsidRPr="0042528E">
          <w:rPr>
            <w:rStyle w:val="af2"/>
            <w:color w:val="000000" w:themeColor="text1"/>
            <w:sz w:val="28"/>
            <w:szCs w:val="28"/>
          </w:rPr>
          <w:t>.ru</w:t>
        </w:r>
      </w:hyperlink>
      <w:r w:rsidRPr="0042528E">
        <w:rPr>
          <w:color w:val="000000" w:themeColor="text1"/>
          <w:sz w:val="28"/>
          <w:szCs w:val="28"/>
        </w:rPr>
        <w:t>.</w:t>
      </w:r>
    </w:p>
    <w:p w:rsidR="00DB2179" w:rsidRPr="0042528E" w:rsidRDefault="00DB2179" w:rsidP="00DB2179">
      <w:pPr>
        <w:pStyle w:val="ae"/>
        <w:numPr>
          <w:ilvl w:val="1"/>
          <w:numId w:val="161"/>
        </w:numPr>
        <w:tabs>
          <w:tab w:val="left" w:pos="1134"/>
        </w:tabs>
        <w:spacing w:line="240" w:lineRule="auto"/>
        <w:ind w:left="0" w:firstLine="709"/>
        <w:rPr>
          <w:color w:val="000000" w:themeColor="text1"/>
          <w:sz w:val="28"/>
          <w:szCs w:val="28"/>
        </w:rPr>
      </w:pPr>
      <w:r w:rsidRPr="0042528E">
        <w:rPr>
          <w:color w:val="000000" w:themeColor="text1"/>
          <w:sz w:val="28"/>
          <w:szCs w:val="28"/>
        </w:rPr>
        <w:t xml:space="preserve">Физические и юридические лица вправе оспорить решение об утверждении правил землепользования и застройки в судебном порядке. </w:t>
      </w:r>
    </w:p>
    <w:p w:rsidR="00DB2179" w:rsidRPr="0042528E" w:rsidRDefault="00DB2179" w:rsidP="00DB2179">
      <w:pPr>
        <w:pStyle w:val="ae"/>
        <w:numPr>
          <w:ilvl w:val="1"/>
          <w:numId w:val="161"/>
        </w:numPr>
        <w:tabs>
          <w:tab w:val="left" w:pos="1134"/>
        </w:tabs>
        <w:spacing w:line="240" w:lineRule="auto"/>
        <w:ind w:left="0" w:firstLine="709"/>
        <w:rPr>
          <w:color w:val="000000" w:themeColor="text1"/>
          <w:sz w:val="28"/>
          <w:szCs w:val="28"/>
        </w:rPr>
      </w:pPr>
      <w:r w:rsidRPr="0042528E">
        <w:rPr>
          <w:color w:val="000000" w:themeColor="text1"/>
          <w:sz w:val="28"/>
          <w:szCs w:val="28"/>
        </w:rPr>
        <w:t xml:space="preserve">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w:t>
      </w:r>
    </w:p>
    <w:p w:rsidR="00DB2179" w:rsidRPr="0042528E" w:rsidRDefault="00DB2179" w:rsidP="00DB2179">
      <w:pPr>
        <w:pStyle w:val="2"/>
        <w:spacing w:line="240" w:lineRule="auto"/>
        <w:ind w:firstLine="709"/>
        <w:rPr>
          <w:rFonts w:ascii="Times New Roman" w:hAnsi="Times New Roman" w:cs="Times New Roman"/>
          <w:color w:val="000000" w:themeColor="text1"/>
          <w:spacing w:val="-10"/>
          <w:sz w:val="28"/>
          <w:szCs w:val="28"/>
          <w:lang w:eastAsia="ar-SA"/>
        </w:rPr>
      </w:pPr>
      <w:bookmarkStart w:id="170" w:name="_Toc196878917"/>
      <w:bookmarkStart w:id="171" w:name="_Toc312188813"/>
      <w:bookmarkStart w:id="172" w:name="_Toc85619663"/>
      <w:bookmarkStart w:id="173" w:name="_Toc137281713"/>
      <w:r w:rsidRPr="0042528E">
        <w:rPr>
          <w:rFonts w:ascii="Times New Roman" w:hAnsi="Times New Roman" w:cs="Times New Roman"/>
          <w:color w:val="000000" w:themeColor="text1"/>
          <w:spacing w:val="-10"/>
          <w:sz w:val="28"/>
          <w:szCs w:val="28"/>
          <w:lang w:eastAsia="ar-SA"/>
        </w:rPr>
        <w:t>Глава9. Требования</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к</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проектированию</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и</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строительству</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отдельных элементов</w:t>
      </w:r>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застройки</w:t>
      </w:r>
      <w:bookmarkEnd w:id="170"/>
      <w:bookmarkEnd w:id="171"/>
      <w:bookmarkEnd w:id="172"/>
      <w:r w:rsidR="005922AF">
        <w:rPr>
          <w:rFonts w:ascii="Times New Roman" w:hAnsi="Times New Roman" w:cs="Times New Roman"/>
          <w:color w:val="000000" w:themeColor="text1"/>
          <w:spacing w:val="-10"/>
          <w:sz w:val="28"/>
          <w:szCs w:val="28"/>
          <w:lang w:eastAsia="ar-SA"/>
        </w:rPr>
        <w:t xml:space="preserve"> </w:t>
      </w:r>
      <w:r w:rsidRPr="0042528E">
        <w:rPr>
          <w:rFonts w:ascii="Times New Roman" w:hAnsi="Times New Roman" w:cs="Times New Roman"/>
          <w:color w:val="000000" w:themeColor="text1"/>
          <w:spacing w:val="-10"/>
          <w:sz w:val="28"/>
          <w:szCs w:val="28"/>
          <w:lang w:eastAsia="ar-SA"/>
        </w:rPr>
        <w:t>сельского поселения</w:t>
      </w:r>
      <w:bookmarkEnd w:id="173"/>
    </w:p>
    <w:p w:rsidR="00DB2179" w:rsidRPr="0042528E" w:rsidRDefault="00DB2179" w:rsidP="00DB2179">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174" w:name="_Toc196878918"/>
      <w:bookmarkStart w:id="175" w:name="_Toc312188814"/>
      <w:bookmarkStart w:id="176" w:name="_Toc85619664"/>
      <w:bookmarkStart w:id="177" w:name="_Toc137281714"/>
      <w:r w:rsidRPr="0042528E">
        <w:rPr>
          <w:rFonts w:ascii="Times New Roman" w:hAnsi="Times New Roman" w:cs="Times New Roman"/>
          <w:color w:val="000000" w:themeColor="text1"/>
          <w:spacing w:val="-10"/>
          <w:sz w:val="28"/>
          <w:szCs w:val="28"/>
          <w:lang w:eastAsia="ar-SA"/>
        </w:rPr>
        <w:t>Статья 36. Особенности проектирования и строительства объектов благоустройства</w:t>
      </w:r>
      <w:bookmarkEnd w:id="174"/>
      <w:bookmarkEnd w:id="175"/>
      <w:bookmarkEnd w:id="176"/>
      <w:r w:rsidRPr="0042528E">
        <w:rPr>
          <w:rFonts w:ascii="Times New Roman" w:hAnsi="Times New Roman" w:cs="Times New Roman"/>
          <w:color w:val="000000" w:themeColor="text1"/>
          <w:spacing w:val="-10"/>
          <w:sz w:val="28"/>
          <w:szCs w:val="28"/>
          <w:lang w:eastAsia="ar-SA"/>
        </w:rPr>
        <w:t>. Муниципальный контроль в сфере благоустройства.</w:t>
      </w:r>
      <w:bookmarkEnd w:id="177"/>
    </w:p>
    <w:p w:rsidR="00DB2179" w:rsidRPr="0042528E" w:rsidRDefault="00DB2179" w:rsidP="00DB2179">
      <w:pPr>
        <w:pStyle w:val="ae"/>
        <w:widowControl/>
        <w:numPr>
          <w:ilvl w:val="0"/>
          <w:numId w:val="137"/>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DB2179" w:rsidRPr="0042528E" w:rsidRDefault="00DB2179" w:rsidP="00DB2179">
      <w:pPr>
        <w:pStyle w:val="ae"/>
        <w:widowControl/>
        <w:numPr>
          <w:ilvl w:val="0"/>
          <w:numId w:val="138"/>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детские площадки, спортивные и другие площадки отдыха и досуга;</w:t>
      </w:r>
    </w:p>
    <w:p w:rsidR="00DB2179" w:rsidRPr="0042528E" w:rsidRDefault="00DB2179" w:rsidP="00DB2179">
      <w:pPr>
        <w:pStyle w:val="ae"/>
        <w:widowControl/>
        <w:numPr>
          <w:ilvl w:val="0"/>
          <w:numId w:val="138"/>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площадки автостоянок;</w:t>
      </w:r>
    </w:p>
    <w:p w:rsidR="00DB2179" w:rsidRPr="0042528E" w:rsidRDefault="00DB2179" w:rsidP="00DB2179">
      <w:pPr>
        <w:pStyle w:val="ae"/>
        <w:widowControl/>
        <w:numPr>
          <w:ilvl w:val="0"/>
          <w:numId w:val="138"/>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улицы (в том числе пешеходные) и дороги;</w:t>
      </w:r>
    </w:p>
    <w:p w:rsidR="00DB2179" w:rsidRPr="0042528E" w:rsidRDefault="00DB2179" w:rsidP="00DB2179">
      <w:pPr>
        <w:pStyle w:val="ae"/>
        <w:widowControl/>
        <w:numPr>
          <w:ilvl w:val="0"/>
          <w:numId w:val="138"/>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парки, скверы, иные зеленые зоны;</w:t>
      </w:r>
    </w:p>
    <w:p w:rsidR="00DB2179" w:rsidRPr="0042528E" w:rsidRDefault="00DB2179" w:rsidP="00DB2179">
      <w:pPr>
        <w:pStyle w:val="ae"/>
        <w:widowControl/>
        <w:numPr>
          <w:ilvl w:val="0"/>
          <w:numId w:val="138"/>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площади, набережные и другие территории общего пользования;</w:t>
      </w:r>
    </w:p>
    <w:p w:rsidR="00DB2179" w:rsidRPr="0042528E" w:rsidRDefault="00DB2179" w:rsidP="00DB2179">
      <w:pPr>
        <w:pStyle w:val="ae"/>
        <w:widowControl/>
        <w:numPr>
          <w:ilvl w:val="0"/>
          <w:numId w:val="138"/>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технические зоны транспортных, инженерных коммуникаций, водоохранные зоны;</w:t>
      </w:r>
    </w:p>
    <w:p w:rsidR="00DB2179" w:rsidRPr="0042528E" w:rsidRDefault="00DB2179" w:rsidP="00DB2179">
      <w:pPr>
        <w:pStyle w:val="ae"/>
        <w:widowControl/>
        <w:numPr>
          <w:ilvl w:val="0"/>
          <w:numId w:val="138"/>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контейнерные площадки и площадки для складирования отдельных групп коммунальных отходов.</w:t>
      </w:r>
    </w:p>
    <w:p w:rsidR="00DB2179" w:rsidRPr="0042528E" w:rsidRDefault="00DB2179" w:rsidP="00DB2179">
      <w:pPr>
        <w:pStyle w:val="ae"/>
        <w:widowControl/>
        <w:numPr>
          <w:ilvl w:val="2"/>
          <w:numId w:val="139"/>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К объектам благоустройства на территориях общественного назначения относятся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сельского поселения.</w:t>
      </w:r>
    </w:p>
    <w:p w:rsidR="00DB2179" w:rsidRPr="0042528E" w:rsidRDefault="00DB2179" w:rsidP="00DB2179">
      <w:pPr>
        <w:pStyle w:val="ae"/>
        <w:widowControl/>
        <w:numPr>
          <w:ilvl w:val="2"/>
          <w:numId w:val="139"/>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К элементам благоустройства относят, в том числе:</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элементы озеленения;</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покрытия;</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ограждения (заборы);</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водные устройства;</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уличное коммунально-бытовое и техническое оборудование;</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игровое и спортивное оборудование;</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элементы освещения;</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средства размещения информации и рекламные конструкции;</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малые архитектурные формы (МАФ);</w:t>
      </w:r>
    </w:p>
    <w:p w:rsidR="00DB2179" w:rsidRPr="0042528E" w:rsidRDefault="00DB2179" w:rsidP="00DB2179">
      <w:pPr>
        <w:pStyle w:val="ae"/>
        <w:widowControl/>
        <w:numPr>
          <w:ilvl w:val="0"/>
          <w:numId w:val="140"/>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некапитальные нестационарные сооружения.</w:t>
      </w:r>
    </w:p>
    <w:p w:rsidR="00DB2179" w:rsidRPr="0042528E" w:rsidRDefault="00DB2179" w:rsidP="00DB2179">
      <w:pPr>
        <w:pStyle w:val="ae"/>
        <w:widowControl/>
        <w:numPr>
          <w:ilvl w:val="1"/>
          <w:numId w:val="141"/>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lastRenderedPageBreak/>
        <w:t>К деятельности по благоустройству территорий относят разработку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DB2179" w:rsidRPr="0042528E" w:rsidRDefault="00DB2179" w:rsidP="00DB2179">
      <w:pPr>
        <w:pStyle w:val="ae"/>
        <w:widowControl/>
        <w:numPr>
          <w:ilvl w:val="1"/>
          <w:numId w:val="141"/>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Под проектной документацией по благоустройству территорий понимается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DB2179" w:rsidRPr="0042528E" w:rsidRDefault="00DB2179" w:rsidP="00DB2179">
      <w:pPr>
        <w:pStyle w:val="ae"/>
        <w:widowControl/>
        <w:numPr>
          <w:ilvl w:val="1"/>
          <w:numId w:val="141"/>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Развитие сельской среды необходимо осуществлять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DB2179" w:rsidRPr="0042528E" w:rsidRDefault="00DB2179" w:rsidP="00DB2179">
      <w:pPr>
        <w:pStyle w:val="ae"/>
        <w:widowControl/>
        <w:numPr>
          <w:ilvl w:val="1"/>
          <w:numId w:val="141"/>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Содержание объектов благоустройства осуществлять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DB2179" w:rsidRPr="0042528E" w:rsidRDefault="00DB2179" w:rsidP="00DB2179">
      <w:pPr>
        <w:pStyle w:val="ae"/>
        <w:widowControl/>
        <w:numPr>
          <w:ilvl w:val="1"/>
          <w:numId w:val="141"/>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 xml:space="preserve">Предметом контроля в сфере благоустройства является соблюдение юридическими лицами, индивидуальными предпринимателями, гражданами </w:t>
      </w:r>
      <w:r w:rsidRPr="0042528E">
        <w:rPr>
          <w:color w:val="000000" w:themeColor="text1"/>
          <w:sz w:val="28"/>
          <w:szCs w:val="28"/>
          <w:shd w:val="clear" w:color="auto" w:fill="FFFFFF"/>
        </w:rPr>
        <w:t xml:space="preserve">Правил благоустройства территории </w:t>
      </w:r>
      <w:r w:rsidRPr="0042528E">
        <w:rPr>
          <w:color w:val="000000" w:themeColor="text1"/>
          <w:sz w:val="28"/>
          <w:szCs w:val="28"/>
        </w:rPr>
        <w:t>Симоновского муниципального образования Калининского муниципального района Саратовской области</w:t>
      </w:r>
      <w:r w:rsidRPr="0042528E">
        <w:rPr>
          <w:color w:val="000000" w:themeColor="text1"/>
          <w:sz w:val="28"/>
          <w:szCs w:val="28"/>
          <w:shd w:val="clear" w:color="auto" w:fill="FFFFFF"/>
        </w:rPr>
        <w:t>, требований к обеспечению доступности для инвалидов объектов социальной, инженерной и транспортной инфраструктур и предоставляемых услуг.</w:t>
      </w:r>
    </w:p>
    <w:p w:rsidR="00DB2179" w:rsidRPr="0042528E" w:rsidRDefault="00DB2179" w:rsidP="00DB2179">
      <w:pPr>
        <w:pStyle w:val="ae"/>
        <w:widowControl/>
        <w:numPr>
          <w:ilvl w:val="1"/>
          <w:numId w:val="141"/>
        </w:numPr>
        <w:tabs>
          <w:tab w:val="left" w:pos="1134"/>
        </w:tabs>
        <w:autoSpaceDE/>
        <w:autoSpaceDN/>
        <w:adjustRightInd/>
        <w:spacing w:line="240" w:lineRule="auto"/>
        <w:ind w:left="0" w:right="-1" w:firstLine="709"/>
        <w:textAlignment w:val="auto"/>
        <w:rPr>
          <w:color w:val="000000" w:themeColor="text1"/>
          <w:sz w:val="28"/>
          <w:szCs w:val="28"/>
        </w:rPr>
      </w:pPr>
      <w:r w:rsidRPr="0042528E">
        <w:rPr>
          <w:color w:val="000000" w:themeColor="text1"/>
          <w:sz w:val="28"/>
          <w:szCs w:val="28"/>
        </w:rPr>
        <w:t>Контроль в сфере благоустройства осуществляется администрацией</w:t>
      </w:r>
      <w:r w:rsidR="005922AF">
        <w:rPr>
          <w:color w:val="000000" w:themeColor="text1"/>
          <w:sz w:val="28"/>
          <w:szCs w:val="28"/>
        </w:rPr>
        <w:t xml:space="preserve"> </w:t>
      </w:r>
      <w:r w:rsidRPr="0042528E">
        <w:rPr>
          <w:color w:val="000000" w:themeColor="text1"/>
          <w:sz w:val="28"/>
          <w:szCs w:val="28"/>
        </w:rPr>
        <w:t>Симоновского муниципального образования Калининского муниципального района Саратовской области.</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rPr>
      </w:pPr>
      <w:bookmarkStart w:id="178" w:name="_Toc196878919"/>
      <w:bookmarkStart w:id="179" w:name="_Toc312188815"/>
      <w:bookmarkStart w:id="180" w:name="_Toc85619665"/>
      <w:bookmarkStart w:id="181" w:name="_Toc137281715"/>
      <w:r w:rsidRPr="0042528E">
        <w:rPr>
          <w:rFonts w:ascii="Times New Roman" w:hAnsi="Times New Roman" w:cs="Times New Roman"/>
          <w:color w:val="000000" w:themeColor="text1"/>
          <w:spacing w:val="-10"/>
          <w:sz w:val="28"/>
          <w:szCs w:val="28"/>
        </w:rPr>
        <w:t>Статья 37. Требования к внешнему облику сельского поселения и улучшению его эстетического уровня</w:t>
      </w:r>
      <w:bookmarkEnd w:id="178"/>
      <w:bookmarkEnd w:id="179"/>
      <w:bookmarkEnd w:id="180"/>
      <w:bookmarkEnd w:id="181"/>
    </w:p>
    <w:p w:rsidR="00DB2179" w:rsidRPr="0042528E" w:rsidRDefault="00DB2179" w:rsidP="00DB2179">
      <w:pPr>
        <w:pStyle w:val="af0"/>
        <w:numPr>
          <w:ilvl w:val="2"/>
          <w:numId w:val="105"/>
        </w:numPr>
        <w:tabs>
          <w:tab w:val="left" w:pos="1134"/>
        </w:tabs>
        <w:ind w:left="0" w:firstLine="709"/>
        <w:rPr>
          <w:color w:val="000000" w:themeColor="text1"/>
          <w:sz w:val="28"/>
          <w:szCs w:val="28"/>
          <w:lang w:val="ru-RU"/>
        </w:rPr>
      </w:pPr>
      <w:r w:rsidRPr="0042528E">
        <w:rPr>
          <w:color w:val="000000" w:themeColor="text1"/>
          <w:sz w:val="28"/>
          <w:szCs w:val="28"/>
          <w:lang w:val="ru-RU"/>
        </w:rPr>
        <w:t>В целях формирования эстетически полноценной среды поселения необходимо осуществлять мероприятия средствами художественного проектирования, декоративно-прикладного искусства и ландшафтного дизайна.</w:t>
      </w:r>
    </w:p>
    <w:p w:rsidR="00DB2179" w:rsidRPr="0042528E" w:rsidRDefault="00DB2179" w:rsidP="00DB2179">
      <w:pPr>
        <w:pStyle w:val="af0"/>
        <w:numPr>
          <w:ilvl w:val="2"/>
          <w:numId w:val="105"/>
        </w:numPr>
        <w:tabs>
          <w:tab w:val="left" w:pos="1134"/>
        </w:tabs>
        <w:ind w:left="0" w:firstLine="709"/>
        <w:rPr>
          <w:color w:val="000000" w:themeColor="text1"/>
          <w:sz w:val="28"/>
          <w:szCs w:val="28"/>
          <w:lang w:val="ru-RU"/>
        </w:rPr>
      </w:pPr>
      <w:r w:rsidRPr="0042528E">
        <w:rPr>
          <w:color w:val="000000" w:themeColor="text1"/>
          <w:sz w:val="28"/>
          <w:szCs w:val="28"/>
          <w:lang w:val="ru-RU"/>
        </w:rPr>
        <w:t>Формирование внешнего облика поселения путем улучшения его эстетических качеств необходимо осуществлять путем разработки и реализации комплексных проектов архитектурно-художественного оформлении и благоустройства, в частности:</w:t>
      </w:r>
    </w:p>
    <w:p w:rsidR="00DB2179" w:rsidRPr="0042528E" w:rsidRDefault="00DB2179" w:rsidP="00DB2179">
      <w:pPr>
        <w:pStyle w:val="af0"/>
        <w:numPr>
          <w:ilvl w:val="0"/>
          <w:numId w:val="82"/>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комплексное проектирование открытых пространств (пешеходных зон, зон отдыха, детских площадок, ярмарок);</w:t>
      </w:r>
    </w:p>
    <w:p w:rsidR="00DB2179" w:rsidRPr="0042528E" w:rsidRDefault="00DB2179" w:rsidP="00DB2179">
      <w:pPr>
        <w:pStyle w:val="af0"/>
        <w:numPr>
          <w:ilvl w:val="0"/>
          <w:numId w:val="82"/>
        </w:numPr>
        <w:tabs>
          <w:tab w:val="left" w:pos="1134"/>
        </w:tabs>
        <w:ind w:left="0" w:firstLine="709"/>
        <w:rPr>
          <w:color w:val="000000" w:themeColor="text1"/>
          <w:sz w:val="28"/>
          <w:szCs w:val="28"/>
          <w:lang w:val="ru-RU"/>
        </w:rPr>
      </w:pPr>
      <w:r w:rsidRPr="0042528E">
        <w:rPr>
          <w:color w:val="000000" w:themeColor="text1"/>
          <w:sz w:val="28"/>
          <w:szCs w:val="28"/>
          <w:lang w:val="ru-RU"/>
        </w:rPr>
        <w:t>комплексное решение улиц и проездов;</w:t>
      </w:r>
    </w:p>
    <w:p w:rsidR="00DB2179" w:rsidRPr="0042528E" w:rsidRDefault="00DB2179" w:rsidP="00DB2179">
      <w:pPr>
        <w:pStyle w:val="af0"/>
        <w:numPr>
          <w:ilvl w:val="0"/>
          <w:numId w:val="82"/>
        </w:numPr>
        <w:tabs>
          <w:tab w:val="left" w:pos="1134"/>
        </w:tabs>
        <w:ind w:left="0" w:firstLine="709"/>
        <w:rPr>
          <w:color w:val="000000" w:themeColor="text1"/>
          <w:sz w:val="28"/>
          <w:szCs w:val="28"/>
          <w:lang w:val="ru-RU"/>
        </w:rPr>
      </w:pPr>
      <w:r w:rsidRPr="0042528E">
        <w:rPr>
          <w:color w:val="000000" w:themeColor="text1"/>
          <w:sz w:val="28"/>
          <w:szCs w:val="28"/>
          <w:lang w:val="ru-RU"/>
        </w:rPr>
        <w:t>архитектурно-художественное освещение зданий и сооружений;</w:t>
      </w:r>
    </w:p>
    <w:p w:rsidR="00DB2179" w:rsidRPr="0042528E" w:rsidRDefault="00DB2179" w:rsidP="00DB2179">
      <w:pPr>
        <w:pStyle w:val="af0"/>
        <w:numPr>
          <w:ilvl w:val="0"/>
          <w:numId w:val="82"/>
        </w:numPr>
        <w:tabs>
          <w:tab w:val="left" w:pos="1134"/>
        </w:tabs>
        <w:ind w:left="0" w:firstLine="709"/>
        <w:rPr>
          <w:color w:val="000000" w:themeColor="text1"/>
          <w:sz w:val="28"/>
          <w:szCs w:val="28"/>
          <w:lang w:val="ru-RU"/>
        </w:rPr>
      </w:pPr>
      <w:r w:rsidRPr="0042528E">
        <w:rPr>
          <w:color w:val="000000" w:themeColor="text1"/>
          <w:sz w:val="28"/>
          <w:szCs w:val="28"/>
          <w:lang w:val="ru-RU"/>
        </w:rPr>
        <w:t>надстройка и реконструкция фасадов зданий;</w:t>
      </w:r>
    </w:p>
    <w:p w:rsidR="00DB2179" w:rsidRPr="0042528E" w:rsidRDefault="00DB2179" w:rsidP="00DB2179">
      <w:pPr>
        <w:pStyle w:val="af0"/>
        <w:numPr>
          <w:ilvl w:val="0"/>
          <w:numId w:val="82"/>
        </w:numPr>
        <w:tabs>
          <w:tab w:val="left" w:pos="1134"/>
        </w:tabs>
        <w:ind w:left="0" w:firstLine="709"/>
        <w:rPr>
          <w:color w:val="000000" w:themeColor="text1"/>
          <w:sz w:val="28"/>
          <w:szCs w:val="28"/>
          <w:lang w:val="ru-RU"/>
        </w:rPr>
      </w:pPr>
      <w:r w:rsidRPr="0042528E">
        <w:rPr>
          <w:color w:val="000000" w:themeColor="text1"/>
          <w:sz w:val="28"/>
          <w:szCs w:val="28"/>
          <w:lang w:val="ru-RU"/>
        </w:rPr>
        <w:t>реконструкция первых этажей зданий, включая создание входов, витрин, вывесок, реклам магазинов и других учреждений обслуживания;</w:t>
      </w:r>
    </w:p>
    <w:p w:rsidR="00DB2179" w:rsidRPr="0042528E" w:rsidRDefault="00DB2179" w:rsidP="00DB2179">
      <w:pPr>
        <w:pStyle w:val="af0"/>
        <w:numPr>
          <w:ilvl w:val="0"/>
          <w:numId w:val="82"/>
        </w:numPr>
        <w:tabs>
          <w:tab w:val="left" w:pos="1134"/>
        </w:tabs>
        <w:ind w:left="0" w:firstLine="709"/>
        <w:rPr>
          <w:color w:val="000000" w:themeColor="text1"/>
          <w:sz w:val="28"/>
          <w:szCs w:val="28"/>
          <w:lang w:val="ru-RU"/>
        </w:rPr>
      </w:pPr>
      <w:r w:rsidRPr="0042528E">
        <w:rPr>
          <w:color w:val="000000" w:themeColor="text1"/>
          <w:sz w:val="28"/>
          <w:szCs w:val="28"/>
          <w:lang w:val="ru-RU"/>
        </w:rPr>
        <w:t>размещение средств наружной рекламы и информации;</w:t>
      </w:r>
    </w:p>
    <w:p w:rsidR="00DB2179" w:rsidRPr="0042528E" w:rsidRDefault="00DB2179" w:rsidP="00DB2179">
      <w:pPr>
        <w:pStyle w:val="af0"/>
        <w:numPr>
          <w:ilvl w:val="0"/>
          <w:numId w:val="82"/>
        </w:numPr>
        <w:tabs>
          <w:tab w:val="left" w:pos="1134"/>
        </w:tabs>
        <w:ind w:left="0" w:firstLine="709"/>
        <w:rPr>
          <w:color w:val="000000" w:themeColor="text1"/>
          <w:sz w:val="28"/>
          <w:szCs w:val="28"/>
          <w:lang w:val="ru-RU"/>
        </w:rPr>
      </w:pPr>
      <w:r w:rsidRPr="0042528E">
        <w:rPr>
          <w:color w:val="000000" w:themeColor="text1"/>
          <w:sz w:val="28"/>
          <w:szCs w:val="28"/>
          <w:lang w:val="ru-RU"/>
        </w:rPr>
        <w:t>размещение временных сооружений, малых торговых точек.</w:t>
      </w:r>
    </w:p>
    <w:p w:rsidR="00DB2179" w:rsidRPr="0042528E" w:rsidRDefault="00DB2179" w:rsidP="00DB2179">
      <w:pPr>
        <w:pStyle w:val="af0"/>
        <w:numPr>
          <w:ilvl w:val="2"/>
          <w:numId w:val="105"/>
        </w:numPr>
        <w:tabs>
          <w:tab w:val="left" w:pos="1134"/>
        </w:tabs>
        <w:ind w:left="0" w:firstLine="709"/>
        <w:rPr>
          <w:color w:val="000000" w:themeColor="text1"/>
          <w:sz w:val="28"/>
          <w:szCs w:val="28"/>
          <w:lang w:val="ru-RU"/>
        </w:rPr>
      </w:pPr>
      <w:r w:rsidRPr="0042528E">
        <w:rPr>
          <w:color w:val="000000" w:themeColor="text1"/>
          <w:sz w:val="28"/>
          <w:szCs w:val="28"/>
          <w:lang w:val="ru-RU"/>
        </w:rPr>
        <w:t>Все работы, влияющие на формирование внешнего облика (монументально-художественное оформление зданий, сооружений, скульптур, архитектурно-художественное освещение, размещение мемориальных досок, создание цветников, фонтанов, летних кафе, павильонов на остановках транспорта, торговых киосков и павильонов, ремонт и покраска фасадов, установка средств наружной рекламы и информации, типы устанавливаемых на улицах опор освещения, скамеек, урн и другие элементы дизайна) подлежат обязательному согласованию с Управлением жилищно-коммунального хозяйства</w:t>
      </w:r>
      <w:r w:rsidR="005922AF">
        <w:rPr>
          <w:color w:val="000000" w:themeColor="text1"/>
          <w:sz w:val="28"/>
          <w:szCs w:val="28"/>
          <w:lang w:val="ru-RU"/>
        </w:rPr>
        <w:t xml:space="preserve"> </w:t>
      </w:r>
      <w:r w:rsidRPr="0042528E">
        <w:rPr>
          <w:color w:val="000000" w:themeColor="text1"/>
          <w:sz w:val="28"/>
          <w:szCs w:val="28"/>
          <w:lang w:val="ru-RU"/>
        </w:rPr>
        <w:t>администрации</w:t>
      </w:r>
      <w:r w:rsidR="005922AF">
        <w:rPr>
          <w:color w:val="000000" w:themeColor="text1"/>
          <w:sz w:val="28"/>
          <w:szCs w:val="28"/>
          <w:lang w:val="ru-RU"/>
        </w:rPr>
        <w:t xml:space="preserve"> </w:t>
      </w:r>
      <w:r w:rsidRPr="0042528E">
        <w:rPr>
          <w:color w:val="000000" w:themeColor="text1"/>
          <w:sz w:val="28"/>
          <w:szCs w:val="28"/>
          <w:lang w:val="ru-RU"/>
        </w:rPr>
        <w:t>Калининского  муниципального района.</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rPr>
      </w:pPr>
      <w:bookmarkStart w:id="182" w:name="_Toc196878920"/>
      <w:bookmarkStart w:id="183" w:name="_Toc312188816"/>
      <w:bookmarkStart w:id="184" w:name="_Toc85619666"/>
      <w:bookmarkStart w:id="185" w:name="_Toc137281716"/>
      <w:r w:rsidRPr="0042528E">
        <w:rPr>
          <w:rFonts w:ascii="Times New Roman" w:hAnsi="Times New Roman" w:cs="Times New Roman"/>
          <w:color w:val="000000" w:themeColor="text1"/>
          <w:spacing w:val="-10"/>
          <w:sz w:val="28"/>
          <w:szCs w:val="28"/>
        </w:rPr>
        <w:t>Статья 38. Требования по охране окружающей среды</w:t>
      </w:r>
      <w:bookmarkEnd w:id="182"/>
      <w:bookmarkEnd w:id="183"/>
      <w:bookmarkEnd w:id="184"/>
      <w:bookmarkEnd w:id="185"/>
    </w:p>
    <w:p w:rsidR="00DB2179" w:rsidRPr="0042528E" w:rsidRDefault="00DB2179" w:rsidP="00DB2179">
      <w:pPr>
        <w:pStyle w:val="af0"/>
        <w:numPr>
          <w:ilvl w:val="1"/>
          <w:numId w:val="82"/>
        </w:numPr>
        <w:tabs>
          <w:tab w:val="left" w:pos="1134"/>
        </w:tabs>
        <w:ind w:left="0" w:firstLine="709"/>
        <w:rPr>
          <w:color w:val="000000" w:themeColor="text1"/>
          <w:sz w:val="28"/>
          <w:szCs w:val="28"/>
          <w:lang w:val="ru-RU"/>
        </w:rPr>
      </w:pPr>
      <w:r w:rsidRPr="0042528E">
        <w:rPr>
          <w:color w:val="000000" w:themeColor="text1"/>
          <w:sz w:val="28"/>
          <w:szCs w:val="28"/>
          <w:lang w:val="ru-RU"/>
        </w:rPr>
        <w:t>Природоохранные требования, предъявленные к обоснованию, проектированию и строительству всех видов объектов определяются законодательством Российской Федерации.</w:t>
      </w:r>
    </w:p>
    <w:p w:rsidR="00DB2179" w:rsidRPr="0042528E" w:rsidRDefault="00DB2179" w:rsidP="00DB2179">
      <w:pPr>
        <w:pStyle w:val="af0"/>
        <w:numPr>
          <w:ilvl w:val="1"/>
          <w:numId w:val="82"/>
        </w:numPr>
        <w:tabs>
          <w:tab w:val="left" w:pos="1134"/>
        </w:tabs>
        <w:ind w:left="0" w:firstLine="709"/>
        <w:rPr>
          <w:color w:val="000000" w:themeColor="text1"/>
          <w:sz w:val="28"/>
          <w:szCs w:val="28"/>
          <w:lang w:val="ru-RU"/>
        </w:rPr>
      </w:pPr>
      <w:r w:rsidRPr="0042528E">
        <w:rPr>
          <w:color w:val="000000" w:themeColor="text1"/>
          <w:sz w:val="28"/>
          <w:szCs w:val="28"/>
          <w:lang w:val="ru-RU"/>
        </w:rPr>
        <w:t>Выбор места предполагаемого строительства должен производиться с учетом возможного негативного влияния как нормально работающего, так и аварийного объекта на все элементы окружающей среды: недра, подземные и поверхностные воды, растительный и животный мир, атмосферу и соответствовать действующим нормативам по охране окружающей среды.</w:t>
      </w:r>
    </w:p>
    <w:p w:rsidR="00DB2179" w:rsidRPr="0042528E" w:rsidRDefault="00DB2179" w:rsidP="00DB2179">
      <w:pPr>
        <w:pStyle w:val="af0"/>
        <w:numPr>
          <w:ilvl w:val="1"/>
          <w:numId w:val="82"/>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Предприятия и организации, деятельность которых ведет к нарушению геологической среды, обязаны на этапе проектирования своей деятельности с опережением разрабатывать проекты рекультивации, защиты подземных вод. </w:t>
      </w:r>
    </w:p>
    <w:p w:rsidR="00DB2179" w:rsidRPr="0042528E" w:rsidRDefault="00DB2179" w:rsidP="00DB2179">
      <w:pPr>
        <w:pStyle w:val="af0"/>
        <w:numPr>
          <w:ilvl w:val="1"/>
          <w:numId w:val="82"/>
        </w:numPr>
        <w:tabs>
          <w:tab w:val="left" w:pos="1134"/>
        </w:tabs>
        <w:ind w:left="0" w:firstLine="709"/>
        <w:rPr>
          <w:color w:val="000000" w:themeColor="text1"/>
          <w:sz w:val="28"/>
          <w:szCs w:val="28"/>
          <w:lang w:val="ru-RU"/>
        </w:rPr>
      </w:pPr>
      <w:r w:rsidRPr="0042528E">
        <w:rPr>
          <w:color w:val="000000" w:themeColor="text1"/>
          <w:sz w:val="28"/>
          <w:szCs w:val="28"/>
          <w:lang w:val="ru-RU"/>
        </w:rPr>
        <w:t>Организации, деятельность которых связана с водопользованием, обязаны на стадии разработки проекта получить разрешение на все виды специального водопользования.</w:t>
      </w:r>
    </w:p>
    <w:p w:rsidR="00DB2179" w:rsidRPr="0042528E" w:rsidRDefault="00DB2179" w:rsidP="00DB2179">
      <w:pPr>
        <w:pStyle w:val="af0"/>
        <w:numPr>
          <w:ilvl w:val="1"/>
          <w:numId w:val="82"/>
        </w:numPr>
        <w:tabs>
          <w:tab w:val="left" w:pos="1134"/>
        </w:tabs>
        <w:ind w:left="0" w:firstLine="709"/>
        <w:rPr>
          <w:color w:val="000000" w:themeColor="text1"/>
          <w:sz w:val="28"/>
          <w:szCs w:val="28"/>
          <w:lang w:val="ru-RU"/>
        </w:rPr>
      </w:pPr>
      <w:r w:rsidRPr="0042528E">
        <w:rPr>
          <w:color w:val="000000" w:themeColor="text1"/>
          <w:sz w:val="28"/>
          <w:szCs w:val="28"/>
          <w:lang w:val="ru-RU"/>
        </w:rPr>
        <w:t>Выбор места для размещения объектов межрайонного, областного и федерального значения, а также потенциально опасных объектов согласовывают с Министерством природных ресурсов и экологии Саратовской области.</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86" w:name="_Toc196878921"/>
      <w:bookmarkStart w:id="187" w:name="_Toc312188817"/>
      <w:bookmarkStart w:id="188" w:name="_Toc85619667"/>
      <w:bookmarkStart w:id="189" w:name="_Toc137281717"/>
      <w:r w:rsidRPr="0042528E">
        <w:rPr>
          <w:rFonts w:ascii="Times New Roman" w:hAnsi="Times New Roman" w:cs="Times New Roman"/>
          <w:color w:val="000000" w:themeColor="text1"/>
          <w:spacing w:val="-10"/>
          <w:sz w:val="28"/>
          <w:szCs w:val="28"/>
          <w:lang w:eastAsia="ar-SA"/>
        </w:rPr>
        <w:t>Статья 39. Проектирование, строительство и реконструкция объектов инженерной инфраструктуры</w:t>
      </w:r>
      <w:bookmarkEnd w:id="186"/>
      <w:bookmarkEnd w:id="187"/>
      <w:bookmarkEnd w:id="188"/>
      <w:bookmarkEnd w:id="189"/>
    </w:p>
    <w:p w:rsidR="00DB2179" w:rsidRPr="005922AF" w:rsidRDefault="00DB2179" w:rsidP="005922AF">
      <w:pPr>
        <w:numPr>
          <w:ilvl w:val="0"/>
          <w:numId w:val="83"/>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Проектирование, строительство и реконструкция объектов инженерной инфраструктуры должно производиться в соответствии с отраслевыми схемами, градостроительной документацией, требованиями действующих строительных норм и правил (СНиП), настоящими Правилами и другой нормативной документацией.</w:t>
      </w:r>
    </w:p>
    <w:p w:rsidR="00DB2179" w:rsidRPr="005922AF" w:rsidRDefault="00DB2179" w:rsidP="005922AF">
      <w:pPr>
        <w:numPr>
          <w:ilvl w:val="0"/>
          <w:numId w:val="83"/>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Для развития инженерных сетей поселения составляются следующие виды специальных и комплексных проектов:</w:t>
      </w:r>
    </w:p>
    <w:p w:rsidR="00DB2179" w:rsidRPr="005922AF" w:rsidRDefault="00DB2179" w:rsidP="005922AF">
      <w:pPr>
        <w:numPr>
          <w:ilvl w:val="0"/>
          <w:numId w:val="84"/>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lastRenderedPageBreak/>
        <w:t>проекты развития отраслевых схем;</w:t>
      </w:r>
    </w:p>
    <w:p w:rsidR="00DB2179" w:rsidRPr="005922AF" w:rsidRDefault="00DB2179" w:rsidP="005922AF">
      <w:pPr>
        <w:numPr>
          <w:ilvl w:val="0"/>
          <w:numId w:val="84"/>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проекты строительства отдельных транзитных или магистральных коммуникаций, входящих в отраслевую систему;</w:t>
      </w:r>
    </w:p>
    <w:p w:rsidR="00DB2179" w:rsidRPr="005922AF" w:rsidRDefault="00DB2179" w:rsidP="005922AF">
      <w:pPr>
        <w:numPr>
          <w:ilvl w:val="0"/>
          <w:numId w:val="84"/>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проекты уличных и внутриквартальных сетей в составе проектов застройки;</w:t>
      </w:r>
    </w:p>
    <w:p w:rsidR="00DB2179" w:rsidRPr="005922AF" w:rsidRDefault="00DB2179" w:rsidP="005922AF">
      <w:pPr>
        <w:numPr>
          <w:ilvl w:val="0"/>
          <w:numId w:val="84"/>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проекты строительства отдельного объекта или группы объектов промышленного или жилищно-гражданского строительства с подключением к существующим инженерным сетям.</w:t>
      </w:r>
    </w:p>
    <w:p w:rsidR="00DB2179" w:rsidRPr="005922AF" w:rsidRDefault="00DB2179" w:rsidP="005922AF">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В целях развития инженерных сетей при разработке градостроительной документации определяются коридоры для магистральных инженерных сетей и площадки для размещения инженерных сооружений с последующим резервированием земельных участков.</w:t>
      </w:r>
    </w:p>
    <w:p w:rsidR="00DB2179" w:rsidRPr="005922AF" w:rsidRDefault="00DB2179" w:rsidP="005922AF">
      <w:pPr>
        <w:numPr>
          <w:ilvl w:val="0"/>
          <w:numId w:val="83"/>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 xml:space="preserve">К инженерным сетям относятся: </w:t>
      </w:r>
    </w:p>
    <w:p w:rsidR="00DB2179" w:rsidRPr="005922AF" w:rsidRDefault="00DB2179" w:rsidP="005922AF">
      <w:pPr>
        <w:numPr>
          <w:ilvl w:val="0"/>
          <w:numId w:val="85"/>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трубопроводы: водопровода, канализации, дренажа, теплопровода, газопровода;</w:t>
      </w:r>
    </w:p>
    <w:p w:rsidR="00DB2179" w:rsidRPr="005922AF" w:rsidRDefault="00DB2179" w:rsidP="005922AF">
      <w:pPr>
        <w:numPr>
          <w:ilvl w:val="0"/>
          <w:numId w:val="85"/>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кабели силовые электрические, воздушные линии электропередач, сети слабого тока (телефонные, радиотрансляционные, сигнальные).</w:t>
      </w:r>
    </w:p>
    <w:p w:rsidR="00DB2179" w:rsidRPr="005922AF" w:rsidRDefault="00DB2179" w:rsidP="005922AF">
      <w:pPr>
        <w:numPr>
          <w:ilvl w:val="0"/>
          <w:numId w:val="83"/>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Основанием для проектирования инженерных сетей и сооружений являются:</w:t>
      </w:r>
    </w:p>
    <w:p w:rsidR="00DB2179" w:rsidRPr="005922AF" w:rsidRDefault="00DB2179" w:rsidP="005922AF">
      <w:pPr>
        <w:numPr>
          <w:ilvl w:val="0"/>
          <w:numId w:val="86"/>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 xml:space="preserve">градостроительный </w:t>
      </w:r>
      <w:hyperlink r:id="rId37" w:history="1">
        <w:r w:rsidRPr="005922AF">
          <w:rPr>
            <w:rFonts w:ascii="Times New Roman" w:hAnsi="Times New Roman" w:cs="Times New Roman"/>
            <w:color w:val="000000" w:themeColor="text1"/>
            <w:sz w:val="28"/>
            <w:szCs w:val="28"/>
            <w:lang w:eastAsia="ar-SA" w:bidi="en-US"/>
          </w:rPr>
          <w:t>план</w:t>
        </w:r>
      </w:hyperlink>
      <w:r w:rsidRPr="005922AF">
        <w:rPr>
          <w:rFonts w:ascii="Times New Roman" w:hAnsi="Times New Roman" w:cs="Times New Roman"/>
          <w:color w:val="000000" w:themeColor="text1"/>
          <w:sz w:val="28"/>
          <w:szCs w:val="28"/>
          <w:lang w:eastAsia="ar-SA" w:bidi="en-US"/>
        </w:rPr>
        <w:t xml:space="preserve">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w:t>
      </w:r>
      <w:hyperlink r:id="rId38" w:history="1">
        <w:r w:rsidRPr="005922AF">
          <w:rPr>
            <w:rFonts w:ascii="Times New Roman" w:hAnsi="Times New Roman" w:cs="Times New Roman"/>
            <w:color w:val="000000" w:themeColor="text1"/>
            <w:sz w:val="28"/>
            <w:szCs w:val="28"/>
            <w:lang w:eastAsia="ar-SA" w:bidi="en-US"/>
          </w:rPr>
          <w:t>случаев</w:t>
        </w:r>
      </w:hyperlink>
      <w:r w:rsidRPr="005922AF">
        <w:rPr>
          <w:rFonts w:ascii="Times New Roman" w:hAnsi="Times New Roman" w:cs="Times New Roman"/>
          <w:color w:val="000000" w:themeColor="text1"/>
          <w:sz w:val="28"/>
          <w:szCs w:val="28"/>
          <w:lang w:eastAsia="ar-SA" w:bidi="en-US"/>
        </w:rPr>
        <w:t xml:space="preserve">,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w:t>
      </w:r>
      <w:hyperlink r:id="rId39" w:history="1">
        <w:r w:rsidRPr="005922AF">
          <w:rPr>
            <w:rFonts w:ascii="Times New Roman" w:hAnsi="Times New Roman" w:cs="Times New Roman"/>
            <w:color w:val="000000" w:themeColor="text1"/>
            <w:sz w:val="28"/>
            <w:szCs w:val="28"/>
            <w:lang w:eastAsia="ar-SA" w:bidi="en-US"/>
          </w:rPr>
          <w:t xml:space="preserve">частью </w:t>
        </w:r>
        <w:r w:rsidRPr="005922AF">
          <w:rPr>
            <w:rFonts w:ascii="Times New Roman" w:hAnsi="Times New Roman" w:cs="Times New Roman"/>
            <w:color w:val="000000" w:themeColor="text1"/>
            <w:sz w:val="28"/>
            <w:szCs w:val="28"/>
            <w:lang w:val="en-US" w:eastAsia="ar-SA" w:bidi="en-US"/>
          </w:rPr>
          <w:t>11.1</w:t>
        </w:r>
      </w:hyperlink>
      <w:r w:rsidRPr="005922AF">
        <w:rPr>
          <w:rFonts w:ascii="Times New Roman" w:hAnsi="Times New Roman" w:cs="Times New Roman"/>
          <w:color w:val="000000" w:themeColor="text1"/>
          <w:sz w:val="28"/>
          <w:szCs w:val="28"/>
          <w:lang w:val="en-US" w:eastAsia="ar-SA" w:bidi="en-US"/>
        </w:rPr>
        <w:t>статьи 48 Градостроительного</w:t>
      </w:r>
      <w:r w:rsidRPr="005922AF">
        <w:rPr>
          <w:rFonts w:ascii="Times New Roman" w:hAnsi="Times New Roman" w:cs="Times New Roman"/>
          <w:color w:val="000000" w:themeColor="text1"/>
          <w:sz w:val="28"/>
          <w:szCs w:val="28"/>
          <w:lang w:eastAsia="ar-SA" w:bidi="en-US"/>
        </w:rPr>
        <w:t>кодекс</w:t>
      </w:r>
      <w:r w:rsidRPr="005922AF">
        <w:rPr>
          <w:rFonts w:ascii="Times New Roman" w:hAnsi="Times New Roman" w:cs="Times New Roman"/>
          <w:color w:val="000000" w:themeColor="text1"/>
          <w:sz w:val="28"/>
          <w:szCs w:val="28"/>
          <w:lang w:val="en-US" w:eastAsia="ar-SA" w:bidi="en-US"/>
        </w:rPr>
        <w:t>а)</w:t>
      </w:r>
      <w:r w:rsidRPr="005922AF">
        <w:rPr>
          <w:rFonts w:ascii="Times New Roman" w:hAnsi="Times New Roman" w:cs="Times New Roman"/>
          <w:color w:val="000000" w:themeColor="text1"/>
          <w:sz w:val="28"/>
          <w:szCs w:val="28"/>
          <w:lang w:eastAsia="ar-SA" w:bidi="en-US"/>
        </w:rPr>
        <w:t>;</w:t>
      </w:r>
    </w:p>
    <w:p w:rsidR="00DB2179" w:rsidRPr="005922AF" w:rsidRDefault="00DB2179" w:rsidP="005922AF">
      <w:pPr>
        <w:numPr>
          <w:ilvl w:val="0"/>
          <w:numId w:val="86"/>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техническое задание на проектирование, оформленное и утвержденное в установленном порядке;</w:t>
      </w:r>
    </w:p>
    <w:p w:rsidR="00DB2179" w:rsidRPr="005922AF" w:rsidRDefault="00DB2179" w:rsidP="005922AF">
      <w:pPr>
        <w:numPr>
          <w:ilvl w:val="0"/>
          <w:numId w:val="86"/>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акт выбора трассы инженерной сети, в случае ее прохождения по не застроенной территории, не муниципальным землям.</w:t>
      </w:r>
    </w:p>
    <w:p w:rsidR="00DB2179" w:rsidRPr="005922AF" w:rsidRDefault="00DB2179" w:rsidP="005922AF">
      <w:pPr>
        <w:numPr>
          <w:ilvl w:val="0"/>
          <w:numId w:val="83"/>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 xml:space="preserve">Проектная документация всех видов инженерных сетей должна выполняться, в соответствии с требованиями действующих строительных норм и правил, на современной топографической подоснове, со сроком давности, не превышающим одного года, проектной организацией, имеющей лицензию на данный вид работ. В случае отсутствия современной топографической подосновы заказчик – застройщик обязан выполнить или откорректировать съемку силами любой организации, имеющий лицензии на данный вид работ. </w:t>
      </w:r>
    </w:p>
    <w:p w:rsidR="00DB2179" w:rsidRPr="005922AF" w:rsidRDefault="00DB2179" w:rsidP="005922AF">
      <w:pPr>
        <w:numPr>
          <w:ilvl w:val="0"/>
          <w:numId w:val="83"/>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При разработке проектов инженерных сетей с пересечением улиц и площадей поселения принимать способ прокладки «закрытый или открытый» по согласованию с Управлением жилищно-коммунального хозяйства администрации Калининского муниципального района и ГИБДД. В случае пересечения улиц или площадей центральной части поселения запрещается производство работ открытым способом.</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 xml:space="preserve">Запрещается всякое перемещение подземных сетей и сооружений, не предусмотренное проектом, без согласования с эксплуатационной организацией. </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 xml:space="preserve">В случае обнаружения при производстве земляных работ сооружений и коммуникаций, не зафиксированных в проекте, строительная организация ставит в известность заказчика, который обязан вызвать на место работ </w:t>
      </w:r>
      <w:r w:rsidRPr="0042528E">
        <w:rPr>
          <w:color w:val="000000" w:themeColor="text1"/>
          <w:sz w:val="28"/>
          <w:szCs w:val="28"/>
          <w:lang w:eastAsia="ar-SA" w:bidi="en-US"/>
        </w:rPr>
        <w:lastRenderedPageBreak/>
        <w:t>представителей проектной и эксплуатационной организации, по принадлежности, для принятия решения о внесении изменений в проект и на планшеты геосъемки поселения.</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Технический надзор за строительством инженерных сетей и сооружений осуществляют:</w:t>
      </w:r>
    </w:p>
    <w:p w:rsidR="00DB2179" w:rsidRPr="005922AF" w:rsidRDefault="00DB2179" w:rsidP="00DB2179">
      <w:pPr>
        <w:numPr>
          <w:ilvl w:val="0"/>
          <w:numId w:val="87"/>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заказчик (застройщик);</w:t>
      </w:r>
    </w:p>
    <w:p w:rsidR="00DB2179" w:rsidRPr="005922AF" w:rsidRDefault="00DB2179" w:rsidP="00DB2179">
      <w:pPr>
        <w:numPr>
          <w:ilvl w:val="0"/>
          <w:numId w:val="87"/>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проектная организация (при заключении договора на авторский надзор);</w:t>
      </w:r>
    </w:p>
    <w:p w:rsidR="00DB2179" w:rsidRPr="005922AF" w:rsidRDefault="00DB2179" w:rsidP="00DB2179">
      <w:pPr>
        <w:numPr>
          <w:ilvl w:val="0"/>
          <w:numId w:val="87"/>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эксплуатационная организация (по принадлежности);</w:t>
      </w:r>
    </w:p>
    <w:p w:rsidR="00DB2179" w:rsidRPr="005922AF" w:rsidRDefault="00DB2179" w:rsidP="00DB2179">
      <w:pPr>
        <w:numPr>
          <w:ilvl w:val="0"/>
          <w:numId w:val="87"/>
        </w:numPr>
        <w:tabs>
          <w:tab w:val="left" w:pos="1134"/>
        </w:tabs>
        <w:spacing w:after="0" w:line="240" w:lineRule="auto"/>
        <w:ind w:left="0" w:firstLine="709"/>
        <w:jc w:val="both"/>
        <w:rPr>
          <w:rFonts w:ascii="Times New Roman" w:hAnsi="Times New Roman" w:cs="Times New Roman"/>
          <w:color w:val="000000" w:themeColor="text1"/>
          <w:sz w:val="28"/>
          <w:szCs w:val="28"/>
          <w:lang w:eastAsia="ar-SA" w:bidi="en-US"/>
        </w:rPr>
      </w:pPr>
      <w:r w:rsidRPr="005922AF">
        <w:rPr>
          <w:rFonts w:ascii="Times New Roman" w:hAnsi="Times New Roman" w:cs="Times New Roman"/>
          <w:color w:val="000000" w:themeColor="text1"/>
          <w:sz w:val="28"/>
          <w:szCs w:val="28"/>
          <w:lang w:eastAsia="ar-SA" w:bidi="en-US"/>
        </w:rPr>
        <w:t>Управление жилищно-коммунального хозяйства администрации Калининского  муниципального района.</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Восстановление покрытия дорог и тротуаров непосредственно после проведения работ по строительству инженерных сетей осуществляется организацией, ведущей строительство или по ее заказу, специализированной организацией.</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Работы по восстановлению твердого покрытия, зеленых насаждений оформляются актом с участием представителей администрации Симоновского</w:t>
      </w:r>
      <w:r w:rsidR="005922AF">
        <w:rPr>
          <w:color w:val="000000" w:themeColor="text1"/>
          <w:sz w:val="28"/>
          <w:szCs w:val="28"/>
          <w:lang w:eastAsia="ar-SA" w:bidi="en-US"/>
        </w:rPr>
        <w:t xml:space="preserve"> </w:t>
      </w:r>
      <w:r w:rsidRPr="0042528E">
        <w:rPr>
          <w:color w:val="000000" w:themeColor="text1"/>
          <w:sz w:val="28"/>
          <w:szCs w:val="28"/>
          <w:lang w:eastAsia="ar-SA" w:bidi="en-US"/>
        </w:rPr>
        <w:t>муниципального образования и Управления жилищно-коммунального хозяйства администрации Калининского муниципального района.</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Качество восстановительных работ должно соответствовать требованиям строительных норм.</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Заказчик несет ответственность за выполнение всего объема специализированных и восстановительных работ в течение трех лет.</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Проектирование и проведение земляных, строительных и иных работ на территории объектов культурного наследия и в зонах их охраны производится в соответствии с положениями статьи 36 Федерального закона «Об объектах культурного наследия (памятниках истории и культуры) народов Российской Федерации».</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При необходимости нарушения существующих зеленых насаждений вырубленные насаждения должны компенсироваться новой посадкой. Мероприятия по посадке зеленых насаждений должны предусматриваться проектами, отражаться в сметах.</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Ответственность за повреждение зеленых насаждений и подземных коммуникаций при разрытии, нарушении действующих норм и правил несет организация, производящая работы и персональное лицо, ответственное за производство работ.</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Поврежденные коммуникации, зеленые насаждения должны быть восстановлены виновником.</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В целях безопасности существующих подземных коммуникаций в местах, где намечено производство работ, устанавливается типовой предупреждающий знак в соответствии с условиями производства работ в пределах охраняемых зон.</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В процессе строительства генеральным подрядчиком должен осуществляться геодезический контроль точности прокладки инженерных коммуникаций выполнением исполнительной съемки.</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lastRenderedPageBreak/>
        <w:t>По окончании прокладки инженерных коммуникаций, до зарытия траншей и котлованов, строительная организация обязана составить исполнительные чертежи и передать их заказчику (за подписью исполнителя и геодезиста).</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Все работы по ликвидации недействующих подземных сетей должны быть отражены на соответствующих планшетах геодезической съемки.</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rFonts w:eastAsiaTheme="minorHAnsi"/>
          <w:color w:val="000000" w:themeColor="text1"/>
          <w:sz w:val="28"/>
          <w:szCs w:val="28"/>
          <w:lang w:eastAsia="en-US" w:bidi="en-US"/>
        </w:rPr>
        <w:t xml:space="preserve">Предоставление недр в пользование, в том числе предоставление их в пользование органами государственной власти субъектов Российской Федерации, оформляется специальным государственным разрешением в виде лицензии на пользование недрами, включающей установленной </w:t>
      </w:r>
      <w:hyperlink r:id="rId40" w:history="1">
        <w:r w:rsidRPr="0042528E">
          <w:rPr>
            <w:rFonts w:eastAsiaTheme="minorHAnsi"/>
            <w:color w:val="000000" w:themeColor="text1"/>
            <w:sz w:val="28"/>
            <w:szCs w:val="28"/>
            <w:lang w:eastAsia="en-US" w:bidi="en-US"/>
          </w:rPr>
          <w:t>формы</w:t>
        </w:r>
      </w:hyperlink>
      <w:r w:rsidRPr="0042528E">
        <w:rPr>
          <w:rFonts w:eastAsiaTheme="minorHAnsi"/>
          <w:color w:val="000000" w:themeColor="text1"/>
          <w:sz w:val="28"/>
          <w:szCs w:val="28"/>
          <w:lang w:eastAsia="en-US" w:bidi="en-US"/>
        </w:rPr>
        <w:t xml:space="preserve"> бланк с Государственным гербом Российской Федерации, а также текстовые, графические и иные приложения, являющиеся неотъемлемой составной частью лицензии на пользование недрами и определяющие основные условия пользования недрами, за исключением случаев, установленных законом «О недрах».</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Лицензия на пользование недрами является документом, удостоверяющим право пользователя недр на пользование участком недр в определенных границах в соответствии с указанной в ней целью в течение установленного срока при соблюдении пользователем недр предусмотренных данной лицензией условий.</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Пользование недрами осуществляется без получения лицензии на пользование недрами в следующих случаях:</w:t>
      </w:r>
    </w:p>
    <w:p w:rsidR="00DB2179" w:rsidRPr="0042528E" w:rsidRDefault="00DB2179" w:rsidP="00DB2179">
      <w:pPr>
        <w:pStyle w:val="ae"/>
        <w:widowControl/>
        <w:numPr>
          <w:ilvl w:val="1"/>
          <w:numId w:val="1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осуществление регионального геологического изучения, государственного мониторинга состояния недр государственными (бюджетными или автономными) учреждениями, находящимися в ведении федерального органа управления государственным фондом недр или его территориального органа, на основании государственного задания в соответствии с пунктом 11 части первой статьи 10.1 закона «О недрах»;</w:t>
      </w:r>
    </w:p>
    <w:p w:rsidR="00DB2179" w:rsidRPr="0042528E" w:rsidRDefault="00DB2179" w:rsidP="00DB2179">
      <w:pPr>
        <w:pStyle w:val="ae"/>
        <w:widowControl/>
        <w:numPr>
          <w:ilvl w:val="1"/>
          <w:numId w:val="186"/>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осуществление контроля за режимом подземных вод без геологического изучения, разведки и добычи подземных вод.</w:t>
      </w:r>
      <w:r w:rsidRPr="0042528E">
        <w:rPr>
          <w:color w:val="000000" w:themeColor="text1"/>
          <w:vertAlign w:val="superscript"/>
          <w:lang w:eastAsia="ar-SA" w:bidi="en-US"/>
        </w:rPr>
        <w:footnoteReference w:id="23"/>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Собственники земельных участков, землепользователи, землевладельцы, арендаторы земельных участков имеют право осуществлять в границах данных земельных участков без применения взрывных работ использование для собственных нужд общераспространенных полезных ископаемых, имеющихся в границах земельного участка и не числящихся на государственном балансе, подземных вод, объем извлечения которых должен составлять не более 100 кубических метров в сутки, из водоносных горизонтов, не являющихся источниками централизованного водоснабжения и расположенных над водоносными горизонтами, являющимися источниками централизованного водоснабжения, а также строительство подземных сооружений на глубину до пяти метров в порядке, установленном законами и иными нормативными правовыми актами субъектов Российской Федерации.</w:t>
      </w:r>
      <w:r w:rsidRPr="0042528E">
        <w:rPr>
          <w:color w:val="000000" w:themeColor="text1"/>
          <w:vertAlign w:val="superscript"/>
          <w:lang w:val="en-US" w:eastAsia="ar-SA" w:bidi="en-US"/>
        </w:rPr>
        <w:footnoteReference w:id="24"/>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rFonts w:eastAsiaTheme="minorHAnsi"/>
          <w:color w:val="000000" w:themeColor="text1"/>
          <w:sz w:val="28"/>
          <w:szCs w:val="28"/>
          <w:lang w:eastAsia="en-US" w:bidi="en-US"/>
        </w:rPr>
        <w:t xml:space="preserve">Садоводческое некоммерческое товарищество и (или) огородническое некоммерческое товарищество имеют право осуществлять в порядке, установленном законами и иными нормативными правовыми актами субъектов </w:t>
      </w:r>
      <w:r w:rsidRPr="0042528E">
        <w:rPr>
          <w:rFonts w:eastAsiaTheme="minorHAnsi"/>
          <w:color w:val="000000" w:themeColor="text1"/>
          <w:sz w:val="28"/>
          <w:szCs w:val="28"/>
          <w:lang w:eastAsia="en-US" w:bidi="en-US"/>
        </w:rPr>
        <w:lastRenderedPageBreak/>
        <w:t>Российской Федерации, добычу подземных вод для целей питьевого водоснабжения или технического водоснабжения товариществ.</w:t>
      </w:r>
      <w:r w:rsidRPr="0042528E">
        <w:rPr>
          <w:color w:val="000000" w:themeColor="text1"/>
          <w:vertAlign w:val="superscript"/>
          <w:lang w:eastAsia="ar-SA" w:bidi="en-US"/>
        </w:rPr>
        <w:footnoteReference w:id="25"/>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 xml:space="preserve">Трассы магистральных трубопроводов (газопроводов, нефтепроводов, нефтепродуктопроводов) должны прокладываться вне границ поселения, отдельных промышленных и сельскохозяйственных предприятий, зданий и сооружений и находится от них на расстояниях в соответствии с </w:t>
      </w:r>
      <w:r w:rsidRPr="0042528E">
        <w:rPr>
          <w:color w:val="000000" w:themeColor="text1"/>
          <w:spacing w:val="2"/>
          <w:sz w:val="28"/>
          <w:szCs w:val="28"/>
          <w:shd w:val="clear" w:color="auto" w:fill="FFFFFF"/>
          <w:lang w:eastAsia="ar-SA" w:bidi="en-US"/>
        </w:rPr>
        <w:t xml:space="preserve">СП 36.13330.2012 </w:t>
      </w:r>
      <w:r w:rsidRPr="0042528E">
        <w:rPr>
          <w:color w:val="000000" w:themeColor="text1"/>
          <w:sz w:val="28"/>
          <w:szCs w:val="28"/>
          <w:lang w:eastAsia="ar-SA" w:bidi="en-US"/>
        </w:rPr>
        <w:t xml:space="preserve">«Магистральные трубопроводы». Актуализированная редакция СНиП 2.05.06-85* </w:t>
      </w:r>
      <w:r w:rsidRPr="0042528E">
        <w:rPr>
          <w:rFonts w:eastAsiaTheme="minorHAnsi"/>
          <w:color w:val="000000" w:themeColor="text1"/>
          <w:sz w:val="28"/>
          <w:szCs w:val="28"/>
          <w:lang w:eastAsia="en-US" w:bidi="en-US"/>
        </w:rPr>
        <w:t>в зависимости от класса и диаметра трубопроводов, степени ответственности объектов и необходимости обеспечения их безопасности.</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rPr>
        <w:t xml:space="preserve">Проектная документация объектов капитального строительства, используемых для утилизации твердых коммунальных отходов в качестве возобновляемого источника энергии (вторичных энергетических ресурсов), проектная документация объектов капитального строительства, относящихся в соответствии с законодательством Российской Федерации в области обращения с отходами производства и потребления к объектам обезвреживания и (или) объектам размещения отходов, а также проекты рекультивации земель, которые использовались для размещения отходов производства и потребления, в том числе которые не предназначались для размещения отходов производства и потребления </w:t>
      </w:r>
      <w:r w:rsidRPr="0042528E">
        <w:rPr>
          <w:color w:val="000000" w:themeColor="text1"/>
          <w:sz w:val="28"/>
          <w:szCs w:val="28"/>
          <w:lang w:eastAsia="ar-SA" w:bidi="en-US"/>
        </w:rPr>
        <w:t xml:space="preserve">относятся к объектам государственной экологической экспертизы федерального уровня. </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По проектной документации на размещение и строительство полигонов твердых коммунальных отходов и отходов производства и потребления, необходимы согласования Министерства строительства и жилищно-коммунального хозяйства Саратовской области, Управления Роспотребнадзора по Саратовской области,</w:t>
      </w:r>
      <w:r w:rsidR="005922AF">
        <w:rPr>
          <w:color w:val="000000" w:themeColor="text1"/>
          <w:sz w:val="28"/>
          <w:szCs w:val="28"/>
          <w:lang w:eastAsia="ar-SA" w:bidi="en-US"/>
        </w:rPr>
        <w:t xml:space="preserve"> </w:t>
      </w:r>
      <w:r w:rsidRPr="0042528E">
        <w:rPr>
          <w:color w:val="000000" w:themeColor="text1"/>
          <w:sz w:val="28"/>
          <w:szCs w:val="28"/>
          <w:lang w:eastAsia="ar-SA" w:bidi="en-US"/>
        </w:rPr>
        <w:t>Межрегионального управления Росприроднадзора по Саратовской и Пензенской областям с составлением заключения Государственной экологической экспертизы.</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shd w:val="clear" w:color="auto" w:fill="FFFFFF"/>
          <w:lang w:eastAsia="ar-SA" w:bidi="en-US"/>
        </w:rPr>
        <w:t>В соответствии с СП 320.1325800.2017 «Полигоны для твердых коммунальных отходов. Проектирование, эксплуатация и рекультивация» площадь участка для размещения полигона твердых коммунальных отходов выбирается, как правило, из условия срока его эксплуатации не менее 20 - 25 лет. Возможность увеличения срока эксплуатации полигона (в том числе в результате реконструкции) должна быть обоснована проектом с учетом данных об экологическом состоянии прилегающих к полигону территорий.</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Размеры земельных участков и санитарно-защитных зон предприятий и сооружений по транспортировке, обезвреживанию и переработке коммунальных отходов следует принимать по СП 42.13330.2016 «Градостроительство. Планировка и застройка городских и сельских поселений». Актуализированная редакция СНиП 2.07.01-89* и СанПиН 2.2.1/2.1.1.1200-03 «Санитарно-защитные зоны и санитарная классификация предприятий, сооружений и иных объектов».</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Размещение и строительство объектов сбора, складирования, переработки и захоронения промышленных отходов осуществляются в соответствии с Федеральным законом от 24.06.1998 № 89-ФЗ «Об отходах производства и потребления».</w:t>
      </w:r>
    </w:p>
    <w:p w:rsidR="00DB2179" w:rsidRPr="0042528E" w:rsidRDefault="00DB2179" w:rsidP="00DB2179">
      <w:pPr>
        <w:pStyle w:val="ae"/>
        <w:widowControl/>
        <w:numPr>
          <w:ilvl w:val="0"/>
          <w:numId w:val="83"/>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 xml:space="preserve">Земельные участки инженерных сооружений могут обноситься неглухими ограждениями, должны иметь подъездные автодороги с твердым </w:t>
      </w:r>
      <w:r w:rsidRPr="0042528E">
        <w:rPr>
          <w:color w:val="000000" w:themeColor="text1"/>
          <w:sz w:val="28"/>
          <w:szCs w:val="28"/>
          <w:lang w:eastAsia="ar-SA" w:bidi="en-US"/>
        </w:rPr>
        <w:lastRenderedPageBreak/>
        <w:t>покрытием, площадки для стоянки и разворота автотранспорта, должны быть озеленены по периметру ствольными и кустарниковыми зелеными насаждениями и быть снабжены необходимой рекламной информацией и указателями.</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lang w:eastAsia="ar-SA"/>
        </w:rPr>
      </w:pPr>
      <w:bookmarkStart w:id="190" w:name="_Toc196878922"/>
      <w:bookmarkStart w:id="191" w:name="_Toc312188818"/>
      <w:bookmarkStart w:id="192" w:name="_Toc85619668"/>
      <w:bookmarkStart w:id="193" w:name="_Toc137281718"/>
      <w:r w:rsidRPr="0042528E">
        <w:rPr>
          <w:rFonts w:ascii="Times New Roman" w:hAnsi="Times New Roman" w:cs="Times New Roman"/>
          <w:color w:val="000000" w:themeColor="text1"/>
          <w:spacing w:val="-10"/>
          <w:sz w:val="28"/>
          <w:szCs w:val="28"/>
          <w:lang w:eastAsia="ar-SA"/>
        </w:rPr>
        <w:t>Статья 40. Порядок использования земель историко-культурного назначения и оформления работ по сохранению объектов историко-культурного наследия (памятников истории и культуры)</w:t>
      </w:r>
      <w:bookmarkEnd w:id="190"/>
      <w:bookmarkEnd w:id="191"/>
      <w:bookmarkEnd w:id="192"/>
      <w:bookmarkEnd w:id="193"/>
    </w:p>
    <w:p w:rsidR="00DB2179" w:rsidRPr="0042528E" w:rsidRDefault="00DB2179" w:rsidP="00DB2179">
      <w:pPr>
        <w:pStyle w:val="af0"/>
        <w:numPr>
          <w:ilvl w:val="2"/>
          <w:numId w:val="100"/>
        </w:numPr>
        <w:tabs>
          <w:tab w:val="left" w:pos="1134"/>
        </w:tabs>
        <w:ind w:left="0" w:firstLine="709"/>
        <w:rPr>
          <w:color w:val="000000" w:themeColor="text1"/>
          <w:sz w:val="28"/>
          <w:szCs w:val="28"/>
          <w:lang w:val="ru-RU"/>
        </w:rPr>
      </w:pPr>
      <w:r w:rsidRPr="0042528E">
        <w:rPr>
          <w:color w:val="000000" w:themeColor="text1"/>
          <w:sz w:val="28"/>
          <w:szCs w:val="28"/>
          <w:lang w:val="ru-RU"/>
        </w:rPr>
        <w:t>К землям историко-культурного назначения относятся земли:</w:t>
      </w:r>
    </w:p>
    <w:p w:rsidR="00DB2179" w:rsidRPr="0042528E" w:rsidRDefault="00DB2179" w:rsidP="00DB2179">
      <w:pPr>
        <w:pStyle w:val="af0"/>
        <w:numPr>
          <w:ilvl w:val="0"/>
          <w:numId w:val="88"/>
        </w:numPr>
        <w:tabs>
          <w:tab w:val="left" w:pos="1134"/>
        </w:tabs>
        <w:ind w:left="0" w:firstLine="709"/>
        <w:rPr>
          <w:color w:val="000000" w:themeColor="text1"/>
          <w:sz w:val="28"/>
          <w:szCs w:val="28"/>
          <w:lang w:val="ru-RU"/>
        </w:rPr>
      </w:pPr>
      <w:r w:rsidRPr="0042528E">
        <w:rPr>
          <w:color w:val="000000" w:themeColor="text1"/>
          <w:sz w:val="28"/>
          <w:szCs w:val="28"/>
          <w:lang w:val="ru-RU"/>
        </w:rPr>
        <w:t>объектов культурного наследия народов Российской Федерации</w:t>
      </w:r>
      <w:r w:rsidRPr="0042528E">
        <w:rPr>
          <w:color w:val="000000" w:themeColor="text1"/>
          <w:sz w:val="28"/>
          <w:szCs w:val="28"/>
          <w:shd w:val="clear" w:color="auto" w:fill="FFFFFF"/>
          <w:lang w:val="ru-RU"/>
        </w:rPr>
        <w:t xml:space="preserve"> (памятников истории и культуры)</w:t>
      </w:r>
      <w:r w:rsidRPr="0042528E">
        <w:rPr>
          <w:color w:val="000000" w:themeColor="text1"/>
          <w:sz w:val="28"/>
          <w:szCs w:val="28"/>
          <w:lang w:val="ru-RU"/>
        </w:rPr>
        <w:t>, в том числе объектов археологического наследия;</w:t>
      </w:r>
    </w:p>
    <w:p w:rsidR="00DB2179" w:rsidRPr="0042528E" w:rsidRDefault="00DB2179" w:rsidP="00DB2179">
      <w:pPr>
        <w:pStyle w:val="af0"/>
        <w:numPr>
          <w:ilvl w:val="0"/>
          <w:numId w:val="88"/>
        </w:numPr>
        <w:tabs>
          <w:tab w:val="left" w:pos="1134"/>
        </w:tabs>
        <w:ind w:left="0" w:firstLine="709"/>
        <w:rPr>
          <w:color w:val="000000" w:themeColor="text1"/>
          <w:sz w:val="28"/>
          <w:szCs w:val="28"/>
          <w:lang w:val="ru-RU"/>
        </w:rPr>
      </w:pPr>
      <w:r w:rsidRPr="0042528E">
        <w:rPr>
          <w:color w:val="000000" w:themeColor="text1"/>
          <w:sz w:val="28"/>
          <w:szCs w:val="28"/>
          <w:lang w:val="ru-RU"/>
        </w:rPr>
        <w:t>достопримечательных мест, в том числе мест бытования исторических промыслов, производств и ремесел;</w:t>
      </w:r>
    </w:p>
    <w:p w:rsidR="00DB2179" w:rsidRPr="0042528E" w:rsidRDefault="00DB2179" w:rsidP="00DB2179">
      <w:pPr>
        <w:pStyle w:val="af0"/>
        <w:numPr>
          <w:ilvl w:val="0"/>
          <w:numId w:val="88"/>
        </w:numPr>
        <w:tabs>
          <w:tab w:val="left" w:pos="1134"/>
        </w:tabs>
        <w:ind w:left="0" w:firstLine="709"/>
        <w:rPr>
          <w:color w:val="000000" w:themeColor="text1"/>
          <w:sz w:val="28"/>
          <w:szCs w:val="28"/>
          <w:lang w:val="ru-RU"/>
        </w:rPr>
      </w:pPr>
      <w:r w:rsidRPr="0042528E">
        <w:rPr>
          <w:color w:val="000000" w:themeColor="text1"/>
          <w:sz w:val="28"/>
          <w:szCs w:val="28"/>
          <w:lang w:val="ru-RU"/>
        </w:rPr>
        <w:t>военных и гражданских захоронений.</w:t>
      </w:r>
      <w:r w:rsidRPr="0042528E">
        <w:rPr>
          <w:rStyle w:val="afd"/>
          <w:color w:val="000000" w:themeColor="text1"/>
          <w:sz w:val="28"/>
          <w:szCs w:val="28"/>
          <w:lang w:val="ru-RU"/>
        </w:rPr>
        <w:footnoteReference w:id="26"/>
      </w:r>
    </w:p>
    <w:p w:rsidR="00DB2179" w:rsidRPr="0042528E" w:rsidRDefault="00DB2179" w:rsidP="00DB2179">
      <w:pPr>
        <w:pStyle w:val="af0"/>
        <w:numPr>
          <w:ilvl w:val="2"/>
          <w:numId w:val="100"/>
        </w:numPr>
        <w:tabs>
          <w:tab w:val="left" w:pos="1134"/>
        </w:tabs>
        <w:ind w:left="0" w:firstLine="709"/>
        <w:rPr>
          <w:color w:val="000000" w:themeColor="text1"/>
          <w:sz w:val="28"/>
          <w:szCs w:val="28"/>
          <w:lang w:val="ru-RU"/>
        </w:rPr>
      </w:pPr>
      <w:r w:rsidRPr="0042528E">
        <w:rPr>
          <w:color w:val="000000" w:themeColor="text1"/>
          <w:sz w:val="28"/>
          <w:szCs w:val="28"/>
          <w:lang w:val="ru-RU"/>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территории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w:t>
      </w:r>
      <w:r w:rsidR="005922AF">
        <w:rPr>
          <w:color w:val="000000" w:themeColor="text1"/>
          <w:sz w:val="28"/>
          <w:szCs w:val="28"/>
          <w:lang w:val="ru-RU"/>
        </w:rPr>
        <w:t xml:space="preserve"> </w:t>
      </w:r>
      <w:r w:rsidRPr="0042528E">
        <w:rPr>
          <w:color w:val="000000" w:themeColor="text1"/>
          <w:sz w:val="28"/>
          <w:szCs w:val="28"/>
          <w:lang w:val="ru-RU"/>
        </w:rPr>
        <w:t>от 25.06.2002 № 73-ФЗ «Об объектах культурного наследия (памятниках истории и культуры) народов Российской Федерации»,</w:t>
      </w:r>
      <w:r w:rsidRPr="0042528E">
        <w:rPr>
          <w:rFonts w:eastAsia="Calibri"/>
          <w:color w:val="000000" w:themeColor="text1"/>
          <w:sz w:val="28"/>
          <w:szCs w:val="28"/>
          <w:lang w:val="ru-RU"/>
        </w:rPr>
        <w:t xml:space="preserve"> законом Саратовской области от 04.11.2003 № 69-ЗСО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r w:rsidRPr="0042528E">
        <w:rPr>
          <w:color w:val="000000" w:themeColor="text1"/>
          <w:sz w:val="28"/>
          <w:szCs w:val="28"/>
          <w:lang w:val="ru-RU"/>
        </w:rPr>
        <w:t>.</w:t>
      </w:r>
    </w:p>
    <w:p w:rsidR="00DB2179" w:rsidRPr="0042528E" w:rsidRDefault="00DB2179" w:rsidP="00DB2179">
      <w:pPr>
        <w:pStyle w:val="af0"/>
        <w:numPr>
          <w:ilvl w:val="2"/>
          <w:numId w:val="100"/>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Земли историко-культурного назначения используются строго в соответствии с их целевым назначением. </w:t>
      </w:r>
      <w:r w:rsidRPr="0042528E">
        <w:rPr>
          <w:color w:val="000000" w:themeColor="text1"/>
          <w:sz w:val="28"/>
          <w:szCs w:val="28"/>
          <w:shd w:val="clear" w:color="auto" w:fill="FFFFFF"/>
          <w:lang w:val="ru-RU"/>
        </w:rPr>
        <w:t>Изменение целевого назначения земель историко-культурного назначения и не соответствующая их целевому назначению деятельность</w:t>
      </w:r>
      <w:r w:rsidRPr="0042528E">
        <w:rPr>
          <w:color w:val="000000" w:themeColor="text1"/>
          <w:sz w:val="28"/>
          <w:szCs w:val="28"/>
          <w:shd w:val="clear" w:color="auto" w:fill="FFFFFF"/>
        </w:rPr>
        <w:t> </w:t>
      </w:r>
      <w:hyperlink r:id="rId41" w:anchor="dst2566" w:history="1">
        <w:r w:rsidRPr="0042528E">
          <w:rPr>
            <w:rStyle w:val="af2"/>
            <w:color w:val="000000" w:themeColor="text1"/>
            <w:sz w:val="28"/>
            <w:szCs w:val="28"/>
            <w:shd w:val="clear" w:color="auto" w:fill="FFFFFF"/>
            <w:lang w:val="ru-RU"/>
          </w:rPr>
          <w:t>не допускаются</w:t>
        </w:r>
      </w:hyperlink>
      <w:r w:rsidRPr="0042528E">
        <w:rPr>
          <w:color w:val="000000" w:themeColor="text1"/>
          <w:sz w:val="28"/>
          <w:szCs w:val="28"/>
          <w:shd w:val="clear" w:color="auto" w:fill="FFFFFF"/>
          <w:lang w:val="ru-RU"/>
        </w:rPr>
        <w:t>.</w:t>
      </w:r>
    </w:p>
    <w:p w:rsidR="00DB2179" w:rsidRPr="0042528E" w:rsidRDefault="00DB2179" w:rsidP="00DB2179">
      <w:pPr>
        <w:pStyle w:val="af0"/>
        <w:numPr>
          <w:ilvl w:val="2"/>
          <w:numId w:val="100"/>
        </w:numPr>
        <w:tabs>
          <w:tab w:val="left" w:pos="1134"/>
        </w:tabs>
        <w:ind w:left="0" w:firstLine="709"/>
        <w:rPr>
          <w:color w:val="000000" w:themeColor="text1"/>
          <w:sz w:val="28"/>
          <w:szCs w:val="28"/>
          <w:lang w:val="ru-RU"/>
        </w:rPr>
      </w:pPr>
      <w:r w:rsidRPr="0042528E">
        <w:rPr>
          <w:color w:val="000000" w:themeColor="text1"/>
          <w:sz w:val="28"/>
          <w:szCs w:val="28"/>
          <w:shd w:val="clear" w:color="auto" w:fill="FFFFFF"/>
          <w:lang w:val="ru-RU"/>
        </w:rPr>
        <w:t>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w:t>
      </w:r>
      <w:r w:rsidRPr="0042528E">
        <w:rPr>
          <w:color w:val="000000" w:themeColor="text1"/>
          <w:sz w:val="28"/>
          <w:szCs w:val="28"/>
          <w:shd w:val="clear" w:color="auto" w:fill="FFFFFF"/>
        </w:rPr>
        <w:t> </w:t>
      </w:r>
      <w:hyperlink r:id="rId42" w:anchor="dst100324" w:history="1">
        <w:r w:rsidRPr="0042528E">
          <w:rPr>
            <w:rStyle w:val="af2"/>
            <w:color w:val="000000" w:themeColor="text1"/>
            <w:sz w:val="28"/>
            <w:szCs w:val="28"/>
            <w:shd w:val="clear" w:color="auto" w:fill="FFFFFF"/>
            <w:lang w:val="ru-RU"/>
          </w:rPr>
          <w:t>законодательством</w:t>
        </w:r>
      </w:hyperlink>
      <w:r w:rsidRPr="0042528E">
        <w:rPr>
          <w:color w:val="000000" w:themeColor="text1"/>
          <w:sz w:val="28"/>
          <w:szCs w:val="28"/>
          <w:shd w:val="clear" w:color="auto" w:fill="FFFFFF"/>
          <w:lang w:val="ru-RU"/>
        </w:rPr>
        <w:t>.</w:t>
      </w:r>
    </w:p>
    <w:p w:rsidR="00DB2179" w:rsidRPr="005922AF" w:rsidRDefault="00DB2179" w:rsidP="005922AF">
      <w:pPr>
        <w:tabs>
          <w:tab w:val="left" w:pos="1134"/>
        </w:tabs>
        <w:spacing w:line="240" w:lineRule="auto"/>
        <w:ind w:firstLine="709"/>
        <w:jc w:val="both"/>
        <w:rPr>
          <w:rFonts w:ascii="Times New Roman" w:eastAsiaTheme="minorHAnsi" w:hAnsi="Times New Roman" w:cs="Times New Roman"/>
          <w:color w:val="000000" w:themeColor="text1"/>
          <w:sz w:val="28"/>
          <w:szCs w:val="28"/>
          <w:lang w:eastAsia="en-US"/>
        </w:rPr>
      </w:pPr>
      <w:r w:rsidRPr="005922AF">
        <w:rPr>
          <w:rFonts w:ascii="Times New Roman" w:eastAsiaTheme="minorHAnsi" w:hAnsi="Times New Roman" w:cs="Times New Roman"/>
          <w:color w:val="000000" w:themeColor="text1"/>
          <w:sz w:val="28"/>
          <w:szCs w:val="28"/>
          <w:lang w:eastAsia="en-US"/>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DB2179" w:rsidRPr="0042528E" w:rsidRDefault="00DB2179" w:rsidP="00DB2179">
      <w:pPr>
        <w:pStyle w:val="af0"/>
        <w:numPr>
          <w:ilvl w:val="0"/>
          <w:numId w:val="100"/>
        </w:numPr>
        <w:tabs>
          <w:tab w:val="left" w:pos="1134"/>
        </w:tabs>
        <w:ind w:left="0" w:firstLine="709"/>
        <w:rPr>
          <w:color w:val="000000" w:themeColor="text1"/>
          <w:sz w:val="28"/>
          <w:szCs w:val="28"/>
          <w:shd w:val="clear" w:color="auto" w:fill="FFFFFF"/>
          <w:lang w:val="ru-RU"/>
        </w:rPr>
      </w:pPr>
      <w:r w:rsidRPr="0042528E">
        <w:rPr>
          <w:color w:val="000000" w:themeColor="text1"/>
          <w:sz w:val="28"/>
          <w:szCs w:val="28"/>
          <w:shd w:val="clear" w:color="auto" w:fill="FFFFFF"/>
          <w:lang w:val="ru-RU"/>
        </w:rPr>
        <w:t>В целях сохранения исторической, ландшафтной и градостроительной среды в соответствии с федеральными</w:t>
      </w:r>
      <w:r w:rsidRPr="0042528E">
        <w:rPr>
          <w:color w:val="000000" w:themeColor="text1"/>
          <w:sz w:val="28"/>
          <w:szCs w:val="28"/>
          <w:shd w:val="clear" w:color="auto" w:fill="FFFFFF"/>
        </w:rPr>
        <w:t> </w:t>
      </w:r>
      <w:hyperlink r:id="rId43" w:anchor="dst100223" w:history="1">
        <w:r w:rsidRPr="0042528E">
          <w:rPr>
            <w:rStyle w:val="af2"/>
            <w:color w:val="000000" w:themeColor="text1"/>
            <w:sz w:val="28"/>
            <w:szCs w:val="28"/>
            <w:shd w:val="clear" w:color="auto" w:fill="FFFFFF"/>
            <w:lang w:val="ru-RU"/>
          </w:rPr>
          <w:t>законами</w:t>
        </w:r>
      </w:hyperlink>
      <w:r w:rsidRPr="0042528E">
        <w:rPr>
          <w:color w:val="000000" w:themeColor="text1"/>
          <w:sz w:val="28"/>
          <w:szCs w:val="28"/>
          <w:shd w:val="clear" w:color="auto" w:fill="FFFFFF"/>
          <w:lang w:val="ru-RU"/>
        </w:rPr>
        <w:t xml:space="preserve">,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w:t>
      </w:r>
      <w:r w:rsidRPr="0042528E">
        <w:rPr>
          <w:color w:val="000000" w:themeColor="text1"/>
          <w:sz w:val="28"/>
          <w:szCs w:val="28"/>
          <w:shd w:val="clear" w:color="auto" w:fill="FFFFFF"/>
          <w:lang w:val="ru-RU"/>
        </w:rPr>
        <w:lastRenderedPageBreak/>
        <w:t>определяется правилами землепользования и застройки в соответствии с требованиями охраны памятников истории и культуры.</w:t>
      </w:r>
      <w:r w:rsidRPr="0042528E">
        <w:rPr>
          <w:rStyle w:val="afd"/>
          <w:color w:val="000000" w:themeColor="text1"/>
          <w:sz w:val="28"/>
          <w:szCs w:val="28"/>
          <w:lang w:val="ru-RU"/>
        </w:rPr>
        <w:footnoteReference w:id="27"/>
      </w:r>
    </w:p>
    <w:p w:rsidR="00DB2179" w:rsidRPr="0042528E" w:rsidRDefault="00DB2179" w:rsidP="00DB2179">
      <w:pPr>
        <w:pStyle w:val="af0"/>
        <w:numPr>
          <w:ilvl w:val="0"/>
          <w:numId w:val="100"/>
        </w:numPr>
        <w:tabs>
          <w:tab w:val="left" w:pos="1134"/>
        </w:tabs>
        <w:ind w:left="0" w:firstLine="709"/>
        <w:rPr>
          <w:color w:val="000000" w:themeColor="text1"/>
          <w:sz w:val="28"/>
          <w:szCs w:val="28"/>
          <w:lang w:val="ru-RU"/>
        </w:rPr>
      </w:pPr>
      <w:r w:rsidRPr="0042528E">
        <w:rPr>
          <w:color w:val="000000" w:themeColor="text1"/>
          <w:sz w:val="28"/>
          <w:szCs w:val="28"/>
          <w:lang w:val="ru-RU"/>
        </w:rPr>
        <w:t>Работы по сохранению объекта культурного наследия</w:t>
      </w:r>
      <w:r w:rsidRPr="0042528E">
        <w:rPr>
          <w:color w:val="000000" w:themeColor="text1"/>
          <w:sz w:val="28"/>
          <w:szCs w:val="28"/>
          <w:shd w:val="clear" w:color="auto" w:fill="FFFFFF"/>
          <w:lang w:val="ru-RU"/>
        </w:rPr>
        <w:t>, включенного в реестр, или выявленного объекта культурного наследия</w:t>
      </w:r>
      <w:r w:rsidR="005922AF">
        <w:rPr>
          <w:color w:val="000000" w:themeColor="text1"/>
          <w:sz w:val="28"/>
          <w:szCs w:val="28"/>
          <w:shd w:val="clear" w:color="auto" w:fill="FFFFFF"/>
          <w:lang w:val="ru-RU"/>
        </w:rPr>
        <w:t xml:space="preserve"> </w:t>
      </w:r>
      <w:r w:rsidRPr="0042528E">
        <w:rPr>
          <w:color w:val="000000" w:themeColor="text1"/>
          <w:sz w:val="28"/>
          <w:szCs w:val="28"/>
          <w:shd w:val="clear" w:color="auto" w:fill="FFFFFF"/>
          <w:lang w:val="ru-RU"/>
        </w:rPr>
        <w:t>проводятся на основании задания на проведение указанных работ, разрешения на проведение указанных работ</w:t>
      </w:r>
      <w:r w:rsidRPr="0042528E">
        <w:rPr>
          <w:color w:val="000000" w:themeColor="text1"/>
          <w:sz w:val="28"/>
          <w:szCs w:val="28"/>
          <w:lang w:val="ru-RU"/>
        </w:rPr>
        <w:t>, выданных Комитетом культурного наследия Саратовской области, проектной документации на проведение работ по сохранению объекта культурного наследия, включенного в реестр, или выявленного объекта культурного наследия, согласованной Комитетом культурного наследия Саратовской области, а также при</w:t>
      </w:r>
      <w:r w:rsidR="005922AF">
        <w:rPr>
          <w:color w:val="000000" w:themeColor="text1"/>
          <w:sz w:val="28"/>
          <w:szCs w:val="28"/>
          <w:lang w:val="ru-RU"/>
        </w:rPr>
        <w:t xml:space="preserve"> </w:t>
      </w:r>
      <w:r w:rsidRPr="0042528E">
        <w:rPr>
          <w:color w:val="000000" w:themeColor="text1"/>
          <w:sz w:val="28"/>
          <w:szCs w:val="28"/>
          <w:lang w:val="ru-RU"/>
        </w:rPr>
        <w:t>условии осуществления технического, авторского надзора и государственного контроля (надзора) в области охраны объектов культурного наследия за их проведением.</w:t>
      </w:r>
      <w:r w:rsidRPr="0042528E">
        <w:rPr>
          <w:rStyle w:val="afd"/>
          <w:color w:val="000000" w:themeColor="text1"/>
          <w:sz w:val="28"/>
          <w:szCs w:val="28"/>
        </w:rPr>
        <w:footnoteReference w:id="28"/>
      </w:r>
    </w:p>
    <w:p w:rsidR="00DB2179" w:rsidRPr="0042528E" w:rsidRDefault="00DB2179" w:rsidP="00DB2179">
      <w:pPr>
        <w:pStyle w:val="3"/>
        <w:ind w:firstLine="709"/>
        <w:rPr>
          <w:rFonts w:ascii="Times New Roman" w:hAnsi="Times New Roman" w:cs="Times New Roman"/>
          <w:color w:val="000000" w:themeColor="text1"/>
          <w:spacing w:val="-10"/>
          <w:sz w:val="28"/>
          <w:szCs w:val="28"/>
          <w:lang w:eastAsia="ar-SA"/>
        </w:rPr>
      </w:pPr>
      <w:bookmarkStart w:id="194" w:name="_Toc196878923"/>
      <w:bookmarkStart w:id="195" w:name="_Toc312188819"/>
      <w:bookmarkStart w:id="196" w:name="_Toc85619669"/>
      <w:bookmarkStart w:id="197" w:name="_Toc137281719"/>
      <w:r w:rsidRPr="0042528E">
        <w:rPr>
          <w:rFonts w:ascii="Times New Roman" w:hAnsi="Times New Roman" w:cs="Times New Roman"/>
          <w:color w:val="000000" w:themeColor="text1"/>
          <w:spacing w:val="-10"/>
          <w:sz w:val="28"/>
          <w:szCs w:val="28"/>
          <w:lang w:eastAsia="ar-SA"/>
        </w:rPr>
        <w:t>Статья 41. Осуществление инженерных изысканий</w:t>
      </w:r>
      <w:bookmarkEnd w:id="194"/>
      <w:bookmarkEnd w:id="195"/>
      <w:bookmarkEnd w:id="196"/>
      <w:bookmarkEnd w:id="197"/>
    </w:p>
    <w:p w:rsidR="00DB2179" w:rsidRPr="0042528E" w:rsidRDefault="00DB2179" w:rsidP="00DB2179">
      <w:pPr>
        <w:pStyle w:val="ae"/>
        <w:widowControl/>
        <w:numPr>
          <w:ilvl w:val="1"/>
          <w:numId w:val="100"/>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 xml:space="preserve">В соответствии с «СП 47.13330.2016. Свод правил. Инженерные изыскания для строительства. Основные положения. Актуализированная редакция СНиП 11-02-96» </w:t>
      </w:r>
      <w:r w:rsidRPr="0042528E">
        <w:rPr>
          <w:rFonts w:eastAsiaTheme="minorHAnsi"/>
          <w:color w:val="000000" w:themeColor="text1"/>
          <w:sz w:val="28"/>
          <w:szCs w:val="28"/>
          <w:lang w:eastAsia="en-US"/>
        </w:rPr>
        <w:t>инженерные изыскания - обязательная часть градостроительной деятельности, обеспечивающая комплексное изучение природных условий территории (региона, района, площадки, участка, трассы) и факторов техногенного воздействия на территорию объектов капитального строительства для решения следующих задач:</w:t>
      </w:r>
    </w:p>
    <w:p w:rsidR="00DB2179" w:rsidRPr="0042528E" w:rsidRDefault="00DB2179" w:rsidP="00DB2179">
      <w:pPr>
        <w:pStyle w:val="ae"/>
        <w:widowControl/>
        <w:numPr>
          <w:ilvl w:val="0"/>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установления функциональных зон и определения планируемого размещения объектов при территориальном планировании;</w:t>
      </w:r>
    </w:p>
    <w:p w:rsidR="00DB2179" w:rsidRPr="0042528E" w:rsidRDefault="00DB2179" w:rsidP="00DB2179">
      <w:pPr>
        <w:pStyle w:val="ae"/>
        <w:widowControl/>
        <w:numPr>
          <w:ilvl w:val="0"/>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выделения элементов планировочной структуры территории и установления границ земельных участков, на которых предполагается расположить объекты капитального строительства, включая линейные сооружения;</w:t>
      </w:r>
    </w:p>
    <w:p w:rsidR="00DB2179" w:rsidRPr="0042528E" w:rsidRDefault="00DB2179" w:rsidP="00DB2179">
      <w:pPr>
        <w:pStyle w:val="ae"/>
        <w:widowControl/>
        <w:numPr>
          <w:ilvl w:val="0"/>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определения возможности строительства объекта;</w:t>
      </w:r>
    </w:p>
    <w:p w:rsidR="00DB2179" w:rsidRPr="0042528E" w:rsidRDefault="00DB2179" w:rsidP="00DB2179">
      <w:pPr>
        <w:pStyle w:val="ae"/>
        <w:widowControl/>
        <w:numPr>
          <w:ilvl w:val="0"/>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выбора оптимального места размещения площадок (трасс) строительства;</w:t>
      </w:r>
    </w:p>
    <w:p w:rsidR="00DB2179" w:rsidRPr="0042528E" w:rsidRDefault="00DB2179" w:rsidP="00DB2179">
      <w:pPr>
        <w:pStyle w:val="ae"/>
        <w:widowControl/>
        <w:numPr>
          <w:ilvl w:val="0"/>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принятия конструктивных и объемно-планировочных решений;</w:t>
      </w:r>
    </w:p>
    <w:p w:rsidR="00DB2179" w:rsidRPr="0042528E" w:rsidRDefault="00DB2179" w:rsidP="00DB2179">
      <w:pPr>
        <w:pStyle w:val="ae"/>
        <w:widowControl/>
        <w:numPr>
          <w:ilvl w:val="0"/>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составления прогноза изменений природных условий;</w:t>
      </w:r>
    </w:p>
    <w:p w:rsidR="00DB2179" w:rsidRPr="0042528E" w:rsidRDefault="00DB2179" w:rsidP="00DB2179">
      <w:pPr>
        <w:pStyle w:val="ae"/>
        <w:widowControl/>
        <w:numPr>
          <w:ilvl w:val="0"/>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разработки мероприятий инженерной защиты от опасных природных процессов;</w:t>
      </w:r>
    </w:p>
    <w:p w:rsidR="00DB2179" w:rsidRPr="0042528E" w:rsidRDefault="00DB2179" w:rsidP="00DB2179">
      <w:pPr>
        <w:pStyle w:val="ae"/>
        <w:widowControl/>
        <w:numPr>
          <w:ilvl w:val="0"/>
          <w:numId w:val="18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ведения государственных информационных систем обеспечения градостроительной деятельности.</w:t>
      </w:r>
    </w:p>
    <w:p w:rsidR="00DB2179" w:rsidRPr="0042528E" w:rsidRDefault="00DB2179" w:rsidP="00DB2179">
      <w:pPr>
        <w:pStyle w:val="ae"/>
        <w:widowControl/>
        <w:numPr>
          <w:ilvl w:val="1"/>
          <w:numId w:val="10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Инженерные изыскания выполняются юридическими лицами или индивидуальными предпринимателями, имеющими право на их выполнение в соответствии с законодательством Российской Федерации.</w:t>
      </w:r>
    </w:p>
    <w:p w:rsidR="00DB2179" w:rsidRPr="0042528E" w:rsidRDefault="00DB2179" w:rsidP="00DB2179">
      <w:pPr>
        <w:pStyle w:val="ae"/>
        <w:widowControl/>
        <w:numPr>
          <w:ilvl w:val="1"/>
          <w:numId w:val="10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При выполнении инженерных изысканий должны соблюдаться требования нормативных правовых актов Российской Федерации, регулирующих градостроительную деятельность, а также иных нормативных документов.</w:t>
      </w:r>
    </w:p>
    <w:p w:rsidR="00DB2179" w:rsidRPr="0042528E" w:rsidRDefault="00DB2179" w:rsidP="00DB2179">
      <w:pPr>
        <w:pStyle w:val="ae"/>
        <w:widowControl/>
        <w:numPr>
          <w:ilvl w:val="1"/>
          <w:numId w:val="10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Инженерные изыскания включают основные и специальные виды изысканий.</w:t>
      </w:r>
    </w:p>
    <w:p w:rsidR="00DB2179" w:rsidRPr="0042528E" w:rsidRDefault="00DB2179" w:rsidP="00DB2179">
      <w:pPr>
        <w:pStyle w:val="af0"/>
        <w:numPr>
          <w:ilvl w:val="1"/>
          <w:numId w:val="100"/>
        </w:numPr>
        <w:tabs>
          <w:tab w:val="left" w:pos="1134"/>
        </w:tabs>
        <w:ind w:left="0" w:firstLine="709"/>
        <w:rPr>
          <w:color w:val="000000" w:themeColor="text1"/>
          <w:sz w:val="28"/>
          <w:szCs w:val="28"/>
          <w:lang w:val="ru-RU"/>
        </w:rPr>
      </w:pPr>
      <w:r w:rsidRPr="0042528E">
        <w:rPr>
          <w:color w:val="000000" w:themeColor="text1"/>
          <w:sz w:val="28"/>
          <w:szCs w:val="28"/>
          <w:lang w:val="ru-RU"/>
        </w:rPr>
        <w:t>Основными видами инженерных изысканий являются:</w:t>
      </w:r>
    </w:p>
    <w:p w:rsidR="00DB2179" w:rsidRPr="0042528E" w:rsidRDefault="00DB2179" w:rsidP="00DB2179">
      <w:pPr>
        <w:pStyle w:val="af0"/>
        <w:numPr>
          <w:ilvl w:val="0"/>
          <w:numId w:val="89"/>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инженерно-геодезические;</w:t>
      </w:r>
    </w:p>
    <w:p w:rsidR="00DB2179" w:rsidRPr="0042528E" w:rsidRDefault="00DB2179" w:rsidP="00DB2179">
      <w:pPr>
        <w:pStyle w:val="af0"/>
        <w:numPr>
          <w:ilvl w:val="0"/>
          <w:numId w:val="89"/>
        </w:numPr>
        <w:tabs>
          <w:tab w:val="left" w:pos="1134"/>
        </w:tabs>
        <w:ind w:left="0" w:firstLine="709"/>
        <w:rPr>
          <w:color w:val="000000" w:themeColor="text1"/>
          <w:sz w:val="28"/>
          <w:szCs w:val="28"/>
          <w:lang w:val="ru-RU"/>
        </w:rPr>
      </w:pPr>
      <w:r w:rsidRPr="0042528E">
        <w:rPr>
          <w:color w:val="000000" w:themeColor="text1"/>
          <w:sz w:val="28"/>
          <w:szCs w:val="28"/>
          <w:lang w:val="ru-RU"/>
        </w:rPr>
        <w:t>инженерно-геологические;</w:t>
      </w:r>
    </w:p>
    <w:p w:rsidR="00DB2179" w:rsidRPr="0042528E" w:rsidRDefault="00DB2179" w:rsidP="00DB2179">
      <w:pPr>
        <w:pStyle w:val="af0"/>
        <w:numPr>
          <w:ilvl w:val="0"/>
          <w:numId w:val="89"/>
        </w:numPr>
        <w:tabs>
          <w:tab w:val="left" w:pos="1134"/>
        </w:tabs>
        <w:ind w:left="0" w:firstLine="709"/>
        <w:rPr>
          <w:color w:val="000000" w:themeColor="text1"/>
          <w:sz w:val="28"/>
          <w:szCs w:val="28"/>
          <w:lang w:val="ru-RU"/>
        </w:rPr>
      </w:pPr>
      <w:r w:rsidRPr="0042528E">
        <w:rPr>
          <w:color w:val="000000" w:themeColor="text1"/>
          <w:sz w:val="28"/>
          <w:szCs w:val="28"/>
          <w:lang w:val="ru-RU" w:eastAsia="ru-RU"/>
        </w:rPr>
        <w:t>инженерно-гидрометеорологические;</w:t>
      </w:r>
    </w:p>
    <w:p w:rsidR="00DB2179" w:rsidRPr="0042528E" w:rsidRDefault="00DB2179" w:rsidP="00DB2179">
      <w:pPr>
        <w:pStyle w:val="af0"/>
        <w:numPr>
          <w:ilvl w:val="0"/>
          <w:numId w:val="89"/>
        </w:numPr>
        <w:tabs>
          <w:tab w:val="left" w:pos="1134"/>
        </w:tabs>
        <w:ind w:left="0" w:firstLine="709"/>
        <w:rPr>
          <w:color w:val="000000" w:themeColor="text1"/>
          <w:sz w:val="28"/>
          <w:szCs w:val="28"/>
          <w:lang w:val="ru-RU"/>
        </w:rPr>
      </w:pPr>
      <w:r w:rsidRPr="0042528E">
        <w:rPr>
          <w:color w:val="000000" w:themeColor="text1"/>
          <w:sz w:val="28"/>
          <w:szCs w:val="28"/>
          <w:lang w:val="ru-RU"/>
        </w:rPr>
        <w:t>инженерно-экологические;</w:t>
      </w:r>
    </w:p>
    <w:p w:rsidR="00DB2179" w:rsidRPr="0042528E" w:rsidRDefault="00DB2179" w:rsidP="00DB2179">
      <w:pPr>
        <w:pStyle w:val="af0"/>
        <w:numPr>
          <w:ilvl w:val="0"/>
          <w:numId w:val="89"/>
        </w:numPr>
        <w:tabs>
          <w:tab w:val="left" w:pos="1134"/>
        </w:tabs>
        <w:ind w:left="0" w:firstLine="709"/>
        <w:rPr>
          <w:color w:val="000000" w:themeColor="text1"/>
          <w:sz w:val="28"/>
          <w:szCs w:val="28"/>
          <w:lang w:val="ru-RU"/>
        </w:rPr>
      </w:pPr>
      <w:r w:rsidRPr="0042528E">
        <w:rPr>
          <w:color w:val="000000" w:themeColor="text1"/>
          <w:sz w:val="28"/>
          <w:szCs w:val="28"/>
          <w:lang w:val="ru-RU"/>
        </w:rPr>
        <w:t>инженерно-геотехнические.</w:t>
      </w:r>
    </w:p>
    <w:p w:rsidR="00DB2179" w:rsidRPr="0042528E" w:rsidRDefault="00DB2179" w:rsidP="00DB2179">
      <w:pPr>
        <w:pStyle w:val="af0"/>
        <w:numPr>
          <w:ilvl w:val="1"/>
          <w:numId w:val="100"/>
        </w:numPr>
        <w:tabs>
          <w:tab w:val="left" w:pos="1134"/>
        </w:tabs>
        <w:ind w:left="0" w:firstLine="709"/>
        <w:rPr>
          <w:color w:val="000000" w:themeColor="text1"/>
          <w:sz w:val="28"/>
          <w:szCs w:val="28"/>
          <w:lang w:val="ru-RU"/>
        </w:rPr>
      </w:pPr>
      <w:r w:rsidRPr="0042528E">
        <w:rPr>
          <w:color w:val="000000" w:themeColor="text1"/>
          <w:sz w:val="28"/>
          <w:szCs w:val="28"/>
          <w:lang w:val="ru-RU"/>
        </w:rPr>
        <w:t>Специальные виды инженерных изысканий:</w:t>
      </w:r>
    </w:p>
    <w:p w:rsidR="00DB2179" w:rsidRPr="0042528E" w:rsidRDefault="00DB2179" w:rsidP="00DB2179">
      <w:pPr>
        <w:pStyle w:val="af0"/>
        <w:numPr>
          <w:ilvl w:val="0"/>
          <w:numId w:val="90"/>
        </w:numPr>
        <w:tabs>
          <w:tab w:val="left" w:pos="1134"/>
        </w:tabs>
        <w:ind w:left="0" w:firstLine="709"/>
        <w:rPr>
          <w:color w:val="000000" w:themeColor="text1"/>
          <w:sz w:val="28"/>
          <w:szCs w:val="28"/>
          <w:lang w:val="ru-RU"/>
        </w:rPr>
      </w:pPr>
      <w:r w:rsidRPr="0042528E">
        <w:rPr>
          <w:color w:val="000000" w:themeColor="text1"/>
          <w:sz w:val="28"/>
          <w:szCs w:val="28"/>
          <w:lang w:val="ru-RU"/>
        </w:rPr>
        <w:t>геотехнические исследования;</w:t>
      </w:r>
    </w:p>
    <w:p w:rsidR="00DB2179" w:rsidRPr="0042528E" w:rsidRDefault="00DB2179" w:rsidP="00DB2179">
      <w:pPr>
        <w:pStyle w:val="af0"/>
        <w:numPr>
          <w:ilvl w:val="0"/>
          <w:numId w:val="90"/>
        </w:numPr>
        <w:tabs>
          <w:tab w:val="left" w:pos="1134"/>
        </w:tabs>
        <w:ind w:left="0" w:firstLine="709"/>
        <w:rPr>
          <w:color w:val="000000" w:themeColor="text1"/>
          <w:sz w:val="28"/>
          <w:szCs w:val="28"/>
          <w:lang w:val="ru-RU"/>
        </w:rPr>
      </w:pPr>
      <w:r w:rsidRPr="0042528E">
        <w:rPr>
          <w:color w:val="000000" w:themeColor="text1"/>
          <w:sz w:val="28"/>
          <w:szCs w:val="28"/>
          <w:lang w:val="ru-RU"/>
        </w:rPr>
        <w:t>обследования состояния грунтов оснований зданий и сооружений;</w:t>
      </w:r>
    </w:p>
    <w:p w:rsidR="00DB2179" w:rsidRPr="0042528E" w:rsidRDefault="00DB2179" w:rsidP="00DB2179">
      <w:pPr>
        <w:pStyle w:val="af0"/>
        <w:numPr>
          <w:ilvl w:val="0"/>
          <w:numId w:val="90"/>
        </w:numPr>
        <w:tabs>
          <w:tab w:val="left" w:pos="1134"/>
        </w:tabs>
        <w:ind w:left="0" w:firstLine="709"/>
        <w:rPr>
          <w:color w:val="000000" w:themeColor="text1"/>
          <w:sz w:val="28"/>
          <w:szCs w:val="28"/>
          <w:lang w:val="ru-RU"/>
        </w:rPr>
      </w:pPr>
      <w:r w:rsidRPr="0042528E">
        <w:rPr>
          <w:color w:val="000000" w:themeColor="text1"/>
          <w:sz w:val="28"/>
          <w:szCs w:val="28"/>
          <w:lang w:val="ru-RU"/>
        </w:rPr>
        <w:t>поиск и разведка подземных вод для целей водоснабжения;</w:t>
      </w:r>
    </w:p>
    <w:p w:rsidR="00DB2179" w:rsidRPr="0042528E" w:rsidRDefault="00DB2179" w:rsidP="00DB2179">
      <w:pPr>
        <w:pStyle w:val="af0"/>
        <w:numPr>
          <w:ilvl w:val="0"/>
          <w:numId w:val="90"/>
        </w:numPr>
        <w:tabs>
          <w:tab w:val="left" w:pos="1134"/>
        </w:tabs>
        <w:ind w:left="0" w:firstLine="709"/>
        <w:rPr>
          <w:color w:val="000000" w:themeColor="text1"/>
          <w:sz w:val="28"/>
          <w:szCs w:val="28"/>
          <w:lang w:val="ru-RU"/>
        </w:rPr>
      </w:pPr>
      <w:r w:rsidRPr="0042528E">
        <w:rPr>
          <w:color w:val="000000" w:themeColor="text1"/>
          <w:sz w:val="28"/>
          <w:szCs w:val="28"/>
          <w:lang w:val="ru-RU"/>
        </w:rPr>
        <w:t>локальный мониторинг компонентов окружающей среды;</w:t>
      </w:r>
    </w:p>
    <w:p w:rsidR="00DB2179" w:rsidRPr="0042528E" w:rsidRDefault="00DB2179" w:rsidP="00DB2179">
      <w:pPr>
        <w:pStyle w:val="af0"/>
        <w:numPr>
          <w:ilvl w:val="0"/>
          <w:numId w:val="90"/>
        </w:numPr>
        <w:tabs>
          <w:tab w:val="left" w:pos="1134"/>
        </w:tabs>
        <w:ind w:left="0" w:firstLine="709"/>
        <w:rPr>
          <w:color w:val="000000" w:themeColor="text1"/>
          <w:sz w:val="28"/>
          <w:szCs w:val="28"/>
          <w:lang w:val="ru-RU"/>
        </w:rPr>
      </w:pPr>
      <w:r w:rsidRPr="0042528E">
        <w:rPr>
          <w:color w:val="000000" w:themeColor="text1"/>
          <w:sz w:val="28"/>
          <w:szCs w:val="28"/>
          <w:lang w:val="ru-RU"/>
        </w:rPr>
        <w:t>разведка грунтовых строительных материалов;</w:t>
      </w:r>
    </w:p>
    <w:p w:rsidR="00DB2179" w:rsidRPr="0042528E" w:rsidRDefault="00DB2179" w:rsidP="00DB2179">
      <w:pPr>
        <w:pStyle w:val="af0"/>
        <w:numPr>
          <w:ilvl w:val="0"/>
          <w:numId w:val="90"/>
        </w:numPr>
        <w:tabs>
          <w:tab w:val="left" w:pos="1134"/>
        </w:tabs>
        <w:ind w:left="0" w:firstLine="709"/>
        <w:rPr>
          <w:color w:val="000000" w:themeColor="text1"/>
          <w:sz w:val="28"/>
          <w:szCs w:val="28"/>
          <w:lang w:val="ru-RU"/>
        </w:rPr>
      </w:pPr>
      <w:r w:rsidRPr="0042528E">
        <w:rPr>
          <w:color w:val="000000" w:themeColor="text1"/>
          <w:sz w:val="28"/>
          <w:szCs w:val="28"/>
          <w:lang w:val="ru-RU"/>
        </w:rPr>
        <w:t>локальные обследования загрязнения грунтов и грунтовых вод.</w:t>
      </w:r>
    </w:p>
    <w:p w:rsidR="00DB2179" w:rsidRPr="0042528E" w:rsidRDefault="00DB2179" w:rsidP="00DB2179">
      <w:pPr>
        <w:pStyle w:val="ae"/>
        <w:widowControl/>
        <w:numPr>
          <w:ilvl w:val="1"/>
          <w:numId w:val="10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 состав инженерно-геодезических изысканий входят следующие виды работ, оказывающие влияние на безопасность объектов капитального строительства:</w:t>
      </w:r>
    </w:p>
    <w:p w:rsidR="00DB2179" w:rsidRPr="0042528E" w:rsidRDefault="00DB2179" w:rsidP="00DB2179">
      <w:pPr>
        <w:pStyle w:val="ae"/>
        <w:widowControl/>
        <w:numPr>
          <w:ilvl w:val="0"/>
          <w:numId w:val="9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создание опорных геодезических сетей;</w:t>
      </w:r>
    </w:p>
    <w:p w:rsidR="00DB2179" w:rsidRPr="0042528E" w:rsidRDefault="00DB2179" w:rsidP="00DB2179">
      <w:pPr>
        <w:pStyle w:val="ae"/>
        <w:widowControl/>
        <w:numPr>
          <w:ilvl w:val="0"/>
          <w:numId w:val="9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геодезические наблюдения за деформациями и осадками зданий и сооружений, движениями земной поверхности и опасными природными процессами;</w:t>
      </w:r>
    </w:p>
    <w:p w:rsidR="00DB2179" w:rsidRPr="0042528E" w:rsidRDefault="00DB2179" w:rsidP="00DB2179">
      <w:pPr>
        <w:pStyle w:val="ae"/>
        <w:widowControl/>
        <w:numPr>
          <w:ilvl w:val="0"/>
          <w:numId w:val="9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создание и обновление инженерно-топографических планов в масштабах 1:5000 - 1:200, в том числе в цифровой форме, съемка подземных коммуникаций и сооружений;</w:t>
      </w:r>
    </w:p>
    <w:p w:rsidR="00DB2179" w:rsidRPr="0042528E" w:rsidRDefault="00DB2179" w:rsidP="00DB2179">
      <w:pPr>
        <w:pStyle w:val="ae"/>
        <w:widowControl/>
        <w:numPr>
          <w:ilvl w:val="0"/>
          <w:numId w:val="9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трассирование линейных объектов;</w:t>
      </w:r>
    </w:p>
    <w:p w:rsidR="00DB2179" w:rsidRPr="0042528E" w:rsidRDefault="00DB2179" w:rsidP="00DB2179">
      <w:pPr>
        <w:pStyle w:val="ae"/>
        <w:widowControl/>
        <w:numPr>
          <w:ilvl w:val="0"/>
          <w:numId w:val="9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инженерно-гидрографические работы;</w:t>
      </w:r>
    </w:p>
    <w:p w:rsidR="00DB2179" w:rsidRPr="0042528E" w:rsidRDefault="00DB2179" w:rsidP="00DB2179">
      <w:pPr>
        <w:pStyle w:val="ae"/>
        <w:widowControl/>
        <w:numPr>
          <w:ilvl w:val="0"/>
          <w:numId w:val="9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специальные геодезические и топографические работы при строительстве и реконструкции зданий и сооружений.</w:t>
      </w:r>
    </w:p>
    <w:p w:rsidR="00DB2179" w:rsidRPr="0042528E" w:rsidRDefault="00DB2179" w:rsidP="00DB2179">
      <w:pPr>
        <w:pStyle w:val="ae"/>
        <w:widowControl/>
        <w:numPr>
          <w:ilvl w:val="1"/>
          <w:numId w:val="100"/>
        </w:numPr>
        <w:tabs>
          <w:tab w:val="left" w:pos="1134"/>
          <w:tab w:val="left" w:pos="2410"/>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Основанием для выполнения инженерных изысканий является заключаемый в соответствии с законодательством Российской Федерации договор подряда или государственный (муниципальный) контракт между заказчиком и исполнителем инженерных изысканий. К договору (контракту) прилагается задание на выполнение инженерных изысканий, материалы и документы, необходимые для выполнения работ.</w:t>
      </w:r>
    </w:p>
    <w:p w:rsidR="00DB2179" w:rsidRPr="0042528E" w:rsidRDefault="00DB2179" w:rsidP="00DB2179">
      <w:pPr>
        <w:pStyle w:val="ae"/>
        <w:widowControl/>
        <w:numPr>
          <w:ilvl w:val="1"/>
          <w:numId w:val="100"/>
        </w:numPr>
        <w:tabs>
          <w:tab w:val="left" w:pos="1134"/>
          <w:tab w:val="left" w:pos="2410"/>
        </w:tabs>
        <w:spacing w:line="240" w:lineRule="auto"/>
        <w:ind w:left="0" w:firstLine="709"/>
        <w:textAlignment w:val="auto"/>
        <w:rPr>
          <w:rFonts w:eastAsiaTheme="minorHAnsi"/>
          <w:color w:val="000000" w:themeColor="text1"/>
          <w:sz w:val="28"/>
          <w:szCs w:val="28"/>
          <w:lang w:eastAsia="en-US"/>
        </w:rPr>
      </w:pPr>
      <w:r w:rsidRPr="0042528E">
        <w:rPr>
          <w:rFonts w:eastAsiaTheme="minorHAnsi"/>
          <w:bCs/>
          <w:color w:val="000000" w:themeColor="text1"/>
          <w:sz w:val="28"/>
          <w:szCs w:val="28"/>
          <w:lang w:eastAsia="en-US"/>
        </w:rPr>
        <w:t>Задание</w:t>
      </w:r>
      <w:r w:rsidRPr="0042528E">
        <w:rPr>
          <w:rFonts w:eastAsiaTheme="minorHAnsi"/>
          <w:color w:val="000000" w:themeColor="text1"/>
          <w:sz w:val="28"/>
          <w:szCs w:val="28"/>
          <w:lang w:eastAsia="en-US"/>
        </w:rPr>
        <w:t xml:space="preserve"> составляется и утверждается заказчиком, согласовывается исполнителем.</w:t>
      </w:r>
    </w:p>
    <w:p w:rsidR="00DB2179" w:rsidRPr="0042528E" w:rsidRDefault="00DB2179" w:rsidP="00DB2179">
      <w:pPr>
        <w:pStyle w:val="ae"/>
        <w:widowControl/>
        <w:numPr>
          <w:ilvl w:val="1"/>
          <w:numId w:val="100"/>
        </w:numPr>
        <w:tabs>
          <w:tab w:val="left" w:pos="1134"/>
          <w:tab w:val="left" w:pos="2410"/>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Задание является организационно-распорядительным документом, содержащим основные сведения об объекте изысканий и основные требования к материалам и результатам инженерных изысканий.</w:t>
      </w:r>
    </w:p>
    <w:p w:rsidR="00DB2179" w:rsidRPr="0042528E" w:rsidRDefault="00DB2179" w:rsidP="00DB2179">
      <w:pPr>
        <w:pStyle w:val="ae"/>
        <w:widowControl/>
        <w:numPr>
          <w:ilvl w:val="1"/>
          <w:numId w:val="100"/>
        </w:numPr>
        <w:tabs>
          <w:tab w:val="left" w:pos="1134"/>
          <w:tab w:val="left" w:pos="2410"/>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Требования задания к материалам и результатам инженерных изысканий должны обеспечивать получение достоверных и достаточных данных, необходимых для установления проектных значений параметров и характеристик здания или сооружения, а также проектируемых мероприятий по обеспечению его безопасности.</w:t>
      </w:r>
    </w:p>
    <w:p w:rsidR="00DB2179" w:rsidRPr="0042528E" w:rsidRDefault="00DB2179" w:rsidP="00DB2179">
      <w:pPr>
        <w:pStyle w:val="ae"/>
        <w:widowControl/>
        <w:numPr>
          <w:ilvl w:val="1"/>
          <w:numId w:val="100"/>
        </w:numPr>
        <w:tabs>
          <w:tab w:val="left" w:pos="1134"/>
          <w:tab w:val="left" w:pos="2410"/>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Результаты инженерных изысканий представляют собой документ о выполненных инженерных изысканиях, содержащий материалы в текстовой и графической формах и отражающий сведения о задачах инженерных изысканий, о местоположении территории, на которой планируется осуществлять строительство, реконструкцию объекта капитального строительства, о видах, об объеме, о способах и о сроках проведения работ по </w:t>
      </w:r>
      <w:r w:rsidRPr="0042528E">
        <w:rPr>
          <w:rFonts w:eastAsiaTheme="minorHAnsi"/>
          <w:color w:val="000000" w:themeColor="text1"/>
          <w:sz w:val="28"/>
          <w:szCs w:val="28"/>
          <w:lang w:eastAsia="en-US"/>
        </w:rPr>
        <w:lastRenderedPageBreak/>
        <w:t>выполнению инженерных изысканий в соответствии с программой инженерных изысканий, о качестве выполненных</w:t>
      </w:r>
      <w:r w:rsidR="005922AF">
        <w:rPr>
          <w:rFonts w:eastAsiaTheme="minorHAnsi"/>
          <w:color w:val="000000" w:themeColor="text1"/>
          <w:sz w:val="28"/>
          <w:szCs w:val="28"/>
          <w:lang w:eastAsia="en-US"/>
        </w:rPr>
        <w:t xml:space="preserve"> </w:t>
      </w:r>
      <w:r w:rsidRPr="0042528E">
        <w:rPr>
          <w:rFonts w:eastAsiaTheme="minorHAnsi"/>
          <w:color w:val="000000" w:themeColor="text1"/>
          <w:sz w:val="28"/>
          <w:szCs w:val="28"/>
          <w:lang w:eastAsia="en-US"/>
        </w:rPr>
        <w:t>инженерных изысканий, о результатах комплексного изучения природных и техногенных условий указанной территории, в том числе о результатах изучения, оценки и прогноза возможных изменений природных и техногенных условий указанной территории применительно к объекту капитального строительства при осуществлении строительства, реконструкции такого объекта и после их завершения и о результатах оценки влияния строительства, реконструкции такого объекта на другие объекты капитального строительства.</w:t>
      </w:r>
      <w:r w:rsidRPr="0042528E">
        <w:rPr>
          <w:rStyle w:val="afd"/>
          <w:rFonts w:eastAsiaTheme="minorHAnsi"/>
          <w:color w:val="000000" w:themeColor="text1"/>
          <w:sz w:val="28"/>
          <w:szCs w:val="28"/>
          <w:lang w:eastAsia="en-US"/>
        </w:rPr>
        <w:footnoteReference w:id="29"/>
      </w:r>
    </w:p>
    <w:p w:rsidR="00DB2179" w:rsidRPr="0042528E" w:rsidRDefault="00DB2179" w:rsidP="00DB2179">
      <w:pPr>
        <w:pStyle w:val="2"/>
        <w:spacing w:line="240" w:lineRule="auto"/>
        <w:ind w:firstLine="709"/>
        <w:rPr>
          <w:rFonts w:ascii="Times New Roman" w:eastAsia="Calibri" w:hAnsi="Times New Roman" w:cs="Times New Roman"/>
          <w:bCs w:val="0"/>
          <w:color w:val="000000" w:themeColor="text1"/>
          <w:spacing w:val="-10"/>
          <w:sz w:val="28"/>
          <w:szCs w:val="28"/>
        </w:rPr>
      </w:pPr>
      <w:bookmarkStart w:id="198" w:name="_Toc395562095"/>
      <w:bookmarkStart w:id="199" w:name="_Toc403727712"/>
      <w:bookmarkStart w:id="200" w:name="_Toc137281720"/>
      <w:r w:rsidRPr="0042528E">
        <w:rPr>
          <w:rFonts w:ascii="Times New Roman" w:eastAsia="Calibri" w:hAnsi="Times New Roman" w:cs="Times New Roman"/>
          <w:bCs w:val="0"/>
          <w:color w:val="000000" w:themeColor="text1"/>
          <w:spacing w:val="-10"/>
          <w:sz w:val="28"/>
          <w:szCs w:val="28"/>
        </w:rPr>
        <w:t>Глава 10</w:t>
      </w:r>
      <w:r w:rsidRPr="0042528E">
        <w:rPr>
          <w:rFonts w:ascii="Times New Roman" w:eastAsia="Calibri" w:hAnsi="Times New Roman" w:cs="Times New Roman"/>
          <w:color w:val="000000" w:themeColor="text1"/>
          <w:spacing w:val="-10"/>
          <w:sz w:val="28"/>
          <w:szCs w:val="28"/>
        </w:rPr>
        <w:t xml:space="preserve">. </w:t>
      </w:r>
      <w:bookmarkEnd w:id="198"/>
      <w:bookmarkEnd w:id="199"/>
      <w:r w:rsidRPr="0042528E">
        <w:rPr>
          <w:rFonts w:ascii="Times New Roman" w:eastAsia="Calibri" w:hAnsi="Times New Roman" w:cs="Times New Roman"/>
          <w:color w:val="000000" w:themeColor="text1"/>
          <w:spacing w:val="-10"/>
          <w:sz w:val="28"/>
          <w:szCs w:val="28"/>
        </w:rPr>
        <w:t>Порядок</w:t>
      </w:r>
      <w:r w:rsidR="008355A8">
        <w:rPr>
          <w:rFonts w:ascii="Times New Roman" w:eastAsia="Calibri" w:hAnsi="Times New Roman" w:cs="Times New Roman"/>
          <w:color w:val="000000" w:themeColor="text1"/>
          <w:spacing w:val="-10"/>
          <w:sz w:val="28"/>
          <w:szCs w:val="28"/>
        </w:rPr>
        <w:t xml:space="preserve"> </w:t>
      </w:r>
      <w:r w:rsidRPr="0042528E">
        <w:rPr>
          <w:rFonts w:ascii="Times New Roman" w:eastAsia="Calibri" w:hAnsi="Times New Roman" w:cs="Times New Roman"/>
          <w:bCs w:val="0"/>
          <w:color w:val="000000" w:themeColor="text1"/>
          <w:spacing w:val="-10"/>
          <w:sz w:val="28"/>
          <w:szCs w:val="28"/>
        </w:rPr>
        <w:t>осуществления</w:t>
      </w:r>
      <w:r w:rsidR="008355A8">
        <w:rPr>
          <w:rFonts w:ascii="Times New Roman" w:eastAsia="Calibri" w:hAnsi="Times New Roman" w:cs="Times New Roman"/>
          <w:bCs w:val="0"/>
          <w:color w:val="000000" w:themeColor="text1"/>
          <w:spacing w:val="-10"/>
          <w:sz w:val="28"/>
          <w:szCs w:val="28"/>
        </w:rPr>
        <w:t xml:space="preserve"> </w:t>
      </w:r>
      <w:r w:rsidRPr="0042528E">
        <w:rPr>
          <w:rFonts w:ascii="Times New Roman" w:eastAsia="Calibri" w:hAnsi="Times New Roman" w:cs="Times New Roman"/>
          <w:bCs w:val="0"/>
          <w:color w:val="000000" w:themeColor="text1"/>
          <w:spacing w:val="-10"/>
          <w:sz w:val="28"/>
          <w:szCs w:val="28"/>
        </w:rPr>
        <w:t>строительства</w:t>
      </w:r>
      <w:r w:rsidR="008355A8">
        <w:rPr>
          <w:rFonts w:ascii="Times New Roman" w:eastAsia="Calibri" w:hAnsi="Times New Roman" w:cs="Times New Roman"/>
          <w:bCs w:val="0"/>
          <w:color w:val="000000" w:themeColor="text1"/>
          <w:spacing w:val="-10"/>
          <w:sz w:val="28"/>
          <w:szCs w:val="28"/>
        </w:rPr>
        <w:t xml:space="preserve"> </w:t>
      </w:r>
      <w:r w:rsidRPr="0042528E">
        <w:rPr>
          <w:rFonts w:ascii="Times New Roman" w:eastAsia="Calibri" w:hAnsi="Times New Roman" w:cs="Times New Roman"/>
          <w:bCs w:val="0"/>
          <w:color w:val="000000" w:themeColor="text1"/>
          <w:spacing w:val="-10"/>
          <w:sz w:val="28"/>
          <w:szCs w:val="28"/>
        </w:rPr>
        <w:t>и реконструкции</w:t>
      </w:r>
      <w:r w:rsidR="008355A8">
        <w:rPr>
          <w:rFonts w:ascii="Times New Roman" w:eastAsia="Calibri" w:hAnsi="Times New Roman" w:cs="Times New Roman"/>
          <w:bCs w:val="0"/>
          <w:color w:val="000000" w:themeColor="text1"/>
          <w:spacing w:val="-10"/>
          <w:sz w:val="28"/>
          <w:szCs w:val="28"/>
        </w:rPr>
        <w:t xml:space="preserve"> </w:t>
      </w:r>
      <w:r w:rsidRPr="0042528E">
        <w:rPr>
          <w:rFonts w:ascii="Times New Roman" w:eastAsia="Calibri" w:hAnsi="Times New Roman" w:cs="Times New Roman"/>
          <w:bCs w:val="0"/>
          <w:color w:val="000000" w:themeColor="text1"/>
          <w:spacing w:val="-10"/>
          <w:sz w:val="28"/>
          <w:szCs w:val="28"/>
        </w:rPr>
        <w:t>объектов</w:t>
      </w:r>
      <w:r w:rsidR="008355A8">
        <w:rPr>
          <w:rFonts w:ascii="Times New Roman" w:eastAsia="Calibri" w:hAnsi="Times New Roman" w:cs="Times New Roman"/>
          <w:bCs w:val="0"/>
          <w:color w:val="000000" w:themeColor="text1"/>
          <w:spacing w:val="-10"/>
          <w:sz w:val="28"/>
          <w:szCs w:val="28"/>
        </w:rPr>
        <w:t xml:space="preserve"> </w:t>
      </w:r>
      <w:r w:rsidRPr="0042528E">
        <w:rPr>
          <w:rFonts w:ascii="Times New Roman" w:eastAsia="Calibri" w:hAnsi="Times New Roman" w:cs="Times New Roman"/>
          <w:bCs w:val="0"/>
          <w:color w:val="000000" w:themeColor="text1"/>
          <w:spacing w:val="-10"/>
          <w:sz w:val="28"/>
          <w:szCs w:val="28"/>
        </w:rPr>
        <w:t>капитального строительства</w:t>
      </w:r>
      <w:bookmarkEnd w:id="200"/>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rPr>
      </w:pPr>
      <w:r w:rsidRPr="008355A8">
        <w:rPr>
          <w:rFonts w:ascii="Times New Roman" w:eastAsia="Calibri" w:hAnsi="Times New Roman" w:cs="Times New Roman"/>
          <w:color w:val="000000" w:themeColor="text1"/>
          <w:sz w:val="28"/>
          <w:szCs w:val="28"/>
        </w:rPr>
        <w:t>В соответствии с Градостроительным кодексом Российской Федерации нормы настоящей части распространяются на земельные участки и иные объекты недвижимости, которые не являются недвижимыми памятниками истории и культуры. 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Федеральным законом от 25.06.2002 № 73-ФЗ «Об объектах культурного наследия (памятниках истории и культуры) народов Российской Федерации», законом Саратовской области от 04.11.2003 № 69-ЗСО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rPr>
      </w:pPr>
    </w:p>
    <w:p w:rsidR="00DB2179" w:rsidRPr="0042528E" w:rsidRDefault="00DB2179" w:rsidP="00DB2179">
      <w:pPr>
        <w:pStyle w:val="aff0"/>
        <w:tabs>
          <w:tab w:val="left" w:pos="1134"/>
        </w:tabs>
        <w:spacing w:after="0" w:line="240" w:lineRule="auto"/>
        <w:outlineLvl w:val="2"/>
        <w:rPr>
          <w:color w:val="000000" w:themeColor="text1"/>
          <w:spacing w:val="-10"/>
        </w:rPr>
      </w:pPr>
      <w:bookmarkStart w:id="201" w:name="_Статья_38._Право"/>
      <w:bookmarkStart w:id="202" w:name="_Toc119595957"/>
      <w:bookmarkStart w:id="203" w:name="_Toc127435921"/>
      <w:bookmarkStart w:id="204" w:name="_Toc137281721"/>
      <w:bookmarkStart w:id="205" w:name="_Toc395562096"/>
      <w:bookmarkStart w:id="206" w:name="_Toc403727713"/>
      <w:bookmarkEnd w:id="201"/>
      <w:r w:rsidRPr="0042528E">
        <w:rPr>
          <w:color w:val="000000" w:themeColor="text1"/>
          <w:spacing w:val="-10"/>
        </w:rPr>
        <w:t>Статья 42. Право на осуществление строительства и реконструкции объектов капитального строительства</w:t>
      </w:r>
      <w:bookmarkEnd w:id="202"/>
      <w:bookmarkEnd w:id="203"/>
      <w:bookmarkEnd w:id="204"/>
    </w:p>
    <w:p w:rsidR="00DB2179" w:rsidRPr="0042528E" w:rsidRDefault="00DB2179" w:rsidP="00DB2179">
      <w:pPr>
        <w:pStyle w:val="S"/>
        <w:numPr>
          <w:ilvl w:val="1"/>
          <w:numId w:val="169"/>
        </w:numPr>
        <w:tabs>
          <w:tab w:val="left" w:pos="1134"/>
        </w:tabs>
        <w:ind w:left="0" w:firstLine="709"/>
        <w:rPr>
          <w:color w:val="000000" w:themeColor="text1"/>
        </w:rPr>
      </w:pPr>
      <w:r w:rsidRPr="0042528E">
        <w:rPr>
          <w:color w:val="000000" w:themeColor="text1"/>
        </w:rPr>
        <w:t xml:space="preserve">Правом осуществления строительства и реконструкции объектов капитального строительства на территории Симоновского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 или их доверенные лица. </w:t>
      </w:r>
    </w:p>
    <w:p w:rsidR="00DB2179" w:rsidRPr="0042528E" w:rsidRDefault="00DB2179" w:rsidP="00DB2179">
      <w:pPr>
        <w:pStyle w:val="S"/>
        <w:numPr>
          <w:ilvl w:val="1"/>
          <w:numId w:val="169"/>
        </w:numPr>
        <w:tabs>
          <w:tab w:val="left" w:pos="1134"/>
        </w:tabs>
        <w:ind w:left="0" w:firstLine="709"/>
        <w:rPr>
          <w:color w:val="000000" w:themeColor="text1"/>
        </w:rPr>
      </w:pPr>
      <w:r w:rsidRPr="0042528E">
        <w:rPr>
          <w:color w:val="000000" w:themeColor="text1"/>
        </w:rPr>
        <w:t>Право на строительство и</w:t>
      </w:r>
      <w:r w:rsidR="008355A8">
        <w:rPr>
          <w:color w:val="000000" w:themeColor="text1"/>
        </w:rPr>
        <w:t xml:space="preserve"> </w:t>
      </w:r>
      <w:r w:rsidRPr="0042528E">
        <w:rPr>
          <w:color w:val="000000" w:themeColor="text1"/>
        </w:rPr>
        <w:t xml:space="preserve">реконструкцию объектов капитального строительства может быть реализовано при наличии разрешения на строительство, предоставляемого в порядке предусмотренном статьей 51 Градостроительного кодекса Российской Федерации и статьей 48 настоящих Правил. Исключения составляют случаи, указанные в части 4 настоящей статьи. </w:t>
      </w:r>
    </w:p>
    <w:p w:rsidR="00DB2179" w:rsidRPr="0042528E" w:rsidRDefault="00DB2179" w:rsidP="00DB2179">
      <w:pPr>
        <w:pStyle w:val="S"/>
        <w:numPr>
          <w:ilvl w:val="1"/>
          <w:numId w:val="169"/>
        </w:numPr>
        <w:tabs>
          <w:tab w:val="left" w:pos="1134"/>
        </w:tabs>
        <w:ind w:left="0" w:firstLine="709"/>
        <w:rPr>
          <w:color w:val="000000" w:themeColor="text1"/>
        </w:rPr>
      </w:pPr>
      <w:r w:rsidRPr="0042528E">
        <w:rPr>
          <w:color w:val="000000" w:themeColor="text1"/>
        </w:rPr>
        <w:t xml:space="preserve">Строительные изменения объектов недвижимости подразделяются на изменения, для которых: </w:t>
      </w:r>
    </w:p>
    <w:p w:rsidR="00DB2179" w:rsidRPr="0042528E" w:rsidRDefault="00DB2179" w:rsidP="00DB2179">
      <w:pPr>
        <w:pStyle w:val="S"/>
        <w:numPr>
          <w:ilvl w:val="0"/>
          <w:numId w:val="164"/>
        </w:numPr>
        <w:tabs>
          <w:tab w:val="left" w:pos="1134"/>
        </w:tabs>
        <w:ind w:left="0" w:firstLine="709"/>
        <w:rPr>
          <w:color w:val="000000" w:themeColor="text1"/>
        </w:rPr>
      </w:pPr>
      <w:r w:rsidRPr="0042528E">
        <w:rPr>
          <w:color w:val="000000" w:themeColor="text1"/>
        </w:rPr>
        <w:t>не требуется разрешения на строительство;</w:t>
      </w:r>
    </w:p>
    <w:p w:rsidR="00DB2179" w:rsidRPr="008355A8" w:rsidRDefault="00DB2179" w:rsidP="008355A8">
      <w:pPr>
        <w:pStyle w:val="S"/>
        <w:numPr>
          <w:ilvl w:val="0"/>
          <w:numId w:val="164"/>
        </w:numPr>
        <w:tabs>
          <w:tab w:val="left" w:pos="1134"/>
        </w:tabs>
        <w:ind w:left="0" w:firstLine="709"/>
        <w:rPr>
          <w:color w:val="000000" w:themeColor="text1"/>
        </w:rPr>
      </w:pPr>
      <w:r w:rsidRPr="008355A8">
        <w:rPr>
          <w:color w:val="000000" w:themeColor="text1"/>
        </w:rPr>
        <w:t xml:space="preserve">требуется разрешение на строительство. </w:t>
      </w:r>
    </w:p>
    <w:p w:rsidR="00DB2179" w:rsidRPr="008355A8" w:rsidRDefault="00DB2179" w:rsidP="008355A8">
      <w:pPr>
        <w:shd w:val="clear" w:color="auto" w:fill="FFFFFF"/>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 xml:space="preserve">4.  В соответствии с частью 17 статьи 51 Градостроительного кодекса Российской Федерации, статьей 30 закона Саратовской области от 09.10.2006 № </w:t>
      </w:r>
      <w:r w:rsidRPr="008355A8">
        <w:rPr>
          <w:rFonts w:ascii="Times New Roman" w:hAnsi="Times New Roman" w:cs="Times New Roman"/>
          <w:color w:val="000000" w:themeColor="text1"/>
          <w:sz w:val="28"/>
          <w:szCs w:val="28"/>
        </w:rPr>
        <w:lastRenderedPageBreak/>
        <w:t>96-ЗСО «О регулировании градостроительной деятельности в Саратовской области» выдача разрешения на строительство не требуется в случае:</w:t>
      </w:r>
    </w:p>
    <w:p w:rsidR="00DB2179" w:rsidRPr="0042528E" w:rsidRDefault="00DB2179" w:rsidP="00DB2179">
      <w:pPr>
        <w:pStyle w:val="S"/>
        <w:numPr>
          <w:ilvl w:val="0"/>
          <w:numId w:val="188"/>
        </w:numPr>
        <w:tabs>
          <w:tab w:val="left" w:pos="1134"/>
        </w:tabs>
        <w:ind w:left="0" w:firstLine="709"/>
        <w:rPr>
          <w:color w:val="000000" w:themeColor="text1"/>
        </w:rPr>
      </w:pPr>
      <w:r w:rsidRPr="0042528E">
        <w:rPr>
          <w:color w:val="000000" w:themeColor="text1"/>
        </w:rPr>
        <w:t xml:space="preserve">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44" w:history="1">
        <w:r w:rsidRPr="0042528E">
          <w:rPr>
            <w:color w:val="000000" w:themeColor="text1"/>
          </w:rPr>
          <w:t>законодательством</w:t>
        </w:r>
      </w:hyperlink>
      <w:r w:rsidRPr="0042528E">
        <w:rPr>
          <w:color w:val="000000" w:themeColor="text1"/>
        </w:rPr>
        <w:t xml:space="preserve"> в сфере садоводства и огородничества;</w:t>
      </w:r>
    </w:p>
    <w:p w:rsidR="00DB2179" w:rsidRPr="0042528E" w:rsidRDefault="00DB2179" w:rsidP="00DB2179">
      <w:pPr>
        <w:pStyle w:val="ae"/>
        <w:widowControl/>
        <w:numPr>
          <w:ilvl w:val="0"/>
          <w:numId w:val="18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45" w:history="1">
        <w:r w:rsidRPr="0042528E">
          <w:rPr>
            <w:rFonts w:eastAsiaTheme="minorHAnsi"/>
            <w:color w:val="000000" w:themeColor="text1"/>
            <w:sz w:val="28"/>
            <w:szCs w:val="28"/>
            <w:lang w:eastAsia="en-US"/>
          </w:rPr>
          <w:t>законом</w:t>
        </w:r>
      </w:hyperlink>
      <w:r w:rsidRPr="0042528E">
        <w:rPr>
          <w:rFonts w:eastAsiaTheme="minorHAnsi"/>
          <w:color w:val="000000" w:themeColor="text1"/>
          <w:sz w:val="28"/>
          <w:szCs w:val="28"/>
          <w:lang w:eastAsia="en-US"/>
        </w:rPr>
        <w:t xml:space="preserve">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B2179" w:rsidRPr="0042528E" w:rsidRDefault="00DB2179" w:rsidP="00DB2179">
      <w:pPr>
        <w:pStyle w:val="S"/>
        <w:numPr>
          <w:ilvl w:val="0"/>
          <w:numId w:val="188"/>
        </w:numPr>
        <w:tabs>
          <w:tab w:val="left" w:pos="1134"/>
        </w:tabs>
        <w:ind w:left="0" w:firstLine="709"/>
        <w:rPr>
          <w:color w:val="000000" w:themeColor="text1"/>
        </w:rPr>
      </w:pPr>
      <w:r w:rsidRPr="0042528E">
        <w:rPr>
          <w:color w:val="000000" w:themeColor="text1"/>
        </w:rPr>
        <w:t>строительства, реконструкции объектов, не являющихся объектами капитального строительства;</w:t>
      </w:r>
    </w:p>
    <w:p w:rsidR="00DB2179" w:rsidRPr="0042528E" w:rsidRDefault="00DB2179" w:rsidP="00DB2179">
      <w:pPr>
        <w:pStyle w:val="ae"/>
        <w:widowControl/>
        <w:numPr>
          <w:ilvl w:val="0"/>
          <w:numId w:val="188"/>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 xml:space="preserve">строительства на земельном участке строений и сооружений </w:t>
      </w:r>
      <w:hyperlink r:id="rId46" w:history="1">
        <w:r w:rsidRPr="0042528E">
          <w:rPr>
            <w:color w:val="000000" w:themeColor="text1"/>
            <w:sz w:val="28"/>
            <w:szCs w:val="28"/>
          </w:rPr>
          <w:t>вспомогательного</w:t>
        </w:r>
      </w:hyperlink>
      <w:r w:rsidRPr="0042528E">
        <w:rPr>
          <w:color w:val="000000" w:themeColor="text1"/>
          <w:sz w:val="28"/>
          <w:szCs w:val="28"/>
        </w:rPr>
        <w:t xml:space="preserve"> использования, </w:t>
      </w:r>
      <w:r w:rsidRPr="0042528E">
        <w:rPr>
          <w:rFonts w:eastAsiaTheme="minorHAnsi"/>
          <w:color w:val="000000" w:themeColor="text1"/>
          <w:sz w:val="28"/>
          <w:szCs w:val="28"/>
          <w:lang w:eastAsia="en-US"/>
        </w:rPr>
        <w:t>критерии отнесения к которым устанавливаются Правительством Российской Федерации;</w:t>
      </w:r>
    </w:p>
    <w:p w:rsidR="00DB2179" w:rsidRPr="0042528E" w:rsidRDefault="00DB2179" w:rsidP="00DB2179">
      <w:pPr>
        <w:pStyle w:val="S"/>
        <w:numPr>
          <w:ilvl w:val="0"/>
          <w:numId w:val="188"/>
        </w:numPr>
        <w:tabs>
          <w:tab w:val="left" w:pos="1134"/>
        </w:tabs>
        <w:ind w:left="0" w:firstLine="709"/>
        <w:rPr>
          <w:color w:val="000000" w:themeColor="text1"/>
        </w:rPr>
      </w:pPr>
      <w:r w:rsidRPr="0042528E">
        <w:rPr>
          <w:color w:val="000000" w:themeColor="text1"/>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DB2179" w:rsidRPr="0042528E" w:rsidRDefault="00DB2179" w:rsidP="00DB2179">
      <w:pPr>
        <w:pStyle w:val="S"/>
        <w:numPr>
          <w:ilvl w:val="0"/>
          <w:numId w:val="188"/>
        </w:numPr>
        <w:tabs>
          <w:tab w:val="left" w:pos="1134"/>
        </w:tabs>
        <w:ind w:left="0" w:firstLine="709"/>
        <w:rPr>
          <w:color w:val="000000" w:themeColor="text1"/>
        </w:rPr>
      </w:pPr>
      <w:r w:rsidRPr="0042528E">
        <w:rPr>
          <w:color w:val="000000" w:themeColor="text1"/>
        </w:rPr>
        <w:t>капитального ремонта объектов капитального строительства, в том числе в случае, указанном в части 11 статьи 52 Градостроительного кодекса;</w:t>
      </w:r>
    </w:p>
    <w:p w:rsidR="00DB2179" w:rsidRPr="0042528E" w:rsidRDefault="00DB2179" w:rsidP="00DB2179">
      <w:pPr>
        <w:pStyle w:val="ae"/>
        <w:widowControl/>
        <w:numPr>
          <w:ilvl w:val="0"/>
          <w:numId w:val="18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строительства малых архитектурных форм и элементов благоустройства, расположенных на земельных участках общего пользования;</w:t>
      </w:r>
    </w:p>
    <w:p w:rsidR="00DB2179" w:rsidRPr="0042528E" w:rsidRDefault="00DB2179" w:rsidP="00DB2179">
      <w:pPr>
        <w:pStyle w:val="S"/>
        <w:numPr>
          <w:ilvl w:val="0"/>
          <w:numId w:val="188"/>
        </w:numPr>
        <w:tabs>
          <w:tab w:val="left" w:pos="1134"/>
        </w:tabs>
        <w:ind w:left="0" w:firstLine="709"/>
        <w:rPr>
          <w:color w:val="000000" w:themeColor="text1"/>
        </w:rPr>
      </w:pPr>
      <w:r w:rsidRPr="0042528E">
        <w:rPr>
          <w:color w:val="000000" w:themeColor="text1"/>
        </w:rPr>
        <w:t>строительства, реконструкции посольств, консульств и представительств Российской Федерации за рубежом;</w:t>
      </w:r>
    </w:p>
    <w:p w:rsidR="00DB2179" w:rsidRPr="0042528E" w:rsidRDefault="00DB2179" w:rsidP="00DB2179">
      <w:pPr>
        <w:pStyle w:val="ae"/>
        <w:widowControl/>
        <w:numPr>
          <w:ilvl w:val="0"/>
          <w:numId w:val="18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строительства, реконструкции в границах земельного участка, предоставленного для строительства здания, строения или сооружения, и на территориях общего пользования, прилегающих к такому земельному участку, в границах сельских поселений или в границах микрорайона или двух кварталов - в городских округах и городских поселениях следующих объектов капитального строительства, предназначенных для подключения (технологического присоединения) указанных здания, строения или сооружения к сетям инженерно-технического обеспечения, а также строительства и реконструкции линейных объектов:</w:t>
      </w:r>
    </w:p>
    <w:p w:rsidR="00DB2179" w:rsidRPr="0042528E" w:rsidRDefault="00DB2179" w:rsidP="00DB2179">
      <w:pPr>
        <w:pStyle w:val="S"/>
        <w:numPr>
          <w:ilvl w:val="0"/>
          <w:numId w:val="190"/>
        </w:numPr>
        <w:tabs>
          <w:tab w:val="left" w:pos="1134"/>
        </w:tabs>
        <w:ind w:left="0" w:firstLine="709"/>
        <w:rPr>
          <w:color w:val="000000" w:themeColor="text1"/>
        </w:rPr>
      </w:pPr>
      <w:r w:rsidRPr="0042528E">
        <w:rPr>
          <w:color w:val="000000" w:themeColor="text1"/>
        </w:rPr>
        <w:t>газопроводов давлением до 1,2 МПа включительно, а также наземных частей и сооружений, технологически необходимых для использования таких газопроводов, в том числе сооружений редуцирования газа и станций электрохимической защиты от коррозии таких газопроводов;</w:t>
      </w:r>
    </w:p>
    <w:p w:rsidR="00DB2179" w:rsidRPr="0042528E" w:rsidRDefault="00DB2179" w:rsidP="00DB2179">
      <w:pPr>
        <w:pStyle w:val="ae"/>
        <w:widowControl/>
        <w:numPr>
          <w:ilvl w:val="0"/>
          <w:numId w:val="19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водопроводов диаметром до 500 мм, а также связанных с ними водопроводных насосных станций и иных сооружений, без которых эксплуатация водопроводных сетей (водопроводов) не допускается в соответствии с федеральным законодательством;</w:t>
      </w:r>
    </w:p>
    <w:p w:rsidR="00DB2179" w:rsidRPr="0042528E" w:rsidRDefault="00DB2179" w:rsidP="00DB2179">
      <w:pPr>
        <w:pStyle w:val="ae"/>
        <w:widowControl/>
        <w:numPr>
          <w:ilvl w:val="0"/>
          <w:numId w:val="19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lastRenderedPageBreak/>
        <w:t>самотечных сетей (коллекторов) канализации внутренним диаметром до 1000 мм включительно, напорных сетей (коллекторов) канализации внутренним диаметром до 1000 мм включительно, а также связанных с ними канализационных насосных станций и иных сооружений, без которых эксплуатация напорных сетей (коллекторов) канализации не допускается в соответствии с федеральным законодательством;</w:t>
      </w:r>
    </w:p>
    <w:p w:rsidR="00DB2179" w:rsidRPr="0042528E" w:rsidRDefault="00DB2179" w:rsidP="00DB2179">
      <w:pPr>
        <w:pStyle w:val="ae"/>
        <w:widowControl/>
        <w:numPr>
          <w:ilvl w:val="0"/>
          <w:numId w:val="19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линий электропередачи (кабельных, воздушных и кабельно-воздушных линий электропередачи, в том числе кабельных линий электропередачи, исполненных в блочной канализации) напряжением до 35 кВ включительно, а также связанных с ними трансформаторных подстанций;</w:t>
      </w:r>
    </w:p>
    <w:p w:rsidR="00DB2179" w:rsidRPr="0042528E" w:rsidRDefault="00DB2179" w:rsidP="00DB2179">
      <w:pPr>
        <w:pStyle w:val="ae"/>
        <w:widowControl/>
        <w:numPr>
          <w:ilvl w:val="0"/>
          <w:numId w:val="19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тепловых сетей, транспортирующих горячую воду температурой до 150 градусов Цельсия включительно, а также внутриквартальных тепловых сетей для обеспечения перевода тепловых нагрузок с котельных на центральные источники теплоснабжения диаметром до 300 мм включительно;</w:t>
      </w:r>
    </w:p>
    <w:p w:rsidR="00DB2179" w:rsidRPr="0042528E" w:rsidRDefault="00DB2179" w:rsidP="00DB2179">
      <w:pPr>
        <w:pStyle w:val="ae"/>
        <w:numPr>
          <w:ilvl w:val="0"/>
          <w:numId w:val="189"/>
        </w:numPr>
        <w:tabs>
          <w:tab w:val="left" w:pos="1134"/>
        </w:tabs>
        <w:ind w:left="0" w:firstLine="709"/>
        <w:rPr>
          <w:color w:val="000000" w:themeColor="text1"/>
          <w:sz w:val="28"/>
          <w:szCs w:val="28"/>
        </w:rPr>
      </w:pPr>
      <w:r w:rsidRPr="0042528E">
        <w:rPr>
          <w:color w:val="000000" w:themeColor="text1"/>
          <w:sz w:val="28"/>
          <w:szCs w:val="28"/>
        </w:rPr>
        <w:t>размещения антенных опор (мачт и башен) высотой до 50 метров, предназначенных для размещения средств связи;</w:t>
      </w:r>
    </w:p>
    <w:p w:rsidR="00DB2179" w:rsidRPr="0042528E" w:rsidRDefault="00DB2179" w:rsidP="00DB2179">
      <w:pPr>
        <w:pStyle w:val="S"/>
        <w:numPr>
          <w:ilvl w:val="0"/>
          <w:numId w:val="189"/>
        </w:numPr>
        <w:tabs>
          <w:tab w:val="left" w:pos="1134"/>
        </w:tabs>
        <w:ind w:left="0" w:firstLine="709"/>
        <w:rPr>
          <w:color w:val="000000" w:themeColor="text1"/>
        </w:rPr>
      </w:pPr>
      <w:r w:rsidRPr="0042528E">
        <w:rPr>
          <w:color w:val="000000" w:themeColor="text1"/>
        </w:rPr>
        <w:t xml:space="preserve">строительства, реконструкции буровых скважин, предусмотренных подготовленными, согласованными и утвержденными в соответствии с </w:t>
      </w:r>
      <w:hyperlink r:id="rId47" w:history="1">
        <w:r w:rsidRPr="0042528E">
          <w:rPr>
            <w:color w:val="000000" w:themeColor="text1"/>
          </w:rPr>
          <w:t>законодательством</w:t>
        </w:r>
      </w:hyperlink>
      <w:r w:rsidRPr="0042528E">
        <w:rPr>
          <w:color w:val="000000" w:themeColor="text1"/>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DB2179" w:rsidRPr="0042528E" w:rsidRDefault="00DB2179" w:rsidP="00DB2179">
      <w:pPr>
        <w:pStyle w:val="ae"/>
        <w:widowControl/>
        <w:numPr>
          <w:ilvl w:val="0"/>
          <w:numId w:val="189"/>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строительства и (или) реконструкции мелиоративных систем и технологически связанных с ними сооружений на земельных участках, отнесенных к категории земель сельскохозяйственного назначения, правообладателями которых выступают сельскохозяйственные товаропроизводители;</w:t>
      </w:r>
    </w:p>
    <w:p w:rsidR="00DB2179" w:rsidRPr="0042528E" w:rsidRDefault="00AC6C8B" w:rsidP="00DB2179">
      <w:pPr>
        <w:pStyle w:val="S"/>
        <w:numPr>
          <w:ilvl w:val="0"/>
          <w:numId w:val="189"/>
        </w:numPr>
        <w:tabs>
          <w:tab w:val="left" w:pos="1134"/>
        </w:tabs>
        <w:ind w:left="0" w:firstLine="709"/>
        <w:rPr>
          <w:color w:val="000000" w:themeColor="text1"/>
        </w:rPr>
      </w:pPr>
      <w:hyperlink r:id="rId48" w:history="1">
        <w:r w:rsidR="00DB2179" w:rsidRPr="0042528E">
          <w:rPr>
            <w:color w:val="000000" w:themeColor="text1"/>
          </w:rPr>
          <w:t>иных</w:t>
        </w:r>
      </w:hyperlink>
      <w:r w:rsidR="00DB2179" w:rsidRPr="0042528E">
        <w:rPr>
          <w:color w:val="000000" w:themeColor="text1"/>
        </w:rPr>
        <w:t xml:space="preserve">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DB2179" w:rsidRPr="0042528E" w:rsidRDefault="00DB2179" w:rsidP="00DB2179">
      <w:pPr>
        <w:pStyle w:val="S"/>
        <w:tabs>
          <w:tab w:val="left" w:pos="1134"/>
        </w:tabs>
        <w:ind w:firstLine="0"/>
        <w:rPr>
          <w:color w:val="000000" w:themeColor="text1"/>
        </w:rPr>
      </w:pPr>
    </w:p>
    <w:p w:rsidR="00DB2179" w:rsidRPr="0042528E" w:rsidRDefault="00DB2179" w:rsidP="00DB2179">
      <w:pPr>
        <w:pStyle w:val="aff0"/>
        <w:spacing w:after="0" w:line="240" w:lineRule="auto"/>
        <w:outlineLvl w:val="2"/>
        <w:rPr>
          <w:color w:val="000000" w:themeColor="text1"/>
          <w:spacing w:val="-10"/>
        </w:rPr>
      </w:pPr>
      <w:bookmarkStart w:id="207" w:name="_Toc108779087"/>
      <w:bookmarkStart w:id="208" w:name="_Toc119595959"/>
      <w:bookmarkStart w:id="209" w:name="_Toc127435922"/>
      <w:bookmarkStart w:id="210" w:name="_Toc137281722"/>
      <w:r w:rsidRPr="0042528E">
        <w:rPr>
          <w:color w:val="000000" w:themeColor="text1"/>
          <w:spacing w:val="-10"/>
        </w:rPr>
        <w:t>Статья 43. Проектная документация объекта капитального строительства</w:t>
      </w:r>
      <w:bookmarkEnd w:id="207"/>
      <w:bookmarkEnd w:id="208"/>
      <w:bookmarkEnd w:id="209"/>
      <w:bookmarkEnd w:id="210"/>
    </w:p>
    <w:p w:rsidR="00DB2179" w:rsidRPr="0042528E" w:rsidRDefault="00DB2179" w:rsidP="00DB2179">
      <w:pPr>
        <w:pStyle w:val="S"/>
        <w:numPr>
          <w:ilvl w:val="0"/>
          <w:numId w:val="183"/>
        </w:numPr>
        <w:tabs>
          <w:tab w:val="left" w:pos="1134"/>
        </w:tabs>
        <w:ind w:left="0" w:firstLine="709"/>
        <w:rPr>
          <w:color w:val="000000" w:themeColor="text1"/>
        </w:rPr>
      </w:pPr>
      <w:r w:rsidRPr="0042528E">
        <w:rPr>
          <w:color w:val="000000" w:themeColor="text1"/>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DB2179" w:rsidRPr="0042528E" w:rsidRDefault="00DB2179" w:rsidP="00DB2179">
      <w:pPr>
        <w:pStyle w:val="S"/>
        <w:numPr>
          <w:ilvl w:val="0"/>
          <w:numId w:val="183"/>
        </w:numPr>
        <w:tabs>
          <w:tab w:val="left" w:pos="1134"/>
        </w:tabs>
        <w:ind w:left="0" w:firstLine="709"/>
        <w:rPr>
          <w:color w:val="000000" w:themeColor="text1"/>
        </w:rPr>
      </w:pPr>
      <w:r w:rsidRPr="0042528E">
        <w:rPr>
          <w:rFonts w:eastAsiaTheme="minorHAnsi"/>
          <w:color w:val="000000" w:themeColor="text1"/>
          <w:lang w:eastAsia="en-US"/>
        </w:rPr>
        <w:t xml:space="preserve">Лицом, осуществляющим подготовку проектной документации, может являться застройщик, иное лицо (в случае, предусмотренном </w:t>
      </w:r>
      <w:hyperlink r:id="rId49" w:history="1">
        <w:r w:rsidRPr="0042528E">
          <w:rPr>
            <w:rFonts w:eastAsiaTheme="minorHAnsi"/>
            <w:color w:val="000000" w:themeColor="text1"/>
            <w:lang w:eastAsia="en-US"/>
          </w:rPr>
          <w:t>частями 1.1</w:t>
        </w:r>
      </w:hyperlink>
      <w:r w:rsidRPr="0042528E">
        <w:rPr>
          <w:rFonts w:eastAsiaTheme="minorHAnsi"/>
          <w:color w:val="000000" w:themeColor="text1"/>
          <w:lang w:eastAsia="en-US"/>
        </w:rPr>
        <w:t xml:space="preserve"> и </w:t>
      </w:r>
      <w:hyperlink r:id="rId50" w:history="1">
        <w:r w:rsidRPr="0042528E">
          <w:rPr>
            <w:rFonts w:eastAsiaTheme="minorHAnsi"/>
            <w:color w:val="000000" w:themeColor="text1"/>
            <w:lang w:eastAsia="en-US"/>
          </w:rPr>
          <w:t>1.2</w:t>
        </w:r>
      </w:hyperlink>
      <w:r w:rsidRPr="0042528E">
        <w:rPr>
          <w:rFonts w:eastAsiaTheme="minorHAnsi"/>
          <w:color w:val="000000" w:themeColor="text1"/>
          <w:lang w:eastAsia="en-US"/>
        </w:rPr>
        <w:t xml:space="preserve"> статьи 48 Градостроительного кодекса)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документации и ее соответствие требованиям технических регламентов. Застройщик, иное лицо (в случае, предусмотренном </w:t>
      </w:r>
      <w:hyperlink r:id="rId51" w:history="1">
        <w:r w:rsidRPr="0042528E">
          <w:rPr>
            <w:rFonts w:eastAsiaTheme="minorHAnsi"/>
            <w:color w:val="000000" w:themeColor="text1"/>
            <w:lang w:eastAsia="en-US"/>
          </w:rPr>
          <w:t>частями 1.1</w:t>
        </w:r>
      </w:hyperlink>
      <w:r w:rsidRPr="0042528E">
        <w:rPr>
          <w:rFonts w:eastAsiaTheme="minorHAnsi"/>
          <w:color w:val="000000" w:themeColor="text1"/>
          <w:lang w:eastAsia="en-US"/>
        </w:rPr>
        <w:t xml:space="preserve"> и </w:t>
      </w:r>
      <w:hyperlink r:id="rId52" w:history="1">
        <w:r w:rsidRPr="0042528E">
          <w:rPr>
            <w:rFonts w:eastAsiaTheme="minorHAnsi"/>
            <w:color w:val="000000" w:themeColor="text1"/>
            <w:lang w:eastAsia="en-US"/>
          </w:rPr>
          <w:t>1.2</w:t>
        </w:r>
      </w:hyperlink>
      <w:r w:rsidRPr="0042528E">
        <w:rPr>
          <w:rFonts w:eastAsiaTheme="minorHAnsi"/>
          <w:color w:val="000000" w:themeColor="text1"/>
          <w:lang w:eastAsia="en-US"/>
        </w:rPr>
        <w:t xml:space="preserve"> статьи 48 Градостроительного кодекса) вправе выполнить подготовку проектной </w:t>
      </w:r>
      <w:r w:rsidRPr="0042528E">
        <w:rPr>
          <w:rFonts w:eastAsiaTheme="minorHAnsi"/>
          <w:color w:val="000000" w:themeColor="text1"/>
          <w:lang w:eastAsia="en-US"/>
        </w:rPr>
        <w:lastRenderedPageBreak/>
        <w:t>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DB2179" w:rsidRPr="0042528E" w:rsidRDefault="00DB2179" w:rsidP="00DB2179">
      <w:pPr>
        <w:pStyle w:val="ae"/>
        <w:widowControl/>
        <w:numPr>
          <w:ilvl w:val="0"/>
          <w:numId w:val="183"/>
        </w:numPr>
        <w:tabs>
          <w:tab w:val="left" w:pos="1134"/>
        </w:tabs>
        <w:spacing w:line="240" w:lineRule="auto"/>
        <w:ind w:left="0" w:firstLine="709"/>
        <w:textAlignment w:val="auto"/>
        <w:rPr>
          <w:rStyle w:val="FontStyle25"/>
          <w:rFonts w:eastAsiaTheme="minorHAnsi"/>
          <w:b w:val="0"/>
          <w:bCs w:val="0"/>
          <w:i w:val="0"/>
          <w:iCs w:val="0"/>
          <w:color w:val="000000" w:themeColor="text1"/>
          <w:sz w:val="28"/>
          <w:szCs w:val="28"/>
          <w:lang w:eastAsia="en-US"/>
        </w:rPr>
      </w:pPr>
      <w:r w:rsidRPr="0042528E">
        <w:rPr>
          <w:rFonts w:eastAsiaTheme="minorHAnsi"/>
          <w:color w:val="000000" w:themeColor="text1"/>
          <w:sz w:val="28"/>
          <w:szCs w:val="28"/>
          <w:lang w:eastAsia="en-US"/>
        </w:rPr>
        <w:t>В случае,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DB2179" w:rsidRPr="0042528E" w:rsidRDefault="00DB2179" w:rsidP="00DB2179">
      <w:pPr>
        <w:pStyle w:val="S"/>
        <w:numPr>
          <w:ilvl w:val="1"/>
          <w:numId w:val="184"/>
        </w:numPr>
        <w:tabs>
          <w:tab w:val="left" w:pos="1134"/>
        </w:tabs>
        <w:ind w:left="0" w:firstLine="709"/>
        <w:rPr>
          <w:color w:val="000000" w:themeColor="text1"/>
        </w:rPr>
      </w:pPr>
      <w:r w:rsidRPr="0042528E">
        <w:rPr>
          <w:color w:val="000000" w:themeColor="text1"/>
        </w:rPr>
        <w:t xml:space="preserve">градостроительный </w:t>
      </w:r>
      <w:hyperlink r:id="rId53" w:history="1">
        <w:r w:rsidRPr="0042528E">
          <w:rPr>
            <w:color w:val="000000" w:themeColor="text1"/>
          </w:rPr>
          <w:t>план</w:t>
        </w:r>
      </w:hyperlink>
      <w:r w:rsidRPr="0042528E">
        <w:rPr>
          <w:color w:val="000000" w:themeColor="text1"/>
        </w:rPr>
        <w:t xml:space="preserve">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w:t>
      </w:r>
      <w:hyperlink r:id="rId54" w:history="1">
        <w:r w:rsidRPr="0042528E">
          <w:rPr>
            <w:color w:val="000000" w:themeColor="text1"/>
          </w:rPr>
          <w:t>случаев</w:t>
        </w:r>
      </w:hyperlink>
      <w:r w:rsidRPr="0042528E">
        <w:rPr>
          <w:color w:val="000000" w:themeColor="text1"/>
        </w:rPr>
        <w:t xml:space="preserve">,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w:t>
      </w:r>
      <w:hyperlink r:id="rId55" w:history="1">
        <w:r w:rsidRPr="0042528E">
          <w:rPr>
            <w:color w:val="000000" w:themeColor="text1"/>
          </w:rPr>
          <w:t>частью 11.1</w:t>
        </w:r>
      </w:hyperlink>
      <w:r w:rsidRPr="0042528E">
        <w:rPr>
          <w:color w:val="000000" w:themeColor="text1"/>
        </w:rPr>
        <w:t xml:space="preserve"> статьи 48 Градостроительного кодекса);</w:t>
      </w:r>
    </w:p>
    <w:p w:rsidR="00DB2179" w:rsidRPr="0042528E" w:rsidRDefault="00DB2179" w:rsidP="00DB2179">
      <w:pPr>
        <w:pStyle w:val="S"/>
        <w:numPr>
          <w:ilvl w:val="1"/>
          <w:numId w:val="184"/>
        </w:numPr>
        <w:tabs>
          <w:tab w:val="left" w:pos="1134"/>
        </w:tabs>
        <w:ind w:left="0" w:firstLine="709"/>
        <w:rPr>
          <w:color w:val="000000" w:themeColor="text1"/>
        </w:rPr>
      </w:pPr>
      <w:r w:rsidRPr="0042528E">
        <w:rPr>
          <w:color w:val="000000" w:themeColor="text1"/>
        </w:rPr>
        <w:t>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DB2179" w:rsidRPr="0042528E" w:rsidRDefault="00DB2179" w:rsidP="00DB2179">
      <w:pPr>
        <w:pStyle w:val="S"/>
        <w:numPr>
          <w:ilvl w:val="1"/>
          <w:numId w:val="184"/>
        </w:numPr>
        <w:tabs>
          <w:tab w:val="left" w:pos="1134"/>
        </w:tabs>
        <w:ind w:left="0" w:firstLine="709"/>
        <w:rPr>
          <w:rFonts w:eastAsiaTheme="minorHAnsi"/>
          <w:color w:val="000000" w:themeColor="text1"/>
          <w:lang w:eastAsia="en-US"/>
        </w:rPr>
      </w:pPr>
      <w:r w:rsidRPr="0042528E">
        <w:rPr>
          <w:color w:val="000000" w:themeColor="text1"/>
        </w:rPr>
        <w:t>т</w:t>
      </w:r>
      <w:r w:rsidRPr="0042528E">
        <w:rPr>
          <w:rFonts w:eastAsiaTheme="minorHAnsi"/>
          <w:color w:val="000000" w:themeColor="text1"/>
          <w:lang w:eastAsia="en-US"/>
        </w:rPr>
        <w:t xml:space="preserve">ехнические условия подключения (технологического присоединения), предусмотренные </w:t>
      </w:r>
      <w:hyperlink r:id="rId56" w:history="1">
        <w:r w:rsidRPr="0042528E">
          <w:rPr>
            <w:rFonts w:eastAsiaTheme="minorHAnsi"/>
            <w:color w:val="000000" w:themeColor="text1"/>
            <w:lang w:eastAsia="en-US"/>
          </w:rPr>
          <w:t>статьей 52.1</w:t>
        </w:r>
      </w:hyperlink>
      <w:r w:rsidRPr="0042528E">
        <w:rPr>
          <w:rFonts w:eastAsiaTheme="minorHAnsi"/>
          <w:color w:val="000000" w:themeColor="text1"/>
          <w:lang w:eastAsia="en-US"/>
        </w:rPr>
        <w:t xml:space="preserve"> Градостроительного кодекса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DB2179" w:rsidRPr="0042528E" w:rsidRDefault="00DB2179" w:rsidP="00DB2179">
      <w:pPr>
        <w:pStyle w:val="S"/>
        <w:numPr>
          <w:ilvl w:val="0"/>
          <w:numId w:val="183"/>
        </w:numPr>
        <w:tabs>
          <w:tab w:val="left" w:pos="1134"/>
        </w:tabs>
        <w:ind w:left="0" w:firstLine="709"/>
        <w:rPr>
          <w:rFonts w:eastAsiaTheme="minorHAnsi"/>
          <w:color w:val="000000" w:themeColor="text1"/>
          <w:lang w:eastAsia="en-US"/>
        </w:rPr>
      </w:pPr>
      <w:r w:rsidRPr="0042528E">
        <w:rPr>
          <w:rFonts w:eastAsiaTheme="minorHAnsi"/>
          <w:color w:val="000000" w:themeColor="text1"/>
          <w:lang w:eastAsia="en-US"/>
        </w:rPr>
        <w:t>Состав и содержание проектной документации определяются Правительством Российской Федерации с учетом особенностей, предусмотренных статьей 48 Градостроительного кодекса. Правительством Российской Федерации могут устанавливаться отдельные требования к составу и содержанию рабочей документации.</w:t>
      </w:r>
    </w:p>
    <w:p w:rsidR="00DB2179" w:rsidRPr="0042528E" w:rsidRDefault="00DB2179" w:rsidP="00DB2179">
      <w:pPr>
        <w:pStyle w:val="S"/>
        <w:numPr>
          <w:ilvl w:val="0"/>
          <w:numId w:val="183"/>
        </w:numPr>
        <w:tabs>
          <w:tab w:val="left" w:pos="1134"/>
        </w:tabs>
        <w:ind w:left="0" w:firstLine="709"/>
        <w:rPr>
          <w:rFonts w:eastAsiaTheme="minorHAnsi"/>
          <w:color w:val="000000" w:themeColor="text1"/>
          <w:lang w:eastAsia="en-US"/>
        </w:rPr>
      </w:pPr>
      <w:r w:rsidRPr="0042528E">
        <w:rPr>
          <w:color w:val="000000" w:themeColor="text1"/>
        </w:rPr>
        <w:t xml:space="preserve">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w:t>
      </w:r>
      <w:hyperlink r:id="rId57" w:history="1">
        <w:r w:rsidRPr="0042528E">
          <w:rPr>
            <w:color w:val="000000" w:themeColor="text1"/>
          </w:rPr>
          <w:t>устанавливаются</w:t>
        </w:r>
      </w:hyperlink>
      <w:r w:rsidRPr="0042528E">
        <w:rPr>
          <w:color w:val="000000" w:themeColor="text1"/>
        </w:rPr>
        <w:t xml:space="preserve">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DB2179" w:rsidRPr="0042528E" w:rsidRDefault="00DB2179" w:rsidP="00DB2179">
      <w:pPr>
        <w:pStyle w:val="S"/>
        <w:numPr>
          <w:ilvl w:val="1"/>
          <w:numId w:val="185"/>
        </w:numPr>
        <w:tabs>
          <w:tab w:val="left" w:pos="1134"/>
        </w:tabs>
        <w:ind w:left="0" w:firstLine="709"/>
        <w:rPr>
          <w:color w:val="000000" w:themeColor="text1"/>
        </w:rPr>
      </w:pPr>
      <w:r w:rsidRPr="0042528E">
        <w:rPr>
          <w:color w:val="000000" w:themeColor="text1"/>
        </w:rPr>
        <w:t>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DB2179" w:rsidRPr="0042528E" w:rsidRDefault="00DB2179" w:rsidP="00DB2179">
      <w:pPr>
        <w:pStyle w:val="S"/>
        <w:numPr>
          <w:ilvl w:val="1"/>
          <w:numId w:val="185"/>
        </w:numPr>
        <w:tabs>
          <w:tab w:val="left" w:pos="1134"/>
        </w:tabs>
        <w:ind w:left="0" w:firstLine="709"/>
        <w:rPr>
          <w:color w:val="000000" w:themeColor="text1"/>
        </w:rPr>
      </w:pPr>
      <w:r w:rsidRPr="0042528E">
        <w:rPr>
          <w:color w:val="000000" w:themeColor="text1"/>
        </w:rPr>
        <w:lastRenderedPageBreak/>
        <w:t>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DB2179" w:rsidRPr="0042528E" w:rsidRDefault="00DB2179" w:rsidP="00DB2179">
      <w:pPr>
        <w:pStyle w:val="S"/>
        <w:numPr>
          <w:ilvl w:val="1"/>
          <w:numId w:val="185"/>
        </w:numPr>
        <w:tabs>
          <w:tab w:val="left" w:pos="1134"/>
        </w:tabs>
        <w:ind w:left="0" w:firstLine="709"/>
        <w:rPr>
          <w:color w:val="000000" w:themeColor="text1"/>
        </w:rPr>
      </w:pPr>
      <w:r w:rsidRPr="0042528E">
        <w:rPr>
          <w:color w:val="000000" w:themeColor="text1"/>
        </w:rPr>
        <w:t>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DB2179" w:rsidRPr="0042528E" w:rsidRDefault="00DB2179" w:rsidP="00DB2179">
      <w:pPr>
        <w:pStyle w:val="S"/>
        <w:numPr>
          <w:ilvl w:val="1"/>
          <w:numId w:val="185"/>
        </w:numPr>
        <w:tabs>
          <w:tab w:val="left" w:pos="1134"/>
        </w:tabs>
        <w:ind w:left="0" w:firstLine="709"/>
        <w:rPr>
          <w:color w:val="000000" w:themeColor="text1"/>
        </w:rPr>
      </w:pPr>
      <w:r w:rsidRPr="0042528E">
        <w:rPr>
          <w:color w:val="000000" w:themeColor="text1"/>
        </w:rPr>
        <w:t xml:space="preserve">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w:t>
      </w:r>
      <w:hyperlink r:id="rId58" w:history="1">
        <w:r w:rsidRPr="0042528E">
          <w:rPr>
            <w:color w:val="000000" w:themeColor="text1"/>
          </w:rPr>
          <w:t>части 2 статьи 8.3</w:t>
        </w:r>
      </w:hyperlink>
      <w:r w:rsidRPr="0042528E">
        <w:rPr>
          <w:color w:val="000000" w:themeColor="text1"/>
        </w:rPr>
        <w:t xml:space="preserve"> Градостроительного кодекса, капитальный ремонт финансируется с привлечением средств бюджетов бюджетной системы Российской Федерации, средств лиц, указанных в </w:t>
      </w:r>
      <w:hyperlink r:id="rId59" w:history="1">
        <w:r w:rsidRPr="0042528E">
          <w:rPr>
            <w:color w:val="000000" w:themeColor="text1"/>
          </w:rPr>
          <w:t>части 1 статьи 8.3</w:t>
        </w:r>
      </w:hyperlink>
      <w:r w:rsidRPr="0042528E">
        <w:rPr>
          <w:color w:val="000000" w:themeColor="text1"/>
        </w:rPr>
        <w:t>Градостроительного кодекса);</w:t>
      </w:r>
    </w:p>
    <w:p w:rsidR="00DB2179" w:rsidRPr="0042528E" w:rsidRDefault="00DB2179" w:rsidP="00DB2179">
      <w:pPr>
        <w:pStyle w:val="S"/>
        <w:numPr>
          <w:ilvl w:val="1"/>
          <w:numId w:val="185"/>
        </w:numPr>
        <w:tabs>
          <w:tab w:val="left" w:pos="1134"/>
        </w:tabs>
        <w:ind w:left="0" w:firstLine="709"/>
        <w:rPr>
          <w:rStyle w:val="FontStyle25"/>
          <w:b w:val="0"/>
          <w:bCs w:val="0"/>
          <w:i w:val="0"/>
          <w:iCs w:val="0"/>
          <w:color w:val="000000" w:themeColor="text1"/>
        </w:rPr>
      </w:pPr>
      <w:r w:rsidRPr="0042528E">
        <w:rPr>
          <w:color w:val="000000" w:themeColor="text1"/>
        </w:rPr>
        <w:t xml:space="preserve">в случаях, предусмотренных </w:t>
      </w:r>
      <w:hyperlink r:id="rId60" w:history="1">
        <w:r w:rsidRPr="0042528E">
          <w:rPr>
            <w:color w:val="000000" w:themeColor="text1"/>
          </w:rPr>
          <w:t>пунктом 3 статьи 14</w:t>
        </w:r>
      </w:hyperlink>
      <w:r w:rsidRPr="0042528E">
        <w:rPr>
          <w:color w:val="000000" w:themeColor="text1"/>
        </w:rPr>
        <w:t xml:space="preserve"> Федерального закона от 21.07.1997 № 116-ФЗ «О промышленной безопасности опасных производственных объектов», </w:t>
      </w:r>
      <w:hyperlink r:id="rId61" w:history="1">
        <w:r w:rsidRPr="0042528E">
          <w:rPr>
            <w:color w:val="000000" w:themeColor="text1"/>
          </w:rPr>
          <w:t>статьей 10</w:t>
        </w:r>
      </w:hyperlink>
      <w:r w:rsidRPr="0042528E">
        <w:rPr>
          <w:color w:val="000000" w:themeColor="text1"/>
        </w:rPr>
        <w:t xml:space="preserve"> Федерального закона от 21.07.1997 № 117-ФЗ «О безопасности гидротехнических сооружений», </w:t>
      </w:r>
      <w:hyperlink r:id="rId62" w:history="1">
        <w:r w:rsidRPr="0042528E">
          <w:rPr>
            <w:color w:val="000000" w:themeColor="text1"/>
          </w:rPr>
          <w:t>статьей 30</w:t>
        </w:r>
      </w:hyperlink>
      <w:r w:rsidRPr="0042528E">
        <w:rPr>
          <w:color w:val="000000" w:themeColor="text1"/>
        </w:rPr>
        <w:t xml:space="preserve"> Федерального закона от 21.11.1995 № 170-ФЗ «Об использовании атомной энергии», </w:t>
      </w:r>
      <w:hyperlink r:id="rId63" w:history="1">
        <w:r w:rsidRPr="0042528E">
          <w:rPr>
            <w:color w:val="000000" w:themeColor="text1"/>
          </w:rPr>
          <w:t>пунктами 2</w:t>
        </w:r>
      </w:hyperlink>
      <w:r w:rsidRPr="0042528E">
        <w:rPr>
          <w:color w:val="000000" w:themeColor="text1"/>
        </w:rPr>
        <w:t xml:space="preserve"> и </w:t>
      </w:r>
      <w:hyperlink r:id="rId64" w:history="1">
        <w:r w:rsidRPr="0042528E">
          <w:rPr>
            <w:color w:val="000000" w:themeColor="text1"/>
          </w:rPr>
          <w:t>3 статьи 36</w:t>
        </w:r>
      </w:hyperlink>
      <w:r w:rsidRPr="0042528E">
        <w:rPr>
          <w:color w:val="000000" w:themeColor="text1"/>
        </w:rPr>
        <w:t xml:space="preserve"> Федерального закона от 25.06.2002 №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DB2179" w:rsidRPr="0042528E" w:rsidRDefault="00DB2179" w:rsidP="00DB2179">
      <w:pPr>
        <w:pStyle w:val="S"/>
        <w:numPr>
          <w:ilvl w:val="0"/>
          <w:numId w:val="183"/>
        </w:numPr>
        <w:tabs>
          <w:tab w:val="left" w:pos="1134"/>
        </w:tabs>
        <w:ind w:left="0" w:firstLine="709"/>
        <w:rPr>
          <w:color w:val="000000" w:themeColor="text1"/>
        </w:rPr>
      </w:pPr>
      <w:r w:rsidRPr="0042528E">
        <w:rPr>
          <w:color w:val="000000" w:themeColor="text1"/>
        </w:rPr>
        <w:t xml:space="preserve">Проектная документация, а также изменения, внесенные в нее в соответствии с </w:t>
      </w:r>
      <w:hyperlink r:id="rId65" w:history="1">
        <w:r w:rsidRPr="0042528E">
          <w:rPr>
            <w:color w:val="000000" w:themeColor="text1"/>
          </w:rPr>
          <w:t>частями 3.8</w:t>
        </w:r>
      </w:hyperlink>
      <w:r w:rsidRPr="0042528E">
        <w:rPr>
          <w:color w:val="000000" w:themeColor="text1"/>
        </w:rPr>
        <w:t xml:space="preserve"> и </w:t>
      </w:r>
      <w:hyperlink r:id="rId66" w:history="1">
        <w:r w:rsidRPr="0042528E">
          <w:rPr>
            <w:color w:val="000000" w:themeColor="text1"/>
          </w:rPr>
          <w:t>3.9 статьи 49</w:t>
        </w:r>
      </w:hyperlink>
      <w:r w:rsidRPr="0042528E">
        <w:rPr>
          <w:color w:val="000000" w:themeColor="text1"/>
        </w:rPr>
        <w:t xml:space="preserve"> Градостроительного кодекса,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w:t>
      </w:r>
      <w:hyperlink r:id="rId67" w:history="1">
        <w:r w:rsidRPr="0042528E">
          <w:rPr>
            <w:color w:val="000000" w:themeColor="text1"/>
          </w:rPr>
          <w:t>статьей 49</w:t>
        </w:r>
      </w:hyperlink>
      <w:r w:rsidRPr="0042528E">
        <w:rPr>
          <w:color w:val="000000" w:themeColor="text1"/>
        </w:rPr>
        <w:t xml:space="preserve"> 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68" w:history="1">
        <w:r w:rsidRPr="0042528E">
          <w:rPr>
            <w:color w:val="000000" w:themeColor="text1"/>
          </w:rPr>
          <w:t>частями 15.2</w:t>
        </w:r>
      </w:hyperlink>
      <w:r w:rsidRPr="0042528E">
        <w:rPr>
          <w:color w:val="000000" w:themeColor="text1"/>
        </w:rPr>
        <w:t xml:space="preserve"> и </w:t>
      </w:r>
      <w:hyperlink r:id="rId69" w:history="1">
        <w:r w:rsidRPr="0042528E">
          <w:rPr>
            <w:color w:val="000000" w:themeColor="text1"/>
          </w:rPr>
          <w:t>15.3</w:t>
        </w:r>
      </w:hyperlink>
      <w:r w:rsidRPr="0042528E">
        <w:rPr>
          <w:color w:val="000000" w:themeColor="text1"/>
        </w:rPr>
        <w:t xml:space="preserve"> статьи 48 Градостроительного кодекса.</w:t>
      </w:r>
      <w:r w:rsidRPr="0042528E">
        <w:rPr>
          <w:rStyle w:val="afd"/>
          <w:color w:val="000000" w:themeColor="text1"/>
        </w:rPr>
        <w:footnoteReference w:id="30"/>
      </w:r>
    </w:p>
    <w:p w:rsidR="00DB2179" w:rsidRPr="0042528E" w:rsidRDefault="00DB2179" w:rsidP="00DB2179">
      <w:pPr>
        <w:pStyle w:val="ae"/>
        <w:numPr>
          <w:ilvl w:val="0"/>
          <w:numId w:val="183"/>
        </w:numPr>
        <w:tabs>
          <w:tab w:val="left" w:pos="1134"/>
        </w:tabs>
        <w:ind w:left="0" w:firstLine="709"/>
        <w:rPr>
          <w:color w:val="000000" w:themeColor="text1"/>
          <w:sz w:val="28"/>
          <w:szCs w:val="28"/>
        </w:rPr>
      </w:pPr>
      <w:r w:rsidRPr="0042528E">
        <w:rPr>
          <w:color w:val="000000" w:themeColor="text1"/>
          <w:sz w:val="28"/>
          <w:szCs w:val="28"/>
        </w:rPr>
        <w:t>Утвержденная проектная документация является основанием для выдачи разрешения на строительство.</w:t>
      </w:r>
    </w:p>
    <w:p w:rsidR="00DB2179" w:rsidRPr="0042528E" w:rsidRDefault="00DB2179" w:rsidP="00DB2179">
      <w:pPr>
        <w:pStyle w:val="3"/>
        <w:tabs>
          <w:tab w:val="left" w:pos="1134"/>
        </w:tabs>
        <w:ind w:firstLine="709"/>
        <w:rPr>
          <w:rFonts w:ascii="Times New Roman" w:hAnsi="Times New Roman" w:cs="Times New Roman"/>
          <w:color w:val="000000" w:themeColor="text1"/>
          <w:spacing w:val="-10"/>
          <w:sz w:val="28"/>
          <w:szCs w:val="28"/>
          <w:lang w:eastAsia="ar-SA"/>
        </w:rPr>
      </w:pPr>
      <w:bookmarkStart w:id="211" w:name="_Toc114067592"/>
      <w:bookmarkStart w:id="212" w:name="_Toc119595960"/>
      <w:bookmarkStart w:id="213" w:name="_Toc127435923"/>
      <w:bookmarkStart w:id="214" w:name="_Toc137281723"/>
      <w:r w:rsidRPr="0042528E">
        <w:rPr>
          <w:rFonts w:ascii="Times New Roman" w:hAnsi="Times New Roman" w:cs="Times New Roman"/>
          <w:bCs w:val="0"/>
          <w:color w:val="000000" w:themeColor="text1"/>
          <w:spacing w:val="-10"/>
          <w:sz w:val="28"/>
          <w:szCs w:val="28"/>
          <w:lang w:eastAsia="ar-SA"/>
        </w:rPr>
        <w:t>Статья 44. Государственная экспертиза и утверждение проектной документации</w:t>
      </w:r>
      <w:bookmarkEnd w:id="211"/>
      <w:bookmarkEnd w:id="212"/>
      <w:bookmarkEnd w:id="213"/>
      <w:bookmarkEnd w:id="214"/>
    </w:p>
    <w:p w:rsidR="00DB2179" w:rsidRPr="0042528E" w:rsidRDefault="00DB2179" w:rsidP="00DB2179">
      <w:pPr>
        <w:pStyle w:val="ae"/>
        <w:widowControl/>
        <w:numPr>
          <w:ilvl w:val="2"/>
          <w:numId w:val="191"/>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 xml:space="preserve">В соответствии со статьей 49 Градостроительного кодекса проектная документация объектов капитального строительства подлежит государственной </w:t>
      </w:r>
      <w:r w:rsidRPr="0042528E">
        <w:rPr>
          <w:color w:val="000000" w:themeColor="text1"/>
          <w:sz w:val="28"/>
          <w:szCs w:val="28"/>
          <w:lang w:eastAsia="ar-SA" w:bidi="en-US"/>
        </w:rPr>
        <w:lastRenderedPageBreak/>
        <w:t>экспертизе, за исключением проектной документации следующих объектов капитального строительства:</w:t>
      </w:r>
    </w:p>
    <w:p w:rsidR="00DB2179" w:rsidRPr="0042528E" w:rsidRDefault="00DB2179" w:rsidP="00DB2179">
      <w:pPr>
        <w:pStyle w:val="ae"/>
        <w:widowControl/>
        <w:numPr>
          <w:ilvl w:val="1"/>
          <w:numId w:val="101"/>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объекты индивидуального жилищного строительства, садовые дома;</w:t>
      </w:r>
    </w:p>
    <w:p w:rsidR="00DB2179" w:rsidRPr="0042528E" w:rsidRDefault="00DB2179" w:rsidP="00DB2179">
      <w:pPr>
        <w:pStyle w:val="ae"/>
        <w:widowControl/>
        <w:numPr>
          <w:ilvl w:val="1"/>
          <w:numId w:val="10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p>
    <w:p w:rsidR="00DB2179" w:rsidRPr="0042528E" w:rsidRDefault="00DB2179" w:rsidP="00DB2179">
      <w:pPr>
        <w:pStyle w:val="ae"/>
        <w:widowControl/>
        <w:numPr>
          <w:ilvl w:val="1"/>
          <w:numId w:val="101"/>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 xml:space="preserve">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w:t>
      </w:r>
      <w:hyperlink r:id="rId70" w:history="1">
        <w:r w:rsidRPr="0042528E">
          <w:rPr>
            <w:rFonts w:eastAsia="Calibri"/>
            <w:color w:val="000000" w:themeColor="text1"/>
            <w:sz w:val="28"/>
            <w:szCs w:val="28"/>
            <w:lang w:eastAsia="en-US"/>
          </w:rPr>
          <w:t>статьей 48.1</w:t>
        </w:r>
      </w:hyperlink>
      <w:r w:rsidRPr="0042528E">
        <w:rPr>
          <w:rFonts w:eastAsia="Calibri"/>
          <w:color w:val="000000" w:themeColor="text1"/>
          <w:sz w:val="28"/>
          <w:szCs w:val="28"/>
          <w:lang w:eastAsia="en-US"/>
        </w:rPr>
        <w:t xml:space="preserve"> Градостроительного кодекса являются особо опасными, технически сложными или уникальными объектами;</w:t>
      </w:r>
    </w:p>
    <w:p w:rsidR="00DB2179" w:rsidRPr="0042528E" w:rsidRDefault="00DB2179" w:rsidP="00DB2179">
      <w:pPr>
        <w:pStyle w:val="ae"/>
        <w:widowControl/>
        <w:numPr>
          <w:ilvl w:val="1"/>
          <w:numId w:val="101"/>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 xml:space="preserve">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w:t>
      </w:r>
      <w:hyperlink r:id="rId71" w:history="1">
        <w:r w:rsidRPr="0042528E">
          <w:rPr>
            <w:rFonts w:eastAsia="Calibri"/>
            <w:color w:val="000000" w:themeColor="text1"/>
            <w:sz w:val="28"/>
            <w:szCs w:val="28"/>
            <w:lang w:eastAsia="en-US"/>
          </w:rPr>
          <w:t>статьей 48.1</w:t>
        </w:r>
      </w:hyperlink>
      <w:r w:rsidRPr="0042528E">
        <w:rPr>
          <w:rFonts w:eastAsia="Calibri"/>
          <w:color w:val="000000" w:themeColor="text1"/>
          <w:sz w:val="28"/>
          <w:szCs w:val="28"/>
          <w:lang w:eastAsia="en-US"/>
        </w:rPr>
        <w:t xml:space="preserve"> Градостроительного кодекса являются особо опасными, технически сложными или уникальными объектами;</w:t>
      </w:r>
    </w:p>
    <w:p w:rsidR="00DB2179" w:rsidRPr="0042528E" w:rsidRDefault="00DB2179" w:rsidP="00DB2179">
      <w:pPr>
        <w:pStyle w:val="ae"/>
        <w:widowControl/>
        <w:numPr>
          <w:ilvl w:val="1"/>
          <w:numId w:val="101"/>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 xml:space="preserve">буровые скважины, предусмотренные подготовленными, согласованными и утвержденными в соответствии с </w:t>
      </w:r>
      <w:hyperlink r:id="rId72" w:history="1">
        <w:r w:rsidRPr="0042528E">
          <w:rPr>
            <w:rFonts w:eastAsia="Calibri"/>
            <w:color w:val="000000" w:themeColor="text1"/>
            <w:sz w:val="28"/>
            <w:szCs w:val="28"/>
            <w:lang w:eastAsia="en-US"/>
          </w:rPr>
          <w:t>законодательством</w:t>
        </w:r>
      </w:hyperlink>
      <w:r w:rsidRPr="0042528E">
        <w:rPr>
          <w:rFonts w:eastAsia="Calibri"/>
          <w:color w:val="000000" w:themeColor="text1"/>
          <w:sz w:val="28"/>
          <w:szCs w:val="28"/>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DB2179" w:rsidRPr="0042528E" w:rsidRDefault="00DB2179" w:rsidP="00DB2179">
      <w:pPr>
        <w:pStyle w:val="ae"/>
        <w:widowControl/>
        <w:numPr>
          <w:ilvl w:val="0"/>
          <w:numId w:val="171"/>
        </w:numPr>
        <w:tabs>
          <w:tab w:val="left" w:pos="1134"/>
        </w:tabs>
        <w:spacing w:line="240" w:lineRule="auto"/>
        <w:ind w:left="0" w:firstLine="709"/>
        <w:textAlignment w:val="auto"/>
        <w:rPr>
          <w:color w:val="000000" w:themeColor="text1"/>
          <w:sz w:val="28"/>
          <w:szCs w:val="28"/>
        </w:rPr>
      </w:pPr>
      <w:r w:rsidRPr="0042528E">
        <w:rPr>
          <w:rFonts w:eastAsiaTheme="minorHAnsi"/>
          <w:color w:val="000000" w:themeColor="text1"/>
          <w:sz w:val="28"/>
          <w:szCs w:val="28"/>
          <w:lang w:eastAsia="en-US"/>
        </w:rPr>
        <w:t xml:space="preserve">Экспертиза проектной документации не проводится в </w:t>
      </w:r>
      <w:hyperlink r:id="rId73" w:history="1">
        <w:r w:rsidRPr="0042528E">
          <w:rPr>
            <w:rFonts w:eastAsiaTheme="minorHAnsi"/>
            <w:color w:val="000000" w:themeColor="text1"/>
            <w:sz w:val="28"/>
            <w:szCs w:val="28"/>
            <w:lang w:eastAsia="en-US"/>
          </w:rPr>
          <w:t>случае</w:t>
        </w:r>
      </w:hyperlink>
      <w:r w:rsidRPr="0042528E">
        <w:rPr>
          <w:rFonts w:eastAsiaTheme="minorHAnsi"/>
          <w:color w:val="000000" w:themeColor="text1"/>
          <w:sz w:val="28"/>
          <w:szCs w:val="28"/>
          <w:lang w:eastAsia="en-US"/>
        </w:rPr>
        <w:t xml:space="preserve">, </w:t>
      </w:r>
      <w:r w:rsidRPr="0042528E">
        <w:rPr>
          <w:color w:val="000000" w:themeColor="text1"/>
          <w:sz w:val="28"/>
          <w:szCs w:val="28"/>
        </w:rPr>
        <w:t xml:space="preserve">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 </w:t>
      </w:r>
      <w:r w:rsidRPr="0042528E">
        <w:rPr>
          <w:rFonts w:eastAsiaTheme="minorHAnsi"/>
          <w:color w:val="000000" w:themeColor="text1"/>
          <w:sz w:val="28"/>
          <w:szCs w:val="28"/>
          <w:lang w:eastAsia="en-US"/>
        </w:rPr>
        <w:t>Правительство Российской Федерации вправе определить иные случаи, при которых проведение экспертизы проектной документации не требуется</w:t>
      </w:r>
      <w:r w:rsidRPr="0042528E">
        <w:rPr>
          <w:color w:val="000000" w:themeColor="text1"/>
          <w:sz w:val="28"/>
          <w:szCs w:val="28"/>
        </w:rPr>
        <w:t>.</w:t>
      </w:r>
    </w:p>
    <w:p w:rsidR="00DB2179" w:rsidRPr="0042528E" w:rsidRDefault="00DB2179" w:rsidP="00DB2179">
      <w:pPr>
        <w:pStyle w:val="ae"/>
        <w:widowControl/>
        <w:numPr>
          <w:ilvl w:val="0"/>
          <w:numId w:val="171"/>
        </w:numPr>
        <w:tabs>
          <w:tab w:val="left" w:pos="1134"/>
        </w:tabs>
        <w:spacing w:line="240" w:lineRule="auto"/>
        <w:ind w:left="0" w:firstLine="709"/>
        <w:textAlignment w:val="auto"/>
        <w:rPr>
          <w:color w:val="000000" w:themeColor="text1"/>
          <w:sz w:val="28"/>
          <w:szCs w:val="28"/>
        </w:rPr>
      </w:pPr>
      <w:r w:rsidRPr="0042528E">
        <w:rPr>
          <w:rFonts w:eastAsiaTheme="minorHAnsi"/>
          <w:color w:val="000000" w:themeColor="text1"/>
          <w:sz w:val="28"/>
          <w:szCs w:val="28"/>
          <w:lang w:eastAsia="en-US"/>
        </w:rPr>
        <w:t xml:space="preserve">Экспертиза результатов инженерных изысканий не проводится в случае, </w:t>
      </w:r>
      <w:r w:rsidRPr="0042528E">
        <w:rPr>
          <w:color w:val="000000" w:themeColor="text1"/>
          <w:sz w:val="28"/>
          <w:szCs w:val="28"/>
        </w:rPr>
        <w:t xml:space="preserve">если инженерные изыскания выполнялись для подготовки проектной документации объектов капитального строительства, указанных в </w:t>
      </w:r>
      <w:hyperlink r:id="rId74" w:history="1">
        <w:r w:rsidRPr="0042528E">
          <w:rPr>
            <w:color w:val="000000" w:themeColor="text1"/>
            <w:sz w:val="28"/>
            <w:szCs w:val="28"/>
          </w:rPr>
          <w:t>части 1</w:t>
        </w:r>
      </w:hyperlink>
      <w:r w:rsidRPr="0042528E">
        <w:rPr>
          <w:color w:val="000000" w:themeColor="text1"/>
          <w:sz w:val="28"/>
          <w:szCs w:val="28"/>
        </w:rPr>
        <w:t xml:space="preserve">  настоящей статьи, а также в случае, если для строительства, реконструкции не требуется получение разрешения на строительство.</w:t>
      </w:r>
    </w:p>
    <w:p w:rsidR="00DB2179" w:rsidRPr="0042528E" w:rsidRDefault="00DB2179" w:rsidP="00DB2179">
      <w:pPr>
        <w:pStyle w:val="ae"/>
        <w:widowControl/>
        <w:numPr>
          <w:ilvl w:val="0"/>
          <w:numId w:val="171"/>
        </w:numPr>
        <w:tabs>
          <w:tab w:val="left" w:pos="1134"/>
        </w:tabs>
        <w:spacing w:line="240" w:lineRule="auto"/>
        <w:ind w:left="0" w:firstLine="709"/>
        <w:textAlignment w:val="auto"/>
        <w:rPr>
          <w:color w:val="000000" w:themeColor="text1"/>
          <w:sz w:val="28"/>
          <w:szCs w:val="28"/>
        </w:rPr>
      </w:pPr>
      <w:r w:rsidRPr="0042528E">
        <w:rPr>
          <w:rFonts w:eastAsiaTheme="minorHAnsi"/>
          <w:color w:val="000000" w:themeColor="text1"/>
          <w:sz w:val="28"/>
          <w:szCs w:val="28"/>
          <w:lang w:eastAsia="en-US"/>
        </w:rPr>
        <w:t xml:space="preserve">Экспертиза проектной документации по решению застройщика может </w:t>
      </w:r>
      <w:hyperlink r:id="rId75" w:history="1">
        <w:r w:rsidRPr="0042528E">
          <w:rPr>
            <w:rFonts w:eastAsiaTheme="minorHAnsi"/>
            <w:color w:val="000000" w:themeColor="text1"/>
            <w:sz w:val="28"/>
            <w:szCs w:val="28"/>
            <w:lang w:eastAsia="en-US"/>
          </w:rPr>
          <w:t>не проводиться</w:t>
        </w:r>
      </w:hyperlink>
      <w:r w:rsidRPr="0042528E">
        <w:rPr>
          <w:rFonts w:eastAsiaTheme="minorHAnsi"/>
          <w:color w:val="000000" w:themeColor="text1"/>
          <w:sz w:val="28"/>
          <w:szCs w:val="28"/>
          <w:lang w:eastAsia="en-US"/>
        </w:rPr>
        <w:t xml:space="preserve"> в отношении изменений, внесенных в проектную документацию, получившую положительное </w:t>
      </w:r>
      <w:hyperlink r:id="rId76" w:history="1">
        <w:r w:rsidRPr="0042528E">
          <w:rPr>
            <w:rFonts w:eastAsiaTheme="minorHAnsi"/>
            <w:color w:val="000000" w:themeColor="text1"/>
            <w:sz w:val="28"/>
            <w:szCs w:val="28"/>
            <w:lang w:eastAsia="en-US"/>
          </w:rPr>
          <w:t>заключение</w:t>
        </w:r>
      </w:hyperlink>
      <w:r w:rsidRPr="0042528E">
        <w:rPr>
          <w:rFonts w:eastAsiaTheme="minorHAnsi"/>
          <w:color w:val="000000" w:themeColor="text1"/>
          <w:sz w:val="28"/>
          <w:szCs w:val="28"/>
          <w:lang w:eastAsia="en-US"/>
        </w:rPr>
        <w:t xml:space="preserve"> экспертизы проектной документации, если такие изменения одновременно:</w:t>
      </w:r>
    </w:p>
    <w:p w:rsidR="00DB2179" w:rsidRPr="0042528E" w:rsidRDefault="00DB2179" w:rsidP="00DB2179">
      <w:pPr>
        <w:pStyle w:val="ae"/>
        <w:widowControl/>
        <w:numPr>
          <w:ilvl w:val="1"/>
          <w:numId w:val="102"/>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не затрагивают несущие строительные конструкции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w:t>
      </w:r>
    </w:p>
    <w:p w:rsidR="00DB2179" w:rsidRPr="0042528E" w:rsidRDefault="00DB2179" w:rsidP="00DB2179">
      <w:pPr>
        <w:pStyle w:val="ae"/>
        <w:widowControl/>
        <w:numPr>
          <w:ilvl w:val="1"/>
          <w:numId w:val="102"/>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lastRenderedPageBreak/>
        <w:t>не влекут за собой изменение класса, категории и (или) первоначально установленных показателей функционирования линейных объектов;</w:t>
      </w:r>
    </w:p>
    <w:p w:rsidR="00DB2179" w:rsidRPr="0042528E" w:rsidRDefault="00DB2179" w:rsidP="00DB2179">
      <w:pPr>
        <w:pStyle w:val="ae"/>
        <w:widowControl/>
        <w:numPr>
          <w:ilvl w:val="1"/>
          <w:numId w:val="102"/>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не приводят к нарушениям требований технических регламентов, санитарно-эпидемиологических требований, требований в области охраны окружающей среды, требований государственной охраны объектов культурного наследия,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объекта;</w:t>
      </w:r>
    </w:p>
    <w:p w:rsidR="00DB2179" w:rsidRPr="0042528E" w:rsidRDefault="00DB2179" w:rsidP="00DB2179">
      <w:pPr>
        <w:pStyle w:val="ae"/>
        <w:widowControl/>
        <w:numPr>
          <w:ilvl w:val="1"/>
          <w:numId w:val="102"/>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соответствуют заданию застройщика или технического заказчика на проектирование, а также результатам инженерных изысканий;</w:t>
      </w:r>
    </w:p>
    <w:p w:rsidR="00DB2179" w:rsidRPr="0042528E" w:rsidRDefault="00DB2179" w:rsidP="00DB2179">
      <w:pPr>
        <w:pStyle w:val="ae"/>
        <w:widowControl/>
        <w:numPr>
          <w:ilvl w:val="1"/>
          <w:numId w:val="102"/>
        </w:numPr>
        <w:tabs>
          <w:tab w:val="left" w:pos="1134"/>
        </w:tabs>
        <w:autoSpaceDE/>
        <w:autoSpaceDN/>
        <w:adjustRightInd/>
        <w:spacing w:line="240" w:lineRule="auto"/>
        <w:ind w:left="0" w:firstLine="709"/>
        <w:textAlignment w:val="auto"/>
        <w:rPr>
          <w:color w:val="000000" w:themeColor="text1"/>
          <w:sz w:val="28"/>
          <w:szCs w:val="28"/>
        </w:rPr>
      </w:pPr>
      <w:r w:rsidRPr="0042528E">
        <w:rPr>
          <w:color w:val="000000" w:themeColor="text1"/>
          <w:sz w:val="28"/>
          <w:szCs w:val="28"/>
        </w:rPr>
        <w:t>соответствуют установленной в решении о предоставлении бюджетных ассигнований на осуществление капитальных вложений, принятом в отношении объекта капитального строительства государственной (муниципальной) собственности в установленном порядке, стоимости строительства (реконструкции) объекта капитального строительства, осуществляемого за счет средств бюджетов бюджетной системы Российской Федерации.</w:t>
      </w:r>
    </w:p>
    <w:p w:rsidR="00DB2179" w:rsidRPr="0042528E" w:rsidRDefault="00DB2179" w:rsidP="00DB2179">
      <w:pPr>
        <w:pStyle w:val="ae"/>
        <w:widowControl/>
        <w:numPr>
          <w:ilvl w:val="0"/>
          <w:numId w:val="172"/>
        </w:numPr>
        <w:tabs>
          <w:tab w:val="left" w:pos="1134"/>
        </w:tabs>
        <w:autoSpaceDE/>
        <w:autoSpaceDN/>
        <w:adjustRightInd/>
        <w:spacing w:line="240" w:lineRule="auto"/>
        <w:ind w:left="0" w:firstLine="709"/>
        <w:textAlignment w:val="auto"/>
        <w:rPr>
          <w:rFonts w:eastAsia="Calibri"/>
          <w:color w:val="000000" w:themeColor="text1"/>
          <w:sz w:val="28"/>
          <w:szCs w:val="28"/>
          <w:lang w:eastAsia="en-US"/>
        </w:rPr>
      </w:pPr>
      <w:r w:rsidRPr="0042528E">
        <w:rPr>
          <w:color w:val="000000" w:themeColor="text1"/>
          <w:sz w:val="28"/>
          <w:szCs w:val="28"/>
          <w:lang w:eastAsia="ar-SA" w:bidi="en-US"/>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w:t>
      </w:r>
    </w:p>
    <w:p w:rsidR="00DB2179" w:rsidRPr="0042528E" w:rsidRDefault="00AC6C8B" w:rsidP="00DB2179">
      <w:pPr>
        <w:pStyle w:val="ae"/>
        <w:widowControl/>
        <w:numPr>
          <w:ilvl w:val="0"/>
          <w:numId w:val="172"/>
        </w:numPr>
        <w:tabs>
          <w:tab w:val="left" w:pos="1134"/>
        </w:tabs>
        <w:autoSpaceDE/>
        <w:autoSpaceDN/>
        <w:adjustRightInd/>
        <w:spacing w:line="240" w:lineRule="auto"/>
        <w:ind w:left="0" w:firstLine="709"/>
        <w:textAlignment w:val="auto"/>
        <w:rPr>
          <w:rFonts w:eastAsia="Calibri"/>
          <w:color w:val="000000" w:themeColor="text1"/>
          <w:sz w:val="28"/>
          <w:szCs w:val="28"/>
          <w:lang w:eastAsia="en-US"/>
        </w:rPr>
      </w:pPr>
      <w:hyperlink r:id="rId77" w:history="1">
        <w:r w:rsidR="00DB2179" w:rsidRPr="0042528E">
          <w:rPr>
            <w:rFonts w:eastAsiaTheme="minorHAnsi"/>
            <w:color w:val="000000" w:themeColor="text1"/>
            <w:sz w:val="28"/>
            <w:szCs w:val="28"/>
            <w:lang w:eastAsia="en-US"/>
          </w:rPr>
          <w:t>Порядок</w:t>
        </w:r>
      </w:hyperlink>
      <w:r w:rsidR="00DB2179" w:rsidRPr="0042528E">
        <w:rPr>
          <w:rFonts w:eastAsiaTheme="minorHAnsi"/>
          <w:color w:val="000000" w:themeColor="text1"/>
          <w:sz w:val="28"/>
          <w:szCs w:val="28"/>
          <w:lang w:eastAsia="en-US"/>
        </w:rPr>
        <w:t xml:space="preserve"> аккредитации на право проведения негосударственной экспертизы проектной документации и (или) негосударственной экспертизы результатов инженерных изысканий и </w:t>
      </w:r>
      <w:hyperlink r:id="rId78" w:history="1">
        <w:r w:rsidR="00DB2179" w:rsidRPr="0042528E">
          <w:rPr>
            <w:rFonts w:eastAsiaTheme="minorHAnsi"/>
            <w:color w:val="000000" w:themeColor="text1"/>
            <w:sz w:val="28"/>
            <w:szCs w:val="28"/>
            <w:lang w:eastAsia="en-US"/>
          </w:rPr>
          <w:t>порядок</w:t>
        </w:r>
      </w:hyperlink>
      <w:r w:rsidR="00DB2179" w:rsidRPr="0042528E">
        <w:rPr>
          <w:rFonts w:eastAsiaTheme="minorHAnsi"/>
          <w:color w:val="000000" w:themeColor="text1"/>
          <w:sz w:val="28"/>
          <w:szCs w:val="28"/>
          <w:lang w:eastAsia="en-US"/>
        </w:rPr>
        <w:t xml:space="preserve"> формирования и ведения государственного реестра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 устанавливаются Правительством Российской Федерации.</w:t>
      </w:r>
    </w:p>
    <w:p w:rsidR="00DB2179" w:rsidRPr="0042528E" w:rsidRDefault="00DB2179" w:rsidP="00DB2179">
      <w:pPr>
        <w:pStyle w:val="ae"/>
        <w:widowControl/>
        <w:numPr>
          <w:ilvl w:val="0"/>
          <w:numId w:val="172"/>
        </w:numPr>
        <w:tabs>
          <w:tab w:val="left" w:pos="1134"/>
        </w:tabs>
        <w:autoSpaceDE/>
        <w:autoSpaceDN/>
        <w:adjustRightInd/>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Государственная экспертиза проектной документации и государственная экспертиза результатов инженерных изысканий проводится федеральным органом исполнительной власти, органом исполнительной власти субъекта Российской Федерации, уполномоченными на проведение государственной экспертизы проектной документации, или подведомственными указанным органам государственными (бюджетными или автономными) учреждениями, Государственной корпорацией по атомной энергии «Росатом».</w:t>
      </w:r>
    </w:p>
    <w:p w:rsidR="00DB2179" w:rsidRPr="0042528E" w:rsidRDefault="00DB2179" w:rsidP="00DB2179">
      <w:pPr>
        <w:pStyle w:val="ae"/>
        <w:widowControl/>
        <w:numPr>
          <w:ilvl w:val="0"/>
          <w:numId w:val="172"/>
        </w:numPr>
        <w:tabs>
          <w:tab w:val="left" w:pos="1134"/>
        </w:tabs>
        <w:autoSpaceDE/>
        <w:autoSpaceDN/>
        <w:adjustRightInd/>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Предметом экспертизы проектной документации являются:</w:t>
      </w:r>
    </w:p>
    <w:p w:rsidR="00DB2179" w:rsidRPr="0042528E" w:rsidRDefault="00DB2179" w:rsidP="00DB2179">
      <w:pPr>
        <w:pStyle w:val="ae"/>
        <w:widowControl/>
        <w:numPr>
          <w:ilvl w:val="1"/>
          <w:numId w:val="103"/>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 xml:space="preserve">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безопасному использованию атомной энергии, требованиям промышленной безопасности, требованиям к обеспечению надежности и безопасности электроэнергетических систем и объектов электроэнергетики, требованиям антитеррористической защищенности объекта, заданию застройщика или технического заказчика на проектирование, результатам инженерных изысканий, за исключением случаев проведения государственной экспертизы проектной документации объектов капитального строительства, указанных в </w:t>
      </w:r>
      <w:hyperlink r:id="rId79" w:history="1">
        <w:r w:rsidRPr="0042528E">
          <w:rPr>
            <w:rFonts w:eastAsia="Calibri"/>
            <w:color w:val="000000" w:themeColor="text1"/>
            <w:sz w:val="28"/>
            <w:szCs w:val="28"/>
            <w:lang w:eastAsia="en-US"/>
          </w:rPr>
          <w:t>части 1</w:t>
        </w:r>
      </w:hyperlink>
      <w:r w:rsidRPr="0042528E">
        <w:rPr>
          <w:rFonts w:eastAsia="Calibri"/>
          <w:color w:val="000000" w:themeColor="text1"/>
          <w:sz w:val="28"/>
          <w:szCs w:val="28"/>
          <w:lang w:eastAsia="en-US"/>
        </w:rPr>
        <w:t xml:space="preserve"> настоящей статьи, и проектной документации, указанной в </w:t>
      </w:r>
      <w:hyperlink r:id="rId80" w:history="1">
        <w:r w:rsidRPr="0042528E">
          <w:rPr>
            <w:rFonts w:eastAsia="Calibri"/>
            <w:color w:val="000000" w:themeColor="text1"/>
            <w:sz w:val="28"/>
            <w:szCs w:val="28"/>
            <w:lang w:eastAsia="en-US"/>
          </w:rPr>
          <w:t>части 2</w:t>
        </w:r>
      </w:hyperlink>
      <w:r w:rsidRPr="0042528E">
        <w:rPr>
          <w:rFonts w:eastAsia="Calibri"/>
          <w:color w:val="000000" w:themeColor="text1"/>
          <w:sz w:val="28"/>
          <w:szCs w:val="28"/>
          <w:lang w:eastAsia="en-US"/>
        </w:rPr>
        <w:t xml:space="preserve"> настоящей статьи, в соответствии с </w:t>
      </w:r>
      <w:hyperlink r:id="rId81" w:history="1">
        <w:r w:rsidRPr="0042528E">
          <w:rPr>
            <w:rFonts w:eastAsia="Calibri"/>
            <w:color w:val="000000" w:themeColor="text1"/>
            <w:sz w:val="28"/>
            <w:szCs w:val="28"/>
            <w:lang w:eastAsia="en-US"/>
          </w:rPr>
          <w:t>пунктом 1 части 3.3</w:t>
        </w:r>
      </w:hyperlink>
      <w:r w:rsidRPr="0042528E">
        <w:rPr>
          <w:rFonts w:eastAsia="Calibri"/>
          <w:color w:val="000000" w:themeColor="text1"/>
          <w:sz w:val="28"/>
          <w:szCs w:val="28"/>
          <w:lang w:eastAsia="en-US"/>
        </w:rPr>
        <w:t xml:space="preserve"> статьи 49 Градостроительного кодекса. При проведении государственной экспертизы проектной документации, в отношении которой проводится государственная экологическая экспертиза, оценка соответствия проектной документации требованиям в области охраны окружающей среды не осуществляется;</w:t>
      </w:r>
    </w:p>
    <w:p w:rsidR="00DB2179" w:rsidRPr="0042528E" w:rsidRDefault="00DB2179" w:rsidP="00DB2179">
      <w:pPr>
        <w:pStyle w:val="ae"/>
        <w:widowControl/>
        <w:numPr>
          <w:ilvl w:val="1"/>
          <w:numId w:val="103"/>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 xml:space="preserve">проверка достоверности определения сметной стоимости строительства объектов капитального строительства в случаях, установленных </w:t>
      </w:r>
      <w:hyperlink r:id="rId82" w:history="1">
        <w:r w:rsidRPr="0042528E">
          <w:rPr>
            <w:rFonts w:eastAsia="Calibri"/>
            <w:color w:val="000000" w:themeColor="text1"/>
            <w:sz w:val="28"/>
            <w:szCs w:val="28"/>
            <w:lang w:eastAsia="en-US"/>
          </w:rPr>
          <w:t>частью 2 статьи 8.3</w:t>
        </w:r>
      </w:hyperlink>
      <w:r w:rsidRPr="0042528E">
        <w:rPr>
          <w:rFonts w:eastAsia="Calibri"/>
          <w:color w:val="000000" w:themeColor="text1"/>
          <w:sz w:val="28"/>
          <w:szCs w:val="28"/>
          <w:lang w:eastAsia="en-US"/>
        </w:rPr>
        <w:t xml:space="preserve"> Градостроительного кодекса. При этом такая проверка может осуществляться отдельно от оценки соответствия проектной документации указанным в </w:t>
      </w:r>
      <w:hyperlink r:id="rId83" w:anchor="Par1" w:history="1">
        <w:r w:rsidRPr="0042528E">
          <w:rPr>
            <w:rFonts w:eastAsia="Calibri"/>
            <w:color w:val="000000" w:themeColor="text1"/>
            <w:sz w:val="28"/>
            <w:szCs w:val="28"/>
            <w:lang w:eastAsia="en-US"/>
          </w:rPr>
          <w:t>пункте 1</w:t>
        </w:r>
      </w:hyperlink>
      <w:r w:rsidRPr="0042528E">
        <w:rPr>
          <w:rFonts w:eastAsia="Calibri"/>
          <w:color w:val="000000" w:themeColor="text1"/>
          <w:sz w:val="28"/>
          <w:szCs w:val="28"/>
          <w:lang w:eastAsia="en-US"/>
        </w:rPr>
        <w:t xml:space="preserve"> настоящей части требованиям.</w:t>
      </w:r>
    </w:p>
    <w:p w:rsidR="00DB2179" w:rsidRPr="0042528E" w:rsidRDefault="00DB2179" w:rsidP="00DB2179">
      <w:pPr>
        <w:pStyle w:val="ae"/>
        <w:widowControl/>
        <w:numPr>
          <w:ilvl w:val="0"/>
          <w:numId w:val="173"/>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Срок проведения государственной экспертизы определяется сложностью объекта капитального строительства, но не должен превышать сорок два рабочих дня. Указанный срок может быть продлен по заявлению застройщика или технического заказчика не более чем на двадцать рабочих дней, а в случаях и в порядке, определенных Правительством Российской Федерации, по заявлению указанных лиц еще не более чем на тридцать рабочих дней.</w:t>
      </w:r>
    </w:p>
    <w:p w:rsidR="00DB2179" w:rsidRPr="0042528E" w:rsidRDefault="00DB2179" w:rsidP="00DB2179">
      <w:pPr>
        <w:pStyle w:val="ae"/>
        <w:widowControl/>
        <w:numPr>
          <w:ilvl w:val="0"/>
          <w:numId w:val="173"/>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Результатом экспертизы проектной документации является заключение:</w:t>
      </w:r>
    </w:p>
    <w:p w:rsidR="00DB2179" w:rsidRPr="0042528E" w:rsidRDefault="00DB2179" w:rsidP="00DB2179">
      <w:pPr>
        <w:pStyle w:val="ae"/>
        <w:widowControl/>
        <w:numPr>
          <w:ilvl w:val="1"/>
          <w:numId w:val="104"/>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 xml:space="preserve">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w:t>
      </w:r>
      <w:hyperlink r:id="rId84" w:history="1">
        <w:r w:rsidRPr="0042528E">
          <w:rPr>
            <w:rFonts w:eastAsia="Calibri"/>
            <w:color w:val="000000" w:themeColor="text1"/>
            <w:sz w:val="28"/>
            <w:szCs w:val="28"/>
            <w:lang w:eastAsia="en-US"/>
          </w:rPr>
          <w:t>пунктом 1 части 5</w:t>
        </w:r>
      </w:hyperlink>
      <w:r w:rsidRPr="0042528E">
        <w:rPr>
          <w:rFonts w:eastAsia="Calibri"/>
          <w:color w:val="000000" w:themeColor="text1"/>
          <w:sz w:val="28"/>
          <w:szCs w:val="28"/>
          <w:lang w:eastAsia="en-US"/>
        </w:rPr>
        <w:t xml:space="preserve"> статьи 49 Градостроительного кодекса (за исключением случаев проведения экспертизы проектной документации в соответствии с </w:t>
      </w:r>
      <w:hyperlink r:id="rId85" w:history="1">
        <w:r w:rsidRPr="0042528E">
          <w:rPr>
            <w:rFonts w:eastAsia="Calibri"/>
            <w:color w:val="000000" w:themeColor="text1"/>
            <w:sz w:val="28"/>
            <w:szCs w:val="28"/>
            <w:lang w:eastAsia="en-US"/>
          </w:rPr>
          <w:t>пунктом 1 части 3.3</w:t>
        </w:r>
      </w:hyperlink>
      <w:r w:rsidRPr="0042528E">
        <w:rPr>
          <w:rFonts w:eastAsia="Calibri"/>
          <w:color w:val="000000" w:themeColor="text1"/>
          <w:sz w:val="28"/>
          <w:szCs w:val="28"/>
          <w:lang w:eastAsia="en-US"/>
        </w:rPr>
        <w:t xml:space="preserve"> статьи 49 Градостроительного кодекса);</w:t>
      </w:r>
    </w:p>
    <w:p w:rsidR="00DB2179" w:rsidRPr="0042528E" w:rsidRDefault="00DB2179" w:rsidP="00DB2179">
      <w:pPr>
        <w:pStyle w:val="ae"/>
        <w:widowControl/>
        <w:numPr>
          <w:ilvl w:val="1"/>
          <w:numId w:val="104"/>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Calibri"/>
          <w:color w:val="000000" w:themeColor="text1"/>
          <w:sz w:val="28"/>
          <w:szCs w:val="28"/>
          <w:lang w:eastAsia="en-US"/>
        </w:rPr>
        <w:t xml:space="preserve">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w:t>
      </w:r>
      <w:hyperlink r:id="rId86" w:history="1">
        <w:r w:rsidRPr="0042528E">
          <w:rPr>
            <w:rFonts w:eastAsia="Calibri"/>
            <w:color w:val="000000" w:themeColor="text1"/>
            <w:sz w:val="28"/>
            <w:szCs w:val="28"/>
            <w:lang w:eastAsia="en-US"/>
          </w:rPr>
          <w:t>частью 2 статьи 8.3</w:t>
        </w:r>
      </w:hyperlink>
      <w:r w:rsidRPr="0042528E">
        <w:rPr>
          <w:rFonts w:eastAsia="Calibri"/>
          <w:color w:val="000000" w:themeColor="text1"/>
          <w:sz w:val="28"/>
          <w:szCs w:val="28"/>
          <w:lang w:eastAsia="en-US"/>
        </w:rPr>
        <w:t xml:space="preserve"> Градостроительного кодекса.</w:t>
      </w:r>
    </w:p>
    <w:p w:rsidR="00DB2179" w:rsidRPr="0042528E" w:rsidRDefault="00DB2179" w:rsidP="00DB2179">
      <w:pPr>
        <w:pStyle w:val="ae"/>
        <w:widowControl/>
        <w:numPr>
          <w:ilvl w:val="0"/>
          <w:numId w:val="174"/>
        </w:numPr>
        <w:tabs>
          <w:tab w:val="left" w:pos="1134"/>
        </w:tabs>
        <w:spacing w:line="240" w:lineRule="auto"/>
        <w:ind w:left="0" w:firstLine="709"/>
        <w:textAlignment w:val="auto"/>
        <w:rPr>
          <w:rFonts w:eastAsia="Calibri"/>
          <w:color w:val="000000" w:themeColor="text1"/>
          <w:sz w:val="28"/>
          <w:szCs w:val="28"/>
          <w:lang w:eastAsia="en-US"/>
        </w:rPr>
      </w:pPr>
      <w:r w:rsidRPr="0042528E">
        <w:rPr>
          <w:rFonts w:eastAsiaTheme="minorHAnsi"/>
          <w:color w:val="000000" w:themeColor="text1"/>
          <w:sz w:val="28"/>
          <w:szCs w:val="28"/>
          <w:lang w:eastAsia="en-US"/>
        </w:rPr>
        <w:t xml:space="preserve">Порядок организации и проведения </w:t>
      </w:r>
      <w:hyperlink r:id="rId87" w:history="1">
        <w:r w:rsidRPr="0042528E">
          <w:rPr>
            <w:rFonts w:eastAsiaTheme="minorHAnsi"/>
            <w:color w:val="000000" w:themeColor="text1"/>
            <w:sz w:val="28"/>
            <w:szCs w:val="28"/>
            <w:lang w:eastAsia="en-US"/>
          </w:rPr>
          <w:t>государственной</w:t>
        </w:r>
      </w:hyperlink>
      <w:r w:rsidRPr="0042528E">
        <w:rPr>
          <w:rFonts w:eastAsiaTheme="minorHAnsi"/>
          <w:color w:val="000000" w:themeColor="text1"/>
          <w:sz w:val="28"/>
          <w:szCs w:val="28"/>
          <w:lang w:eastAsia="en-US"/>
        </w:rPr>
        <w:t xml:space="preserve"> экспертизы проектной документации и государственной экспертизы результатов инженерных изысканий, </w:t>
      </w:r>
      <w:hyperlink r:id="rId88" w:history="1">
        <w:r w:rsidRPr="0042528E">
          <w:rPr>
            <w:rFonts w:eastAsiaTheme="minorHAnsi"/>
            <w:color w:val="000000" w:themeColor="text1"/>
            <w:sz w:val="28"/>
            <w:szCs w:val="28"/>
            <w:lang w:eastAsia="en-US"/>
          </w:rPr>
          <w:t>негосударственной</w:t>
        </w:r>
      </w:hyperlink>
      <w:r w:rsidRPr="0042528E">
        <w:rPr>
          <w:rFonts w:eastAsiaTheme="minorHAnsi"/>
          <w:color w:val="000000" w:themeColor="text1"/>
          <w:sz w:val="28"/>
          <w:szCs w:val="28"/>
          <w:lang w:eastAsia="en-US"/>
        </w:rPr>
        <w:t xml:space="preserve"> экспертизы проектной документации и негосударственной экспертизы результатов инженерных изысканий, в том числе в случае внесения изменений в проектную документацию после получения положительного заключения экспертизы проектной документации, размер платы за проведение государственной экспертизы проектной документации и государственной экспертизы результатов инженерных изысканий, порядок взимания этой платы устанавливаются Правительством Российской Федерации.</w:t>
      </w:r>
    </w:p>
    <w:p w:rsidR="00DB2179" w:rsidRPr="0042528E" w:rsidRDefault="00DB2179" w:rsidP="00DB2179">
      <w:pPr>
        <w:pStyle w:val="ae"/>
        <w:widowControl/>
        <w:numPr>
          <w:ilvl w:val="0"/>
          <w:numId w:val="174"/>
        </w:numPr>
        <w:tabs>
          <w:tab w:val="left" w:pos="1134"/>
        </w:tabs>
        <w:autoSpaceDE/>
        <w:autoSpaceDN/>
        <w:adjustRightInd/>
        <w:spacing w:line="240" w:lineRule="auto"/>
        <w:ind w:left="0" w:firstLine="709"/>
        <w:textAlignment w:val="auto"/>
        <w:rPr>
          <w:color w:val="000000" w:themeColor="text1"/>
          <w:sz w:val="28"/>
          <w:szCs w:val="28"/>
          <w:lang w:eastAsia="ar-SA" w:bidi="en-US"/>
        </w:rPr>
      </w:pPr>
      <w:r w:rsidRPr="0042528E">
        <w:rPr>
          <w:color w:val="000000" w:themeColor="text1"/>
          <w:sz w:val="28"/>
          <w:szCs w:val="28"/>
          <w:lang w:eastAsia="ar-SA" w:bidi="en-US"/>
        </w:rPr>
        <w:t>Не допускается проведение иных государственных экспертиз проектной документации, за исключением экспертизы проектной документации предусмотренной частью 6 статьи 49 Градостроительного кодекса Российской Федерации.</w:t>
      </w:r>
    </w:p>
    <w:p w:rsidR="00DB2179" w:rsidRPr="0042528E" w:rsidRDefault="00DB2179" w:rsidP="00DB2179">
      <w:pPr>
        <w:pStyle w:val="ae"/>
        <w:widowControl/>
        <w:tabs>
          <w:tab w:val="left" w:pos="1134"/>
        </w:tabs>
        <w:autoSpaceDE/>
        <w:autoSpaceDN/>
        <w:adjustRightInd/>
        <w:spacing w:line="240" w:lineRule="auto"/>
        <w:ind w:left="709"/>
        <w:textAlignment w:val="auto"/>
        <w:rPr>
          <w:color w:val="000000" w:themeColor="text1"/>
          <w:sz w:val="28"/>
          <w:szCs w:val="28"/>
          <w:highlight w:val="green"/>
          <w:lang w:eastAsia="ar-SA" w:bidi="en-US"/>
        </w:rPr>
      </w:pPr>
    </w:p>
    <w:p w:rsidR="00DB2179" w:rsidRPr="0042528E" w:rsidRDefault="00DB2179" w:rsidP="00DB2179">
      <w:pPr>
        <w:pStyle w:val="aff0"/>
        <w:tabs>
          <w:tab w:val="left" w:pos="1134"/>
        </w:tabs>
        <w:spacing w:after="0" w:line="240" w:lineRule="auto"/>
        <w:outlineLvl w:val="2"/>
        <w:rPr>
          <w:color w:val="000000" w:themeColor="text1"/>
          <w:spacing w:val="-10"/>
        </w:rPr>
      </w:pPr>
      <w:bookmarkStart w:id="215" w:name="_Toc108779088"/>
      <w:bookmarkStart w:id="216" w:name="_Toc119595961"/>
      <w:bookmarkStart w:id="217" w:name="_Toc127435924"/>
      <w:bookmarkStart w:id="218" w:name="_Toc137281724"/>
      <w:r w:rsidRPr="0042528E">
        <w:rPr>
          <w:color w:val="000000" w:themeColor="text1"/>
          <w:spacing w:val="-10"/>
        </w:rPr>
        <w:t>Статья 45. Общие вопросы выдачи разрешения на строительство</w:t>
      </w:r>
      <w:bookmarkEnd w:id="215"/>
      <w:bookmarkEnd w:id="216"/>
      <w:bookmarkEnd w:id="217"/>
      <w:bookmarkEnd w:id="218"/>
    </w:p>
    <w:p w:rsidR="00DB2179" w:rsidRPr="0042528E" w:rsidRDefault="00AC6C8B" w:rsidP="00DB2179">
      <w:pPr>
        <w:pStyle w:val="S"/>
        <w:numPr>
          <w:ilvl w:val="0"/>
          <w:numId w:val="163"/>
        </w:numPr>
        <w:tabs>
          <w:tab w:val="left" w:pos="1134"/>
        </w:tabs>
        <w:ind w:left="0" w:firstLine="709"/>
        <w:rPr>
          <w:color w:val="000000" w:themeColor="text1"/>
        </w:rPr>
      </w:pPr>
      <w:hyperlink r:id="rId89" w:history="1">
        <w:r w:rsidR="00DB2179" w:rsidRPr="0042528E">
          <w:rPr>
            <w:color w:val="000000" w:themeColor="text1"/>
          </w:rPr>
          <w:t>Разрешение</w:t>
        </w:r>
      </w:hyperlink>
      <w:r w:rsidR="00DB2179" w:rsidRPr="0042528E">
        <w:rPr>
          <w:color w:val="000000" w:themeColor="text1"/>
        </w:rPr>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w:t>
      </w:r>
      <w:r w:rsidR="00DB2179" w:rsidRPr="0042528E">
        <w:rPr>
          <w:color w:val="000000" w:themeColor="text1"/>
        </w:rPr>
        <w:lastRenderedPageBreak/>
        <w:t xml:space="preserve">предусмотренного </w:t>
      </w:r>
      <w:hyperlink r:id="rId90" w:history="1">
        <w:r w:rsidR="00DB2179" w:rsidRPr="0042528E">
          <w:rPr>
            <w:color w:val="000000" w:themeColor="text1"/>
          </w:rPr>
          <w:t>частью 1.1</w:t>
        </w:r>
      </w:hyperlink>
      <w:r w:rsidR="00DB2179" w:rsidRPr="0042528E">
        <w:rPr>
          <w:color w:val="000000" w:themeColor="text1"/>
        </w:rPr>
        <w:t xml:space="preserve"> статьи 51 Градостроительного кодекса),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w:t>
      </w:r>
      <w:r w:rsidR="008355A8">
        <w:rPr>
          <w:color w:val="000000" w:themeColor="text1"/>
        </w:rPr>
        <w:t xml:space="preserve"> </w:t>
      </w:r>
      <w:r w:rsidR="00DB2179" w:rsidRPr="0042528E">
        <w:rPr>
          <w:color w:val="000000" w:themeColor="text1"/>
        </w:rPr>
        <w:t xml:space="preserve">линейным объектом (далее-требования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91" w:history="1">
        <w:r w:rsidR="00DB2179" w:rsidRPr="0042528E">
          <w:rPr>
            <w:color w:val="000000" w:themeColor="text1"/>
          </w:rPr>
          <w:t>случаев</w:t>
        </w:r>
      </w:hyperlink>
      <w:r w:rsidR="00DB2179" w:rsidRPr="0042528E">
        <w:rPr>
          <w:color w:val="000000" w:themeColor="text1"/>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DB2179" w:rsidRPr="0042528E" w:rsidRDefault="00DB2179" w:rsidP="00DB2179">
      <w:pPr>
        <w:pStyle w:val="S"/>
        <w:numPr>
          <w:ilvl w:val="0"/>
          <w:numId w:val="163"/>
        </w:numPr>
        <w:tabs>
          <w:tab w:val="left" w:pos="1134"/>
        </w:tabs>
        <w:ind w:left="0" w:firstLine="709"/>
        <w:rPr>
          <w:color w:val="000000" w:themeColor="text1"/>
        </w:rPr>
      </w:pPr>
      <w:r w:rsidRPr="0042528E">
        <w:rPr>
          <w:color w:val="000000" w:themeColor="text1"/>
        </w:rPr>
        <w:t xml:space="preserve">Строительство и реконструкция объектов капитального строительства осуществляется на основании разрешения на строительство. </w:t>
      </w:r>
    </w:p>
    <w:p w:rsidR="00DB2179" w:rsidRPr="0042528E" w:rsidRDefault="00DB2179" w:rsidP="00DB2179">
      <w:pPr>
        <w:pStyle w:val="S"/>
        <w:numPr>
          <w:ilvl w:val="0"/>
          <w:numId w:val="163"/>
        </w:numPr>
        <w:tabs>
          <w:tab w:val="left" w:pos="1134"/>
        </w:tabs>
        <w:ind w:left="0" w:firstLine="709"/>
        <w:rPr>
          <w:color w:val="000000" w:themeColor="text1"/>
        </w:rPr>
      </w:pPr>
      <w:r w:rsidRPr="0042528E">
        <w:rPr>
          <w:color w:val="000000" w:themeColor="text1"/>
        </w:rPr>
        <w:t xml:space="preserve">Подготовка и выдача разрешений на строительство, разрешений на ввод объектов в эксплуатацию на территории Симоновского муниципального образования осуществляется бесплатно. </w:t>
      </w:r>
    </w:p>
    <w:p w:rsidR="00DB2179" w:rsidRPr="0042528E" w:rsidRDefault="00DB2179" w:rsidP="00DB2179">
      <w:pPr>
        <w:pStyle w:val="S"/>
        <w:numPr>
          <w:ilvl w:val="0"/>
          <w:numId w:val="163"/>
        </w:numPr>
        <w:tabs>
          <w:tab w:val="left" w:pos="1134"/>
        </w:tabs>
        <w:ind w:left="0" w:firstLine="709"/>
        <w:rPr>
          <w:color w:val="000000" w:themeColor="text1"/>
        </w:rPr>
      </w:pPr>
      <w:r w:rsidRPr="0042528E">
        <w:rPr>
          <w:color w:val="000000" w:themeColor="text1"/>
        </w:rPr>
        <w:t xml:space="preserve">Разрешение на индивидуальное жилищное строительство выдается на десять лет. </w:t>
      </w:r>
    </w:p>
    <w:p w:rsidR="00DB2179" w:rsidRPr="0042528E" w:rsidRDefault="00DB2179" w:rsidP="00DB2179">
      <w:pPr>
        <w:pStyle w:val="S"/>
        <w:numPr>
          <w:ilvl w:val="0"/>
          <w:numId w:val="163"/>
        </w:numPr>
        <w:tabs>
          <w:tab w:val="left" w:pos="1134"/>
        </w:tabs>
        <w:ind w:left="0" w:firstLine="709"/>
        <w:rPr>
          <w:color w:val="000000" w:themeColor="text1"/>
        </w:rPr>
      </w:pPr>
      <w:r w:rsidRPr="0042528E">
        <w:rPr>
          <w:color w:val="000000" w:themeColor="text1"/>
        </w:rPr>
        <w:t xml:space="preserve">Разрешение на строительство выдается на весь срок, предусмотренный проектом организации строительства объекта капитального строительства. </w:t>
      </w:r>
    </w:p>
    <w:p w:rsidR="00DB2179" w:rsidRPr="0042528E" w:rsidRDefault="00DB2179" w:rsidP="00DB2179">
      <w:pPr>
        <w:pStyle w:val="S"/>
        <w:numPr>
          <w:ilvl w:val="0"/>
          <w:numId w:val="163"/>
        </w:numPr>
        <w:tabs>
          <w:tab w:val="left" w:pos="1134"/>
        </w:tabs>
        <w:ind w:left="0" w:firstLine="709"/>
        <w:rPr>
          <w:color w:val="000000" w:themeColor="text1"/>
        </w:rPr>
      </w:pPr>
      <w:r w:rsidRPr="0042528E">
        <w:rPr>
          <w:color w:val="000000" w:themeColor="text1"/>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7 настоящей статьи.</w:t>
      </w:r>
    </w:p>
    <w:p w:rsidR="00DB2179" w:rsidRPr="0042528E" w:rsidRDefault="00DB2179" w:rsidP="00DB2179">
      <w:pPr>
        <w:pStyle w:val="S"/>
        <w:numPr>
          <w:ilvl w:val="0"/>
          <w:numId w:val="175"/>
        </w:numPr>
        <w:tabs>
          <w:tab w:val="left" w:pos="1134"/>
        </w:tabs>
        <w:ind w:left="0" w:firstLine="709"/>
        <w:rPr>
          <w:color w:val="000000" w:themeColor="text1"/>
        </w:rPr>
      </w:pPr>
      <w:r w:rsidRPr="0042528E">
        <w:rPr>
          <w:color w:val="000000" w:themeColor="text1"/>
        </w:rPr>
        <w:t>Действие разрешения на строительство прекращается на основании постановления администрации Калининского муниципального района Саратовской области в случае:</w:t>
      </w:r>
    </w:p>
    <w:p w:rsidR="00DB2179" w:rsidRPr="0042528E" w:rsidRDefault="00DB2179" w:rsidP="00DB2179">
      <w:pPr>
        <w:pStyle w:val="ae"/>
        <w:numPr>
          <w:ilvl w:val="1"/>
          <w:numId w:val="179"/>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DB2179" w:rsidRPr="0042528E" w:rsidRDefault="00DB2179" w:rsidP="00DB2179">
      <w:pPr>
        <w:pStyle w:val="ae"/>
        <w:numPr>
          <w:ilvl w:val="1"/>
          <w:numId w:val="179"/>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w:t>
      </w:r>
      <w:r w:rsidR="008355A8">
        <w:rPr>
          <w:color w:val="000000" w:themeColor="text1"/>
          <w:sz w:val="28"/>
          <w:szCs w:val="28"/>
        </w:rPr>
        <w:t xml:space="preserve"> </w:t>
      </w:r>
      <w:r w:rsidRPr="0042528E">
        <w:rPr>
          <w:color w:val="000000" w:themeColor="text1"/>
          <w:sz w:val="28"/>
          <w:szCs w:val="28"/>
        </w:rPr>
        <w:t>аэродромной территории;</w:t>
      </w:r>
    </w:p>
    <w:p w:rsidR="00DB2179" w:rsidRPr="0042528E" w:rsidRDefault="00DB2179" w:rsidP="00DB2179">
      <w:pPr>
        <w:pStyle w:val="ae"/>
        <w:numPr>
          <w:ilvl w:val="1"/>
          <w:numId w:val="179"/>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отказа от права собственности и иных прав на земельные участки;</w:t>
      </w:r>
    </w:p>
    <w:p w:rsidR="00DB2179" w:rsidRPr="0042528E" w:rsidRDefault="00DB2179" w:rsidP="00DB2179">
      <w:pPr>
        <w:pStyle w:val="ae"/>
        <w:numPr>
          <w:ilvl w:val="1"/>
          <w:numId w:val="179"/>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расторжения договора аренды и иных договоров, на основании которых у граждан и юридических лиц возникли права на земельные участки;</w:t>
      </w:r>
    </w:p>
    <w:p w:rsidR="00DB2179" w:rsidRPr="0042528E" w:rsidRDefault="00DB2179" w:rsidP="00DB2179">
      <w:pPr>
        <w:pStyle w:val="ae"/>
        <w:numPr>
          <w:ilvl w:val="1"/>
          <w:numId w:val="179"/>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lastRenderedPageBreak/>
        <w:t>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DB2179" w:rsidRPr="0042528E" w:rsidRDefault="00DB2179" w:rsidP="00DB2179">
      <w:pPr>
        <w:pStyle w:val="S"/>
        <w:numPr>
          <w:ilvl w:val="0"/>
          <w:numId w:val="175"/>
        </w:numPr>
        <w:tabs>
          <w:tab w:val="left" w:pos="1134"/>
        </w:tabs>
        <w:ind w:left="0" w:firstLine="709"/>
        <w:rPr>
          <w:color w:val="000000" w:themeColor="text1"/>
        </w:rPr>
      </w:pPr>
      <w:r w:rsidRPr="0042528E">
        <w:rPr>
          <w:color w:val="000000" w:themeColor="text1"/>
        </w:rPr>
        <w:t xml:space="preserve">Разрешение на строительство выдается в соответствии с Градостроительным кодексом Российской Федерации. </w:t>
      </w:r>
    </w:p>
    <w:p w:rsidR="00DB2179" w:rsidRPr="0042528E" w:rsidRDefault="00DB2179" w:rsidP="00DB2179">
      <w:pPr>
        <w:pStyle w:val="ae"/>
        <w:widowControl/>
        <w:numPr>
          <w:ilvl w:val="0"/>
          <w:numId w:val="175"/>
        </w:numPr>
        <w:tabs>
          <w:tab w:val="left" w:pos="1134"/>
        </w:tabs>
        <w:spacing w:line="240" w:lineRule="auto"/>
        <w:ind w:left="0" w:firstLine="709"/>
        <w:textAlignment w:val="auto"/>
        <w:rPr>
          <w:rFonts w:eastAsiaTheme="minorHAnsi"/>
          <w:color w:val="000000" w:themeColor="text1"/>
          <w:sz w:val="28"/>
          <w:szCs w:val="28"/>
          <w:lang w:eastAsia="en-US"/>
        </w:rPr>
      </w:pPr>
      <w:r w:rsidRPr="0042528E">
        <w:rPr>
          <w:color w:val="000000" w:themeColor="text1"/>
          <w:sz w:val="28"/>
          <w:szCs w:val="28"/>
        </w:rPr>
        <w:t>Форма разрешения на строительство устанавливается у</w:t>
      </w:r>
      <w:r w:rsidRPr="0042528E">
        <w:rPr>
          <w:rFonts w:eastAsiaTheme="minorHAnsi"/>
          <w:color w:val="000000" w:themeColor="text1"/>
          <w:sz w:val="28"/>
          <w:szCs w:val="28"/>
          <w:lang w:eastAsia="en-US"/>
        </w:rPr>
        <w:t xml:space="preserve">полномоченным Правительством Российской Федерации федеральным органом исполнительной власти. </w:t>
      </w:r>
    </w:p>
    <w:p w:rsidR="00DB2179" w:rsidRPr="008355A8" w:rsidRDefault="00DB2179" w:rsidP="00DB2179">
      <w:pPr>
        <w:pStyle w:val="ae"/>
        <w:widowControl/>
        <w:numPr>
          <w:ilvl w:val="0"/>
          <w:numId w:val="175"/>
        </w:numPr>
        <w:tabs>
          <w:tab w:val="left" w:pos="1134"/>
        </w:tabs>
        <w:spacing w:line="240" w:lineRule="auto"/>
        <w:ind w:left="0" w:firstLine="709"/>
        <w:textAlignment w:val="auto"/>
        <w:rPr>
          <w:rStyle w:val="FontStyle25"/>
          <w:b w:val="0"/>
          <w:bCs w:val="0"/>
          <w:i w:val="0"/>
          <w:iCs w:val="0"/>
          <w:color w:val="000000" w:themeColor="text1"/>
          <w:sz w:val="28"/>
          <w:szCs w:val="28"/>
        </w:rPr>
      </w:pPr>
      <w:r w:rsidRPr="008355A8">
        <w:rPr>
          <w:rStyle w:val="FontStyle25"/>
          <w:i w:val="0"/>
          <w:color w:val="000000" w:themeColor="text1"/>
          <w:sz w:val="28"/>
          <w:szCs w:val="28"/>
        </w:rPr>
        <w:t>Форма разрешения на строительство установлена приказом Министерства строительства и жилищно-коммунального хозяйства Российской Федерации от 03.06.2022 № 446/пр «Об утверждении формы разрешения на строительство и формы разрешения на ввод объекта в эксплуатацию».</w:t>
      </w:r>
    </w:p>
    <w:p w:rsidR="00DB2179" w:rsidRPr="0042528E" w:rsidRDefault="00DB2179" w:rsidP="00DB2179">
      <w:pPr>
        <w:tabs>
          <w:tab w:val="left" w:pos="1134"/>
        </w:tabs>
        <w:spacing w:line="240" w:lineRule="auto"/>
        <w:ind w:firstLine="709"/>
        <w:rPr>
          <w:color w:val="000000" w:themeColor="text1"/>
        </w:rPr>
      </w:pPr>
    </w:p>
    <w:p w:rsidR="00DB2179" w:rsidRPr="0042528E" w:rsidRDefault="00DB2179" w:rsidP="00DB2179">
      <w:pPr>
        <w:pStyle w:val="aff0"/>
        <w:spacing w:after="0" w:line="240" w:lineRule="auto"/>
        <w:outlineLvl w:val="2"/>
        <w:rPr>
          <w:color w:val="000000" w:themeColor="text1"/>
          <w:spacing w:val="-10"/>
        </w:rPr>
      </w:pPr>
      <w:bookmarkStart w:id="219" w:name="_Toc119595962"/>
      <w:bookmarkStart w:id="220" w:name="_Toc127435925"/>
      <w:bookmarkStart w:id="221" w:name="_Toc137281725"/>
      <w:bookmarkStart w:id="222" w:name="_Toc108779089"/>
      <w:r w:rsidRPr="0042528E">
        <w:rPr>
          <w:color w:val="000000" w:themeColor="text1"/>
          <w:spacing w:val="-10"/>
        </w:rPr>
        <w:t>Статья 46. Порядок подготовки и выдачи разрешений на строительство</w:t>
      </w:r>
      <w:bookmarkEnd w:id="219"/>
      <w:bookmarkEnd w:id="220"/>
      <w:bookmarkEnd w:id="221"/>
    </w:p>
    <w:bookmarkEnd w:id="222"/>
    <w:p w:rsidR="00DB2179" w:rsidRPr="0042528E" w:rsidRDefault="00DB2179" w:rsidP="00DB2179">
      <w:pPr>
        <w:pStyle w:val="ae"/>
        <w:widowControl/>
        <w:numPr>
          <w:ilvl w:val="0"/>
          <w:numId w:val="180"/>
        </w:numPr>
        <w:tabs>
          <w:tab w:val="left" w:pos="1134"/>
        </w:tabs>
        <w:spacing w:line="240" w:lineRule="auto"/>
        <w:ind w:left="0" w:firstLine="709"/>
        <w:textAlignment w:val="auto"/>
        <w:rPr>
          <w:rFonts w:eastAsiaTheme="minorHAnsi"/>
          <w:bCs/>
          <w:color w:val="000000" w:themeColor="text1"/>
          <w:sz w:val="28"/>
          <w:szCs w:val="28"/>
          <w:lang w:eastAsia="en-US"/>
        </w:rPr>
      </w:pPr>
      <w:r w:rsidRPr="0042528E">
        <w:rPr>
          <w:rFonts w:eastAsiaTheme="minorHAnsi"/>
          <w:bCs/>
          <w:color w:val="000000" w:themeColor="text1"/>
          <w:sz w:val="28"/>
          <w:szCs w:val="28"/>
          <w:lang w:eastAsia="en-US"/>
        </w:rPr>
        <w:t>Прием от застройщика заявления о выдаче разрешения на строительство объекта капитального строительства,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rsidR="00DB2179" w:rsidRPr="0042528E" w:rsidRDefault="00DB2179" w:rsidP="00DB2179">
      <w:pPr>
        <w:pStyle w:val="aff0"/>
        <w:numPr>
          <w:ilvl w:val="0"/>
          <w:numId w:val="181"/>
        </w:numPr>
        <w:tabs>
          <w:tab w:val="left" w:pos="1134"/>
        </w:tabs>
        <w:spacing w:after="0" w:line="240" w:lineRule="auto"/>
        <w:ind w:left="0" w:firstLine="709"/>
        <w:rPr>
          <w:b w:val="0"/>
          <w:color w:val="000000" w:themeColor="text1"/>
        </w:rPr>
      </w:pPr>
      <w:r w:rsidRPr="0042528E">
        <w:rPr>
          <w:b w:val="0"/>
          <w:color w:val="000000" w:themeColor="text1"/>
        </w:rPr>
        <w:t>непосредственно уполномоченным на выдачу разрешений на строительство органом местного самоуправления;</w:t>
      </w:r>
    </w:p>
    <w:p w:rsidR="00DB2179" w:rsidRPr="0042528E" w:rsidRDefault="00DB2179" w:rsidP="00DB2179">
      <w:pPr>
        <w:pStyle w:val="ae"/>
        <w:widowControl/>
        <w:numPr>
          <w:ilvl w:val="0"/>
          <w:numId w:val="18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органом местного самоуправления;</w:t>
      </w:r>
    </w:p>
    <w:p w:rsidR="00DB2179" w:rsidRPr="0042528E" w:rsidRDefault="00DB2179" w:rsidP="00DB2179">
      <w:pPr>
        <w:pStyle w:val="ae"/>
        <w:widowControl/>
        <w:numPr>
          <w:ilvl w:val="0"/>
          <w:numId w:val="18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с использованием единого портала государственных и муниципальных услуг или региональных порталов государственных и муниципальных услуг;</w:t>
      </w:r>
    </w:p>
    <w:p w:rsidR="00DB2179" w:rsidRPr="0042528E" w:rsidRDefault="00DB2179" w:rsidP="00DB2179">
      <w:pPr>
        <w:pStyle w:val="aff0"/>
        <w:numPr>
          <w:ilvl w:val="0"/>
          <w:numId w:val="181"/>
        </w:numPr>
        <w:tabs>
          <w:tab w:val="left" w:pos="1134"/>
        </w:tabs>
        <w:spacing w:after="0" w:line="240" w:lineRule="auto"/>
        <w:ind w:left="0" w:firstLine="709"/>
        <w:rPr>
          <w:b w:val="0"/>
          <w:color w:val="000000" w:themeColor="text1"/>
        </w:rPr>
      </w:pPr>
      <w:r w:rsidRPr="0042528E">
        <w:rPr>
          <w:b w:val="0"/>
          <w:color w:val="000000" w:themeColor="text1"/>
        </w:rPr>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DB2179" w:rsidRPr="0042528E" w:rsidRDefault="00DB2179" w:rsidP="00DB2179">
      <w:pPr>
        <w:pStyle w:val="ae"/>
        <w:widowControl/>
        <w:numPr>
          <w:ilvl w:val="0"/>
          <w:numId w:val="181"/>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для застройщиков, наименования которых содержат слова «специализированный застройщик», наряду со способами, указанными в </w:t>
      </w:r>
      <w:hyperlink r:id="rId92" w:history="1">
        <w:r w:rsidRPr="0042528E">
          <w:rPr>
            <w:rFonts w:eastAsiaTheme="minorHAnsi"/>
            <w:color w:val="000000" w:themeColor="text1"/>
            <w:sz w:val="28"/>
            <w:szCs w:val="28"/>
            <w:lang w:eastAsia="en-US"/>
          </w:rPr>
          <w:t xml:space="preserve">пунктах </w:t>
        </w:r>
      </w:hyperlink>
      <w:r w:rsidRPr="0042528E">
        <w:rPr>
          <w:rFonts w:eastAsiaTheme="minorHAnsi"/>
          <w:color w:val="000000" w:themeColor="text1"/>
          <w:sz w:val="28"/>
          <w:szCs w:val="28"/>
          <w:lang w:eastAsia="en-US"/>
        </w:rPr>
        <w:t xml:space="preserve">       1-</w:t>
      </w:r>
      <w:hyperlink r:id="rId93" w:history="1">
        <w:r w:rsidRPr="0042528E">
          <w:rPr>
            <w:rFonts w:eastAsiaTheme="minorHAnsi"/>
            <w:color w:val="000000" w:themeColor="text1"/>
            <w:sz w:val="28"/>
            <w:szCs w:val="28"/>
            <w:lang w:eastAsia="en-US"/>
          </w:rPr>
          <w:t>4</w:t>
        </w:r>
      </w:hyperlink>
      <w:r w:rsidRPr="0042528E">
        <w:rPr>
          <w:rFonts w:eastAsiaTheme="minorHAnsi"/>
          <w:color w:val="000000" w:themeColor="text1"/>
          <w:sz w:val="28"/>
          <w:szCs w:val="28"/>
          <w:lang w:eastAsia="en-US"/>
        </w:rPr>
        <w:t xml:space="preserve"> настоящей части с использованием единой информационной системы жилищного строительства, предусмотренной Федеральным </w:t>
      </w:r>
      <w:hyperlink r:id="rId94" w:history="1">
        <w:r w:rsidRPr="0042528E">
          <w:rPr>
            <w:rFonts w:eastAsiaTheme="minorHAnsi"/>
            <w:color w:val="000000" w:themeColor="text1"/>
            <w:sz w:val="28"/>
            <w:szCs w:val="28"/>
            <w:lang w:eastAsia="en-US"/>
          </w:rPr>
          <w:t>законом</w:t>
        </w:r>
      </w:hyperlink>
      <w:r w:rsidRPr="0042528E">
        <w:rPr>
          <w:rFonts w:eastAsiaTheme="minorHAnsi"/>
          <w:color w:val="000000" w:themeColor="text1"/>
          <w:sz w:val="28"/>
          <w:szCs w:val="28"/>
          <w:lang w:eastAsia="en-US"/>
        </w:rPr>
        <w:t xml:space="preserve">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DB2179" w:rsidRPr="0042528E" w:rsidRDefault="00DB2179" w:rsidP="00DB2179">
      <w:pPr>
        <w:pStyle w:val="aff0"/>
        <w:numPr>
          <w:ilvl w:val="0"/>
          <w:numId w:val="182"/>
        </w:numPr>
        <w:tabs>
          <w:tab w:val="left" w:pos="1134"/>
        </w:tabs>
        <w:spacing w:after="0" w:line="240" w:lineRule="auto"/>
        <w:ind w:left="0" w:firstLine="709"/>
        <w:rPr>
          <w:b w:val="0"/>
          <w:color w:val="000000" w:themeColor="text1"/>
        </w:rPr>
      </w:pPr>
      <w:r w:rsidRPr="0042528E">
        <w:rPr>
          <w:b w:val="0"/>
          <w:color w:val="000000" w:themeColor="text1"/>
        </w:rPr>
        <w:t>Для получения разрешения на строительство застройщик обращается с заявлением за подписью гражданина или (юридического лица) руководителя, либо уполномоченного представителя (по доверенности) о выдаче разрешения на строительство на имя главы Калининского муниципального района Саратовской области. К указанному заявлению прилагаются следующие документы:</w:t>
      </w:r>
    </w:p>
    <w:p w:rsidR="00DB2179" w:rsidRPr="0042528E" w:rsidRDefault="00DB2179" w:rsidP="00DB2179">
      <w:pPr>
        <w:pStyle w:val="ae"/>
        <w:numPr>
          <w:ilvl w:val="1"/>
          <w:numId w:val="176"/>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lastRenderedPageBreak/>
        <w:t>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DB2179" w:rsidRPr="0042528E" w:rsidRDefault="00DB2179" w:rsidP="00DB2179">
      <w:pPr>
        <w:pStyle w:val="ae"/>
        <w:numPr>
          <w:ilvl w:val="1"/>
          <w:numId w:val="176"/>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DB2179" w:rsidRPr="0042528E" w:rsidRDefault="00DB2179" w:rsidP="00DB2179">
      <w:pPr>
        <w:pStyle w:val="ae"/>
        <w:numPr>
          <w:ilvl w:val="1"/>
          <w:numId w:val="176"/>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w:anchor="P4618" w:history="1">
        <w:r w:rsidRPr="0042528E">
          <w:rPr>
            <w:color w:val="000000" w:themeColor="text1"/>
            <w:sz w:val="28"/>
            <w:szCs w:val="28"/>
          </w:rPr>
          <w:t>частью 1.1 статьи 57.3</w:t>
        </w:r>
      </w:hyperlink>
      <w:r w:rsidRPr="0042528E">
        <w:rPr>
          <w:color w:val="000000" w:themeColor="text1"/>
          <w:sz w:val="28"/>
          <w:szCs w:val="28"/>
        </w:rPr>
        <w:t xml:space="preserve"> Градостроительного кодекса Российской Федерации, если иное не установлено частью 7.3 статьи 51 Градостроительного кодекса;</w:t>
      </w:r>
    </w:p>
    <w:p w:rsidR="00DB2179" w:rsidRPr="0042528E" w:rsidRDefault="00DB2179" w:rsidP="00DB2179">
      <w:pPr>
        <w:pStyle w:val="ae"/>
        <w:numPr>
          <w:ilvl w:val="1"/>
          <w:numId w:val="176"/>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DB2179" w:rsidRPr="0042528E" w:rsidRDefault="00DB2179" w:rsidP="00DB2179">
      <w:pPr>
        <w:pStyle w:val="ae"/>
        <w:widowControl/>
        <w:numPr>
          <w:ilvl w:val="1"/>
          <w:numId w:val="176"/>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w:t>
      </w:r>
      <w:hyperlink r:id="rId95" w:history="1">
        <w:r w:rsidRPr="0042528E">
          <w:rPr>
            <w:rFonts w:eastAsiaTheme="minorHAnsi"/>
            <w:color w:val="000000" w:themeColor="text1"/>
            <w:sz w:val="28"/>
            <w:szCs w:val="28"/>
            <w:lang w:eastAsia="en-US"/>
          </w:rPr>
          <w:t>случаев</w:t>
        </w:r>
      </w:hyperlink>
      <w:r w:rsidRPr="0042528E">
        <w:rPr>
          <w:rFonts w:eastAsiaTheme="minorHAnsi"/>
          <w:color w:val="000000" w:themeColor="text1"/>
          <w:sz w:val="28"/>
          <w:szCs w:val="28"/>
          <w:lang w:eastAsia="en-US"/>
        </w:rPr>
        <w:t>,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DB2179" w:rsidRPr="0042528E" w:rsidRDefault="00DB2179" w:rsidP="00DB2179">
      <w:pPr>
        <w:pStyle w:val="ae"/>
        <w:numPr>
          <w:ilvl w:val="1"/>
          <w:numId w:val="176"/>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 xml:space="preserve">результаты инженерных изысканий и следующие материалы, содержащиеся в утвержденной в соответствии с </w:t>
      </w:r>
      <w:hyperlink w:anchor="P2575" w:history="1">
        <w:r w:rsidRPr="0042528E">
          <w:rPr>
            <w:color w:val="000000" w:themeColor="text1"/>
            <w:sz w:val="28"/>
            <w:szCs w:val="28"/>
          </w:rPr>
          <w:t>частью 15 статьи 48</w:t>
        </w:r>
      </w:hyperlink>
      <w:r w:rsidRPr="0042528E">
        <w:rPr>
          <w:color w:val="000000" w:themeColor="text1"/>
          <w:sz w:val="28"/>
          <w:szCs w:val="28"/>
        </w:rPr>
        <w:t xml:space="preserve"> Градостроительного кодекса Российской Федерации проектной документации:</w:t>
      </w:r>
    </w:p>
    <w:p w:rsidR="00DB2179" w:rsidRPr="008355A8" w:rsidRDefault="00DB2179" w:rsidP="008355A8">
      <w:pPr>
        <w:tabs>
          <w:tab w:val="left" w:pos="1134"/>
        </w:tabs>
        <w:suppressAutoHyphens/>
        <w:overflowPunct w:val="0"/>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а) пояснительная записка;</w:t>
      </w:r>
    </w:p>
    <w:p w:rsidR="00DB2179" w:rsidRPr="008355A8" w:rsidRDefault="00DB2179" w:rsidP="008355A8">
      <w:pPr>
        <w:tabs>
          <w:tab w:val="left" w:pos="1134"/>
        </w:tabs>
        <w:suppressAutoHyphens/>
        <w:overflowPunct w:val="0"/>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DB2179" w:rsidRPr="008355A8" w:rsidRDefault="00DB2179" w:rsidP="008355A8">
      <w:pPr>
        <w:tabs>
          <w:tab w:val="left" w:pos="1134"/>
        </w:tabs>
        <w:suppressAutoHyphens/>
        <w:overflowPunct w:val="0"/>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 xml:space="preserve">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w:t>
      </w:r>
      <w:r w:rsidRPr="008355A8">
        <w:rPr>
          <w:rFonts w:ascii="Times New Roman" w:hAnsi="Times New Roman" w:cs="Times New Roman"/>
          <w:color w:val="000000" w:themeColor="text1"/>
          <w:sz w:val="28"/>
          <w:szCs w:val="28"/>
        </w:rPr>
        <w:lastRenderedPageBreak/>
        <w:t>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DB2179" w:rsidRPr="008355A8" w:rsidRDefault="00DB2179" w:rsidP="008355A8">
      <w:pPr>
        <w:tabs>
          <w:tab w:val="left" w:pos="1134"/>
        </w:tabs>
        <w:suppressAutoHyphens/>
        <w:overflowPunct w:val="0"/>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DB2179" w:rsidRPr="0042528E" w:rsidRDefault="00DB2179" w:rsidP="00DB2179">
      <w:pPr>
        <w:pStyle w:val="ae"/>
        <w:widowControl/>
        <w:numPr>
          <w:ilvl w:val="1"/>
          <w:numId w:val="177"/>
        </w:numPr>
        <w:tabs>
          <w:tab w:val="left" w:pos="1134"/>
        </w:tabs>
        <w:spacing w:line="240" w:lineRule="auto"/>
        <w:ind w:left="0" w:firstLine="709"/>
        <w:textAlignment w:val="auto"/>
        <w:rPr>
          <w:rFonts w:eastAsiaTheme="minorHAnsi"/>
          <w:color w:val="000000" w:themeColor="text1"/>
          <w:sz w:val="28"/>
          <w:szCs w:val="28"/>
          <w:lang w:eastAsia="en-US"/>
        </w:rPr>
      </w:pPr>
      <w:bookmarkStart w:id="223" w:name="sub_51076"/>
      <w:r w:rsidRPr="0042528E">
        <w:rPr>
          <w:color w:val="000000" w:themeColor="text1"/>
          <w:sz w:val="28"/>
          <w:szCs w:val="28"/>
        </w:rPr>
        <w:t>положительное заключение экспертизы проектной документации</w:t>
      </w:r>
      <w:r w:rsidRPr="0042528E">
        <w:rPr>
          <w:rFonts w:eastAsiaTheme="minorHAnsi"/>
          <w:color w:val="000000" w:themeColor="text1"/>
          <w:sz w:val="28"/>
          <w:szCs w:val="28"/>
          <w:lang w:eastAsia="en-US"/>
        </w:rPr>
        <w:t xml:space="preserve"> (в части соответствия проектной документации требованиям, указанным в </w:t>
      </w:r>
      <w:hyperlink r:id="rId96" w:history="1">
        <w:r w:rsidRPr="0042528E">
          <w:rPr>
            <w:rFonts w:eastAsiaTheme="minorHAnsi"/>
            <w:color w:val="000000" w:themeColor="text1"/>
            <w:sz w:val="28"/>
            <w:szCs w:val="28"/>
            <w:lang w:eastAsia="en-US"/>
          </w:rPr>
          <w:t>пункте 1 части 5 статьи 49</w:t>
        </w:r>
      </w:hyperlink>
      <w:r w:rsidRPr="0042528E">
        <w:rPr>
          <w:rFonts w:eastAsiaTheme="minorHAnsi"/>
          <w:color w:val="000000" w:themeColor="text1"/>
          <w:sz w:val="28"/>
          <w:szCs w:val="28"/>
          <w:lang w:eastAsia="en-US"/>
        </w:rPr>
        <w:t xml:space="preserve"> Градостроительного Кодекса)</w:t>
      </w:r>
      <w:r w:rsidRPr="0042528E">
        <w:rPr>
          <w:color w:val="000000" w:themeColor="text1"/>
          <w:sz w:val="28"/>
          <w:szCs w:val="28"/>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w:anchor="P2556" w:history="1">
        <w:r w:rsidRPr="0042528E">
          <w:rPr>
            <w:color w:val="000000" w:themeColor="text1"/>
            <w:sz w:val="28"/>
            <w:szCs w:val="28"/>
          </w:rPr>
          <w:t>частью12.1 статьи 48</w:t>
        </w:r>
      </w:hyperlink>
      <w:r w:rsidRPr="0042528E">
        <w:rPr>
          <w:color w:val="000000" w:themeColor="text1"/>
          <w:sz w:val="28"/>
          <w:szCs w:val="28"/>
        </w:rPr>
        <w:t xml:space="preserve"> Градостроительного кодекса Российской Федерации), если такая проектная документация подлежит экспертизе в соответствии со </w:t>
      </w:r>
      <w:hyperlink w:anchor="P2651" w:history="1">
        <w:r w:rsidRPr="0042528E">
          <w:rPr>
            <w:color w:val="000000" w:themeColor="text1"/>
            <w:sz w:val="28"/>
            <w:szCs w:val="28"/>
          </w:rPr>
          <w:t>статьей 49</w:t>
        </w:r>
      </w:hyperlink>
      <w:r w:rsidRPr="0042528E">
        <w:rPr>
          <w:color w:val="000000" w:themeColor="text1"/>
          <w:sz w:val="28"/>
          <w:szCs w:val="28"/>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w:anchor="P2685" w:history="1">
        <w:r w:rsidRPr="0042528E">
          <w:rPr>
            <w:color w:val="000000" w:themeColor="text1"/>
            <w:sz w:val="28"/>
            <w:szCs w:val="28"/>
          </w:rPr>
          <w:t>частью 3.4 статьи 49</w:t>
        </w:r>
      </w:hyperlink>
      <w:r w:rsidRPr="0042528E">
        <w:rPr>
          <w:color w:val="000000" w:themeColor="text1"/>
          <w:sz w:val="28"/>
          <w:szCs w:val="28"/>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w:anchor="P2740" w:history="1">
        <w:r w:rsidRPr="0042528E">
          <w:rPr>
            <w:color w:val="000000" w:themeColor="text1"/>
            <w:sz w:val="28"/>
            <w:szCs w:val="28"/>
          </w:rPr>
          <w:t>частью 6 статьи 49</w:t>
        </w:r>
      </w:hyperlink>
      <w:r w:rsidRPr="0042528E">
        <w:rPr>
          <w:color w:val="000000" w:themeColor="text1"/>
          <w:sz w:val="28"/>
          <w:szCs w:val="28"/>
        </w:rPr>
        <w:t xml:space="preserve"> Градостроительного кодекса Российской Федерации;</w:t>
      </w:r>
    </w:p>
    <w:p w:rsidR="00DB2179" w:rsidRPr="0042528E" w:rsidRDefault="00DB2179" w:rsidP="00DB2179">
      <w:pPr>
        <w:pStyle w:val="ae"/>
        <w:numPr>
          <w:ilvl w:val="1"/>
          <w:numId w:val="177"/>
        </w:numPr>
        <w:tabs>
          <w:tab w:val="left" w:pos="1134"/>
        </w:tabs>
        <w:suppressAutoHyphens/>
        <w:overflowPunct w:val="0"/>
        <w:spacing w:line="240" w:lineRule="auto"/>
        <w:ind w:left="0" w:firstLine="709"/>
        <w:rPr>
          <w:color w:val="000000" w:themeColor="text1"/>
          <w:sz w:val="28"/>
          <w:szCs w:val="28"/>
        </w:rPr>
      </w:pPr>
      <w:r w:rsidRPr="0042528E">
        <w:rPr>
          <w:color w:val="000000" w:themeColor="text1"/>
          <w:sz w:val="28"/>
          <w:szCs w:val="28"/>
        </w:rPr>
        <w:t xml:space="preserve">подтверждение соответствия вносимых в проектную документацию изменений требованиям, указанным в </w:t>
      </w:r>
      <w:hyperlink w:anchor="P2693" w:history="1">
        <w:r w:rsidRPr="0042528E">
          <w:rPr>
            <w:color w:val="000000" w:themeColor="text1"/>
            <w:sz w:val="28"/>
            <w:szCs w:val="28"/>
          </w:rPr>
          <w:t>части 3.8 статьи 49</w:t>
        </w:r>
      </w:hyperlink>
      <w:r w:rsidRPr="0042528E">
        <w:rPr>
          <w:color w:val="000000" w:themeColor="text1"/>
          <w:sz w:val="28"/>
          <w:szCs w:val="28"/>
        </w:rPr>
        <w:t xml:space="preserve">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w:anchor="P2693" w:history="1">
        <w:r w:rsidRPr="0042528E">
          <w:rPr>
            <w:color w:val="000000" w:themeColor="text1"/>
            <w:sz w:val="28"/>
            <w:szCs w:val="28"/>
          </w:rPr>
          <w:t>частью 3.8 статьи 49</w:t>
        </w:r>
      </w:hyperlink>
      <w:r w:rsidRPr="0042528E">
        <w:rPr>
          <w:color w:val="000000" w:themeColor="text1"/>
          <w:sz w:val="28"/>
          <w:szCs w:val="28"/>
        </w:rPr>
        <w:t xml:space="preserve"> Градостроительного кодекса Российской Федерации;</w:t>
      </w:r>
    </w:p>
    <w:p w:rsidR="00DB2179" w:rsidRPr="0042528E" w:rsidRDefault="00DB2179" w:rsidP="00DB2179">
      <w:pPr>
        <w:pStyle w:val="ae"/>
        <w:numPr>
          <w:ilvl w:val="1"/>
          <w:numId w:val="177"/>
        </w:numPr>
        <w:tabs>
          <w:tab w:val="left" w:pos="1134"/>
        </w:tabs>
        <w:suppressAutoHyphens/>
        <w:overflowPunct w:val="0"/>
        <w:spacing w:line="240" w:lineRule="auto"/>
        <w:ind w:left="0" w:firstLine="709"/>
        <w:rPr>
          <w:color w:val="000000" w:themeColor="text1"/>
          <w:sz w:val="28"/>
          <w:szCs w:val="28"/>
        </w:rPr>
      </w:pPr>
      <w:r w:rsidRPr="0042528E">
        <w:rPr>
          <w:color w:val="000000" w:themeColor="text1"/>
          <w:sz w:val="28"/>
          <w:szCs w:val="28"/>
        </w:rPr>
        <w:t xml:space="preserve">подтверждение соответствия вносимых в проектную документацию изменений требованиям, указанным в </w:t>
      </w:r>
      <w:hyperlink w:anchor="P2700" w:history="1">
        <w:r w:rsidRPr="0042528E">
          <w:rPr>
            <w:color w:val="000000" w:themeColor="text1"/>
            <w:sz w:val="28"/>
            <w:szCs w:val="28"/>
          </w:rPr>
          <w:t>части 3.9 статьи 49</w:t>
        </w:r>
      </w:hyperlink>
      <w:r w:rsidRPr="0042528E">
        <w:rPr>
          <w:color w:val="000000" w:themeColor="text1"/>
          <w:sz w:val="28"/>
          <w:szCs w:val="28"/>
        </w:rPr>
        <w:t xml:space="preserve">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w:anchor="P2700" w:history="1">
        <w:r w:rsidRPr="0042528E">
          <w:rPr>
            <w:color w:val="000000" w:themeColor="text1"/>
            <w:sz w:val="28"/>
            <w:szCs w:val="28"/>
          </w:rPr>
          <w:t>частью 3.9 статьи 49</w:t>
        </w:r>
      </w:hyperlink>
      <w:r w:rsidRPr="0042528E">
        <w:rPr>
          <w:color w:val="000000" w:themeColor="text1"/>
          <w:sz w:val="28"/>
          <w:szCs w:val="28"/>
        </w:rPr>
        <w:t xml:space="preserve"> Градостроительного кодекса Российской Федерации;</w:t>
      </w:r>
    </w:p>
    <w:p w:rsidR="00DB2179" w:rsidRPr="0042528E" w:rsidRDefault="00DB2179" w:rsidP="00DB2179">
      <w:pPr>
        <w:pStyle w:val="ae"/>
        <w:numPr>
          <w:ilvl w:val="1"/>
          <w:numId w:val="177"/>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97" w:history="1">
        <w:r w:rsidRPr="0042528E">
          <w:rPr>
            <w:color w:val="000000" w:themeColor="text1"/>
            <w:sz w:val="28"/>
            <w:szCs w:val="28"/>
          </w:rPr>
          <w:t>статьей 40</w:t>
        </w:r>
      </w:hyperlink>
      <w:r w:rsidRPr="0042528E">
        <w:rPr>
          <w:color w:val="000000" w:themeColor="text1"/>
          <w:sz w:val="28"/>
          <w:szCs w:val="28"/>
        </w:rPr>
        <w:t xml:space="preserve"> Градостроительного кодекса </w:t>
      </w:r>
      <w:r w:rsidRPr="0042528E">
        <w:rPr>
          <w:color w:val="000000" w:themeColor="text1"/>
          <w:sz w:val="28"/>
          <w:szCs w:val="28"/>
        </w:rPr>
        <w:lastRenderedPageBreak/>
        <w:t>Российской Федерации);</w:t>
      </w:r>
    </w:p>
    <w:p w:rsidR="00DB2179" w:rsidRPr="0042528E" w:rsidRDefault="00DB2179" w:rsidP="00DB2179">
      <w:pPr>
        <w:pStyle w:val="ae"/>
        <w:numPr>
          <w:ilvl w:val="1"/>
          <w:numId w:val="177"/>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rsidR="00DB2179" w:rsidRPr="0042528E" w:rsidRDefault="00DB2179" w:rsidP="00DB2179">
      <w:pPr>
        <w:pStyle w:val="ae"/>
        <w:widowControl/>
        <w:numPr>
          <w:ilvl w:val="1"/>
          <w:numId w:val="177"/>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согласие всех правообладателей объекта капитального строительства в случае реконструкции такого объекта, за исключением указанных в </w:t>
      </w:r>
      <w:hyperlink r:id="rId98" w:history="1">
        <w:r w:rsidRPr="0042528E">
          <w:rPr>
            <w:rFonts w:eastAsiaTheme="minorHAnsi"/>
            <w:color w:val="000000" w:themeColor="text1"/>
            <w:sz w:val="28"/>
            <w:szCs w:val="28"/>
            <w:lang w:eastAsia="en-US"/>
          </w:rPr>
          <w:t>пункте 14</w:t>
        </w:r>
      </w:hyperlink>
      <w:r w:rsidRPr="0042528E">
        <w:rPr>
          <w:rFonts w:eastAsiaTheme="minorHAnsi"/>
          <w:color w:val="000000" w:themeColor="text1"/>
          <w:sz w:val="28"/>
          <w:szCs w:val="28"/>
          <w:lang w:eastAsia="en-US"/>
        </w:rPr>
        <w:t xml:space="preserve">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r w:rsidRPr="0042528E">
        <w:rPr>
          <w:color w:val="000000" w:themeColor="text1"/>
          <w:sz w:val="28"/>
          <w:szCs w:val="28"/>
        </w:rPr>
        <w:t>;</w:t>
      </w:r>
    </w:p>
    <w:p w:rsidR="00DB2179" w:rsidRPr="0042528E" w:rsidRDefault="00DB2179" w:rsidP="00DB2179">
      <w:pPr>
        <w:pStyle w:val="ae"/>
        <w:numPr>
          <w:ilvl w:val="1"/>
          <w:numId w:val="177"/>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bookmarkEnd w:id="223"/>
    <w:p w:rsidR="00DB2179" w:rsidRPr="0042528E" w:rsidRDefault="00DB2179" w:rsidP="00DB2179">
      <w:pPr>
        <w:pStyle w:val="ae"/>
        <w:numPr>
          <w:ilvl w:val="1"/>
          <w:numId w:val="177"/>
        </w:numPr>
        <w:tabs>
          <w:tab w:val="left" w:pos="1134"/>
        </w:tabs>
        <w:suppressAutoHyphens/>
        <w:spacing w:line="240" w:lineRule="auto"/>
        <w:ind w:left="0" w:firstLine="709"/>
        <w:rPr>
          <w:color w:val="000000" w:themeColor="text1"/>
          <w:sz w:val="28"/>
          <w:szCs w:val="28"/>
        </w:rPr>
      </w:pPr>
      <w:r w:rsidRPr="0042528E">
        <w:rPr>
          <w:color w:val="000000" w:themeColor="text1"/>
          <w:sz w:val="28"/>
          <w:szCs w:val="28"/>
        </w:rPr>
        <w:t xml:space="preserve">решение общего собрания собственников помещений и машино-мест в многоквартирном доме, принятое в соответствии с жилищным </w:t>
      </w:r>
      <w:hyperlink r:id="rId99" w:history="1">
        <w:r w:rsidRPr="0042528E">
          <w:rPr>
            <w:color w:val="000000" w:themeColor="text1"/>
            <w:sz w:val="28"/>
            <w:szCs w:val="28"/>
          </w:rPr>
          <w:t>законодательством</w:t>
        </w:r>
      </w:hyperlink>
      <w:r w:rsidRPr="0042528E">
        <w:rPr>
          <w:color w:val="000000" w:themeColor="text1"/>
          <w:sz w:val="28"/>
          <w:szCs w:val="28"/>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DB2179" w:rsidRPr="0042528E" w:rsidRDefault="00DB2179" w:rsidP="00DB2179">
      <w:pPr>
        <w:pStyle w:val="ae"/>
        <w:numPr>
          <w:ilvl w:val="1"/>
          <w:numId w:val="177"/>
        </w:numPr>
        <w:tabs>
          <w:tab w:val="left" w:pos="709"/>
          <w:tab w:val="left" w:pos="1134"/>
        </w:tabs>
        <w:suppressAutoHyphens/>
        <w:spacing w:line="240" w:lineRule="auto"/>
        <w:ind w:left="0" w:firstLine="709"/>
        <w:rPr>
          <w:rFonts w:eastAsia="Calibri"/>
          <w:color w:val="000000" w:themeColor="text1"/>
          <w:sz w:val="28"/>
          <w:szCs w:val="28"/>
          <w:lang w:eastAsia="en-US"/>
        </w:rPr>
      </w:pPr>
      <w:r w:rsidRPr="0042528E">
        <w:rPr>
          <w:rFonts w:eastAsia="Calibri"/>
          <w:color w:val="000000" w:themeColor="text1"/>
          <w:sz w:val="28"/>
          <w:szCs w:val="28"/>
          <w:lang w:eastAsia="en-US"/>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DB2179" w:rsidRPr="0042528E" w:rsidRDefault="00DB2179" w:rsidP="00DB2179">
      <w:pPr>
        <w:pStyle w:val="ae"/>
        <w:numPr>
          <w:ilvl w:val="1"/>
          <w:numId w:val="177"/>
        </w:numPr>
        <w:tabs>
          <w:tab w:val="left" w:pos="709"/>
          <w:tab w:val="left" w:pos="1134"/>
        </w:tabs>
        <w:suppressAutoHyphens/>
        <w:spacing w:line="240" w:lineRule="auto"/>
        <w:ind w:left="0" w:firstLine="709"/>
        <w:rPr>
          <w:color w:val="000000" w:themeColor="text1"/>
          <w:sz w:val="28"/>
          <w:szCs w:val="28"/>
        </w:rPr>
      </w:pPr>
      <w:r w:rsidRPr="0042528E">
        <w:rPr>
          <w:color w:val="000000" w:themeColor="text1"/>
          <w:sz w:val="28"/>
          <w:szCs w:val="28"/>
        </w:rPr>
        <w:t xml:space="preserve">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100" w:history="1">
        <w:r w:rsidRPr="0042528E">
          <w:rPr>
            <w:color w:val="000000" w:themeColor="text1"/>
            <w:sz w:val="28"/>
            <w:szCs w:val="28"/>
          </w:rPr>
          <w:t>законодательством</w:t>
        </w:r>
      </w:hyperlink>
      <w:r w:rsidRPr="0042528E">
        <w:rPr>
          <w:color w:val="000000" w:themeColor="text1"/>
          <w:sz w:val="28"/>
          <w:szCs w:val="28"/>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DB2179" w:rsidRPr="0042528E" w:rsidRDefault="00DB2179" w:rsidP="00DB2179">
      <w:pPr>
        <w:pStyle w:val="ae"/>
        <w:widowControl/>
        <w:numPr>
          <w:ilvl w:val="1"/>
          <w:numId w:val="177"/>
        </w:numPr>
        <w:tabs>
          <w:tab w:val="left" w:pos="709"/>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w:t>
      </w:r>
      <w:r w:rsidRPr="0042528E">
        <w:rPr>
          <w:rFonts w:eastAsiaTheme="minorHAnsi"/>
          <w:color w:val="000000" w:themeColor="text1"/>
          <w:sz w:val="28"/>
          <w:szCs w:val="28"/>
          <w:lang w:eastAsia="en-US"/>
        </w:rPr>
        <w:lastRenderedPageBreak/>
        <w:t>о комплексном развитии территории или реализации такого решения юридическим лицом, определенным в соответствии с Градостроительным кодексом</w:t>
      </w:r>
      <w:r w:rsidR="008355A8">
        <w:rPr>
          <w:rFonts w:eastAsiaTheme="minorHAnsi"/>
          <w:color w:val="000000" w:themeColor="text1"/>
          <w:sz w:val="28"/>
          <w:szCs w:val="28"/>
          <w:lang w:eastAsia="en-US"/>
        </w:rPr>
        <w:t xml:space="preserve"> </w:t>
      </w:r>
      <w:r w:rsidRPr="0042528E">
        <w:rPr>
          <w:rFonts w:eastAsiaTheme="minorHAnsi"/>
          <w:color w:val="000000" w:themeColor="text1"/>
          <w:sz w:val="28"/>
          <w:szCs w:val="28"/>
          <w:lang w:eastAsia="en-US"/>
        </w:rPr>
        <w:t>Российской Федерацией или субъектом Российской Федерации)</w:t>
      </w:r>
      <w:r w:rsidRPr="0042528E">
        <w:rPr>
          <w:color w:val="000000" w:themeColor="text1"/>
          <w:sz w:val="28"/>
          <w:szCs w:val="28"/>
        </w:rPr>
        <w:t>;</w:t>
      </w:r>
    </w:p>
    <w:p w:rsidR="00DB2179" w:rsidRPr="0042528E" w:rsidRDefault="00DB2179" w:rsidP="00DB2179">
      <w:pPr>
        <w:pStyle w:val="ae"/>
        <w:numPr>
          <w:ilvl w:val="1"/>
          <w:numId w:val="177"/>
        </w:numPr>
        <w:tabs>
          <w:tab w:val="left" w:pos="709"/>
          <w:tab w:val="left" w:pos="1134"/>
        </w:tabs>
        <w:spacing w:line="240" w:lineRule="auto"/>
        <w:ind w:left="0" w:firstLine="709"/>
        <w:rPr>
          <w:color w:val="000000" w:themeColor="text1"/>
          <w:sz w:val="28"/>
          <w:szCs w:val="28"/>
        </w:rPr>
      </w:pPr>
      <w:r w:rsidRPr="0042528E">
        <w:rPr>
          <w:color w:val="000000" w:themeColor="text1"/>
          <w:sz w:val="28"/>
          <w:szCs w:val="28"/>
        </w:rPr>
        <w:t>документы, подтверждающие получение согласия лица или его представителя, не являющегося заявителем (представителем заявителя), на обработку персональных данных, предусмотренные частью 3 статьи 7 Федерального закона от 27.07.2010 № 210-ФЗ «Об организации предоставления государственных и муниципальных услуг».</w:t>
      </w:r>
    </w:p>
    <w:p w:rsidR="00DB2179" w:rsidRPr="0042528E" w:rsidRDefault="00DB2179" w:rsidP="00DB2179">
      <w:pPr>
        <w:pStyle w:val="ae"/>
        <w:numPr>
          <w:ilvl w:val="0"/>
          <w:numId w:val="170"/>
        </w:numPr>
        <w:tabs>
          <w:tab w:val="left" w:pos="1134"/>
        </w:tabs>
        <w:spacing w:line="240" w:lineRule="auto"/>
        <w:ind w:left="0" w:firstLine="709"/>
        <w:rPr>
          <w:color w:val="000000" w:themeColor="text1"/>
          <w:sz w:val="28"/>
          <w:szCs w:val="28"/>
        </w:rPr>
      </w:pPr>
      <w:r w:rsidRPr="0042528E">
        <w:rPr>
          <w:color w:val="000000" w:themeColor="text1"/>
          <w:sz w:val="28"/>
          <w:szCs w:val="28"/>
        </w:rPr>
        <w:t xml:space="preserve">В течение пяти рабочих дней со дня получения заявления о выдаче разрешения на строительство администрацией </w:t>
      </w:r>
      <w:r w:rsidRPr="0042528E">
        <w:rPr>
          <w:rFonts w:eastAsia="Calibri"/>
          <w:color w:val="000000" w:themeColor="text1"/>
          <w:sz w:val="28"/>
          <w:szCs w:val="28"/>
        </w:rPr>
        <w:t>Калининского</w:t>
      </w:r>
      <w:r w:rsidRPr="0042528E">
        <w:rPr>
          <w:color w:val="000000" w:themeColor="text1"/>
          <w:sz w:val="28"/>
          <w:szCs w:val="28"/>
        </w:rPr>
        <w:t xml:space="preserve"> муниципального района:</w:t>
      </w:r>
    </w:p>
    <w:p w:rsidR="00DB2179" w:rsidRPr="008355A8" w:rsidRDefault="00DB2179" w:rsidP="008355A8">
      <w:pPr>
        <w:spacing w:line="240" w:lineRule="auto"/>
        <w:ind w:firstLine="709"/>
        <w:jc w:val="both"/>
        <w:rPr>
          <w:rFonts w:ascii="Times New Roman" w:eastAsiaTheme="minorHAnsi" w:hAnsi="Times New Roman" w:cs="Times New Roman"/>
          <w:color w:val="000000" w:themeColor="text1"/>
          <w:sz w:val="28"/>
          <w:szCs w:val="28"/>
          <w:lang w:eastAsia="en-US"/>
        </w:rPr>
      </w:pPr>
      <w:r w:rsidRPr="008355A8">
        <w:rPr>
          <w:rFonts w:ascii="Times New Roman" w:hAnsi="Times New Roman" w:cs="Times New Roman"/>
          <w:color w:val="000000" w:themeColor="text1"/>
          <w:sz w:val="28"/>
          <w:szCs w:val="28"/>
        </w:rPr>
        <w:t xml:space="preserve">1) проводится проверка наличия документов, </w:t>
      </w:r>
      <w:r w:rsidRPr="008355A8">
        <w:rPr>
          <w:rFonts w:ascii="Times New Roman" w:eastAsiaTheme="minorHAnsi" w:hAnsi="Times New Roman" w:cs="Times New Roman"/>
          <w:color w:val="000000" w:themeColor="text1"/>
          <w:sz w:val="28"/>
          <w:szCs w:val="28"/>
          <w:lang w:eastAsia="en-US"/>
        </w:rPr>
        <w:t>необходимых для принятия решения о выдаче разрешения на строительство</w:t>
      </w:r>
      <w:r w:rsidRPr="008355A8">
        <w:rPr>
          <w:rFonts w:ascii="Times New Roman" w:hAnsi="Times New Roman" w:cs="Times New Roman"/>
          <w:color w:val="000000" w:themeColor="text1"/>
          <w:sz w:val="28"/>
          <w:szCs w:val="28"/>
        </w:rPr>
        <w:t>;</w:t>
      </w:r>
    </w:p>
    <w:p w:rsidR="00DB2179" w:rsidRPr="008355A8" w:rsidRDefault="00DB2179" w:rsidP="008355A8">
      <w:pPr>
        <w:spacing w:line="240" w:lineRule="auto"/>
        <w:ind w:firstLine="709"/>
        <w:jc w:val="both"/>
        <w:rPr>
          <w:rFonts w:ascii="Times New Roman" w:eastAsiaTheme="minorHAnsi" w:hAnsi="Times New Roman" w:cs="Times New Roman"/>
          <w:color w:val="000000" w:themeColor="text1"/>
          <w:sz w:val="28"/>
          <w:szCs w:val="28"/>
          <w:lang w:eastAsia="en-US"/>
        </w:rPr>
      </w:pPr>
      <w:r w:rsidRPr="008355A8">
        <w:rPr>
          <w:rFonts w:ascii="Times New Roman" w:hAnsi="Times New Roman" w:cs="Times New Roman"/>
          <w:color w:val="000000" w:themeColor="text1"/>
          <w:sz w:val="28"/>
          <w:szCs w:val="28"/>
        </w:rPr>
        <w:t xml:space="preserve">2) проводится проверка </w:t>
      </w:r>
      <w:r w:rsidRPr="008355A8">
        <w:rPr>
          <w:rFonts w:ascii="Times New Roman" w:eastAsiaTheme="minorHAnsi" w:hAnsi="Times New Roman" w:cs="Times New Roman"/>
          <w:color w:val="000000" w:themeColor="text1"/>
          <w:sz w:val="28"/>
          <w:szCs w:val="28"/>
          <w:lang w:eastAsia="en-US"/>
        </w:rPr>
        <w:t xml:space="preserve">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w:t>
      </w:r>
      <w:hyperlink r:id="rId101" w:history="1">
        <w:r w:rsidRPr="008355A8">
          <w:rPr>
            <w:rFonts w:ascii="Times New Roman" w:eastAsiaTheme="minorHAnsi" w:hAnsi="Times New Roman" w:cs="Times New Roman"/>
            <w:color w:val="000000" w:themeColor="text1"/>
            <w:sz w:val="28"/>
            <w:szCs w:val="28"/>
            <w:lang w:eastAsia="en-US"/>
          </w:rPr>
          <w:t>случаев</w:t>
        </w:r>
      </w:hyperlink>
      <w:r w:rsidRPr="008355A8">
        <w:rPr>
          <w:rFonts w:ascii="Times New Roman" w:eastAsiaTheme="minorHAnsi" w:hAnsi="Times New Roman" w:cs="Times New Roman"/>
          <w:color w:val="000000" w:themeColor="text1"/>
          <w:sz w:val="28"/>
          <w:szCs w:val="28"/>
          <w:lang w:eastAsia="en-US"/>
        </w:rPr>
        <w:t>, при которых для строительства, реконструкции линейного объекта не требуется подготовка документации по планировкетерритории),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DB2179" w:rsidRPr="008355A8" w:rsidRDefault="00DB2179" w:rsidP="008355A8">
      <w:pPr>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3) принимается решение о выдаче разрешения на строительство или отказе в выдаче такого разрешения с указанием причин отказа.</w:t>
      </w:r>
    </w:p>
    <w:p w:rsidR="00DB2179" w:rsidRPr="0042528E" w:rsidRDefault="00DB2179" w:rsidP="00DB2179">
      <w:pPr>
        <w:pStyle w:val="ae"/>
        <w:numPr>
          <w:ilvl w:val="0"/>
          <w:numId w:val="170"/>
        </w:numPr>
        <w:tabs>
          <w:tab w:val="left" w:pos="1134"/>
        </w:tabs>
        <w:spacing w:line="240" w:lineRule="auto"/>
        <w:ind w:left="0" w:firstLine="709"/>
        <w:rPr>
          <w:color w:val="000000" w:themeColor="text1"/>
          <w:sz w:val="28"/>
          <w:szCs w:val="28"/>
        </w:rPr>
      </w:pPr>
      <w:r w:rsidRPr="0042528E">
        <w:rPr>
          <w:rFonts w:eastAsiaTheme="minorHAnsi"/>
          <w:bCs/>
          <w:color w:val="000000" w:themeColor="text1"/>
          <w:sz w:val="28"/>
          <w:szCs w:val="28"/>
          <w:lang w:eastAsia="en-US"/>
        </w:rPr>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а именно:</w:t>
      </w:r>
    </w:p>
    <w:p w:rsidR="00DB2179" w:rsidRPr="0042528E" w:rsidRDefault="00DB2179" w:rsidP="00DB2179">
      <w:pPr>
        <w:pStyle w:val="ae"/>
        <w:widowControl/>
        <w:numPr>
          <w:ilvl w:val="1"/>
          <w:numId w:val="17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lastRenderedPageBreak/>
        <w:t>содержащий архитектурные решения раздел проектной документации объекта капитального строительства, в случае строительства или реконструкции объекта капитального строительства в границах территории исторического поселения, выданные в отношении указанного раздела проектной документации объекта капитального строительства заключения органа исполнительной власти субъекта Российской Федерации, уполномоченного в области охраны объектов культурного наследия, о его соответствии предмету охраны исторического поселения и установленным градостроительным регламентом требованиям к архитектурным решениям объектов капитального строительства (за исключением случая, если строительство или реконструкция объекта капитального строительства осуществлялись в соответствии с типовым архитектурным решением объекта капитального строительства);</w:t>
      </w:r>
    </w:p>
    <w:p w:rsidR="00DB2179" w:rsidRPr="0042528E" w:rsidRDefault="00DB2179" w:rsidP="00DB2179">
      <w:pPr>
        <w:pStyle w:val="ae"/>
        <w:widowControl/>
        <w:numPr>
          <w:ilvl w:val="1"/>
          <w:numId w:val="17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заключение государственной историко-культурной экспертизы проектной документации на проведение работ по сохранению объектов культурного наследия в случае, если проведение такой экспертизы предусмотрено федеральным законом;</w:t>
      </w:r>
    </w:p>
    <w:p w:rsidR="00DB2179" w:rsidRPr="0042528E" w:rsidRDefault="00DB2179" w:rsidP="00DB2179">
      <w:pPr>
        <w:pStyle w:val="ae"/>
        <w:widowControl/>
        <w:numPr>
          <w:ilvl w:val="1"/>
          <w:numId w:val="17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заключение государственной экологической экспертизы проектной документации в случае, если проведение такой экспертизы предусмотрено федеральным законом;</w:t>
      </w:r>
    </w:p>
    <w:p w:rsidR="00DB2179" w:rsidRPr="0042528E" w:rsidRDefault="00DB2179" w:rsidP="00DB2179">
      <w:pPr>
        <w:pStyle w:val="ae"/>
        <w:widowControl/>
        <w:numPr>
          <w:ilvl w:val="1"/>
          <w:numId w:val="17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разрешение на строительство.</w:t>
      </w:r>
    </w:p>
    <w:p w:rsidR="00DB2179" w:rsidRPr="0042528E" w:rsidRDefault="00DB2179" w:rsidP="00DB2179">
      <w:pPr>
        <w:pStyle w:val="ae"/>
        <w:widowControl/>
        <w:numPr>
          <w:ilvl w:val="0"/>
          <w:numId w:val="17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Отказ в выдаче разрешения на строительство может быть оспорен застройщиком в судебном порядке.</w:t>
      </w:r>
    </w:p>
    <w:p w:rsidR="00DB2179" w:rsidRPr="0042528E" w:rsidRDefault="00DB2179" w:rsidP="00DB2179">
      <w:pPr>
        <w:pStyle w:val="ae"/>
        <w:widowControl/>
        <w:numPr>
          <w:ilvl w:val="0"/>
          <w:numId w:val="170"/>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w:t>
      </w:r>
      <w:hyperlink r:id="rId102" w:history="1">
        <w:r w:rsidRPr="0042528E">
          <w:rPr>
            <w:rFonts w:eastAsiaTheme="minorHAnsi"/>
            <w:color w:val="000000" w:themeColor="text1"/>
            <w:sz w:val="28"/>
            <w:szCs w:val="28"/>
            <w:lang w:eastAsia="en-US"/>
          </w:rPr>
          <w:t>требованиями</w:t>
        </w:r>
      </w:hyperlink>
      <w:r w:rsidRPr="0042528E">
        <w:rPr>
          <w:rFonts w:eastAsiaTheme="minorHAnsi"/>
          <w:color w:val="000000" w:themeColor="text1"/>
          <w:sz w:val="28"/>
          <w:szCs w:val="28"/>
          <w:lang w:eastAsia="en-US"/>
        </w:rPr>
        <w:t xml:space="preserve"> законодательства Российской Федерации о государственной тайне.</w:t>
      </w:r>
    </w:p>
    <w:p w:rsidR="00DB2179" w:rsidRPr="0042528E" w:rsidRDefault="00DB2179" w:rsidP="00DB2179">
      <w:pPr>
        <w:pStyle w:val="ae"/>
        <w:widowControl/>
        <w:tabs>
          <w:tab w:val="left" w:pos="1134"/>
        </w:tabs>
        <w:spacing w:line="240" w:lineRule="auto"/>
        <w:ind w:left="709"/>
        <w:textAlignment w:val="auto"/>
        <w:rPr>
          <w:rFonts w:eastAsiaTheme="minorHAnsi"/>
          <w:color w:val="000000" w:themeColor="text1"/>
          <w:sz w:val="28"/>
          <w:szCs w:val="28"/>
          <w:highlight w:val="yellow"/>
          <w:lang w:eastAsia="en-US"/>
        </w:rPr>
      </w:pPr>
    </w:p>
    <w:p w:rsidR="00DB2179" w:rsidRPr="0042528E" w:rsidRDefault="00DB2179" w:rsidP="00DB2179">
      <w:pPr>
        <w:pStyle w:val="aff0"/>
        <w:spacing w:after="0" w:line="240" w:lineRule="auto"/>
        <w:outlineLvl w:val="2"/>
        <w:rPr>
          <w:color w:val="000000" w:themeColor="text1"/>
          <w:spacing w:val="-10"/>
        </w:rPr>
      </w:pPr>
      <w:bookmarkStart w:id="224" w:name="_Toc119595963"/>
      <w:bookmarkStart w:id="225" w:name="_Toc127435926"/>
      <w:bookmarkStart w:id="226" w:name="_Toc137281726"/>
      <w:r w:rsidRPr="0042528E">
        <w:rPr>
          <w:color w:val="000000" w:themeColor="text1"/>
          <w:spacing w:val="-10"/>
        </w:rPr>
        <w:t>Статья 47. Порядок подготовки и выдачи уведомлений, необходимых для строительства или реконструкции объекта индивидуального жилищного строительства или садового дома</w:t>
      </w:r>
      <w:bookmarkEnd w:id="224"/>
      <w:bookmarkEnd w:id="225"/>
      <w:bookmarkEnd w:id="226"/>
    </w:p>
    <w:p w:rsidR="00DB2179" w:rsidRPr="0042528E" w:rsidRDefault="00DB2179" w:rsidP="00DB2179">
      <w:pPr>
        <w:pStyle w:val="ae"/>
        <w:numPr>
          <w:ilvl w:val="1"/>
          <w:numId w:val="114"/>
        </w:numPr>
        <w:shd w:val="clear" w:color="auto" w:fill="FFFFFF"/>
        <w:tabs>
          <w:tab w:val="left" w:pos="1134"/>
        </w:tabs>
        <w:spacing w:line="240" w:lineRule="auto"/>
        <w:ind w:left="0" w:firstLine="709"/>
        <w:rPr>
          <w:rFonts w:ascii="Verdana" w:hAnsi="Verdana"/>
          <w:color w:val="000000" w:themeColor="text1"/>
          <w:sz w:val="28"/>
          <w:szCs w:val="28"/>
        </w:rPr>
      </w:pPr>
      <w:r w:rsidRPr="0042528E">
        <w:rPr>
          <w:color w:val="000000" w:themeColor="text1"/>
          <w:sz w:val="28"/>
          <w:szCs w:val="28"/>
        </w:rPr>
        <w:t xml:space="preserve">В соответствии со статьей 51.1 Градостроительного кодекса Российской Федерации в целях строительства или реконструкции объекта индивидуального жилищного строительства или садового дома застройщик должен уведомить о планируемом строительстве или реконструкции администрацию </w:t>
      </w:r>
      <w:r w:rsidRPr="0042528E">
        <w:rPr>
          <w:rFonts w:eastAsia="Calibri"/>
          <w:color w:val="000000" w:themeColor="text1"/>
          <w:sz w:val="28"/>
          <w:szCs w:val="28"/>
        </w:rPr>
        <w:t xml:space="preserve">Калининского </w:t>
      </w:r>
      <w:r w:rsidRPr="0042528E">
        <w:rPr>
          <w:color w:val="000000" w:themeColor="text1"/>
          <w:sz w:val="28"/>
          <w:szCs w:val="28"/>
        </w:rPr>
        <w:t>муниципального района Саратовской области.</w:t>
      </w:r>
    </w:p>
    <w:p w:rsidR="00DB2179" w:rsidRPr="0042528E" w:rsidRDefault="00DB2179" w:rsidP="00DB2179">
      <w:pPr>
        <w:pStyle w:val="ae"/>
        <w:numPr>
          <w:ilvl w:val="1"/>
          <w:numId w:val="114"/>
        </w:numPr>
        <w:shd w:val="clear" w:color="auto" w:fill="FFFFFF"/>
        <w:tabs>
          <w:tab w:val="left" w:pos="1134"/>
        </w:tabs>
        <w:spacing w:line="240" w:lineRule="auto"/>
        <w:ind w:left="0" w:firstLine="709"/>
        <w:rPr>
          <w:rFonts w:ascii="Verdana" w:hAnsi="Verdana"/>
          <w:color w:val="000000" w:themeColor="text1"/>
          <w:sz w:val="28"/>
          <w:szCs w:val="28"/>
        </w:rPr>
      </w:pPr>
      <w:r w:rsidRPr="0042528E">
        <w:rPr>
          <w:color w:val="000000" w:themeColor="text1"/>
          <w:sz w:val="28"/>
          <w:szCs w:val="28"/>
          <w:shd w:val="clear" w:color="auto" w:fill="FFFFFF"/>
        </w:rPr>
        <w:t xml:space="preserve">Администрация </w:t>
      </w:r>
      <w:r w:rsidRPr="0042528E">
        <w:rPr>
          <w:rFonts w:eastAsia="Calibri"/>
          <w:color w:val="000000" w:themeColor="text1"/>
          <w:sz w:val="28"/>
          <w:szCs w:val="28"/>
        </w:rPr>
        <w:t>Калининского</w:t>
      </w:r>
      <w:r w:rsidRPr="0042528E">
        <w:rPr>
          <w:color w:val="000000" w:themeColor="text1"/>
          <w:sz w:val="28"/>
          <w:szCs w:val="28"/>
          <w:shd w:val="clear" w:color="auto" w:fill="FFFFFF"/>
        </w:rPr>
        <w:t xml:space="preserve"> муниципального района</w:t>
      </w:r>
      <w:r w:rsidRPr="0042528E">
        <w:rPr>
          <w:color w:val="000000" w:themeColor="text1"/>
          <w:sz w:val="28"/>
          <w:szCs w:val="28"/>
        </w:rPr>
        <w:t xml:space="preserve"> в течение семи рабочих дней со дня поступления  уведомления о планируемом строительстве проводит проверку соответствия указанных в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w:t>
      </w:r>
      <w:r w:rsidRPr="0042528E">
        <w:rPr>
          <w:rFonts w:eastAsiaTheme="minorHAnsi"/>
          <w:color w:val="000000" w:themeColor="text1"/>
          <w:sz w:val="28"/>
          <w:szCs w:val="28"/>
          <w:lang w:eastAsia="en-US"/>
        </w:rPr>
        <w:t xml:space="preserve">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w:t>
      </w:r>
      <w:r w:rsidRPr="0042528E">
        <w:rPr>
          <w:color w:val="000000" w:themeColor="text1"/>
          <w:sz w:val="28"/>
          <w:szCs w:val="28"/>
        </w:rPr>
        <w:t xml:space="preserve">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w:t>
      </w:r>
      <w:r w:rsidRPr="0042528E">
        <w:rPr>
          <w:color w:val="000000" w:themeColor="text1"/>
          <w:sz w:val="28"/>
          <w:szCs w:val="28"/>
        </w:rPr>
        <w:lastRenderedPageBreak/>
        <w:t xml:space="preserve">соответствии с земельным и иным законодательством Российской Федерации. </w:t>
      </w:r>
    </w:p>
    <w:p w:rsidR="00DB2179" w:rsidRPr="0042528E" w:rsidRDefault="00DB2179" w:rsidP="00DB2179">
      <w:pPr>
        <w:pStyle w:val="ae"/>
        <w:numPr>
          <w:ilvl w:val="1"/>
          <w:numId w:val="114"/>
        </w:numPr>
        <w:shd w:val="clear" w:color="auto" w:fill="FFFFFF"/>
        <w:tabs>
          <w:tab w:val="left" w:pos="1134"/>
        </w:tabs>
        <w:spacing w:line="240" w:lineRule="auto"/>
        <w:ind w:left="0" w:firstLine="709"/>
        <w:rPr>
          <w:rFonts w:ascii="Verdana" w:hAnsi="Verdana"/>
          <w:color w:val="000000" w:themeColor="text1"/>
          <w:sz w:val="28"/>
          <w:szCs w:val="28"/>
        </w:rPr>
      </w:pPr>
      <w:r w:rsidRPr="0042528E">
        <w:rPr>
          <w:color w:val="000000" w:themeColor="text1"/>
          <w:sz w:val="28"/>
          <w:szCs w:val="28"/>
        </w:rPr>
        <w:t xml:space="preserve">В зависимости от результатов проверки администрация </w:t>
      </w:r>
      <w:r w:rsidRPr="0042528E">
        <w:rPr>
          <w:rFonts w:eastAsia="Calibri"/>
          <w:color w:val="000000" w:themeColor="text1"/>
          <w:sz w:val="28"/>
          <w:szCs w:val="28"/>
        </w:rPr>
        <w:t>Калининского</w:t>
      </w:r>
      <w:r w:rsidRPr="0042528E">
        <w:rPr>
          <w:color w:val="000000" w:themeColor="text1"/>
          <w:sz w:val="28"/>
          <w:szCs w:val="28"/>
        </w:rPr>
        <w:t xml:space="preserve"> муниципального района направляет застройщику уведомление: либо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w:t>
      </w:r>
      <w:r w:rsidRPr="0042528E">
        <w:rPr>
          <w:rFonts w:eastAsiaTheme="minorHAnsi"/>
          <w:color w:val="000000" w:themeColor="text1"/>
          <w:sz w:val="28"/>
          <w:szCs w:val="28"/>
          <w:lang w:eastAsia="en-US"/>
        </w:rP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DB2179" w:rsidRPr="0042528E" w:rsidRDefault="00DB2179" w:rsidP="00DB2179">
      <w:pPr>
        <w:pStyle w:val="ae"/>
        <w:numPr>
          <w:ilvl w:val="1"/>
          <w:numId w:val="114"/>
        </w:numPr>
        <w:shd w:val="clear" w:color="auto" w:fill="FFFFFF"/>
        <w:tabs>
          <w:tab w:val="left" w:pos="1134"/>
        </w:tabs>
        <w:spacing w:line="240" w:lineRule="auto"/>
        <w:ind w:left="0" w:firstLine="709"/>
        <w:rPr>
          <w:rFonts w:ascii="Verdana" w:hAnsi="Verdana"/>
          <w:color w:val="000000" w:themeColor="text1"/>
          <w:sz w:val="28"/>
          <w:szCs w:val="28"/>
        </w:rPr>
      </w:pPr>
      <w:r w:rsidRPr="0042528E">
        <w:rPr>
          <w:color w:val="000000" w:themeColor="text1"/>
          <w:sz w:val="28"/>
          <w:szCs w:val="28"/>
        </w:rPr>
        <w:t>В соответствии со статьей 16 Федерального закона от 03.08.2018 № 340-ФЗ «О внесении изменений в Градостроительный кодекс Российской Федерации и отдельные законодательные акты Российской Федерации», а также частями 16</w:t>
      </w:r>
      <w:r w:rsidRPr="0042528E">
        <w:rPr>
          <w:color w:val="000000" w:themeColor="text1"/>
        </w:rPr>
        <w:t>-</w:t>
      </w:r>
      <w:r w:rsidRPr="0042528E">
        <w:rPr>
          <w:color w:val="000000" w:themeColor="text1"/>
          <w:sz w:val="28"/>
          <w:szCs w:val="28"/>
        </w:rPr>
        <w:t xml:space="preserve">21 статьи 55 Градостроительного кодекса Российской Федерации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должен подать в орган местного самоуправления уведомление об окончании строительства или реконструкции. </w:t>
      </w:r>
    </w:p>
    <w:p w:rsidR="00DB2179" w:rsidRPr="0042528E" w:rsidRDefault="00DB2179" w:rsidP="00DB2179">
      <w:pPr>
        <w:pStyle w:val="ae"/>
        <w:numPr>
          <w:ilvl w:val="1"/>
          <w:numId w:val="114"/>
        </w:numPr>
        <w:shd w:val="clear" w:color="auto" w:fill="FFFFFF"/>
        <w:tabs>
          <w:tab w:val="left" w:pos="1134"/>
        </w:tabs>
        <w:spacing w:line="240" w:lineRule="auto"/>
        <w:ind w:left="0" w:firstLine="709"/>
        <w:rPr>
          <w:rFonts w:ascii="Verdana" w:hAnsi="Verdana"/>
          <w:color w:val="000000" w:themeColor="text1"/>
          <w:sz w:val="28"/>
          <w:szCs w:val="28"/>
        </w:rPr>
      </w:pPr>
      <w:r w:rsidRPr="0042528E">
        <w:rPr>
          <w:color w:val="000000" w:themeColor="text1"/>
          <w:sz w:val="28"/>
          <w:szCs w:val="28"/>
          <w:shd w:val="clear" w:color="auto" w:fill="FFFFFF"/>
        </w:rPr>
        <w:t xml:space="preserve">Администрация </w:t>
      </w:r>
      <w:r w:rsidRPr="0042528E">
        <w:rPr>
          <w:rFonts w:eastAsia="Calibri"/>
          <w:color w:val="000000" w:themeColor="text1"/>
          <w:sz w:val="28"/>
          <w:szCs w:val="28"/>
        </w:rPr>
        <w:t>Калининского</w:t>
      </w:r>
      <w:r w:rsidRPr="0042528E">
        <w:rPr>
          <w:color w:val="000000" w:themeColor="text1"/>
          <w:sz w:val="28"/>
          <w:szCs w:val="28"/>
          <w:shd w:val="clear" w:color="auto" w:fill="FFFFFF"/>
        </w:rPr>
        <w:t xml:space="preserve"> муниципального района</w:t>
      </w:r>
      <w:r w:rsidRPr="0042528E">
        <w:rPr>
          <w:color w:val="000000" w:themeColor="text1"/>
          <w:sz w:val="28"/>
          <w:szCs w:val="28"/>
        </w:rPr>
        <w:t xml:space="preserve"> в течение семи рабочих дней со дня поступления уведомления об окончании строительства проводит проверку соответствия указанных в уведомлении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проверяет путем осмотра данные объекты на предмет соответствия внешнего облика объекта</w:t>
      </w:r>
      <w:r w:rsidR="008355A8">
        <w:rPr>
          <w:color w:val="000000" w:themeColor="text1"/>
          <w:sz w:val="28"/>
          <w:szCs w:val="28"/>
        </w:rPr>
        <w:t xml:space="preserve"> </w:t>
      </w:r>
      <w:r w:rsidRPr="0042528E">
        <w:rPr>
          <w:color w:val="000000" w:themeColor="text1"/>
          <w:sz w:val="28"/>
          <w:szCs w:val="28"/>
        </w:rPr>
        <w:t xml:space="preserve">индивидуального жилищного строительства или садового дома описанию внешнего вида таких объектов, которое является приложением к уведомлению о планируемом строительстве, проверяет соответствие вида разрешенного использования объектов виду разрешенного использования, указанному в уведомлении о планируемом строительстве, проверяет допустимость размещения объектов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w:t>
      </w:r>
      <w:r w:rsidRPr="0042528E">
        <w:rPr>
          <w:rFonts w:eastAsiaTheme="minorHAnsi"/>
          <w:color w:val="000000" w:themeColor="text1"/>
          <w:sz w:val="28"/>
          <w:szCs w:val="28"/>
          <w:lang w:eastAsia="en-US"/>
        </w:rPr>
        <w:t>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DB2179" w:rsidRPr="0042528E" w:rsidRDefault="00DB2179" w:rsidP="00DB2179">
      <w:pPr>
        <w:pStyle w:val="ae"/>
        <w:numPr>
          <w:ilvl w:val="1"/>
          <w:numId w:val="114"/>
        </w:numPr>
        <w:shd w:val="clear" w:color="auto" w:fill="FFFFFF"/>
        <w:tabs>
          <w:tab w:val="left" w:pos="1134"/>
        </w:tabs>
        <w:spacing w:line="240" w:lineRule="auto"/>
        <w:ind w:left="0" w:firstLine="709"/>
        <w:rPr>
          <w:rFonts w:ascii="Verdana" w:hAnsi="Verdana"/>
          <w:color w:val="000000" w:themeColor="text1"/>
          <w:sz w:val="28"/>
          <w:szCs w:val="28"/>
        </w:rPr>
      </w:pPr>
      <w:r w:rsidRPr="0042528E">
        <w:rPr>
          <w:color w:val="000000" w:themeColor="text1"/>
          <w:sz w:val="28"/>
          <w:szCs w:val="28"/>
        </w:rPr>
        <w:t xml:space="preserve">После проведения проверки администрация </w:t>
      </w:r>
      <w:r w:rsidRPr="0042528E">
        <w:rPr>
          <w:rFonts w:eastAsia="Calibri"/>
          <w:color w:val="000000" w:themeColor="text1"/>
          <w:sz w:val="28"/>
          <w:szCs w:val="28"/>
        </w:rPr>
        <w:t>Калининского</w:t>
      </w:r>
      <w:r w:rsidRPr="0042528E">
        <w:rPr>
          <w:color w:val="000000" w:themeColor="text1"/>
          <w:sz w:val="28"/>
          <w:szCs w:val="28"/>
        </w:rPr>
        <w:t xml:space="preserve"> муниципального района направляет застройщику уведомление, либо о соответствии построенных или реконструированных объектов требованиям законодательства о градостроительной деятельности, либо об их несоответствии этим требованиям с указанием всех оснований для направления такого уведомления.</w:t>
      </w:r>
    </w:p>
    <w:p w:rsidR="00DB2179" w:rsidRPr="0042528E" w:rsidRDefault="00DB2179" w:rsidP="00DB2179">
      <w:pPr>
        <w:pStyle w:val="ae"/>
        <w:numPr>
          <w:ilvl w:val="1"/>
          <w:numId w:val="114"/>
        </w:numPr>
        <w:shd w:val="clear" w:color="auto" w:fill="FFFFFF"/>
        <w:tabs>
          <w:tab w:val="left" w:pos="1134"/>
        </w:tabs>
        <w:spacing w:line="240" w:lineRule="auto"/>
        <w:ind w:left="0" w:firstLine="709"/>
        <w:rPr>
          <w:rFonts w:ascii="Verdana" w:hAnsi="Verdana"/>
          <w:color w:val="000000" w:themeColor="text1"/>
          <w:sz w:val="28"/>
          <w:szCs w:val="28"/>
        </w:rPr>
      </w:pPr>
      <w:r w:rsidRPr="0042528E">
        <w:rPr>
          <w:color w:val="000000" w:themeColor="text1"/>
          <w:sz w:val="28"/>
          <w:szCs w:val="28"/>
        </w:rPr>
        <w:t xml:space="preserve">Уведомления оформляются по утвержденным формам на основании </w:t>
      </w:r>
      <w:r w:rsidRPr="0042528E">
        <w:rPr>
          <w:color w:val="000000" w:themeColor="text1"/>
          <w:sz w:val="28"/>
          <w:szCs w:val="28"/>
        </w:rPr>
        <w:lastRenderedPageBreak/>
        <w:t xml:space="preserve">приказа Министерства строительства и жилищно-коммунального хозяйства Российской  Федерации от 19.09.2018 № 591/пр. </w:t>
      </w:r>
    </w:p>
    <w:p w:rsidR="00DB2179" w:rsidRPr="0042528E" w:rsidRDefault="00DB2179" w:rsidP="00DB2179">
      <w:pPr>
        <w:pStyle w:val="S"/>
        <w:tabs>
          <w:tab w:val="left" w:pos="1134"/>
        </w:tabs>
        <w:ind w:firstLine="0"/>
        <w:rPr>
          <w:color w:val="000000" w:themeColor="text1"/>
          <w:highlight w:val="yellow"/>
        </w:rPr>
      </w:pPr>
    </w:p>
    <w:p w:rsidR="00DB2179" w:rsidRPr="0042528E" w:rsidRDefault="00DB2179" w:rsidP="00DB2179">
      <w:pPr>
        <w:pStyle w:val="aff0"/>
        <w:tabs>
          <w:tab w:val="left" w:pos="1134"/>
        </w:tabs>
        <w:spacing w:after="0" w:line="240" w:lineRule="auto"/>
        <w:outlineLvl w:val="2"/>
        <w:rPr>
          <w:color w:val="000000" w:themeColor="text1"/>
          <w:spacing w:val="-10"/>
        </w:rPr>
      </w:pPr>
      <w:bookmarkStart w:id="227" w:name="_Toc108779091"/>
      <w:bookmarkStart w:id="228" w:name="_Toc119595964"/>
      <w:bookmarkStart w:id="229" w:name="_Toc127435927"/>
      <w:bookmarkStart w:id="230" w:name="_Toc137281727"/>
      <w:r w:rsidRPr="0042528E">
        <w:rPr>
          <w:color w:val="000000" w:themeColor="text1"/>
          <w:spacing w:val="-10"/>
        </w:rPr>
        <w:t>Статья 48.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bookmarkEnd w:id="227"/>
      <w:bookmarkEnd w:id="228"/>
      <w:bookmarkEnd w:id="229"/>
      <w:bookmarkEnd w:id="230"/>
    </w:p>
    <w:p w:rsidR="00DB2179" w:rsidRPr="0042528E" w:rsidRDefault="00DB2179" w:rsidP="00DB2179">
      <w:pPr>
        <w:pStyle w:val="ae"/>
        <w:numPr>
          <w:ilvl w:val="0"/>
          <w:numId w:val="165"/>
        </w:numPr>
        <w:tabs>
          <w:tab w:val="left" w:pos="1134"/>
        </w:tabs>
        <w:spacing w:line="240" w:lineRule="auto"/>
        <w:ind w:left="0" w:firstLine="709"/>
        <w:rPr>
          <w:rFonts w:eastAsia="Calibri"/>
          <w:color w:val="000000" w:themeColor="text1"/>
          <w:sz w:val="28"/>
          <w:szCs w:val="28"/>
        </w:rPr>
      </w:pPr>
      <w:r w:rsidRPr="0042528E">
        <w:rPr>
          <w:color w:val="000000" w:themeColor="text1"/>
          <w:sz w:val="28"/>
          <w:szCs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Градостроительного кодекса Российской Федерации, другими федеральными законами, техническими регламентами, строительными нормами и правилами.</w:t>
      </w:r>
    </w:p>
    <w:p w:rsidR="00DB2179" w:rsidRPr="0042528E" w:rsidRDefault="00DB2179" w:rsidP="00DB2179">
      <w:pPr>
        <w:pStyle w:val="ae"/>
        <w:numPr>
          <w:ilvl w:val="0"/>
          <w:numId w:val="165"/>
        </w:numPr>
        <w:tabs>
          <w:tab w:val="left" w:pos="1134"/>
        </w:tabs>
        <w:spacing w:line="240" w:lineRule="auto"/>
        <w:ind w:left="0" w:firstLine="709"/>
        <w:rPr>
          <w:rFonts w:eastAsia="Calibri"/>
          <w:color w:val="000000" w:themeColor="text1"/>
          <w:sz w:val="28"/>
          <w:szCs w:val="28"/>
        </w:rPr>
      </w:pPr>
      <w:r w:rsidRPr="0042528E">
        <w:rPr>
          <w:color w:val="000000" w:themeColor="text1"/>
          <w:sz w:val="28"/>
          <w:szCs w:val="28"/>
          <w:shd w:val="clear" w:color="auto" w:fill="FFFFFF"/>
        </w:rPr>
        <w:t>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w:t>
      </w:r>
    </w:p>
    <w:p w:rsidR="00DB2179" w:rsidRPr="0042528E" w:rsidRDefault="00DB2179" w:rsidP="00DB2179">
      <w:pPr>
        <w:pStyle w:val="ae"/>
        <w:numPr>
          <w:ilvl w:val="0"/>
          <w:numId w:val="165"/>
        </w:numPr>
        <w:tabs>
          <w:tab w:val="left" w:pos="1134"/>
        </w:tabs>
        <w:spacing w:line="240" w:lineRule="auto"/>
        <w:ind w:left="0" w:firstLine="709"/>
        <w:rPr>
          <w:rFonts w:eastAsia="Calibri"/>
          <w:color w:val="000000" w:themeColor="text1"/>
          <w:sz w:val="28"/>
          <w:szCs w:val="28"/>
        </w:rPr>
      </w:pPr>
      <w:r w:rsidRPr="0042528E">
        <w:rPr>
          <w:color w:val="000000" w:themeColor="text1"/>
          <w:sz w:val="28"/>
          <w:szCs w:val="28"/>
          <w:shd w:val="clear" w:color="auto" w:fill="FFFFFF"/>
        </w:rPr>
        <w:t>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w:t>
      </w:r>
      <w:hyperlink r:id="rId103" w:anchor="dst100008" w:history="1">
        <w:r w:rsidRPr="0042528E">
          <w:rPr>
            <w:rStyle w:val="af2"/>
            <w:color w:val="000000" w:themeColor="text1"/>
            <w:sz w:val="28"/>
            <w:szCs w:val="28"/>
            <w:shd w:val="clear" w:color="auto" w:fill="FFFFFF"/>
          </w:rPr>
          <w:t>консервацию</w:t>
        </w:r>
      </w:hyperlink>
      <w:r w:rsidRPr="0042528E">
        <w:rPr>
          <w:color w:val="000000" w:themeColor="text1"/>
          <w:sz w:val="28"/>
          <w:szCs w:val="28"/>
          <w:shd w:val="clear" w:color="auto" w:fill="FFFFFF"/>
        </w:rPr>
        <w:t> объекта капитального строительства.</w:t>
      </w:r>
    </w:p>
    <w:p w:rsidR="00DB2179" w:rsidRPr="0042528E" w:rsidRDefault="00DB2179" w:rsidP="00DB2179">
      <w:pPr>
        <w:pStyle w:val="ae"/>
        <w:numPr>
          <w:ilvl w:val="0"/>
          <w:numId w:val="165"/>
        </w:numPr>
        <w:tabs>
          <w:tab w:val="left" w:pos="1134"/>
        </w:tabs>
        <w:spacing w:line="240" w:lineRule="auto"/>
        <w:ind w:left="0" w:firstLine="709"/>
        <w:rPr>
          <w:rFonts w:eastAsia="Calibri"/>
          <w:color w:val="000000" w:themeColor="text1"/>
          <w:sz w:val="28"/>
          <w:szCs w:val="28"/>
        </w:rPr>
      </w:pPr>
      <w:r w:rsidRPr="0042528E">
        <w:rPr>
          <w:color w:val="000000" w:themeColor="text1"/>
          <w:sz w:val="28"/>
          <w:szCs w:val="28"/>
        </w:rPr>
        <w:t>В случае, если в соответствии с Градостроительным </w:t>
      </w:r>
      <w:hyperlink r:id="rId104" w:anchor="dst100871" w:history="1">
        <w:r w:rsidRPr="0042528E">
          <w:rPr>
            <w:rStyle w:val="af2"/>
            <w:color w:val="000000" w:themeColor="text1"/>
            <w:sz w:val="28"/>
            <w:szCs w:val="28"/>
          </w:rPr>
          <w:t>кодексом</w:t>
        </w:r>
      </w:hyperlink>
      <w:r w:rsidRPr="0042528E">
        <w:rPr>
          <w:color w:val="000000" w:themeColor="text1"/>
          <w:sz w:val="28"/>
          <w:szCs w:val="28"/>
        </w:rPr>
        <w:t xml:space="preserve">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или Государственную корпорацию по атомной энергии «Росатом», а в случае, если в соответствии с Градостроительным кодексом при осуществлении строительства, реконструкции объекта капитального строительства предусмотрен федеральный государственный экологический контроль (надзор), в федеральный орган исполнительной власти, уполномоченный на осуществление федерального государственного </w:t>
      </w:r>
      <w:r w:rsidRPr="0042528E">
        <w:rPr>
          <w:color w:val="000000" w:themeColor="text1"/>
          <w:sz w:val="28"/>
          <w:szCs w:val="28"/>
        </w:rPr>
        <w:lastRenderedPageBreak/>
        <w:t>экологического контроля (надзора), извещение о начале таких работ, к которому прилагаются следующие документы:</w:t>
      </w:r>
    </w:p>
    <w:p w:rsidR="00DB2179" w:rsidRPr="0042528E" w:rsidRDefault="00DB2179" w:rsidP="00DB2179">
      <w:pPr>
        <w:pStyle w:val="S"/>
        <w:numPr>
          <w:ilvl w:val="0"/>
          <w:numId w:val="166"/>
        </w:numPr>
        <w:tabs>
          <w:tab w:val="left" w:pos="1134"/>
        </w:tabs>
        <w:ind w:left="0" w:firstLine="709"/>
        <w:rPr>
          <w:color w:val="000000" w:themeColor="text1"/>
        </w:rPr>
      </w:pPr>
      <w:bookmarkStart w:id="231" w:name="dst100854"/>
      <w:bookmarkEnd w:id="231"/>
      <w:r w:rsidRPr="0042528E">
        <w:rPr>
          <w:color w:val="000000" w:themeColor="text1"/>
        </w:rPr>
        <w:t>копия разрешения на строительство;</w:t>
      </w:r>
    </w:p>
    <w:p w:rsidR="00DB2179" w:rsidRPr="0042528E" w:rsidRDefault="00DB2179" w:rsidP="00DB2179">
      <w:pPr>
        <w:pStyle w:val="S"/>
        <w:numPr>
          <w:ilvl w:val="0"/>
          <w:numId w:val="166"/>
        </w:numPr>
        <w:tabs>
          <w:tab w:val="left" w:pos="1134"/>
        </w:tabs>
        <w:ind w:left="0" w:firstLine="709"/>
        <w:rPr>
          <w:color w:val="000000" w:themeColor="text1"/>
        </w:rPr>
      </w:pPr>
      <w:bookmarkStart w:id="232" w:name="dst101060"/>
      <w:bookmarkStart w:id="233" w:name="dst100855"/>
      <w:bookmarkEnd w:id="232"/>
      <w:bookmarkEnd w:id="233"/>
      <w:r w:rsidRPr="0042528E">
        <w:rPr>
          <w:color w:val="000000" w:themeColor="text1"/>
        </w:rPr>
        <w:t>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DB2179" w:rsidRPr="0042528E" w:rsidRDefault="00DB2179" w:rsidP="00DB2179">
      <w:pPr>
        <w:pStyle w:val="S"/>
        <w:numPr>
          <w:ilvl w:val="0"/>
          <w:numId w:val="166"/>
        </w:numPr>
        <w:tabs>
          <w:tab w:val="left" w:pos="1134"/>
        </w:tabs>
        <w:ind w:left="0" w:firstLine="709"/>
        <w:rPr>
          <w:color w:val="000000" w:themeColor="text1"/>
        </w:rPr>
      </w:pPr>
      <w:bookmarkStart w:id="234" w:name="dst100856"/>
      <w:bookmarkEnd w:id="234"/>
      <w:r w:rsidRPr="0042528E">
        <w:rPr>
          <w:color w:val="000000" w:themeColor="text1"/>
        </w:rPr>
        <w:t>копия документа о вынесении на местность линий отступа от красных линий;</w:t>
      </w:r>
    </w:p>
    <w:p w:rsidR="00DB2179" w:rsidRPr="0042528E" w:rsidRDefault="00DB2179" w:rsidP="00DB2179">
      <w:pPr>
        <w:pStyle w:val="S"/>
        <w:numPr>
          <w:ilvl w:val="0"/>
          <w:numId w:val="166"/>
        </w:numPr>
        <w:tabs>
          <w:tab w:val="left" w:pos="1134"/>
        </w:tabs>
        <w:ind w:left="0" w:firstLine="709"/>
        <w:rPr>
          <w:color w:val="000000" w:themeColor="text1"/>
        </w:rPr>
      </w:pPr>
      <w:bookmarkStart w:id="235" w:name="dst100857"/>
      <w:bookmarkEnd w:id="235"/>
      <w:r w:rsidRPr="0042528E">
        <w:rPr>
          <w:color w:val="000000" w:themeColor="text1"/>
        </w:rPr>
        <w:t>общий и специальные журналы, в которых ведется учет выполнения работ;</w:t>
      </w:r>
    </w:p>
    <w:p w:rsidR="00DB2179" w:rsidRPr="0042528E" w:rsidRDefault="00DB2179" w:rsidP="00DB2179">
      <w:pPr>
        <w:pStyle w:val="S"/>
        <w:numPr>
          <w:ilvl w:val="0"/>
          <w:numId w:val="166"/>
        </w:numPr>
        <w:tabs>
          <w:tab w:val="left" w:pos="1134"/>
        </w:tabs>
        <w:ind w:left="0" w:firstLine="709"/>
        <w:rPr>
          <w:color w:val="000000" w:themeColor="text1"/>
        </w:rPr>
      </w:pPr>
      <w:bookmarkStart w:id="236" w:name="dst575"/>
      <w:bookmarkStart w:id="237" w:name="dst170"/>
      <w:bookmarkEnd w:id="236"/>
      <w:bookmarkEnd w:id="237"/>
      <w:r w:rsidRPr="0042528E">
        <w:rPr>
          <w:color w:val="000000" w:themeColor="text1"/>
        </w:rPr>
        <w:t>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в соответствии со статьей 49 Градостроительного кодекса.</w:t>
      </w:r>
    </w:p>
    <w:p w:rsidR="00DB2179" w:rsidRPr="0042528E" w:rsidRDefault="00DB2179" w:rsidP="00DB2179">
      <w:pPr>
        <w:pStyle w:val="S"/>
        <w:numPr>
          <w:ilvl w:val="0"/>
          <w:numId w:val="165"/>
        </w:numPr>
        <w:tabs>
          <w:tab w:val="left" w:pos="1134"/>
        </w:tabs>
        <w:ind w:left="0" w:firstLine="709"/>
        <w:rPr>
          <w:color w:val="000000" w:themeColor="text1"/>
        </w:rPr>
      </w:pPr>
      <w:r w:rsidRPr="0042528E">
        <w:rPr>
          <w:color w:val="000000" w:themeColor="text1"/>
          <w:shd w:val="clear" w:color="auto" w:fill="FFFFFF"/>
        </w:rPr>
        <w:t xml:space="preserve">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на проектирование, проектной документацией и (или) информационной моделью (в случае, если формирование и ведение информационной модели являются обязательными в соответствии с требованиями </w:t>
      </w:r>
      <w:r w:rsidRPr="0042528E">
        <w:rPr>
          <w:color w:val="000000" w:themeColor="text1"/>
        </w:rPr>
        <w:t>Градостроительного</w:t>
      </w:r>
      <w:r w:rsidRPr="0042528E">
        <w:rPr>
          <w:color w:val="000000" w:themeColor="text1"/>
          <w:shd w:val="clear" w:color="auto" w:fill="FFFFFF"/>
        </w:rPr>
        <w:t xml:space="preserve"> кодекса),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DB2179" w:rsidRPr="0042528E" w:rsidRDefault="00DB2179" w:rsidP="00DB2179">
      <w:pPr>
        <w:pStyle w:val="S"/>
        <w:numPr>
          <w:ilvl w:val="0"/>
          <w:numId w:val="165"/>
        </w:numPr>
        <w:tabs>
          <w:tab w:val="left" w:pos="1134"/>
        </w:tabs>
        <w:ind w:left="0" w:firstLine="709"/>
        <w:rPr>
          <w:color w:val="000000" w:themeColor="text1"/>
        </w:rPr>
      </w:pPr>
      <w:r w:rsidRPr="0042528E">
        <w:rPr>
          <w:color w:val="000000" w:themeColor="text1"/>
          <w:shd w:val="clear" w:color="auto" w:fill="FFFFFF"/>
        </w:rPr>
        <w:t xml:space="preserve">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соответствии с </w:t>
      </w:r>
      <w:r w:rsidRPr="0042528E">
        <w:rPr>
          <w:color w:val="000000" w:themeColor="text1"/>
          <w:shd w:val="clear" w:color="auto" w:fill="FFFFFF"/>
        </w:rPr>
        <w:lastRenderedPageBreak/>
        <w:t>Градостроительным кодексом, в том числе в порядке, предусмотренном </w:t>
      </w:r>
      <w:hyperlink r:id="rId105" w:anchor="dst3054" w:history="1">
        <w:r w:rsidRPr="0042528E">
          <w:rPr>
            <w:rStyle w:val="af2"/>
            <w:color w:val="000000" w:themeColor="text1"/>
            <w:shd w:val="clear" w:color="auto" w:fill="FFFFFF"/>
          </w:rPr>
          <w:t>частями 3.8</w:t>
        </w:r>
      </w:hyperlink>
      <w:r w:rsidRPr="0042528E">
        <w:rPr>
          <w:color w:val="000000" w:themeColor="text1"/>
          <w:shd w:val="clear" w:color="auto" w:fill="FFFFFF"/>
        </w:rPr>
        <w:t> и </w:t>
      </w:r>
      <w:hyperlink r:id="rId106" w:anchor="dst3060" w:history="1">
        <w:r w:rsidRPr="0042528E">
          <w:rPr>
            <w:rStyle w:val="af2"/>
            <w:color w:val="000000" w:themeColor="text1"/>
            <w:shd w:val="clear" w:color="auto" w:fill="FFFFFF"/>
          </w:rPr>
          <w:t>3.9 статьи 49</w:t>
        </w:r>
      </w:hyperlink>
      <w:r w:rsidRPr="0042528E">
        <w:rPr>
          <w:color w:val="000000" w:themeColor="text1"/>
          <w:shd w:val="clear" w:color="auto" w:fill="FFFFFF"/>
        </w:rPr>
        <w:t> Градостроительного кодекса.</w:t>
      </w:r>
    </w:p>
    <w:p w:rsidR="00DB2179" w:rsidRPr="0042528E" w:rsidRDefault="00DB2179" w:rsidP="00DB2179">
      <w:pPr>
        <w:pStyle w:val="S"/>
        <w:numPr>
          <w:ilvl w:val="0"/>
          <w:numId w:val="165"/>
        </w:numPr>
        <w:tabs>
          <w:tab w:val="left" w:pos="1134"/>
        </w:tabs>
        <w:ind w:left="0" w:firstLine="709"/>
        <w:rPr>
          <w:rStyle w:val="FontStyle15"/>
          <w:color w:val="000000" w:themeColor="text1"/>
          <w:sz w:val="28"/>
          <w:szCs w:val="28"/>
        </w:rPr>
      </w:pPr>
      <w:r w:rsidRPr="0042528E">
        <w:rPr>
          <w:rStyle w:val="FontStyle15"/>
          <w:color w:val="000000" w:themeColor="text1"/>
          <w:sz w:val="28"/>
          <w:szCs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DB2179" w:rsidRPr="0042528E" w:rsidRDefault="00DB2179" w:rsidP="00DB2179">
      <w:pPr>
        <w:pStyle w:val="S"/>
        <w:numPr>
          <w:ilvl w:val="0"/>
          <w:numId w:val="165"/>
        </w:numPr>
        <w:tabs>
          <w:tab w:val="left" w:pos="1134"/>
        </w:tabs>
        <w:ind w:left="0" w:firstLine="709"/>
        <w:rPr>
          <w:rStyle w:val="FontStyle15"/>
          <w:color w:val="000000" w:themeColor="text1"/>
          <w:sz w:val="28"/>
          <w:szCs w:val="28"/>
        </w:rPr>
      </w:pPr>
      <w:r w:rsidRPr="0042528E">
        <w:rPr>
          <w:rStyle w:val="FontStyle15"/>
          <w:color w:val="000000" w:themeColor="text1"/>
          <w:sz w:val="28"/>
          <w:szCs w:val="28"/>
        </w:rPr>
        <w:t>Требования к подготовке земельных участков для строительства и объекта капитального строительства для реконструкции, капитального ремонта,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DB2179" w:rsidRPr="0042528E" w:rsidRDefault="00DB2179" w:rsidP="00DB2179">
      <w:pPr>
        <w:pStyle w:val="S"/>
        <w:numPr>
          <w:ilvl w:val="0"/>
          <w:numId w:val="165"/>
        </w:numPr>
        <w:tabs>
          <w:tab w:val="left" w:pos="1134"/>
        </w:tabs>
        <w:rPr>
          <w:rStyle w:val="FontStyle15"/>
          <w:color w:val="000000" w:themeColor="text1"/>
          <w:sz w:val="28"/>
          <w:szCs w:val="28"/>
        </w:rPr>
      </w:pPr>
      <w:r w:rsidRPr="0042528E">
        <w:rPr>
          <w:rStyle w:val="FontStyle15"/>
          <w:color w:val="000000" w:themeColor="text1"/>
          <w:sz w:val="28"/>
          <w:szCs w:val="28"/>
        </w:rPr>
        <w:t xml:space="preserve"> Государственный строительный надзор осуществляется:</w:t>
      </w:r>
    </w:p>
    <w:p w:rsidR="00DB2179" w:rsidRPr="0042528E" w:rsidRDefault="00DB2179" w:rsidP="00DB2179">
      <w:pPr>
        <w:pStyle w:val="S"/>
        <w:tabs>
          <w:tab w:val="left" w:pos="1134"/>
        </w:tabs>
        <w:rPr>
          <w:rStyle w:val="FontStyle15"/>
          <w:color w:val="000000" w:themeColor="text1"/>
          <w:sz w:val="28"/>
          <w:szCs w:val="28"/>
        </w:rPr>
      </w:pPr>
      <w:r w:rsidRPr="0042528E">
        <w:rPr>
          <w:rStyle w:val="FontStyle15"/>
          <w:color w:val="000000" w:themeColor="text1"/>
          <w:sz w:val="28"/>
          <w:szCs w:val="28"/>
        </w:rPr>
        <w:t>1) при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за исключением случая, предусмотренного частью 3.3 статьи 49 Градостроительного кодекса;</w:t>
      </w:r>
    </w:p>
    <w:p w:rsidR="00DB2179" w:rsidRPr="0042528E" w:rsidRDefault="00DB2179" w:rsidP="00DB2179">
      <w:pPr>
        <w:pStyle w:val="S"/>
        <w:tabs>
          <w:tab w:val="left" w:pos="1134"/>
        </w:tabs>
        <w:rPr>
          <w:rStyle w:val="FontStyle15"/>
          <w:color w:val="000000" w:themeColor="text1"/>
          <w:sz w:val="28"/>
          <w:szCs w:val="28"/>
        </w:rPr>
      </w:pPr>
      <w:r w:rsidRPr="0042528E">
        <w:rPr>
          <w:rStyle w:val="FontStyle15"/>
          <w:color w:val="000000" w:themeColor="text1"/>
          <w:sz w:val="28"/>
          <w:szCs w:val="28"/>
        </w:rPr>
        <w:t>2) при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статьей 49 Градостроительного</w:t>
      </w:r>
      <w:r w:rsidR="008355A8">
        <w:rPr>
          <w:rStyle w:val="FontStyle15"/>
          <w:color w:val="000000" w:themeColor="text1"/>
          <w:sz w:val="28"/>
          <w:szCs w:val="28"/>
        </w:rPr>
        <w:t xml:space="preserve"> </w:t>
      </w:r>
      <w:r w:rsidRPr="0042528E">
        <w:rPr>
          <w:rStyle w:val="FontStyle15"/>
          <w:color w:val="000000" w:themeColor="text1"/>
          <w:sz w:val="28"/>
          <w:szCs w:val="28"/>
        </w:rPr>
        <w:t>кодекса, за исключением случая, предусмотренного частью 3.3 статьи 49 Градостроительного</w:t>
      </w:r>
      <w:r w:rsidR="008355A8">
        <w:rPr>
          <w:rStyle w:val="FontStyle15"/>
          <w:color w:val="000000" w:themeColor="text1"/>
          <w:sz w:val="28"/>
          <w:szCs w:val="28"/>
        </w:rPr>
        <w:t xml:space="preserve"> </w:t>
      </w:r>
      <w:r w:rsidRPr="0042528E">
        <w:rPr>
          <w:rStyle w:val="FontStyle15"/>
          <w:color w:val="000000" w:themeColor="text1"/>
          <w:sz w:val="28"/>
          <w:szCs w:val="28"/>
        </w:rPr>
        <w:t>кодекса.</w:t>
      </w:r>
    </w:p>
    <w:p w:rsidR="00DB2179" w:rsidRPr="0042528E" w:rsidRDefault="00DB2179" w:rsidP="00DB2179">
      <w:pPr>
        <w:pStyle w:val="S"/>
        <w:numPr>
          <w:ilvl w:val="0"/>
          <w:numId w:val="165"/>
        </w:numPr>
        <w:tabs>
          <w:tab w:val="left" w:pos="1134"/>
        </w:tabs>
        <w:ind w:left="0" w:firstLine="709"/>
        <w:rPr>
          <w:color w:val="000000" w:themeColor="text1"/>
        </w:rPr>
      </w:pPr>
      <w:r w:rsidRPr="0042528E">
        <w:rPr>
          <w:color w:val="000000" w:themeColor="text1"/>
        </w:rPr>
        <w:t>Предметом государственного строительного надзора в отношении объектов капитального строительства, указанных в части 9 настоящей статьи, является соблюдение:</w:t>
      </w:r>
    </w:p>
    <w:p w:rsidR="00DB2179" w:rsidRPr="0042528E" w:rsidRDefault="00DB2179" w:rsidP="00DB2179">
      <w:pPr>
        <w:pStyle w:val="S"/>
        <w:numPr>
          <w:ilvl w:val="0"/>
          <w:numId w:val="167"/>
        </w:numPr>
        <w:tabs>
          <w:tab w:val="left" w:pos="1134"/>
        </w:tabs>
        <w:ind w:left="0" w:firstLine="709"/>
        <w:rPr>
          <w:color w:val="000000" w:themeColor="text1"/>
        </w:rPr>
      </w:pPr>
      <w:bookmarkStart w:id="238" w:name="dst3616"/>
      <w:bookmarkStart w:id="239" w:name="dst3559"/>
      <w:bookmarkEnd w:id="238"/>
      <w:bookmarkEnd w:id="239"/>
      <w:r w:rsidRPr="0042528E">
        <w:rPr>
          <w:color w:val="000000" w:themeColor="text1"/>
        </w:rPr>
        <w:t>соответствия выполняемых работ и применяемых строительных материалов и изделий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107" w:anchor="dst3049" w:history="1">
        <w:r w:rsidRPr="0042528E">
          <w:rPr>
            <w:rStyle w:val="af2"/>
            <w:color w:val="000000" w:themeColor="text1"/>
          </w:rPr>
          <w:t>частями 15</w:t>
        </w:r>
      </w:hyperlink>
      <w:r w:rsidRPr="0042528E">
        <w:rPr>
          <w:color w:val="000000" w:themeColor="text1"/>
        </w:rPr>
        <w:t>, </w:t>
      </w:r>
      <w:hyperlink r:id="rId108" w:anchor="dst3050" w:history="1">
        <w:r w:rsidRPr="0042528E">
          <w:rPr>
            <w:rStyle w:val="af2"/>
            <w:color w:val="000000" w:themeColor="text1"/>
          </w:rPr>
          <w:t>15.2</w:t>
        </w:r>
      </w:hyperlink>
      <w:r w:rsidRPr="0042528E">
        <w:rPr>
          <w:color w:val="000000" w:themeColor="text1"/>
        </w:rPr>
        <w:t> и </w:t>
      </w:r>
      <w:hyperlink r:id="rId109" w:anchor="dst3051" w:history="1">
        <w:r w:rsidRPr="0042528E">
          <w:rPr>
            <w:rStyle w:val="af2"/>
            <w:color w:val="000000" w:themeColor="text1"/>
          </w:rPr>
          <w:t>15.3 статьи 48</w:t>
        </w:r>
      </w:hyperlink>
      <w:r w:rsidRPr="0042528E">
        <w:rPr>
          <w:color w:val="000000" w:themeColor="text1"/>
        </w:rPr>
        <w:t> Градостроительного кодекса проектной документации (в том числе с учетом изменений, внесенных в рабочую документацию и являющихся в соответствии с </w:t>
      </w:r>
      <w:hyperlink r:id="rId110" w:anchor="dst3613" w:history="1">
        <w:r w:rsidRPr="0042528E">
          <w:rPr>
            <w:rStyle w:val="af2"/>
            <w:color w:val="000000" w:themeColor="text1"/>
          </w:rPr>
          <w:t>частью 1.3 статьи 52</w:t>
        </w:r>
      </w:hyperlink>
      <w:r w:rsidRPr="0042528E">
        <w:rPr>
          <w:color w:val="000000" w:themeColor="text1"/>
        </w:rPr>
        <w:t> Градостроительного кодекса частью такой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w:t>
      </w:r>
    </w:p>
    <w:p w:rsidR="00DB2179" w:rsidRPr="0042528E" w:rsidRDefault="00DB2179" w:rsidP="00DB2179">
      <w:pPr>
        <w:pStyle w:val="S"/>
        <w:numPr>
          <w:ilvl w:val="0"/>
          <w:numId w:val="167"/>
        </w:numPr>
        <w:tabs>
          <w:tab w:val="left" w:pos="1134"/>
        </w:tabs>
        <w:ind w:left="0" w:firstLine="709"/>
        <w:rPr>
          <w:color w:val="000000" w:themeColor="text1"/>
        </w:rPr>
      </w:pPr>
      <w:bookmarkStart w:id="240" w:name="dst3617"/>
      <w:bookmarkStart w:id="241" w:name="dst3560"/>
      <w:bookmarkEnd w:id="240"/>
      <w:bookmarkEnd w:id="241"/>
      <w:r w:rsidRPr="0042528E">
        <w:rPr>
          <w:color w:val="000000" w:themeColor="text1"/>
        </w:rPr>
        <w:t>требования наличия разрешения на строительство;</w:t>
      </w:r>
    </w:p>
    <w:p w:rsidR="00DB2179" w:rsidRPr="0042528E" w:rsidRDefault="00DB2179" w:rsidP="00DB2179">
      <w:pPr>
        <w:pStyle w:val="S"/>
        <w:numPr>
          <w:ilvl w:val="0"/>
          <w:numId w:val="167"/>
        </w:numPr>
        <w:tabs>
          <w:tab w:val="left" w:pos="1134"/>
        </w:tabs>
        <w:ind w:left="0" w:firstLine="709"/>
        <w:rPr>
          <w:color w:val="000000" w:themeColor="text1"/>
        </w:rPr>
      </w:pPr>
      <w:bookmarkStart w:id="242" w:name="dst3561"/>
      <w:bookmarkEnd w:id="242"/>
      <w:r w:rsidRPr="0042528E">
        <w:rPr>
          <w:color w:val="000000" w:themeColor="text1"/>
        </w:rPr>
        <w:t>требований, установленных частями 2 и 3.1 статьи 52 Градостроительного кодекса;</w:t>
      </w:r>
    </w:p>
    <w:p w:rsidR="00DB2179" w:rsidRPr="0042528E" w:rsidRDefault="00DB2179" w:rsidP="00DB2179">
      <w:pPr>
        <w:pStyle w:val="S"/>
        <w:numPr>
          <w:ilvl w:val="0"/>
          <w:numId w:val="167"/>
        </w:numPr>
        <w:tabs>
          <w:tab w:val="left" w:pos="1134"/>
        </w:tabs>
        <w:ind w:left="0" w:firstLine="709"/>
        <w:rPr>
          <w:color w:val="000000" w:themeColor="text1"/>
        </w:rPr>
      </w:pPr>
      <w:bookmarkStart w:id="243" w:name="dst3562"/>
      <w:bookmarkEnd w:id="243"/>
      <w:r w:rsidRPr="0042528E">
        <w:rPr>
          <w:color w:val="000000" w:themeColor="text1"/>
        </w:rPr>
        <w:t>требований, установленных частью 4 статьи 52 Градостроительного кодекса, к обеспечению консервации объекта капитального строительства;</w:t>
      </w:r>
    </w:p>
    <w:p w:rsidR="00DB2179" w:rsidRPr="0042528E" w:rsidRDefault="00DB2179" w:rsidP="00DB2179">
      <w:pPr>
        <w:pStyle w:val="S"/>
        <w:numPr>
          <w:ilvl w:val="0"/>
          <w:numId w:val="167"/>
        </w:numPr>
        <w:tabs>
          <w:tab w:val="left" w:pos="1134"/>
        </w:tabs>
        <w:ind w:left="0" w:firstLine="709"/>
        <w:rPr>
          <w:color w:val="000000" w:themeColor="text1"/>
        </w:rPr>
      </w:pPr>
      <w:bookmarkStart w:id="244" w:name="dst3563"/>
      <w:bookmarkEnd w:id="244"/>
      <w:r w:rsidRPr="0042528E">
        <w:rPr>
          <w:color w:val="000000" w:themeColor="text1"/>
        </w:rPr>
        <w:t>требований к порядку осуществления строительного контроля, установленных Градостроительным кодексом, иными нормативными правовыми актами.</w:t>
      </w:r>
    </w:p>
    <w:p w:rsidR="00DB2179" w:rsidRPr="0042528E" w:rsidRDefault="00DB2179" w:rsidP="00DB2179">
      <w:pPr>
        <w:pStyle w:val="S"/>
        <w:numPr>
          <w:ilvl w:val="0"/>
          <w:numId w:val="165"/>
        </w:numPr>
        <w:tabs>
          <w:tab w:val="left" w:pos="1134"/>
        </w:tabs>
        <w:ind w:left="0" w:firstLine="709"/>
        <w:rPr>
          <w:color w:val="000000" w:themeColor="text1"/>
        </w:rPr>
      </w:pPr>
      <w:r w:rsidRPr="0042528E">
        <w:rPr>
          <w:rFonts w:eastAsiaTheme="minorHAnsi"/>
          <w:color w:val="000000" w:themeColor="text1"/>
          <w:lang w:eastAsia="en-US"/>
        </w:rPr>
        <w:lastRenderedPageBreak/>
        <w:t xml:space="preserve"> Федеральный государственный строительный надзор осуществляется федеральным органом исполнительной власти, уполномоченным Правительством Российской Федерации, за исключением случаев, указанных в </w:t>
      </w:r>
      <w:hyperlink r:id="rId111" w:history="1">
        <w:r w:rsidRPr="0042528E">
          <w:rPr>
            <w:rFonts w:eastAsiaTheme="minorHAnsi"/>
            <w:color w:val="000000" w:themeColor="text1"/>
            <w:lang w:eastAsia="en-US"/>
          </w:rPr>
          <w:t>части 10</w:t>
        </w:r>
      </w:hyperlink>
      <w:r w:rsidRPr="0042528E">
        <w:rPr>
          <w:rFonts w:eastAsiaTheme="minorHAnsi"/>
          <w:color w:val="000000" w:themeColor="text1"/>
          <w:lang w:eastAsia="en-US"/>
        </w:rPr>
        <w:t xml:space="preserve"> статьи 54 Градостроительного кодекса.</w:t>
      </w:r>
    </w:p>
    <w:p w:rsidR="00DB2179" w:rsidRPr="0042528E" w:rsidRDefault="00DB2179" w:rsidP="00DB2179">
      <w:pPr>
        <w:pStyle w:val="S"/>
        <w:numPr>
          <w:ilvl w:val="0"/>
          <w:numId w:val="165"/>
        </w:numPr>
        <w:tabs>
          <w:tab w:val="left" w:pos="1134"/>
        </w:tabs>
        <w:ind w:left="0" w:firstLine="709"/>
        <w:rPr>
          <w:rStyle w:val="FontStyle15"/>
          <w:color w:val="000000" w:themeColor="text1"/>
          <w:sz w:val="28"/>
          <w:szCs w:val="28"/>
        </w:rPr>
      </w:pPr>
      <w:r w:rsidRPr="0042528E">
        <w:rPr>
          <w:rStyle w:val="FontStyle15"/>
          <w:color w:val="000000" w:themeColor="text1"/>
          <w:sz w:val="28"/>
          <w:szCs w:val="28"/>
        </w:rPr>
        <w:t xml:space="preserve">Федеральный государственный строительный надзор осуществляется при строительстве, реконструкции объектов, указанных в пункте 5.1 части 1 статьи 6 Градостроительного кодекса, если иное не установлено Федеральным законом о введении в действие Градостроительного кодекса, а также при строительстве, реконструкции объектов, расположенных на территориях двух и более субъектов Российской Федерации, в том числе если реконструкция такого объекта осуществляется только на территории одного субъекта Российской Федерации, за исключением случаев, определенных Правительством Российской Федерации. </w:t>
      </w:r>
    </w:p>
    <w:p w:rsidR="00DB2179" w:rsidRPr="0042528E" w:rsidRDefault="00DB2179" w:rsidP="00DB2179">
      <w:pPr>
        <w:pStyle w:val="S"/>
        <w:numPr>
          <w:ilvl w:val="0"/>
          <w:numId w:val="165"/>
        </w:numPr>
        <w:tabs>
          <w:tab w:val="left" w:pos="1134"/>
        </w:tabs>
        <w:ind w:left="0" w:firstLine="709"/>
        <w:rPr>
          <w:rStyle w:val="FontStyle15"/>
          <w:color w:val="000000" w:themeColor="text1"/>
          <w:sz w:val="28"/>
          <w:szCs w:val="28"/>
        </w:rPr>
      </w:pPr>
      <w:r w:rsidRPr="0042528E">
        <w:rPr>
          <w:color w:val="000000" w:themeColor="text1"/>
          <w:shd w:val="clear" w:color="auto" w:fill="FFFFFF"/>
        </w:rPr>
        <w:t>Региональный государственный строительный надзор осуществляется органом исполнительной власти субъекта Российской Федерации, уполномоченным высшим исполнительным органом государственной власти субъекта Российской Федерации, в отношении объектов капитального строительства</w:t>
      </w:r>
      <w:r w:rsidRPr="0042528E">
        <w:rPr>
          <w:rStyle w:val="FontStyle15"/>
          <w:color w:val="000000" w:themeColor="text1"/>
          <w:sz w:val="28"/>
          <w:szCs w:val="28"/>
        </w:rPr>
        <w:t>, не указанных в части 12 настоящей статьи.</w:t>
      </w:r>
    </w:p>
    <w:p w:rsidR="00DB2179" w:rsidRPr="0042528E" w:rsidRDefault="00DB2179" w:rsidP="00DB2179">
      <w:pPr>
        <w:pStyle w:val="S"/>
        <w:numPr>
          <w:ilvl w:val="0"/>
          <w:numId w:val="165"/>
        </w:numPr>
        <w:tabs>
          <w:tab w:val="left" w:pos="1134"/>
        </w:tabs>
        <w:ind w:left="0" w:firstLine="709"/>
        <w:rPr>
          <w:color w:val="000000" w:themeColor="text1"/>
        </w:rPr>
      </w:pPr>
      <w:r w:rsidRPr="0042528E">
        <w:rPr>
          <w:color w:val="000000" w:themeColor="text1"/>
          <w:shd w:val="clear" w:color="auto" w:fill="FFFFFF"/>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DB2179" w:rsidRPr="0042528E" w:rsidRDefault="00DB2179" w:rsidP="00DB2179">
      <w:pPr>
        <w:pStyle w:val="S"/>
        <w:numPr>
          <w:ilvl w:val="0"/>
          <w:numId w:val="165"/>
        </w:numPr>
        <w:tabs>
          <w:tab w:val="left" w:pos="1134"/>
        </w:tabs>
        <w:ind w:left="0" w:firstLine="709"/>
        <w:rPr>
          <w:rStyle w:val="FontStyle15"/>
          <w:color w:val="000000" w:themeColor="text1"/>
          <w:sz w:val="28"/>
          <w:szCs w:val="28"/>
        </w:rPr>
      </w:pPr>
      <w:r w:rsidRPr="0042528E">
        <w:rPr>
          <w:color w:val="000000" w:themeColor="text1"/>
          <w:shd w:val="clear" w:color="auto" w:fill="FFFFFF"/>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r w:rsidRPr="0042528E">
        <w:rPr>
          <w:rStyle w:val="FontStyle15"/>
          <w:color w:val="000000" w:themeColor="text1"/>
          <w:sz w:val="28"/>
          <w:szCs w:val="28"/>
        </w:rPr>
        <w:t xml:space="preserve">. </w:t>
      </w:r>
    </w:p>
    <w:p w:rsidR="00DB2179" w:rsidRPr="0042528E" w:rsidRDefault="00DB2179" w:rsidP="00DB2179">
      <w:pPr>
        <w:pStyle w:val="S"/>
        <w:numPr>
          <w:ilvl w:val="0"/>
          <w:numId w:val="165"/>
        </w:numPr>
        <w:tabs>
          <w:tab w:val="left" w:pos="1134"/>
        </w:tabs>
        <w:ind w:left="0" w:firstLine="709"/>
        <w:rPr>
          <w:rStyle w:val="FontStyle15"/>
          <w:color w:val="000000" w:themeColor="text1"/>
          <w:sz w:val="28"/>
          <w:szCs w:val="28"/>
        </w:rPr>
      </w:pPr>
      <w:r w:rsidRPr="0042528E">
        <w:rPr>
          <w:rStyle w:val="FontStyle15"/>
          <w:color w:val="000000" w:themeColor="text1"/>
          <w:sz w:val="28"/>
          <w:szCs w:val="28"/>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DB2179" w:rsidRPr="0042528E" w:rsidRDefault="00DB2179" w:rsidP="00DB2179">
      <w:pPr>
        <w:pStyle w:val="S"/>
        <w:numPr>
          <w:ilvl w:val="0"/>
          <w:numId w:val="165"/>
        </w:numPr>
        <w:tabs>
          <w:tab w:val="left" w:pos="1134"/>
        </w:tabs>
        <w:ind w:left="0" w:firstLine="709"/>
        <w:rPr>
          <w:color w:val="000000" w:themeColor="text1"/>
        </w:rPr>
      </w:pPr>
      <w:r w:rsidRPr="0042528E">
        <w:rPr>
          <w:color w:val="000000" w:themeColor="text1"/>
          <w:shd w:val="clear" w:color="auto" w:fill="FFFFFF"/>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w:t>
      </w:r>
      <w:r w:rsidRPr="0042528E">
        <w:rPr>
          <w:color w:val="000000" w:themeColor="text1"/>
          <w:shd w:val="clear" w:color="auto" w:fill="FFFFFF"/>
        </w:rPr>
        <w:lastRenderedPageBreak/>
        <w:t>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DB2179" w:rsidRPr="0042528E" w:rsidRDefault="00DB2179" w:rsidP="00DB2179">
      <w:pPr>
        <w:pStyle w:val="S"/>
        <w:numPr>
          <w:ilvl w:val="0"/>
          <w:numId w:val="165"/>
        </w:numPr>
        <w:tabs>
          <w:tab w:val="left" w:pos="1134"/>
        </w:tabs>
        <w:ind w:left="0" w:firstLine="709"/>
        <w:rPr>
          <w:rStyle w:val="FontStyle15"/>
          <w:color w:val="000000" w:themeColor="text1"/>
          <w:sz w:val="28"/>
          <w:szCs w:val="28"/>
        </w:rPr>
      </w:pPr>
      <w:r w:rsidRPr="0042528E">
        <w:rPr>
          <w:color w:val="000000" w:themeColor="text1"/>
          <w:shd w:val="clear" w:color="auto" w:fill="FFFFFF"/>
        </w:rPr>
        <w:t xml:space="preserve"> При выявлении по результатам проведения контроля недостатков указанных в части 17 настоящей статьи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r w:rsidRPr="0042528E">
        <w:rPr>
          <w:rStyle w:val="FontStyle15"/>
          <w:color w:val="000000" w:themeColor="text1"/>
          <w:sz w:val="28"/>
          <w:szCs w:val="28"/>
        </w:rPr>
        <w:t>.</w:t>
      </w:r>
    </w:p>
    <w:p w:rsidR="00DB2179" w:rsidRPr="0042528E" w:rsidRDefault="00DB2179" w:rsidP="00DB2179">
      <w:pPr>
        <w:pStyle w:val="S"/>
        <w:numPr>
          <w:ilvl w:val="0"/>
          <w:numId w:val="165"/>
        </w:numPr>
        <w:tabs>
          <w:tab w:val="left" w:pos="1134"/>
        </w:tabs>
        <w:ind w:left="0" w:firstLine="709"/>
        <w:rPr>
          <w:color w:val="000000" w:themeColor="text1"/>
        </w:rPr>
      </w:pPr>
      <w:r w:rsidRPr="0042528E">
        <w:rPr>
          <w:color w:val="000000" w:themeColor="text1"/>
          <w:shd w:val="clear" w:color="auto" w:fill="FFFFFF"/>
        </w:rPr>
        <w:t>В случаях, если выполнение указанных в части 17 настоящей статьи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DB2179" w:rsidRPr="0042528E" w:rsidRDefault="00DB2179" w:rsidP="00DB2179">
      <w:pPr>
        <w:pStyle w:val="S"/>
        <w:numPr>
          <w:ilvl w:val="0"/>
          <w:numId w:val="165"/>
        </w:numPr>
        <w:tabs>
          <w:tab w:val="left" w:pos="1134"/>
        </w:tabs>
        <w:ind w:left="0" w:firstLine="709"/>
        <w:rPr>
          <w:color w:val="000000" w:themeColor="text1"/>
        </w:rPr>
      </w:pPr>
      <w:r w:rsidRPr="0042528E">
        <w:rPr>
          <w:color w:val="000000" w:themeColor="text1"/>
          <w:shd w:val="clear" w:color="auto" w:fill="FFFFFF"/>
        </w:rPr>
        <w:t xml:space="preserve"> 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w:t>
      </w:r>
      <w:r w:rsidRPr="0042528E">
        <w:rPr>
          <w:color w:val="000000" w:themeColor="text1"/>
          <w:shd w:val="clear" w:color="auto" w:fill="FFFFFF"/>
        </w:rPr>
        <w:lastRenderedPageBreak/>
        <w:t>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DB2179" w:rsidRPr="0042528E" w:rsidRDefault="00AC6C8B" w:rsidP="00DB2179">
      <w:pPr>
        <w:pStyle w:val="S"/>
        <w:numPr>
          <w:ilvl w:val="0"/>
          <w:numId w:val="165"/>
        </w:numPr>
        <w:tabs>
          <w:tab w:val="left" w:pos="1134"/>
        </w:tabs>
        <w:ind w:left="0" w:firstLine="709"/>
        <w:rPr>
          <w:color w:val="000000" w:themeColor="text1"/>
        </w:rPr>
      </w:pPr>
      <w:hyperlink r:id="rId112" w:history="1">
        <w:r w:rsidR="00DB2179" w:rsidRPr="0042528E">
          <w:rPr>
            <w:rFonts w:eastAsiaTheme="minorHAnsi"/>
            <w:color w:val="000000" w:themeColor="text1"/>
            <w:lang w:eastAsia="en-US"/>
          </w:rPr>
          <w:t>Порядок</w:t>
        </w:r>
      </w:hyperlink>
      <w:r w:rsidR="00DB2179" w:rsidRPr="0042528E">
        <w:rPr>
          <w:rFonts w:eastAsiaTheme="minorHAnsi"/>
          <w:color w:val="000000" w:themeColor="text1"/>
          <w:lang w:eastAsia="en-US"/>
        </w:rPr>
        <w:t>проведения строительного контроля устанавливается Правительством Российской Федерации.</w:t>
      </w:r>
    </w:p>
    <w:p w:rsidR="00DB2179" w:rsidRPr="0042528E" w:rsidRDefault="00DB2179" w:rsidP="00DB2179">
      <w:pPr>
        <w:pStyle w:val="S"/>
        <w:tabs>
          <w:tab w:val="left" w:pos="1134"/>
        </w:tabs>
        <w:ind w:firstLine="0"/>
        <w:rPr>
          <w:color w:val="000000" w:themeColor="text1"/>
          <w:highlight w:val="yellow"/>
        </w:rPr>
      </w:pPr>
    </w:p>
    <w:p w:rsidR="00DB2179" w:rsidRPr="0042528E" w:rsidRDefault="00DB2179" w:rsidP="00DB2179">
      <w:pPr>
        <w:pStyle w:val="aff0"/>
        <w:spacing w:after="0" w:line="240" w:lineRule="auto"/>
        <w:outlineLvl w:val="2"/>
        <w:rPr>
          <w:color w:val="000000" w:themeColor="text1"/>
          <w:spacing w:val="-10"/>
        </w:rPr>
      </w:pPr>
      <w:bookmarkStart w:id="245" w:name="_Toc108779092"/>
      <w:bookmarkStart w:id="246" w:name="_Toc119595965"/>
      <w:bookmarkStart w:id="247" w:name="_Toc127435928"/>
      <w:bookmarkStart w:id="248" w:name="_Toc137281728"/>
      <w:r w:rsidRPr="0042528E">
        <w:rPr>
          <w:color w:val="000000" w:themeColor="text1"/>
          <w:spacing w:val="-10"/>
        </w:rPr>
        <w:t>Статья 49. Порядок подготовки и выдачи разрешений на ввод объектов в эксплуатацию</w:t>
      </w:r>
      <w:bookmarkEnd w:id="245"/>
      <w:bookmarkEnd w:id="246"/>
      <w:bookmarkEnd w:id="247"/>
      <w:bookmarkEnd w:id="248"/>
    </w:p>
    <w:p w:rsidR="00DB2179" w:rsidRPr="0042528E" w:rsidRDefault="00DB2179" w:rsidP="00DB2179">
      <w:pPr>
        <w:pStyle w:val="S"/>
        <w:numPr>
          <w:ilvl w:val="0"/>
          <w:numId w:val="168"/>
        </w:numPr>
        <w:tabs>
          <w:tab w:val="left" w:pos="1134"/>
        </w:tabs>
        <w:ind w:left="0" w:firstLine="709"/>
        <w:rPr>
          <w:b/>
          <w:color w:val="000000" w:themeColor="text1"/>
        </w:rPr>
      </w:pPr>
      <w:r w:rsidRPr="0042528E">
        <w:rPr>
          <w:rFonts w:eastAsiaTheme="minorHAnsi"/>
          <w:color w:val="000000" w:themeColor="text1"/>
          <w:lang w:eastAsia="en-US"/>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r w:rsidR="008355A8">
        <w:rPr>
          <w:rFonts w:eastAsiaTheme="minorHAnsi"/>
          <w:color w:val="000000" w:themeColor="text1"/>
          <w:lang w:eastAsia="en-US"/>
        </w:rPr>
        <w:t xml:space="preserve"> </w:t>
      </w:r>
      <w:r w:rsidRPr="0042528E">
        <w:rPr>
          <w:rFonts w:eastAsiaTheme="minorHAnsi"/>
          <w:color w:val="000000" w:themeColor="text1"/>
          <w:lang w:eastAsia="en-US"/>
        </w:rPr>
        <w:t xml:space="preserve">участка или в случае строительства, реконструкции линейного объекта проекту планировки территории и проекту межевания территории (за исключением </w:t>
      </w:r>
      <w:hyperlink r:id="rId113" w:history="1">
        <w:r w:rsidRPr="0042528E">
          <w:rPr>
            <w:rFonts w:eastAsiaTheme="minorHAnsi"/>
            <w:color w:val="000000" w:themeColor="text1"/>
            <w:lang w:eastAsia="en-US"/>
          </w:rPr>
          <w:t>случаев</w:t>
        </w:r>
      </w:hyperlink>
      <w:r w:rsidRPr="0042528E">
        <w:rPr>
          <w:rFonts w:eastAsiaTheme="minorHAnsi"/>
          <w:color w:val="000000" w:themeColor="text1"/>
          <w:lang w:eastAsia="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DB2179" w:rsidRPr="0042528E" w:rsidRDefault="00DB2179" w:rsidP="00DB2179">
      <w:pPr>
        <w:pStyle w:val="S"/>
        <w:numPr>
          <w:ilvl w:val="0"/>
          <w:numId w:val="168"/>
        </w:numPr>
        <w:tabs>
          <w:tab w:val="left" w:pos="1134"/>
        </w:tabs>
        <w:ind w:left="0" w:firstLine="709"/>
        <w:rPr>
          <w:color w:val="000000" w:themeColor="text1"/>
        </w:rPr>
      </w:pPr>
      <w:r w:rsidRPr="0042528E">
        <w:rPr>
          <w:rFonts w:eastAsiaTheme="minorHAnsi"/>
          <w:bCs/>
          <w:color w:val="000000" w:themeColor="text1"/>
          <w:lang w:eastAsia="en-US"/>
        </w:rPr>
        <w:t>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осуществляются аналогично приему заявления о выдаче разрешения на строительство, указанному в части 1 статьи 48 настоящих Правил.</w:t>
      </w:r>
    </w:p>
    <w:p w:rsidR="00DB2179" w:rsidRPr="0042528E" w:rsidRDefault="00DB2179" w:rsidP="00DB2179">
      <w:pPr>
        <w:pStyle w:val="S"/>
        <w:numPr>
          <w:ilvl w:val="0"/>
          <w:numId w:val="168"/>
        </w:numPr>
        <w:tabs>
          <w:tab w:val="left" w:pos="1134"/>
        </w:tabs>
        <w:ind w:left="0" w:firstLine="709"/>
        <w:rPr>
          <w:b/>
          <w:color w:val="000000" w:themeColor="text1"/>
        </w:rPr>
      </w:pPr>
      <w:r w:rsidRPr="0042528E">
        <w:rPr>
          <w:color w:val="000000" w:themeColor="text1"/>
        </w:rPr>
        <w:t xml:space="preserve">Для получения разрешения на ввод объекта в эксплуатацию застройщик обращается в администрацию </w:t>
      </w:r>
      <w:r w:rsidRPr="0042528E">
        <w:rPr>
          <w:rFonts w:eastAsia="Calibri"/>
          <w:color w:val="000000" w:themeColor="text1"/>
        </w:rPr>
        <w:t>Калининского</w:t>
      </w:r>
      <w:r w:rsidRPr="0042528E">
        <w:rPr>
          <w:color w:val="000000" w:themeColor="text1"/>
        </w:rPr>
        <w:t xml:space="preserve"> муниципального района, выдавшую разрешение на строительство, с заявлением на имя главы </w:t>
      </w:r>
      <w:r w:rsidRPr="0042528E">
        <w:rPr>
          <w:rFonts w:eastAsia="Calibri"/>
          <w:color w:val="000000" w:themeColor="text1"/>
        </w:rPr>
        <w:t>Калининского</w:t>
      </w:r>
      <w:r w:rsidR="008355A8">
        <w:rPr>
          <w:rFonts w:eastAsia="Calibri"/>
          <w:color w:val="000000" w:themeColor="text1"/>
        </w:rPr>
        <w:t xml:space="preserve"> </w:t>
      </w:r>
      <w:r w:rsidRPr="0042528E">
        <w:rPr>
          <w:color w:val="000000" w:themeColor="text1"/>
        </w:rPr>
        <w:t xml:space="preserve">муниципального района. </w:t>
      </w:r>
    </w:p>
    <w:p w:rsidR="00DB2179" w:rsidRPr="0042528E" w:rsidRDefault="00DB2179" w:rsidP="00DB2179">
      <w:pPr>
        <w:pStyle w:val="S"/>
        <w:numPr>
          <w:ilvl w:val="0"/>
          <w:numId w:val="168"/>
        </w:numPr>
        <w:tabs>
          <w:tab w:val="left" w:pos="1134"/>
        </w:tabs>
        <w:ind w:left="0" w:firstLine="709"/>
        <w:rPr>
          <w:b/>
          <w:color w:val="000000" w:themeColor="text1"/>
        </w:rPr>
      </w:pPr>
      <w:r w:rsidRPr="0042528E">
        <w:rPr>
          <w:color w:val="000000" w:themeColor="text1"/>
        </w:rPr>
        <w:t>К заявлению о выдаче разрешения на ввод объекта в эксплуатацию прилагаются следующие документы:</w:t>
      </w:r>
    </w:p>
    <w:p w:rsidR="00DB2179" w:rsidRPr="0042528E" w:rsidRDefault="00DB2179" w:rsidP="00DB2179">
      <w:pPr>
        <w:pStyle w:val="S"/>
        <w:numPr>
          <w:ilvl w:val="1"/>
          <w:numId w:val="168"/>
        </w:numPr>
        <w:tabs>
          <w:tab w:val="left" w:pos="1134"/>
        </w:tabs>
        <w:ind w:left="0" w:firstLine="709"/>
        <w:rPr>
          <w:color w:val="000000" w:themeColor="text1"/>
        </w:rPr>
      </w:pPr>
      <w:r w:rsidRPr="0042528E">
        <w:rPr>
          <w:color w:val="000000" w:themeColor="text1"/>
        </w:rPr>
        <w:t>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DB2179" w:rsidRPr="0042528E" w:rsidRDefault="00DB2179" w:rsidP="00DB2179">
      <w:pPr>
        <w:pStyle w:val="S"/>
        <w:numPr>
          <w:ilvl w:val="1"/>
          <w:numId w:val="168"/>
        </w:numPr>
        <w:tabs>
          <w:tab w:val="left" w:pos="1134"/>
        </w:tabs>
        <w:ind w:left="0" w:firstLine="709"/>
        <w:rPr>
          <w:color w:val="000000" w:themeColor="text1"/>
        </w:rPr>
      </w:pPr>
      <w:r w:rsidRPr="0042528E">
        <w:rPr>
          <w:color w:val="000000" w:themeColor="text1"/>
        </w:rPr>
        <w:t>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DB2179" w:rsidRPr="0042528E" w:rsidRDefault="00DB2179" w:rsidP="00DB2179">
      <w:pPr>
        <w:pStyle w:val="S"/>
        <w:numPr>
          <w:ilvl w:val="1"/>
          <w:numId w:val="168"/>
        </w:numPr>
        <w:tabs>
          <w:tab w:val="left" w:pos="1134"/>
        </w:tabs>
        <w:ind w:left="0" w:firstLine="709"/>
        <w:rPr>
          <w:color w:val="000000" w:themeColor="text1"/>
        </w:rPr>
      </w:pPr>
      <w:r w:rsidRPr="0042528E">
        <w:rPr>
          <w:color w:val="000000" w:themeColor="text1"/>
        </w:rPr>
        <w:lastRenderedPageBreak/>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DB2179" w:rsidRPr="0042528E" w:rsidRDefault="00DB2179" w:rsidP="00DB2179">
      <w:pPr>
        <w:pStyle w:val="S"/>
        <w:numPr>
          <w:ilvl w:val="1"/>
          <w:numId w:val="168"/>
        </w:numPr>
        <w:tabs>
          <w:tab w:val="left" w:pos="1134"/>
        </w:tabs>
        <w:ind w:left="0" w:firstLine="709"/>
        <w:rPr>
          <w:color w:val="000000" w:themeColor="text1"/>
        </w:rPr>
      </w:pPr>
      <w:bookmarkStart w:id="249" w:name="dst281"/>
      <w:bookmarkEnd w:id="249"/>
      <w:r w:rsidRPr="0042528E">
        <w:rPr>
          <w:color w:val="000000" w:themeColor="text1"/>
        </w:rPr>
        <w:t>разрешение на строительство;</w:t>
      </w:r>
    </w:p>
    <w:p w:rsidR="00DB2179" w:rsidRPr="0042528E" w:rsidRDefault="00DB2179" w:rsidP="00DB2179">
      <w:pPr>
        <w:pStyle w:val="ae"/>
        <w:widowControl/>
        <w:numPr>
          <w:ilvl w:val="1"/>
          <w:numId w:val="168"/>
        </w:numPr>
        <w:tabs>
          <w:tab w:val="left" w:pos="1134"/>
        </w:tabs>
        <w:spacing w:line="240" w:lineRule="auto"/>
        <w:ind w:left="0" w:firstLine="709"/>
        <w:textAlignment w:val="auto"/>
        <w:rPr>
          <w:rFonts w:eastAsiaTheme="minorHAnsi"/>
          <w:color w:val="000000" w:themeColor="text1"/>
          <w:sz w:val="28"/>
          <w:szCs w:val="28"/>
          <w:lang w:eastAsia="en-US"/>
        </w:rPr>
      </w:pPr>
      <w:bookmarkStart w:id="250" w:name="dst1713"/>
      <w:bookmarkStart w:id="251" w:name="dst373"/>
      <w:bookmarkStart w:id="252" w:name="dst282"/>
      <w:bookmarkStart w:id="253" w:name="dst3297"/>
      <w:bookmarkStart w:id="254" w:name="dst375"/>
      <w:bookmarkStart w:id="255" w:name="dst2640"/>
      <w:bookmarkStart w:id="256" w:name="dst1714"/>
      <w:bookmarkStart w:id="257" w:name="dst476"/>
      <w:bookmarkStart w:id="258" w:name="dst284"/>
      <w:bookmarkStart w:id="259" w:name="dst3211"/>
      <w:bookmarkStart w:id="260" w:name="dst285"/>
      <w:bookmarkStart w:id="261" w:name="dst376"/>
      <w:bookmarkEnd w:id="250"/>
      <w:bookmarkEnd w:id="251"/>
      <w:bookmarkEnd w:id="252"/>
      <w:bookmarkEnd w:id="253"/>
      <w:bookmarkEnd w:id="254"/>
      <w:bookmarkEnd w:id="255"/>
      <w:bookmarkEnd w:id="256"/>
      <w:bookmarkEnd w:id="257"/>
      <w:bookmarkEnd w:id="258"/>
      <w:bookmarkEnd w:id="259"/>
      <w:bookmarkEnd w:id="260"/>
      <w:bookmarkEnd w:id="261"/>
      <w:r w:rsidRPr="0042528E">
        <w:rPr>
          <w:rFonts w:eastAsiaTheme="minorHAnsi"/>
          <w:color w:val="000000" w:themeColor="text1"/>
          <w:sz w:val="28"/>
          <w:szCs w:val="28"/>
          <w:lang w:eastAsia="en-US"/>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DB2179" w:rsidRPr="0042528E" w:rsidRDefault="00DB2179" w:rsidP="00DB2179">
      <w:pPr>
        <w:pStyle w:val="S"/>
        <w:numPr>
          <w:ilvl w:val="1"/>
          <w:numId w:val="168"/>
        </w:numPr>
        <w:tabs>
          <w:tab w:val="left" w:pos="1134"/>
        </w:tabs>
        <w:ind w:left="0" w:firstLine="709"/>
        <w:rPr>
          <w:color w:val="000000" w:themeColor="text1"/>
        </w:rPr>
      </w:pPr>
      <w:bookmarkStart w:id="262" w:name="dst1715"/>
      <w:bookmarkStart w:id="263" w:name="dst377"/>
      <w:bookmarkStart w:id="264" w:name="dst286"/>
      <w:bookmarkEnd w:id="262"/>
      <w:bookmarkEnd w:id="263"/>
      <w:bookmarkEnd w:id="264"/>
      <w:r w:rsidRPr="0042528E">
        <w:rPr>
          <w:color w:val="000000" w:themeColor="text1"/>
        </w:rPr>
        <w:t>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DB2179" w:rsidRPr="0042528E" w:rsidRDefault="00DB2179" w:rsidP="00DB2179">
      <w:pPr>
        <w:pStyle w:val="S"/>
        <w:numPr>
          <w:ilvl w:val="1"/>
          <w:numId w:val="168"/>
        </w:numPr>
        <w:tabs>
          <w:tab w:val="left" w:pos="1134"/>
        </w:tabs>
        <w:ind w:left="0" w:firstLine="709"/>
        <w:rPr>
          <w:color w:val="000000" w:themeColor="text1"/>
        </w:rPr>
      </w:pPr>
      <w:bookmarkStart w:id="265" w:name="dst3621"/>
      <w:bookmarkStart w:id="266" w:name="dst3078"/>
      <w:bookmarkStart w:id="267" w:name="dst3298"/>
      <w:bookmarkStart w:id="268" w:name="dst3593"/>
      <w:bookmarkStart w:id="269" w:name="dst101804"/>
      <w:bookmarkStart w:id="270" w:name="dst2641"/>
      <w:bookmarkStart w:id="271" w:name="dst378"/>
      <w:bookmarkStart w:id="272" w:name="dst287"/>
      <w:bookmarkEnd w:id="265"/>
      <w:bookmarkEnd w:id="266"/>
      <w:bookmarkEnd w:id="267"/>
      <w:bookmarkEnd w:id="268"/>
      <w:bookmarkEnd w:id="269"/>
      <w:bookmarkEnd w:id="270"/>
      <w:bookmarkEnd w:id="271"/>
      <w:bookmarkEnd w:id="272"/>
      <w:r w:rsidRPr="0042528E">
        <w:rPr>
          <w:color w:val="000000" w:themeColor="text1"/>
        </w:rPr>
        <w:t>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Градостроительного кодекса;</w:t>
      </w:r>
    </w:p>
    <w:p w:rsidR="00DB2179" w:rsidRPr="0042528E" w:rsidRDefault="00DB2179" w:rsidP="00DB2179">
      <w:pPr>
        <w:pStyle w:val="S"/>
        <w:numPr>
          <w:ilvl w:val="1"/>
          <w:numId w:val="168"/>
        </w:numPr>
        <w:tabs>
          <w:tab w:val="left" w:pos="1134"/>
        </w:tabs>
        <w:ind w:left="0" w:firstLine="709"/>
        <w:rPr>
          <w:color w:val="000000" w:themeColor="text1"/>
        </w:rPr>
      </w:pPr>
      <w:bookmarkStart w:id="273" w:name="dst436"/>
      <w:bookmarkStart w:id="274" w:name="dst1114"/>
      <w:bookmarkEnd w:id="273"/>
      <w:bookmarkEnd w:id="274"/>
      <w:r w:rsidRPr="0042528E">
        <w:rPr>
          <w:color w:val="000000" w:themeColor="text1"/>
        </w:rPr>
        <w:t>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25.06.2002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DB2179" w:rsidRPr="0042528E" w:rsidRDefault="00DB2179" w:rsidP="00DB2179">
      <w:pPr>
        <w:pStyle w:val="S"/>
        <w:numPr>
          <w:ilvl w:val="1"/>
          <w:numId w:val="168"/>
        </w:numPr>
        <w:tabs>
          <w:tab w:val="left" w:pos="1134"/>
        </w:tabs>
        <w:ind w:left="0" w:firstLine="709"/>
        <w:rPr>
          <w:color w:val="000000" w:themeColor="text1"/>
        </w:rPr>
      </w:pPr>
      <w:bookmarkStart w:id="275" w:name="dst1622"/>
      <w:bookmarkStart w:id="276" w:name="dst1257"/>
      <w:bookmarkStart w:id="277" w:name="dst1258"/>
      <w:bookmarkEnd w:id="275"/>
      <w:bookmarkEnd w:id="276"/>
      <w:bookmarkEnd w:id="277"/>
      <w:r w:rsidRPr="0042528E">
        <w:rPr>
          <w:color w:val="000000" w:themeColor="text1"/>
        </w:rPr>
        <w:t>технический план объекта капитального строительства, подготовленный в соответствии с Федеральным законом от 13.07.2015 № 218-ФЗ «О государственной регистрации недвижимости».</w:t>
      </w:r>
    </w:p>
    <w:p w:rsidR="00DB2179" w:rsidRPr="0042528E" w:rsidRDefault="00DB2179" w:rsidP="00DB2179">
      <w:pPr>
        <w:pStyle w:val="S"/>
        <w:numPr>
          <w:ilvl w:val="0"/>
          <w:numId w:val="168"/>
        </w:numPr>
        <w:tabs>
          <w:tab w:val="left" w:pos="1134"/>
        </w:tabs>
        <w:ind w:left="0" w:firstLine="709"/>
        <w:rPr>
          <w:rFonts w:eastAsiaTheme="minorHAnsi"/>
          <w:color w:val="000000" w:themeColor="text1"/>
          <w:lang w:eastAsia="en-US"/>
        </w:rPr>
      </w:pPr>
      <w:r w:rsidRPr="0042528E">
        <w:rPr>
          <w:rFonts w:eastAsiaTheme="minorHAnsi"/>
          <w:color w:val="000000" w:themeColor="text1"/>
          <w:lang w:eastAsia="en-US"/>
        </w:rPr>
        <w:t xml:space="preserve">Правительством Российской Федерации могут устанавливаться помимо предусмотренных </w:t>
      </w:r>
      <w:hyperlink r:id="rId114" w:history="1">
        <w:r w:rsidRPr="0042528E">
          <w:rPr>
            <w:rFonts w:eastAsiaTheme="minorHAnsi"/>
            <w:color w:val="000000" w:themeColor="text1"/>
            <w:lang w:eastAsia="en-US"/>
          </w:rPr>
          <w:t>частью 4</w:t>
        </w:r>
      </w:hyperlink>
      <w:r w:rsidRPr="0042528E">
        <w:rPr>
          <w:rFonts w:eastAsiaTheme="minorHAnsi"/>
          <w:color w:val="000000" w:themeColor="text1"/>
          <w:lang w:eastAsia="en-US"/>
        </w:rPr>
        <w:t xml:space="preserve">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DB2179" w:rsidRPr="0042528E" w:rsidRDefault="00DB2179" w:rsidP="00DB2179">
      <w:pPr>
        <w:pStyle w:val="ae"/>
        <w:widowControl/>
        <w:numPr>
          <w:ilvl w:val="0"/>
          <w:numId w:val="16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 xml:space="preserve">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w:t>
      </w:r>
      <w:hyperlink r:id="rId115" w:history="1">
        <w:r w:rsidRPr="0042528E">
          <w:rPr>
            <w:rFonts w:eastAsiaTheme="minorHAnsi"/>
            <w:color w:val="000000" w:themeColor="text1"/>
            <w:sz w:val="28"/>
            <w:szCs w:val="28"/>
            <w:lang w:eastAsia="en-US"/>
          </w:rPr>
          <w:t>4</w:t>
        </w:r>
      </w:hyperlink>
      <w:r w:rsidRPr="0042528E">
        <w:rPr>
          <w:rFonts w:eastAsiaTheme="minorHAnsi"/>
          <w:color w:val="000000" w:themeColor="text1"/>
          <w:sz w:val="28"/>
          <w:szCs w:val="28"/>
          <w:lang w:eastAsia="en-US"/>
        </w:rPr>
        <w:t xml:space="preserve"> настоящей статьи, осмотр объекта капитального </w:t>
      </w:r>
      <w:r w:rsidRPr="0042528E">
        <w:rPr>
          <w:rFonts w:eastAsiaTheme="minorHAnsi"/>
          <w:color w:val="000000" w:themeColor="text1"/>
          <w:sz w:val="28"/>
          <w:szCs w:val="28"/>
          <w:lang w:eastAsia="en-US"/>
        </w:rPr>
        <w:lastRenderedPageBreak/>
        <w:t xml:space="preserve">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w:t>
      </w:r>
      <w:hyperlink r:id="rId116" w:history="1">
        <w:r w:rsidRPr="0042528E">
          <w:rPr>
            <w:rFonts w:eastAsiaTheme="minorHAnsi"/>
            <w:color w:val="000000" w:themeColor="text1"/>
            <w:sz w:val="28"/>
            <w:szCs w:val="28"/>
            <w:lang w:eastAsia="en-US"/>
          </w:rPr>
          <w:t>случаев</w:t>
        </w:r>
      </w:hyperlink>
      <w:r w:rsidRPr="0042528E">
        <w:rPr>
          <w:rFonts w:eastAsiaTheme="minorHAnsi"/>
          <w:color w:val="000000" w:themeColor="text1"/>
          <w:sz w:val="28"/>
          <w:szCs w:val="28"/>
          <w:lang w:eastAsia="en-US"/>
        </w:rPr>
        <w:t>, при которых</w:t>
      </w:r>
      <w:r w:rsidR="008355A8">
        <w:rPr>
          <w:rFonts w:eastAsiaTheme="minorHAnsi"/>
          <w:color w:val="000000" w:themeColor="text1"/>
          <w:sz w:val="28"/>
          <w:szCs w:val="28"/>
          <w:lang w:eastAsia="en-US"/>
        </w:rPr>
        <w:t xml:space="preserve"> </w:t>
      </w:r>
      <w:r w:rsidRPr="0042528E">
        <w:rPr>
          <w:rFonts w:eastAsiaTheme="minorHAnsi"/>
          <w:color w:val="000000" w:themeColor="text1"/>
          <w:sz w:val="28"/>
          <w:szCs w:val="28"/>
          <w:lang w:eastAsia="en-US"/>
        </w:rPr>
        <w:t xml:space="preserve">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117" w:history="1">
        <w:r w:rsidRPr="0042528E">
          <w:rPr>
            <w:rFonts w:eastAsiaTheme="minorHAnsi"/>
            <w:color w:val="000000" w:themeColor="text1"/>
            <w:sz w:val="28"/>
            <w:szCs w:val="28"/>
            <w:lang w:eastAsia="en-US"/>
          </w:rPr>
          <w:t>частью 1 статьи 54</w:t>
        </w:r>
      </w:hyperlink>
      <w:r w:rsidRPr="0042528E">
        <w:rPr>
          <w:rFonts w:eastAsiaTheme="minorHAnsi"/>
          <w:color w:val="000000" w:themeColor="text1"/>
          <w:sz w:val="28"/>
          <w:szCs w:val="28"/>
          <w:lang w:eastAsia="en-US"/>
        </w:rPr>
        <w:t xml:space="preserve"> Градостроительного кодекса, осмотр такого объекта органом, выдавшим разрешение на строительство, не проводится.</w:t>
      </w:r>
    </w:p>
    <w:p w:rsidR="00DB2179" w:rsidRPr="0042528E" w:rsidRDefault="00DB2179" w:rsidP="00DB2179">
      <w:pPr>
        <w:pStyle w:val="ae"/>
        <w:numPr>
          <w:ilvl w:val="0"/>
          <w:numId w:val="168"/>
        </w:numPr>
        <w:tabs>
          <w:tab w:val="left" w:pos="1134"/>
        </w:tabs>
        <w:spacing w:line="240" w:lineRule="auto"/>
        <w:ind w:left="0" w:firstLine="709"/>
        <w:rPr>
          <w:color w:val="000000" w:themeColor="text1"/>
          <w:sz w:val="28"/>
          <w:szCs w:val="28"/>
        </w:rPr>
      </w:pPr>
      <w:r w:rsidRPr="0042528E">
        <w:rPr>
          <w:color w:val="000000" w:themeColor="text1"/>
          <w:sz w:val="28"/>
          <w:szCs w:val="28"/>
        </w:rPr>
        <w:t xml:space="preserve">В случае, принятия решения о выдаче разрешения на ввод объекта в эксплуатацию, администрацией </w:t>
      </w:r>
      <w:r w:rsidRPr="0042528E">
        <w:rPr>
          <w:rFonts w:eastAsia="Calibri"/>
          <w:color w:val="000000" w:themeColor="text1"/>
          <w:sz w:val="28"/>
          <w:szCs w:val="28"/>
        </w:rPr>
        <w:t>Калининского</w:t>
      </w:r>
      <w:r w:rsidRPr="0042528E">
        <w:rPr>
          <w:color w:val="000000" w:themeColor="text1"/>
          <w:sz w:val="28"/>
          <w:szCs w:val="28"/>
        </w:rPr>
        <w:t xml:space="preserve"> муниципального района оформляется разрешение на ввод объекта в эксплуатацию по форме, утвержденной приказом Министерства строительства и жилищно-коммунального хозяйства Российской Федерации от 03.06.2022 № 446/пр «Об утверждении формы разрешения на строительство и формы разрешения на ввод объекта в эксплуатацию». </w:t>
      </w:r>
    </w:p>
    <w:p w:rsidR="00DB2179" w:rsidRPr="008355A8" w:rsidRDefault="00DB2179" w:rsidP="00DB2179">
      <w:pPr>
        <w:pStyle w:val="ae"/>
        <w:widowControl/>
        <w:numPr>
          <w:ilvl w:val="0"/>
          <w:numId w:val="168"/>
        </w:numPr>
        <w:tabs>
          <w:tab w:val="left" w:pos="1134"/>
        </w:tabs>
        <w:spacing w:line="240" w:lineRule="auto"/>
        <w:ind w:left="0" w:firstLine="709"/>
        <w:textAlignment w:val="auto"/>
        <w:rPr>
          <w:rFonts w:eastAsiaTheme="minorHAnsi"/>
          <w:color w:val="000000" w:themeColor="text1"/>
          <w:sz w:val="28"/>
          <w:szCs w:val="28"/>
          <w:lang w:eastAsia="en-US"/>
        </w:rPr>
      </w:pPr>
      <w:r w:rsidRPr="008355A8">
        <w:rPr>
          <w:rFonts w:eastAsiaTheme="minorHAnsi"/>
          <w:color w:val="000000" w:themeColor="text1"/>
          <w:sz w:val="28"/>
          <w:szCs w:val="28"/>
          <w:lang w:eastAsia="en-US"/>
        </w:rPr>
        <w:t>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rsidR="00DB2179" w:rsidRPr="008355A8" w:rsidRDefault="00DB2179" w:rsidP="00DB2179">
      <w:pPr>
        <w:pStyle w:val="S"/>
        <w:numPr>
          <w:ilvl w:val="1"/>
          <w:numId w:val="168"/>
        </w:numPr>
        <w:tabs>
          <w:tab w:val="left" w:pos="1134"/>
        </w:tabs>
        <w:ind w:left="0" w:firstLine="709"/>
        <w:rPr>
          <w:rStyle w:val="FontStyle33"/>
          <w:rFonts w:ascii="Times New Roman" w:hAnsi="Times New Roman" w:cs="Times New Roman"/>
          <w:b w:val="0"/>
          <w:i w:val="0"/>
          <w:color w:val="000000" w:themeColor="text1"/>
          <w:sz w:val="28"/>
          <w:szCs w:val="28"/>
        </w:rPr>
      </w:pPr>
      <w:r w:rsidRPr="008355A8">
        <w:rPr>
          <w:rStyle w:val="FontStyle33"/>
          <w:rFonts w:ascii="Times New Roman" w:hAnsi="Times New Roman" w:cs="Times New Roman"/>
          <w:b w:val="0"/>
          <w:i w:val="0"/>
          <w:color w:val="000000" w:themeColor="text1"/>
          <w:sz w:val="28"/>
          <w:szCs w:val="28"/>
        </w:rPr>
        <w:t>отсутствие документов, указанных в частях 4 и 5 настоящей статьи;</w:t>
      </w:r>
    </w:p>
    <w:p w:rsidR="00DB2179" w:rsidRPr="008355A8" w:rsidRDefault="00DB2179" w:rsidP="00DB2179">
      <w:pPr>
        <w:pStyle w:val="S"/>
        <w:numPr>
          <w:ilvl w:val="1"/>
          <w:numId w:val="168"/>
        </w:numPr>
        <w:tabs>
          <w:tab w:val="left" w:pos="1134"/>
        </w:tabs>
        <w:ind w:left="0" w:firstLine="709"/>
        <w:rPr>
          <w:rStyle w:val="FontStyle33"/>
          <w:rFonts w:ascii="Times New Roman" w:hAnsi="Times New Roman" w:cs="Times New Roman"/>
          <w:b w:val="0"/>
          <w:i w:val="0"/>
          <w:color w:val="000000" w:themeColor="text1"/>
          <w:sz w:val="28"/>
          <w:szCs w:val="28"/>
        </w:rPr>
      </w:pPr>
      <w:r w:rsidRPr="008355A8">
        <w:rPr>
          <w:rStyle w:val="FontStyle33"/>
          <w:rFonts w:ascii="Times New Roman" w:hAnsi="Times New Roman" w:cs="Times New Roman"/>
          <w:b w:val="0"/>
          <w:i w:val="0"/>
          <w:color w:val="000000" w:themeColor="text1"/>
          <w:sz w:val="28"/>
          <w:szCs w:val="28"/>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DB2179" w:rsidRPr="008355A8" w:rsidRDefault="00DB2179" w:rsidP="00DB2179">
      <w:pPr>
        <w:pStyle w:val="ae"/>
        <w:widowControl/>
        <w:numPr>
          <w:ilvl w:val="1"/>
          <w:numId w:val="168"/>
        </w:numPr>
        <w:tabs>
          <w:tab w:val="left" w:pos="1134"/>
        </w:tabs>
        <w:spacing w:line="240" w:lineRule="auto"/>
        <w:ind w:left="0" w:firstLine="709"/>
        <w:textAlignment w:val="auto"/>
        <w:rPr>
          <w:rStyle w:val="FontStyle33"/>
          <w:rFonts w:ascii="Times New Roman" w:eastAsiaTheme="minorHAnsi" w:hAnsi="Times New Roman" w:cs="Times New Roman"/>
          <w:b w:val="0"/>
          <w:bCs w:val="0"/>
          <w:i w:val="0"/>
          <w:iCs w:val="0"/>
          <w:color w:val="000000" w:themeColor="text1"/>
          <w:sz w:val="28"/>
          <w:szCs w:val="28"/>
          <w:lang w:eastAsia="en-US"/>
        </w:rPr>
      </w:pPr>
      <w:r w:rsidRPr="0042528E">
        <w:rPr>
          <w:rFonts w:eastAsiaTheme="minorHAnsi"/>
          <w:color w:val="000000" w:themeColor="text1"/>
          <w:sz w:val="28"/>
          <w:szCs w:val="28"/>
          <w:lang w:eastAsia="en-US"/>
        </w:rPr>
        <w:t xml:space="preserve">несоответствие объекта капитального строительства требованиям, установленным в разрешении на строительство, за исключением случаев </w:t>
      </w:r>
      <w:r w:rsidRPr="008355A8">
        <w:rPr>
          <w:rFonts w:eastAsiaTheme="minorHAnsi"/>
          <w:color w:val="000000" w:themeColor="text1"/>
          <w:sz w:val="28"/>
          <w:szCs w:val="28"/>
          <w:lang w:eastAsia="en-US"/>
        </w:rPr>
        <w:lastRenderedPageBreak/>
        <w:t xml:space="preserve">изменения площади объекта капитального строительства в соответствии с </w:t>
      </w:r>
      <w:hyperlink r:id="rId118" w:history="1">
        <w:r w:rsidRPr="008355A8">
          <w:rPr>
            <w:rFonts w:eastAsiaTheme="minorHAnsi"/>
            <w:color w:val="000000" w:themeColor="text1"/>
            <w:sz w:val="28"/>
            <w:szCs w:val="28"/>
            <w:lang w:eastAsia="en-US"/>
          </w:rPr>
          <w:t>частью 6.2</w:t>
        </w:r>
      </w:hyperlink>
      <w:r w:rsidRPr="008355A8">
        <w:rPr>
          <w:rFonts w:eastAsiaTheme="minorHAnsi"/>
          <w:color w:val="000000" w:themeColor="text1"/>
          <w:sz w:val="28"/>
          <w:szCs w:val="28"/>
          <w:lang w:eastAsia="en-US"/>
        </w:rPr>
        <w:t xml:space="preserve"> статьи 55 Градостроительного кодекса;</w:t>
      </w:r>
    </w:p>
    <w:p w:rsidR="00DB2179" w:rsidRPr="008355A8" w:rsidRDefault="00DB2179" w:rsidP="00DB2179">
      <w:pPr>
        <w:pStyle w:val="S"/>
        <w:numPr>
          <w:ilvl w:val="1"/>
          <w:numId w:val="168"/>
        </w:numPr>
        <w:tabs>
          <w:tab w:val="left" w:pos="1134"/>
        </w:tabs>
        <w:ind w:left="0" w:firstLine="709"/>
        <w:rPr>
          <w:rStyle w:val="FontStyle33"/>
          <w:rFonts w:ascii="Times New Roman" w:hAnsi="Times New Roman" w:cs="Times New Roman"/>
          <w:b w:val="0"/>
          <w:i w:val="0"/>
          <w:color w:val="000000" w:themeColor="text1"/>
          <w:sz w:val="28"/>
          <w:szCs w:val="28"/>
        </w:rPr>
      </w:pPr>
      <w:r w:rsidRPr="008355A8">
        <w:rPr>
          <w:rStyle w:val="FontStyle33"/>
          <w:rFonts w:ascii="Times New Roman" w:hAnsi="Times New Roman" w:cs="Times New Roman"/>
          <w:b w:val="0"/>
          <w:i w:val="0"/>
          <w:color w:val="000000" w:themeColor="text1"/>
          <w:sz w:val="28"/>
          <w:szCs w:val="28"/>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w:t>
      </w:r>
    </w:p>
    <w:p w:rsidR="00DB2179" w:rsidRPr="008355A8" w:rsidRDefault="00DB2179" w:rsidP="00DB2179">
      <w:pPr>
        <w:pStyle w:val="S"/>
        <w:numPr>
          <w:ilvl w:val="1"/>
          <w:numId w:val="168"/>
        </w:numPr>
        <w:tabs>
          <w:tab w:val="left" w:pos="1134"/>
        </w:tabs>
        <w:ind w:left="0" w:firstLine="709"/>
        <w:rPr>
          <w:rStyle w:val="FontStyle33"/>
          <w:rFonts w:ascii="Times New Roman" w:hAnsi="Times New Roman" w:cs="Times New Roman"/>
          <w:b w:val="0"/>
          <w:i w:val="0"/>
          <w:color w:val="000000" w:themeColor="text1"/>
          <w:sz w:val="28"/>
          <w:szCs w:val="28"/>
        </w:rPr>
      </w:pPr>
      <w:r w:rsidRPr="008355A8">
        <w:rPr>
          <w:rStyle w:val="FontStyle33"/>
          <w:rFonts w:ascii="Times New Roman" w:hAnsi="Times New Roman" w:cs="Times New Roman"/>
          <w:b w:val="0"/>
          <w:i w:val="0"/>
          <w:color w:val="000000" w:themeColor="text1"/>
          <w:sz w:val="28"/>
          <w:szCs w:val="28"/>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DB2179" w:rsidRPr="0042528E" w:rsidRDefault="00DB2179" w:rsidP="00DB2179">
      <w:pPr>
        <w:pStyle w:val="ae"/>
        <w:widowControl/>
        <w:numPr>
          <w:ilvl w:val="0"/>
          <w:numId w:val="16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Отказ в выдаче разрешения на ввод объекта в эксплуатацию может быть оспорен в судебном порядке.</w:t>
      </w:r>
    </w:p>
    <w:p w:rsidR="00DB2179" w:rsidRPr="0042528E" w:rsidRDefault="00DB2179" w:rsidP="00DB2179">
      <w:pPr>
        <w:pStyle w:val="ae"/>
        <w:widowControl/>
        <w:numPr>
          <w:ilvl w:val="0"/>
          <w:numId w:val="168"/>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DB2179" w:rsidRPr="0042528E" w:rsidRDefault="00DB2179" w:rsidP="00DB2179">
      <w:pPr>
        <w:pStyle w:val="2"/>
        <w:ind w:firstLine="709"/>
        <w:rPr>
          <w:rFonts w:ascii="Times New Roman" w:hAnsi="Times New Roman" w:cs="Times New Roman"/>
          <w:i/>
          <w:color w:val="000000" w:themeColor="text1"/>
          <w:spacing w:val="-10"/>
          <w:sz w:val="28"/>
          <w:szCs w:val="28"/>
        </w:rPr>
      </w:pPr>
      <w:bookmarkStart w:id="278" w:name="_Toc196878924"/>
      <w:bookmarkStart w:id="279" w:name="_Toc312188820"/>
      <w:bookmarkStart w:id="280" w:name="_Toc85619670"/>
      <w:bookmarkStart w:id="281" w:name="_Toc137281729"/>
      <w:bookmarkEnd w:id="205"/>
      <w:bookmarkEnd w:id="206"/>
      <w:r w:rsidRPr="0042528E">
        <w:rPr>
          <w:rFonts w:ascii="Times New Roman" w:hAnsi="Times New Roman" w:cs="Times New Roman"/>
          <w:color w:val="000000" w:themeColor="text1"/>
          <w:spacing w:val="-10"/>
          <w:sz w:val="28"/>
          <w:szCs w:val="28"/>
        </w:rPr>
        <w:t xml:space="preserve">Глава 11. </w:t>
      </w:r>
      <w:bookmarkEnd w:id="278"/>
      <w:bookmarkEnd w:id="279"/>
      <w:bookmarkEnd w:id="280"/>
      <w:r w:rsidRPr="0042528E">
        <w:rPr>
          <w:rFonts w:ascii="Times New Roman" w:hAnsi="Times New Roman" w:cs="Times New Roman"/>
          <w:color w:val="000000" w:themeColor="text1"/>
          <w:spacing w:val="-10"/>
          <w:sz w:val="28"/>
          <w:szCs w:val="28"/>
        </w:rPr>
        <w:t>Переходные и заключительные положения</w:t>
      </w:r>
      <w:bookmarkEnd w:id="281"/>
    </w:p>
    <w:p w:rsidR="00DB2179" w:rsidRPr="0042528E" w:rsidRDefault="00DB2179" w:rsidP="00DB2179">
      <w:pPr>
        <w:pStyle w:val="3"/>
        <w:ind w:firstLine="709"/>
        <w:rPr>
          <w:rFonts w:ascii="Times New Roman" w:hAnsi="Times New Roman" w:cs="Times New Roman"/>
          <w:color w:val="000000" w:themeColor="text1"/>
          <w:spacing w:val="-10"/>
          <w:sz w:val="28"/>
          <w:szCs w:val="28"/>
          <w:lang w:eastAsia="ar-SA"/>
        </w:rPr>
      </w:pPr>
      <w:bookmarkStart w:id="282" w:name="_Toc85619671"/>
      <w:bookmarkStart w:id="283" w:name="_Toc137281730"/>
      <w:bookmarkStart w:id="284" w:name="_Toc196878925"/>
      <w:bookmarkStart w:id="285" w:name="_Toc312188821"/>
      <w:r w:rsidRPr="0042528E">
        <w:rPr>
          <w:rFonts w:ascii="Times New Roman" w:hAnsi="Times New Roman" w:cs="Times New Roman"/>
          <w:color w:val="000000" w:themeColor="text1"/>
          <w:spacing w:val="-10"/>
          <w:sz w:val="28"/>
          <w:szCs w:val="28"/>
          <w:lang w:eastAsia="ar-SA"/>
        </w:rPr>
        <w:t>Статья 50. О введении в действие настоящих Правил</w:t>
      </w:r>
      <w:bookmarkEnd w:id="282"/>
      <w:bookmarkEnd w:id="283"/>
      <w:bookmarkEnd w:id="284"/>
      <w:bookmarkEnd w:id="285"/>
    </w:p>
    <w:p w:rsidR="00DB2179" w:rsidRPr="0042528E" w:rsidRDefault="00DB2179" w:rsidP="00DB2179">
      <w:pPr>
        <w:pStyle w:val="af0"/>
        <w:numPr>
          <w:ilvl w:val="1"/>
          <w:numId w:val="99"/>
        </w:numPr>
        <w:tabs>
          <w:tab w:val="left" w:pos="1134"/>
        </w:tabs>
        <w:ind w:left="0" w:firstLine="709"/>
        <w:rPr>
          <w:color w:val="000000" w:themeColor="text1"/>
          <w:sz w:val="28"/>
          <w:szCs w:val="28"/>
          <w:lang w:val="ru-RU"/>
        </w:rPr>
      </w:pPr>
      <w:r w:rsidRPr="0042528E">
        <w:rPr>
          <w:color w:val="000000" w:themeColor="text1"/>
          <w:sz w:val="28"/>
          <w:szCs w:val="28"/>
          <w:lang w:val="ru-RU"/>
        </w:rPr>
        <w:t>Настоящие Правила вводятся в действие с момента их официального опубликования. Иные нормативные правовые акты местного самоуправления сельского поселения в области градостроительства и землепользования действуют в части, не противоречащей настоящим Правилам.</w:t>
      </w:r>
    </w:p>
    <w:p w:rsidR="00DB2179" w:rsidRPr="0042528E" w:rsidRDefault="00DB2179" w:rsidP="00DB2179">
      <w:pPr>
        <w:pStyle w:val="af0"/>
        <w:numPr>
          <w:ilvl w:val="1"/>
          <w:numId w:val="99"/>
        </w:numPr>
        <w:tabs>
          <w:tab w:val="left" w:pos="1134"/>
        </w:tabs>
        <w:ind w:left="0" w:firstLine="709"/>
        <w:rPr>
          <w:color w:val="000000" w:themeColor="text1"/>
          <w:sz w:val="28"/>
          <w:szCs w:val="28"/>
          <w:lang w:val="ru-RU"/>
        </w:rPr>
      </w:pPr>
      <w:r w:rsidRPr="0042528E">
        <w:rPr>
          <w:color w:val="000000" w:themeColor="text1"/>
          <w:sz w:val="28"/>
          <w:szCs w:val="28"/>
          <w:lang w:val="ru-RU"/>
        </w:rPr>
        <w:t>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DB2179" w:rsidRPr="0042528E" w:rsidRDefault="00DB2179" w:rsidP="00DB2179">
      <w:pPr>
        <w:pStyle w:val="af0"/>
        <w:numPr>
          <w:ilvl w:val="1"/>
          <w:numId w:val="99"/>
        </w:numPr>
        <w:tabs>
          <w:tab w:val="left" w:pos="1134"/>
        </w:tabs>
        <w:ind w:left="0" w:firstLine="709"/>
        <w:rPr>
          <w:color w:val="000000" w:themeColor="text1"/>
          <w:sz w:val="28"/>
          <w:szCs w:val="28"/>
          <w:lang w:val="ru-RU"/>
        </w:rPr>
      </w:pPr>
      <w:r w:rsidRPr="0042528E">
        <w:rPr>
          <w:color w:val="000000" w:themeColor="text1"/>
          <w:sz w:val="28"/>
          <w:szCs w:val="28"/>
          <w:lang w:val="ru-RU"/>
        </w:rPr>
        <w:t>Объекты недвижимости, существовавшие до вступления в силу настоящих Правил, являются несоответствующими Правилам в случаях, когда эти объекты:</w:t>
      </w:r>
    </w:p>
    <w:p w:rsidR="00DB2179" w:rsidRPr="0042528E" w:rsidRDefault="00DB2179" w:rsidP="00DB2179">
      <w:pPr>
        <w:pStyle w:val="af0"/>
        <w:numPr>
          <w:ilvl w:val="0"/>
          <w:numId w:val="79"/>
        </w:numPr>
        <w:tabs>
          <w:tab w:val="left" w:pos="1134"/>
        </w:tabs>
        <w:ind w:left="0" w:firstLine="709"/>
        <w:rPr>
          <w:color w:val="000000" w:themeColor="text1"/>
          <w:sz w:val="28"/>
          <w:szCs w:val="28"/>
          <w:lang w:val="ru-RU"/>
        </w:rPr>
      </w:pPr>
      <w:r w:rsidRPr="0042528E">
        <w:rPr>
          <w:color w:val="000000" w:themeColor="text1"/>
          <w:sz w:val="28"/>
          <w:szCs w:val="28"/>
          <w:lang w:val="ru-RU"/>
        </w:rPr>
        <w:t>расположены за пределами красных линий, установленных утвержденными проектами планировки для прокладки улиц, проездов, инженерно-технических коммуникаций;</w:t>
      </w:r>
    </w:p>
    <w:p w:rsidR="00DB2179" w:rsidRPr="0042528E" w:rsidRDefault="00DB2179" w:rsidP="00DB2179">
      <w:pPr>
        <w:pStyle w:val="af0"/>
        <w:numPr>
          <w:ilvl w:val="0"/>
          <w:numId w:val="79"/>
        </w:numPr>
        <w:tabs>
          <w:tab w:val="left" w:pos="1134"/>
        </w:tabs>
        <w:ind w:left="0" w:firstLine="709"/>
        <w:rPr>
          <w:color w:val="000000" w:themeColor="text1"/>
          <w:sz w:val="28"/>
          <w:szCs w:val="28"/>
          <w:lang w:val="ru-RU"/>
        </w:rPr>
      </w:pPr>
      <w:r w:rsidRPr="0042528E">
        <w:rPr>
          <w:color w:val="000000" w:themeColor="text1"/>
          <w:sz w:val="28"/>
          <w:szCs w:val="28"/>
          <w:lang w:val="ru-RU"/>
        </w:rPr>
        <w:t>имеют вид, виды использования, которые не установлены как разрешенные для соответствующих территориальных зон;</w:t>
      </w:r>
    </w:p>
    <w:p w:rsidR="00DB2179" w:rsidRPr="0042528E" w:rsidRDefault="00DB2179" w:rsidP="00DB2179">
      <w:pPr>
        <w:pStyle w:val="af0"/>
        <w:numPr>
          <w:ilvl w:val="0"/>
          <w:numId w:val="79"/>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имеют вид, виды использования, которые установлены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DB2179" w:rsidRPr="0042528E" w:rsidRDefault="00DB2179" w:rsidP="00DB2179">
      <w:pPr>
        <w:pStyle w:val="af0"/>
        <w:numPr>
          <w:ilvl w:val="0"/>
          <w:numId w:val="79"/>
        </w:numPr>
        <w:tabs>
          <w:tab w:val="left" w:pos="1134"/>
        </w:tabs>
        <w:ind w:left="0" w:firstLine="709"/>
        <w:rPr>
          <w:color w:val="000000" w:themeColor="text1"/>
          <w:sz w:val="28"/>
          <w:szCs w:val="28"/>
          <w:lang w:val="ru-RU"/>
        </w:rPr>
      </w:pPr>
      <w:r w:rsidRPr="0042528E">
        <w:rPr>
          <w:color w:val="000000" w:themeColor="text1"/>
          <w:sz w:val="28"/>
          <w:szCs w:val="28"/>
          <w:lang w:val="ru-RU"/>
        </w:rPr>
        <w:t>имеют параметры меньше (площадь, отступ</w:t>
      </w:r>
      <w:r w:rsidR="008355A8">
        <w:rPr>
          <w:color w:val="000000" w:themeColor="text1"/>
          <w:sz w:val="28"/>
          <w:szCs w:val="28"/>
          <w:lang w:val="ru-RU"/>
        </w:rPr>
        <w:t xml:space="preserve"> </w:t>
      </w:r>
      <w:r w:rsidRPr="0042528E">
        <w:rPr>
          <w:color w:val="000000" w:themeColor="text1"/>
          <w:sz w:val="28"/>
          <w:szCs w:val="28"/>
          <w:lang w:val="ru-RU"/>
        </w:rPr>
        <w:t>строений от границ участка) или больше (процент застройки, высота(этажность) строений) установленных Правилами</w:t>
      </w:r>
      <w:r w:rsidR="008355A8">
        <w:rPr>
          <w:color w:val="000000" w:themeColor="text1"/>
          <w:sz w:val="28"/>
          <w:szCs w:val="28"/>
          <w:lang w:val="ru-RU"/>
        </w:rPr>
        <w:t xml:space="preserve"> </w:t>
      </w:r>
      <w:r w:rsidRPr="0042528E">
        <w:rPr>
          <w:color w:val="000000" w:themeColor="text1"/>
          <w:sz w:val="28"/>
          <w:szCs w:val="28"/>
          <w:lang w:val="ru-RU"/>
        </w:rPr>
        <w:t>применительно к территориальным зонам.</w:t>
      </w:r>
    </w:p>
    <w:p w:rsidR="00DB2179" w:rsidRPr="0042528E" w:rsidRDefault="00DB2179" w:rsidP="00DB2179">
      <w:pPr>
        <w:pStyle w:val="af0"/>
        <w:tabs>
          <w:tab w:val="left" w:pos="1134"/>
        </w:tabs>
        <w:rPr>
          <w:color w:val="000000" w:themeColor="text1"/>
          <w:sz w:val="28"/>
          <w:szCs w:val="28"/>
          <w:lang w:val="ru-RU"/>
        </w:rPr>
      </w:pPr>
      <w:r w:rsidRPr="0042528E">
        <w:rPr>
          <w:color w:val="000000" w:themeColor="text1"/>
          <w:sz w:val="28"/>
          <w:szCs w:val="28"/>
          <w:lang w:val="ru-RU"/>
        </w:rPr>
        <w:t>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DB2179" w:rsidRPr="0042528E" w:rsidRDefault="00DB2179" w:rsidP="00DB2179">
      <w:pPr>
        <w:pStyle w:val="af0"/>
        <w:tabs>
          <w:tab w:val="left" w:pos="1134"/>
        </w:tabs>
        <w:ind w:firstLine="0"/>
        <w:rPr>
          <w:color w:val="000000" w:themeColor="text1"/>
          <w:sz w:val="28"/>
          <w:szCs w:val="28"/>
          <w:lang w:val="ru-RU"/>
        </w:rPr>
      </w:pPr>
    </w:p>
    <w:p w:rsidR="00DB2179" w:rsidRPr="0042528E" w:rsidRDefault="00DB2179" w:rsidP="00DB2179">
      <w:pPr>
        <w:pStyle w:val="Style5"/>
        <w:widowControl/>
        <w:tabs>
          <w:tab w:val="left" w:pos="1134"/>
        </w:tabs>
        <w:spacing w:line="240" w:lineRule="auto"/>
        <w:ind w:firstLine="709"/>
        <w:outlineLvl w:val="0"/>
        <w:rPr>
          <w:rStyle w:val="FontStyle14"/>
          <w:color w:val="000000" w:themeColor="text1"/>
          <w:spacing w:val="-10"/>
          <w:sz w:val="28"/>
          <w:szCs w:val="28"/>
        </w:rPr>
      </w:pPr>
      <w:bookmarkStart w:id="286" w:name="_Toc137281731"/>
      <w:r w:rsidRPr="0042528E">
        <w:rPr>
          <w:rStyle w:val="FontStyle14"/>
          <w:color w:val="000000" w:themeColor="text1"/>
          <w:spacing w:val="-10"/>
          <w:sz w:val="28"/>
          <w:szCs w:val="28"/>
        </w:rPr>
        <w:t>РАЗДЕЛII. КАРТА ГРАДОСТРОИТЕЛЬНОГО ЗОНИРОВАНИЯ. КАРТА ЗОН С ОСОБЫМИ УСЛОВИЯМИ ИСПОЛЬЗОВАНИЯ ТЕРРИТОРИЙ</w:t>
      </w:r>
      <w:bookmarkEnd w:id="286"/>
    </w:p>
    <w:p w:rsidR="00DB2179" w:rsidRPr="0042528E" w:rsidRDefault="00DB2179" w:rsidP="00DB2179">
      <w:pPr>
        <w:pStyle w:val="2"/>
        <w:ind w:firstLine="709"/>
        <w:rPr>
          <w:rFonts w:ascii="Times New Roman" w:hAnsi="Times New Roman" w:cs="Times New Roman"/>
          <w:color w:val="000000" w:themeColor="text1"/>
          <w:spacing w:val="-10"/>
          <w:sz w:val="28"/>
          <w:szCs w:val="28"/>
        </w:rPr>
      </w:pPr>
      <w:bookmarkStart w:id="287" w:name="_Toc137281732"/>
      <w:r w:rsidRPr="0042528E">
        <w:rPr>
          <w:rFonts w:ascii="Times New Roman" w:hAnsi="Times New Roman" w:cs="Times New Roman"/>
          <w:color w:val="000000" w:themeColor="text1"/>
          <w:spacing w:val="-10"/>
          <w:sz w:val="28"/>
          <w:szCs w:val="28"/>
        </w:rPr>
        <w:t>Глава 12. Градостроительное зонирование</w:t>
      </w:r>
      <w:bookmarkEnd w:id="287"/>
    </w:p>
    <w:p w:rsidR="00DB2179" w:rsidRPr="0042528E" w:rsidRDefault="00DB2179" w:rsidP="00DB2179">
      <w:pPr>
        <w:spacing w:line="240" w:lineRule="auto"/>
        <w:rPr>
          <w:color w:val="000000" w:themeColor="text1"/>
          <w:spacing w:val="-10"/>
        </w:rPr>
      </w:pPr>
    </w:p>
    <w:p w:rsidR="00DB2179" w:rsidRPr="0042528E" w:rsidRDefault="00DB2179" w:rsidP="00DB2179">
      <w:pPr>
        <w:pStyle w:val="afe"/>
        <w:tabs>
          <w:tab w:val="left" w:pos="1701"/>
        </w:tabs>
        <w:spacing w:after="0" w:line="240" w:lineRule="auto"/>
        <w:ind w:firstLine="709"/>
        <w:jc w:val="both"/>
        <w:outlineLvl w:val="2"/>
        <w:rPr>
          <w:rFonts w:eastAsia="Times New Roman"/>
          <w:bCs/>
          <w:color w:val="000000" w:themeColor="text1"/>
          <w:spacing w:val="-10"/>
          <w:lang w:eastAsia="ar-SA"/>
        </w:rPr>
      </w:pPr>
      <w:bookmarkStart w:id="288" w:name="_Toc137281733"/>
      <w:r w:rsidRPr="0042528E">
        <w:rPr>
          <w:rFonts w:eastAsia="Times New Roman"/>
          <w:bCs/>
          <w:color w:val="000000" w:themeColor="text1"/>
          <w:spacing w:val="-10"/>
          <w:lang w:eastAsia="ar-SA"/>
        </w:rPr>
        <w:t>Статья 51. Карта градостроительного зонирования Симоновского муниципального образования. Карта зон с особыми условиями использования территорий</w:t>
      </w:r>
      <w:bookmarkEnd w:id="288"/>
    </w:p>
    <w:p w:rsidR="00DB2179" w:rsidRPr="0042528E" w:rsidRDefault="00DB2179" w:rsidP="00DB2179">
      <w:pPr>
        <w:pStyle w:val="af0"/>
        <w:tabs>
          <w:tab w:val="left" w:pos="1134"/>
        </w:tabs>
        <w:rPr>
          <w:color w:val="000000" w:themeColor="text1"/>
          <w:sz w:val="28"/>
          <w:szCs w:val="28"/>
          <w:lang w:val="ru-RU"/>
        </w:rPr>
      </w:pPr>
      <w:r w:rsidRPr="0042528E">
        <w:rPr>
          <w:color w:val="000000" w:themeColor="text1"/>
          <w:sz w:val="28"/>
          <w:szCs w:val="28"/>
          <w:lang w:val="ru-RU"/>
        </w:rPr>
        <w:t>Карта градостроительного зонирования Симоновского</w:t>
      </w:r>
      <w:r w:rsidR="008355A8">
        <w:rPr>
          <w:color w:val="000000" w:themeColor="text1"/>
          <w:sz w:val="28"/>
          <w:szCs w:val="28"/>
          <w:lang w:val="ru-RU"/>
        </w:rPr>
        <w:t xml:space="preserve"> </w:t>
      </w:r>
      <w:r w:rsidRPr="0042528E">
        <w:rPr>
          <w:color w:val="000000" w:themeColor="text1"/>
          <w:sz w:val="28"/>
          <w:szCs w:val="28"/>
          <w:lang w:val="ru-RU"/>
        </w:rPr>
        <w:t>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карте зон с особыми условиями использования территорий.</w:t>
      </w:r>
    </w:p>
    <w:p w:rsidR="00DB2179" w:rsidRPr="0042528E" w:rsidRDefault="00DB2179" w:rsidP="00DB2179">
      <w:pPr>
        <w:pStyle w:val="af0"/>
        <w:ind w:firstLine="0"/>
        <w:rPr>
          <w:rStyle w:val="FontStyle14"/>
          <w:b w:val="0"/>
          <w:bCs w:val="0"/>
          <w:color w:val="000000" w:themeColor="text1"/>
          <w:sz w:val="28"/>
          <w:szCs w:val="28"/>
          <w:lang w:val="ru-RU"/>
        </w:rPr>
      </w:pPr>
    </w:p>
    <w:p w:rsidR="00DB2179" w:rsidRPr="0042528E" w:rsidRDefault="00DB2179" w:rsidP="00DB2179">
      <w:pPr>
        <w:pStyle w:val="Style5"/>
        <w:widowControl/>
        <w:spacing w:line="240" w:lineRule="auto"/>
        <w:ind w:firstLine="709"/>
        <w:outlineLvl w:val="0"/>
        <w:rPr>
          <w:rStyle w:val="FontStyle14"/>
          <w:color w:val="000000" w:themeColor="text1"/>
          <w:spacing w:val="-10"/>
          <w:sz w:val="28"/>
          <w:szCs w:val="28"/>
        </w:rPr>
      </w:pPr>
      <w:bookmarkStart w:id="289" w:name="_Toc137281734"/>
      <w:r w:rsidRPr="0042528E">
        <w:rPr>
          <w:rStyle w:val="FontStyle14"/>
          <w:color w:val="000000" w:themeColor="text1"/>
          <w:spacing w:val="-10"/>
          <w:sz w:val="28"/>
          <w:szCs w:val="28"/>
        </w:rPr>
        <w:t>РАЗДЕЛ III. ГРАДОСТРОИТЕЛЬНЫЕРЕГЛАМЕНТЫ</w:t>
      </w:r>
      <w:bookmarkEnd w:id="289"/>
    </w:p>
    <w:p w:rsidR="00DB2179" w:rsidRPr="0042528E" w:rsidRDefault="00DB2179" w:rsidP="00DB2179">
      <w:pPr>
        <w:pStyle w:val="2"/>
        <w:tabs>
          <w:tab w:val="left" w:pos="1134"/>
        </w:tabs>
        <w:ind w:firstLine="709"/>
        <w:rPr>
          <w:rFonts w:ascii="Times New Roman" w:hAnsi="Times New Roman" w:cs="Times New Roman"/>
          <w:i/>
          <w:color w:val="000000" w:themeColor="text1"/>
          <w:spacing w:val="-10"/>
          <w:sz w:val="28"/>
          <w:szCs w:val="28"/>
          <w:lang w:eastAsia="ar-SA"/>
        </w:rPr>
      </w:pPr>
      <w:bookmarkStart w:id="290" w:name="_Toc196878929"/>
      <w:bookmarkStart w:id="291" w:name="_Toc168826907"/>
      <w:bookmarkStart w:id="292" w:name="_Toc312188825"/>
      <w:bookmarkStart w:id="293" w:name="_Toc85619675"/>
      <w:bookmarkStart w:id="294" w:name="_Toc137281735"/>
      <w:r w:rsidRPr="0042528E">
        <w:rPr>
          <w:rFonts w:ascii="Times New Roman" w:hAnsi="Times New Roman" w:cs="Times New Roman"/>
          <w:color w:val="000000" w:themeColor="text1"/>
          <w:spacing w:val="-10"/>
          <w:sz w:val="28"/>
          <w:szCs w:val="28"/>
          <w:lang w:eastAsia="ar-SA"/>
        </w:rPr>
        <w:t xml:space="preserve">Глава13. </w:t>
      </w:r>
      <w:bookmarkEnd w:id="290"/>
      <w:bookmarkEnd w:id="291"/>
      <w:bookmarkEnd w:id="292"/>
      <w:bookmarkEnd w:id="293"/>
      <w:r w:rsidRPr="0042528E">
        <w:rPr>
          <w:rFonts w:ascii="Times New Roman" w:hAnsi="Times New Roman" w:cs="Times New Roman"/>
          <w:color w:val="000000" w:themeColor="text1"/>
          <w:spacing w:val="-10"/>
          <w:sz w:val="28"/>
          <w:szCs w:val="28"/>
          <w:lang w:eastAsia="ar-SA"/>
        </w:rPr>
        <w:t>Градостроительные регламенты о видах использования территории</w:t>
      </w:r>
      <w:bookmarkEnd w:id="294"/>
    </w:p>
    <w:p w:rsidR="00DB2179" w:rsidRPr="0042528E" w:rsidRDefault="00DB2179" w:rsidP="00DB2179">
      <w:pPr>
        <w:pStyle w:val="3"/>
        <w:ind w:firstLine="709"/>
        <w:rPr>
          <w:rFonts w:ascii="Times New Roman" w:hAnsi="Times New Roman" w:cs="Times New Roman"/>
          <w:color w:val="000000" w:themeColor="text1"/>
          <w:spacing w:val="-10"/>
          <w:sz w:val="28"/>
          <w:szCs w:val="28"/>
          <w:lang w:eastAsia="ar-SA"/>
        </w:rPr>
      </w:pPr>
      <w:bookmarkStart w:id="295" w:name="_Toc196878930"/>
      <w:bookmarkStart w:id="296" w:name="_Toc168826908"/>
      <w:bookmarkStart w:id="297" w:name="_Toc312188826"/>
      <w:bookmarkStart w:id="298" w:name="_Toc85619676"/>
      <w:bookmarkStart w:id="299" w:name="_Toc137281736"/>
      <w:r w:rsidRPr="0042528E">
        <w:rPr>
          <w:rFonts w:ascii="Times New Roman" w:hAnsi="Times New Roman" w:cs="Times New Roman"/>
          <w:color w:val="000000" w:themeColor="text1"/>
          <w:spacing w:val="-10"/>
          <w:sz w:val="28"/>
          <w:szCs w:val="28"/>
          <w:lang w:eastAsia="ar-SA"/>
        </w:rPr>
        <w:t>Статья 52. Общие положения</w:t>
      </w:r>
      <w:bookmarkEnd w:id="295"/>
      <w:bookmarkEnd w:id="296"/>
      <w:bookmarkEnd w:id="297"/>
      <w:bookmarkEnd w:id="298"/>
      <w:bookmarkEnd w:id="299"/>
    </w:p>
    <w:p w:rsidR="00DB2179" w:rsidRPr="0042528E" w:rsidRDefault="00DB2179" w:rsidP="00DB2179">
      <w:pPr>
        <w:pStyle w:val="af0"/>
        <w:tabs>
          <w:tab w:val="left" w:pos="1134"/>
        </w:tabs>
        <w:rPr>
          <w:color w:val="000000" w:themeColor="text1"/>
          <w:sz w:val="28"/>
          <w:szCs w:val="28"/>
          <w:lang w:val="ru-RU"/>
        </w:rPr>
      </w:pPr>
      <w:r w:rsidRPr="0042528E">
        <w:rPr>
          <w:color w:val="000000" w:themeColor="text1"/>
          <w:sz w:val="28"/>
          <w:szCs w:val="28"/>
          <w:lang w:val="ru-RU"/>
        </w:rPr>
        <w:t>Решения по землепользованию и застройке принимаются в соответствии со</w:t>
      </w:r>
      <w:r w:rsidR="008355A8">
        <w:rPr>
          <w:color w:val="000000" w:themeColor="text1"/>
          <w:sz w:val="28"/>
          <w:szCs w:val="28"/>
          <w:lang w:val="ru-RU"/>
        </w:rPr>
        <w:t xml:space="preserve"> </w:t>
      </w:r>
      <w:r w:rsidRPr="0042528E">
        <w:rPr>
          <w:color w:val="000000" w:themeColor="text1"/>
          <w:sz w:val="28"/>
          <w:szCs w:val="28"/>
          <w:lang w:val="ru-RU"/>
        </w:rPr>
        <w:t>схемой территориального планирования Калининского муниципального района, иной градостроительной документацией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объекты капитального строительства и независимо от форм собственности.</w:t>
      </w:r>
    </w:p>
    <w:p w:rsidR="00DB2179" w:rsidRPr="0042528E" w:rsidRDefault="00DB2179" w:rsidP="00DB2179">
      <w:pPr>
        <w:pStyle w:val="af0"/>
        <w:tabs>
          <w:tab w:val="left" w:pos="1134"/>
        </w:tabs>
        <w:rPr>
          <w:color w:val="000000" w:themeColor="text1"/>
          <w:sz w:val="28"/>
          <w:szCs w:val="28"/>
          <w:lang w:val="ru-RU"/>
        </w:rPr>
      </w:pPr>
      <w:r w:rsidRPr="0042528E">
        <w:rPr>
          <w:color w:val="000000" w:themeColor="text1"/>
          <w:sz w:val="28"/>
          <w:szCs w:val="28"/>
          <w:lang w:val="ru-RU"/>
        </w:rPr>
        <w:t>Градостроительные регламенты устанавливают виды разрешенного использования земельных участков и объектов капитального строительства применительно к различным территориальным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Калининского муниципального района Саратовской области, требования СНиПов и СанПиНов.</w:t>
      </w:r>
    </w:p>
    <w:p w:rsidR="00DB2179" w:rsidRPr="0042528E" w:rsidRDefault="00DB2179" w:rsidP="00DB2179">
      <w:pPr>
        <w:pStyle w:val="3"/>
        <w:ind w:firstLine="709"/>
        <w:rPr>
          <w:rFonts w:ascii="Times New Roman" w:hAnsi="Times New Roman" w:cs="Times New Roman"/>
          <w:color w:val="000000" w:themeColor="text1"/>
          <w:spacing w:val="-10"/>
          <w:sz w:val="28"/>
          <w:szCs w:val="28"/>
          <w:lang w:eastAsia="ar-SA"/>
        </w:rPr>
      </w:pPr>
      <w:bookmarkStart w:id="300" w:name="_Toc196878931"/>
      <w:bookmarkStart w:id="301" w:name="_Toc168826909"/>
      <w:bookmarkStart w:id="302" w:name="_Toc312188827"/>
      <w:bookmarkStart w:id="303" w:name="_Toc85619677"/>
      <w:bookmarkStart w:id="304" w:name="_Toc137281737"/>
      <w:r w:rsidRPr="0042528E">
        <w:rPr>
          <w:rFonts w:ascii="Times New Roman" w:hAnsi="Times New Roman" w:cs="Times New Roman"/>
          <w:color w:val="000000" w:themeColor="text1"/>
          <w:spacing w:val="-10"/>
          <w:sz w:val="28"/>
          <w:szCs w:val="28"/>
          <w:lang w:eastAsia="ar-SA"/>
        </w:rPr>
        <w:lastRenderedPageBreak/>
        <w:t>Статья 53. Перечень градостроительных регламентов и территориальных зон</w:t>
      </w:r>
      <w:bookmarkEnd w:id="300"/>
      <w:bookmarkEnd w:id="301"/>
      <w:bookmarkEnd w:id="302"/>
      <w:bookmarkEnd w:id="303"/>
      <w:bookmarkEnd w:id="304"/>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color w:val="000000" w:themeColor="text1"/>
          <w:sz w:val="28"/>
          <w:szCs w:val="28"/>
          <w:lang w:val="ru-RU"/>
        </w:rPr>
        <w:t>Регламенты градостроительной деятельности в выделенных зонах представлены в табличной форме и включают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color w:val="000000" w:themeColor="text1"/>
          <w:sz w:val="28"/>
          <w:szCs w:val="28"/>
          <w:lang w:val="ru-RU"/>
        </w:rPr>
        <w:t>Градостроительный регламент по видам разрешенного использования недвижимости включает:</w:t>
      </w:r>
    </w:p>
    <w:p w:rsidR="00DB2179" w:rsidRPr="0042528E" w:rsidRDefault="00DB2179" w:rsidP="00DB2179">
      <w:pPr>
        <w:pStyle w:val="af0"/>
        <w:numPr>
          <w:ilvl w:val="1"/>
          <w:numId w:val="81"/>
        </w:numPr>
        <w:tabs>
          <w:tab w:val="left" w:pos="1134"/>
        </w:tabs>
        <w:ind w:left="0" w:firstLine="709"/>
        <w:rPr>
          <w:color w:val="000000" w:themeColor="text1"/>
          <w:sz w:val="28"/>
          <w:szCs w:val="28"/>
          <w:lang w:val="ru-RU"/>
        </w:rPr>
      </w:pPr>
      <w:r w:rsidRPr="0042528E">
        <w:rPr>
          <w:color w:val="000000" w:themeColor="text1"/>
          <w:sz w:val="28"/>
          <w:szCs w:val="28"/>
          <w:lang w:val="ru-RU"/>
        </w:rPr>
        <w:t>основные виды разрешенного использования;</w:t>
      </w:r>
    </w:p>
    <w:p w:rsidR="00DB2179" w:rsidRPr="0042528E" w:rsidRDefault="00DB2179" w:rsidP="00DB2179">
      <w:pPr>
        <w:pStyle w:val="af0"/>
        <w:numPr>
          <w:ilvl w:val="1"/>
          <w:numId w:val="81"/>
        </w:numPr>
        <w:tabs>
          <w:tab w:val="left" w:pos="1134"/>
        </w:tabs>
        <w:ind w:left="0" w:firstLine="709"/>
        <w:rPr>
          <w:color w:val="000000" w:themeColor="text1"/>
          <w:sz w:val="28"/>
          <w:szCs w:val="28"/>
          <w:lang w:val="ru-RU"/>
        </w:rPr>
      </w:pPr>
      <w:r w:rsidRPr="0042528E">
        <w:rPr>
          <w:color w:val="000000" w:themeColor="text1"/>
          <w:sz w:val="28"/>
          <w:szCs w:val="28"/>
          <w:lang w:val="ru-RU"/>
        </w:rPr>
        <w:t>условно разрешенные виды использования;</w:t>
      </w:r>
    </w:p>
    <w:p w:rsidR="00DB2179" w:rsidRPr="0042528E" w:rsidRDefault="00DB2179" w:rsidP="00DB2179">
      <w:pPr>
        <w:pStyle w:val="af0"/>
        <w:numPr>
          <w:ilvl w:val="1"/>
          <w:numId w:val="81"/>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вспомогательные виды разрешенного использования. </w:t>
      </w:r>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color w:val="000000" w:themeColor="text1"/>
          <w:sz w:val="28"/>
          <w:szCs w:val="28"/>
          <w:lang w:val="ru-RU"/>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объектов недвижимости.</w:t>
      </w:r>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color w:val="000000" w:themeColor="text1"/>
          <w:sz w:val="28"/>
          <w:szCs w:val="28"/>
          <w:lang w:val="ru-RU"/>
        </w:rPr>
        <w:t>Наименования видов разрешенного использования земельных участков определены по Классификатору, утвержденному Приказом Федеральной службы государственной регистрации, кадастра и картографии от 10.11.2020</w:t>
      </w:r>
      <w:r w:rsidRPr="0042528E">
        <w:rPr>
          <w:color w:val="000000" w:themeColor="text1"/>
          <w:sz w:val="28"/>
          <w:szCs w:val="28"/>
        </w:rPr>
        <w:t> </w:t>
      </w:r>
      <w:r w:rsidRPr="0042528E">
        <w:rPr>
          <w:color w:val="000000" w:themeColor="text1"/>
          <w:sz w:val="28"/>
          <w:szCs w:val="28"/>
          <w:lang w:val="ru-RU"/>
        </w:rPr>
        <w:t>№ П/0412 «Об утверждении классификатора видов разрешенного использования земельных участков» (в ред. приказов Росреестра от 20.04.2021 № П/0166, от 30.07.2021 № П/0326, от 16.09.2021 № П/0414, от 23.06.2022 № П/0246).</w:t>
      </w:r>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rFonts w:eastAsiaTheme="minorHAnsi"/>
          <w:color w:val="000000" w:themeColor="text1"/>
          <w:sz w:val="28"/>
          <w:szCs w:val="28"/>
          <w:lang w:val="ru-RU"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DB2179" w:rsidRPr="0042528E" w:rsidRDefault="00DB2179" w:rsidP="00DB2179">
      <w:pPr>
        <w:pStyle w:val="ae"/>
        <w:widowControl/>
        <w:numPr>
          <w:ilvl w:val="0"/>
          <w:numId w:val="35"/>
        </w:numPr>
        <w:tabs>
          <w:tab w:val="left" w:pos="1134"/>
        </w:tabs>
        <w:spacing w:line="240" w:lineRule="auto"/>
        <w:ind w:left="0" w:firstLine="709"/>
        <w:textAlignment w:val="auto"/>
        <w:rPr>
          <w:rFonts w:eastAsiaTheme="minorHAnsi"/>
          <w:color w:val="000000" w:themeColor="text1"/>
          <w:sz w:val="28"/>
          <w:szCs w:val="28"/>
          <w:lang w:eastAsia="en-US"/>
        </w:rPr>
      </w:pPr>
      <w:r w:rsidRPr="0042528E">
        <w:rPr>
          <w:rFonts w:eastAsiaTheme="minorHAnsi"/>
          <w:color w:val="000000" w:themeColor="text1"/>
          <w:sz w:val="28"/>
          <w:szCs w:val="28"/>
          <w:lang w:eastAsia="en-US"/>
        </w:rPr>
        <w:t>предельные (минимальные и (или) максимальные) размеры земельных участков, в том числе их площадь;</w:t>
      </w:r>
    </w:p>
    <w:p w:rsidR="00DB2179" w:rsidRPr="0042528E" w:rsidRDefault="00DB2179" w:rsidP="00DB2179">
      <w:pPr>
        <w:pStyle w:val="af0"/>
        <w:numPr>
          <w:ilvl w:val="0"/>
          <w:numId w:val="3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DB2179" w:rsidRPr="0042528E" w:rsidRDefault="00DB2179" w:rsidP="00DB2179">
      <w:pPr>
        <w:pStyle w:val="af0"/>
        <w:numPr>
          <w:ilvl w:val="0"/>
          <w:numId w:val="35"/>
        </w:numPr>
        <w:tabs>
          <w:tab w:val="left" w:pos="1134"/>
        </w:tabs>
        <w:ind w:left="0" w:firstLine="709"/>
        <w:rPr>
          <w:color w:val="000000" w:themeColor="text1"/>
          <w:sz w:val="28"/>
          <w:szCs w:val="28"/>
          <w:lang w:val="ru-RU"/>
        </w:rPr>
      </w:pPr>
      <w:r w:rsidRPr="0042528E">
        <w:rPr>
          <w:color w:val="000000" w:themeColor="text1"/>
          <w:sz w:val="28"/>
          <w:szCs w:val="28"/>
          <w:lang w:val="ru-RU"/>
        </w:rPr>
        <w:t>предельное количество этажей или предельную высоту зданий, строений, сооружений;</w:t>
      </w:r>
    </w:p>
    <w:p w:rsidR="00DB2179" w:rsidRPr="0042528E" w:rsidRDefault="00DB2179" w:rsidP="00DB2179">
      <w:pPr>
        <w:pStyle w:val="af0"/>
        <w:numPr>
          <w:ilvl w:val="0"/>
          <w:numId w:val="35"/>
        </w:numPr>
        <w:tabs>
          <w:tab w:val="left" w:pos="1134"/>
        </w:tabs>
        <w:ind w:left="0" w:firstLine="709"/>
        <w:rPr>
          <w:color w:val="000000" w:themeColor="text1"/>
          <w:sz w:val="28"/>
          <w:szCs w:val="28"/>
          <w:lang w:val="ru-RU"/>
        </w:rPr>
      </w:pPr>
      <w:r w:rsidRPr="0042528E">
        <w:rPr>
          <w:color w:val="000000" w:themeColor="text1"/>
          <w:sz w:val="28"/>
          <w:szCs w:val="28"/>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Применительно к каждой территориальной зоне устанавливаются размеры и параметры, их сочетания. </w:t>
      </w:r>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color w:val="000000" w:themeColor="text1"/>
          <w:sz w:val="28"/>
          <w:szCs w:val="28"/>
          <w:lang w:val="ru-RU"/>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Дополнительные градостроительные регламенты в</w:t>
      </w:r>
      <w:r w:rsidRPr="0042528E">
        <w:rPr>
          <w:bCs/>
          <w:color w:val="000000" w:themeColor="text1"/>
          <w:sz w:val="28"/>
          <w:szCs w:val="28"/>
          <w:lang w:val="ru-RU"/>
        </w:rPr>
        <w:t xml:space="preserve"> зонах с особыми условиями использования территории определены в главе 14 настоящих Правил.</w:t>
      </w:r>
    </w:p>
    <w:p w:rsidR="00DB2179" w:rsidRPr="0042528E" w:rsidRDefault="00DB2179" w:rsidP="00DB2179">
      <w:pPr>
        <w:pStyle w:val="af0"/>
        <w:numPr>
          <w:ilvl w:val="0"/>
          <w:numId w:val="80"/>
        </w:numPr>
        <w:tabs>
          <w:tab w:val="left" w:pos="1134"/>
        </w:tabs>
        <w:ind w:left="0" w:firstLine="709"/>
        <w:rPr>
          <w:color w:val="000000" w:themeColor="text1"/>
          <w:sz w:val="28"/>
          <w:szCs w:val="28"/>
          <w:lang w:val="ru-RU"/>
        </w:rPr>
      </w:pPr>
      <w:r w:rsidRPr="0042528E">
        <w:rPr>
          <w:color w:val="000000" w:themeColor="text1"/>
          <w:sz w:val="28"/>
          <w:szCs w:val="28"/>
          <w:lang w:val="ru-RU"/>
        </w:rPr>
        <w:t>Требования градостроительных регламентов обязательны для исполнения всеми субъектами градостроительных отношений на территории Симоновского</w:t>
      </w:r>
      <w:r w:rsidR="008355A8">
        <w:rPr>
          <w:color w:val="000000" w:themeColor="text1"/>
          <w:sz w:val="28"/>
          <w:szCs w:val="28"/>
          <w:lang w:val="ru-RU"/>
        </w:rPr>
        <w:t xml:space="preserve"> </w:t>
      </w:r>
      <w:r w:rsidRPr="0042528E">
        <w:rPr>
          <w:color w:val="000000" w:themeColor="text1"/>
          <w:sz w:val="28"/>
          <w:szCs w:val="28"/>
          <w:lang w:val="ru-RU"/>
        </w:rPr>
        <w:t>муниципального образования.</w:t>
      </w:r>
    </w:p>
    <w:p w:rsidR="00DB2179" w:rsidRPr="008355A8" w:rsidRDefault="00DB2179" w:rsidP="008355A8">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305" w:name="_Toc312188828"/>
      <w:bookmarkStart w:id="306" w:name="_Toc85619678"/>
      <w:bookmarkStart w:id="307" w:name="_Toc137281738"/>
      <w:r w:rsidRPr="008355A8">
        <w:rPr>
          <w:rFonts w:ascii="Times New Roman" w:hAnsi="Times New Roman" w:cs="Times New Roman"/>
          <w:color w:val="000000" w:themeColor="text1"/>
          <w:spacing w:val="-10"/>
          <w:sz w:val="28"/>
          <w:szCs w:val="28"/>
          <w:lang w:eastAsia="ar-SA"/>
        </w:rPr>
        <w:t>Статья 54. Перечень территориальных зон</w:t>
      </w:r>
      <w:bookmarkEnd w:id="305"/>
      <w:bookmarkEnd w:id="306"/>
      <w:bookmarkEnd w:id="307"/>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9129"/>
      </w:tblGrid>
      <w:tr w:rsidR="00DB2179" w:rsidRPr="008355A8" w:rsidTr="00AA72A6">
        <w:trPr>
          <w:trHeight w:val="352"/>
        </w:trPr>
        <w:tc>
          <w:tcPr>
            <w:tcW w:w="9995" w:type="dxa"/>
            <w:gridSpan w:val="2"/>
          </w:tcPr>
          <w:p w:rsidR="00DB2179" w:rsidRPr="008355A8" w:rsidRDefault="00DB2179" w:rsidP="008355A8">
            <w:pPr>
              <w:suppressAutoHyphens/>
              <w:spacing w:line="240" w:lineRule="auto"/>
              <w:jc w:val="both"/>
              <w:rPr>
                <w:rFonts w:ascii="Times New Roman" w:hAnsi="Times New Roman" w:cs="Times New Roman"/>
                <w:b/>
                <w:bCs/>
                <w:color w:val="000000" w:themeColor="text1"/>
                <w:sz w:val="28"/>
                <w:szCs w:val="28"/>
                <w:lang w:eastAsia="ar-SA"/>
              </w:rPr>
            </w:pPr>
            <w:r w:rsidRPr="008355A8">
              <w:rPr>
                <w:rFonts w:ascii="Times New Roman" w:hAnsi="Times New Roman" w:cs="Times New Roman"/>
                <w:b/>
                <w:bCs/>
                <w:color w:val="000000" w:themeColor="text1"/>
                <w:sz w:val="28"/>
                <w:szCs w:val="28"/>
                <w:lang w:eastAsia="ar-SA"/>
              </w:rPr>
              <w:t>I. Жилые зоны</w:t>
            </w:r>
          </w:p>
        </w:tc>
      </w:tr>
      <w:tr w:rsidR="00DB2179" w:rsidRPr="008355A8" w:rsidTr="00AA72A6">
        <w:tc>
          <w:tcPr>
            <w:tcW w:w="830"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Ж1</w:t>
            </w:r>
          </w:p>
        </w:tc>
        <w:tc>
          <w:tcPr>
            <w:tcW w:w="9165"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 Зона индивидуальной жилой застройки</w:t>
            </w:r>
          </w:p>
        </w:tc>
      </w:tr>
      <w:tr w:rsidR="00DB2179" w:rsidRPr="008355A8" w:rsidTr="00AA72A6">
        <w:trPr>
          <w:trHeight w:val="465"/>
        </w:trPr>
        <w:tc>
          <w:tcPr>
            <w:tcW w:w="9995" w:type="dxa"/>
            <w:gridSpan w:val="2"/>
            <w:vAlign w:val="center"/>
          </w:tcPr>
          <w:p w:rsidR="00DB2179" w:rsidRPr="008355A8" w:rsidRDefault="00DB2179" w:rsidP="008355A8">
            <w:pPr>
              <w:suppressAutoHyphens/>
              <w:spacing w:line="240" w:lineRule="auto"/>
              <w:jc w:val="both"/>
              <w:rPr>
                <w:rFonts w:ascii="Times New Roman" w:hAnsi="Times New Roman" w:cs="Times New Roman"/>
                <w:b/>
                <w:bCs/>
                <w:color w:val="000000" w:themeColor="text1"/>
                <w:sz w:val="28"/>
                <w:szCs w:val="28"/>
                <w:lang w:eastAsia="ar-SA"/>
              </w:rPr>
            </w:pPr>
            <w:r w:rsidRPr="008355A8">
              <w:rPr>
                <w:rFonts w:ascii="Times New Roman" w:hAnsi="Times New Roman" w:cs="Times New Roman"/>
                <w:b/>
                <w:bCs/>
                <w:color w:val="000000" w:themeColor="text1"/>
                <w:sz w:val="28"/>
                <w:szCs w:val="28"/>
                <w:lang w:eastAsia="ar-SA"/>
              </w:rPr>
              <w:t>II. Общественно-деловые зоны</w:t>
            </w:r>
          </w:p>
        </w:tc>
      </w:tr>
      <w:tr w:rsidR="00DB2179" w:rsidRPr="008355A8" w:rsidTr="00AA72A6">
        <w:tc>
          <w:tcPr>
            <w:tcW w:w="830"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ОД2</w:t>
            </w:r>
          </w:p>
        </w:tc>
        <w:tc>
          <w:tcPr>
            <w:tcW w:w="9165"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Зоны оптовой торговли, открытых рынков и мелкого производства</w:t>
            </w:r>
          </w:p>
        </w:tc>
      </w:tr>
      <w:tr w:rsidR="00DB2179" w:rsidRPr="008355A8" w:rsidTr="00AA72A6">
        <w:tc>
          <w:tcPr>
            <w:tcW w:w="830"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ОД3</w:t>
            </w:r>
          </w:p>
        </w:tc>
        <w:tc>
          <w:tcPr>
            <w:tcW w:w="9165"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Зона объектов здравоохранения</w:t>
            </w:r>
          </w:p>
        </w:tc>
      </w:tr>
      <w:tr w:rsidR="00DB2179" w:rsidRPr="008355A8" w:rsidTr="00AA72A6">
        <w:tc>
          <w:tcPr>
            <w:tcW w:w="830"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ОД4</w:t>
            </w:r>
          </w:p>
        </w:tc>
        <w:tc>
          <w:tcPr>
            <w:tcW w:w="9165"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Зона размещения социальных объектов</w:t>
            </w:r>
          </w:p>
        </w:tc>
      </w:tr>
      <w:tr w:rsidR="00DB2179" w:rsidRPr="008355A8" w:rsidTr="00AA72A6">
        <w:tc>
          <w:tcPr>
            <w:tcW w:w="830"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ОД6</w:t>
            </w:r>
          </w:p>
        </w:tc>
        <w:tc>
          <w:tcPr>
            <w:tcW w:w="9165"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Зона культовых сооружений</w:t>
            </w:r>
          </w:p>
        </w:tc>
      </w:tr>
      <w:tr w:rsidR="00DB2179" w:rsidRPr="008355A8" w:rsidTr="00AA72A6">
        <w:tc>
          <w:tcPr>
            <w:tcW w:w="830"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ОД7</w:t>
            </w:r>
          </w:p>
        </w:tc>
        <w:tc>
          <w:tcPr>
            <w:tcW w:w="9165"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Зона объектов культуры и искусства</w:t>
            </w:r>
          </w:p>
        </w:tc>
      </w:tr>
      <w:tr w:rsidR="00DB2179" w:rsidRPr="008355A8" w:rsidTr="00AA72A6">
        <w:tc>
          <w:tcPr>
            <w:tcW w:w="830"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ОДН</w:t>
            </w:r>
          </w:p>
        </w:tc>
        <w:tc>
          <w:tcPr>
            <w:tcW w:w="9165"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Зона смешанной и общественно-деловой застройки</w:t>
            </w:r>
          </w:p>
        </w:tc>
      </w:tr>
      <w:tr w:rsidR="00DB2179" w:rsidRPr="008355A8" w:rsidTr="00AA72A6">
        <w:trPr>
          <w:trHeight w:val="433"/>
        </w:trPr>
        <w:tc>
          <w:tcPr>
            <w:tcW w:w="9995" w:type="dxa"/>
            <w:gridSpan w:val="2"/>
            <w:vAlign w:val="center"/>
          </w:tcPr>
          <w:p w:rsidR="00DB2179" w:rsidRPr="008355A8" w:rsidRDefault="00DB2179" w:rsidP="008355A8">
            <w:pPr>
              <w:suppressAutoHyphens/>
              <w:spacing w:line="240" w:lineRule="auto"/>
              <w:jc w:val="both"/>
              <w:rPr>
                <w:rFonts w:ascii="Times New Roman" w:hAnsi="Times New Roman" w:cs="Times New Roman"/>
                <w:b/>
                <w:bCs/>
                <w:color w:val="000000" w:themeColor="text1"/>
                <w:sz w:val="28"/>
                <w:szCs w:val="28"/>
                <w:lang w:eastAsia="ar-SA"/>
              </w:rPr>
            </w:pPr>
            <w:r w:rsidRPr="008355A8">
              <w:rPr>
                <w:rFonts w:ascii="Times New Roman" w:hAnsi="Times New Roman" w:cs="Times New Roman"/>
                <w:b/>
                <w:bCs/>
                <w:color w:val="000000" w:themeColor="text1"/>
                <w:sz w:val="28"/>
                <w:szCs w:val="28"/>
                <w:lang w:eastAsia="ar-SA"/>
              </w:rPr>
              <w:t>III. Зоны объектов инженерной инфраструктуры</w:t>
            </w:r>
          </w:p>
        </w:tc>
      </w:tr>
      <w:tr w:rsidR="00DB2179" w:rsidRPr="008355A8" w:rsidTr="00AA72A6">
        <w:tc>
          <w:tcPr>
            <w:tcW w:w="830"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ИТ</w:t>
            </w:r>
          </w:p>
        </w:tc>
        <w:tc>
          <w:tcPr>
            <w:tcW w:w="9165"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Зона объектов инженерной инфраструктуры</w:t>
            </w:r>
          </w:p>
        </w:tc>
      </w:tr>
      <w:tr w:rsidR="00DB2179" w:rsidRPr="008355A8" w:rsidTr="00AA72A6">
        <w:trPr>
          <w:trHeight w:val="499"/>
        </w:trPr>
        <w:tc>
          <w:tcPr>
            <w:tcW w:w="9995" w:type="dxa"/>
            <w:gridSpan w:val="2"/>
            <w:vAlign w:val="center"/>
          </w:tcPr>
          <w:p w:rsidR="00DB2179" w:rsidRPr="008355A8" w:rsidRDefault="00DB2179" w:rsidP="008355A8">
            <w:pPr>
              <w:suppressAutoHyphens/>
              <w:spacing w:line="240" w:lineRule="auto"/>
              <w:jc w:val="both"/>
              <w:rPr>
                <w:rFonts w:ascii="Times New Roman" w:hAnsi="Times New Roman" w:cs="Times New Roman"/>
                <w:b/>
                <w:bCs/>
                <w:color w:val="000000" w:themeColor="text1"/>
                <w:sz w:val="28"/>
                <w:szCs w:val="28"/>
                <w:lang w:eastAsia="ar-SA"/>
              </w:rPr>
            </w:pPr>
            <w:r w:rsidRPr="008355A8">
              <w:rPr>
                <w:rFonts w:ascii="Times New Roman" w:hAnsi="Times New Roman" w:cs="Times New Roman"/>
                <w:b/>
                <w:bCs/>
                <w:color w:val="000000" w:themeColor="text1"/>
                <w:sz w:val="28"/>
                <w:szCs w:val="28"/>
                <w:lang w:eastAsia="ar-SA"/>
              </w:rPr>
              <w:t>IV. Зоны сельскохозяйственного использования</w:t>
            </w:r>
          </w:p>
        </w:tc>
      </w:tr>
      <w:tr w:rsidR="00DB2179" w:rsidRPr="008355A8" w:rsidTr="00AA72A6">
        <w:tc>
          <w:tcPr>
            <w:tcW w:w="830"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СХ1</w:t>
            </w:r>
          </w:p>
        </w:tc>
        <w:tc>
          <w:tcPr>
            <w:tcW w:w="9165" w:type="dxa"/>
          </w:tcPr>
          <w:p w:rsidR="00DB2179" w:rsidRPr="008355A8" w:rsidRDefault="00DB2179" w:rsidP="008355A8">
            <w:pPr>
              <w:suppressAutoHyphens/>
              <w:spacing w:line="240" w:lineRule="auto"/>
              <w:ind w:left="269" w:hanging="284"/>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Зона сельскохозяйственных угодий</w:t>
            </w:r>
          </w:p>
        </w:tc>
      </w:tr>
      <w:tr w:rsidR="00DB2179" w:rsidRPr="008355A8" w:rsidTr="00AA72A6">
        <w:tc>
          <w:tcPr>
            <w:tcW w:w="830"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СХ2</w:t>
            </w:r>
          </w:p>
        </w:tc>
        <w:tc>
          <w:tcPr>
            <w:tcW w:w="9165"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Производственная зона сельскохозяйственных предприятий</w:t>
            </w:r>
          </w:p>
        </w:tc>
      </w:tr>
      <w:tr w:rsidR="00DB2179" w:rsidRPr="008355A8" w:rsidTr="00AA72A6">
        <w:trPr>
          <w:trHeight w:val="428"/>
        </w:trPr>
        <w:tc>
          <w:tcPr>
            <w:tcW w:w="9995" w:type="dxa"/>
            <w:gridSpan w:val="2"/>
            <w:vAlign w:val="center"/>
          </w:tcPr>
          <w:p w:rsidR="00DB2179" w:rsidRPr="008355A8" w:rsidRDefault="00DB2179" w:rsidP="008355A8">
            <w:pPr>
              <w:suppressAutoHyphens/>
              <w:spacing w:line="240" w:lineRule="auto"/>
              <w:jc w:val="both"/>
              <w:rPr>
                <w:rFonts w:ascii="Times New Roman" w:hAnsi="Times New Roman" w:cs="Times New Roman"/>
                <w:b/>
                <w:bCs/>
                <w:color w:val="000000" w:themeColor="text1"/>
                <w:sz w:val="28"/>
                <w:szCs w:val="28"/>
                <w:lang w:eastAsia="ar-SA"/>
              </w:rPr>
            </w:pPr>
            <w:r w:rsidRPr="008355A8">
              <w:rPr>
                <w:rFonts w:ascii="Times New Roman" w:hAnsi="Times New Roman" w:cs="Times New Roman"/>
                <w:b/>
                <w:bCs/>
                <w:color w:val="000000" w:themeColor="text1"/>
                <w:sz w:val="28"/>
                <w:szCs w:val="28"/>
                <w:lang w:eastAsia="ar-SA"/>
              </w:rPr>
              <w:t>V. Рекреационные зоны</w:t>
            </w:r>
          </w:p>
        </w:tc>
      </w:tr>
      <w:tr w:rsidR="00DB2179" w:rsidRPr="008355A8" w:rsidTr="00AA72A6">
        <w:tc>
          <w:tcPr>
            <w:tcW w:w="830"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Р1</w:t>
            </w:r>
          </w:p>
        </w:tc>
        <w:tc>
          <w:tcPr>
            <w:tcW w:w="9165"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Зона зеленых насаждений общего пользования</w:t>
            </w:r>
          </w:p>
        </w:tc>
      </w:tr>
      <w:tr w:rsidR="00DB2179" w:rsidRPr="008355A8" w:rsidTr="00AA72A6">
        <w:trPr>
          <w:trHeight w:val="431"/>
        </w:trPr>
        <w:tc>
          <w:tcPr>
            <w:tcW w:w="830"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Р2</w:t>
            </w:r>
          </w:p>
        </w:tc>
        <w:tc>
          <w:tcPr>
            <w:tcW w:w="9165"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Зона природного ландшафта</w:t>
            </w:r>
          </w:p>
        </w:tc>
      </w:tr>
      <w:tr w:rsidR="00DB2179" w:rsidRPr="008355A8" w:rsidTr="00AA72A6">
        <w:trPr>
          <w:trHeight w:val="283"/>
        </w:trPr>
        <w:tc>
          <w:tcPr>
            <w:tcW w:w="9995" w:type="dxa"/>
            <w:gridSpan w:val="2"/>
            <w:vAlign w:val="center"/>
          </w:tcPr>
          <w:p w:rsidR="00DB2179" w:rsidRPr="008355A8" w:rsidRDefault="00DB2179" w:rsidP="008355A8">
            <w:pPr>
              <w:suppressAutoHyphens/>
              <w:spacing w:line="240" w:lineRule="auto"/>
              <w:jc w:val="both"/>
              <w:rPr>
                <w:rFonts w:ascii="Times New Roman" w:hAnsi="Times New Roman" w:cs="Times New Roman"/>
                <w:b/>
                <w:bCs/>
                <w:color w:val="000000" w:themeColor="text1"/>
                <w:sz w:val="28"/>
                <w:szCs w:val="28"/>
                <w:lang w:eastAsia="ar-SA"/>
              </w:rPr>
            </w:pPr>
            <w:r w:rsidRPr="008355A8">
              <w:rPr>
                <w:rFonts w:ascii="Times New Roman" w:hAnsi="Times New Roman" w:cs="Times New Roman"/>
                <w:b/>
                <w:bCs/>
                <w:color w:val="000000" w:themeColor="text1"/>
                <w:sz w:val="28"/>
                <w:szCs w:val="28"/>
                <w:lang w:eastAsia="ar-SA"/>
              </w:rPr>
              <w:t>VI. Зоны специального назначения</w:t>
            </w:r>
          </w:p>
        </w:tc>
      </w:tr>
      <w:tr w:rsidR="00DB2179" w:rsidRPr="008355A8" w:rsidTr="00AA72A6">
        <w:tc>
          <w:tcPr>
            <w:tcW w:w="830"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СН</w:t>
            </w:r>
          </w:p>
        </w:tc>
        <w:tc>
          <w:tcPr>
            <w:tcW w:w="9165"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Зона кладбищ</w:t>
            </w:r>
          </w:p>
        </w:tc>
      </w:tr>
      <w:tr w:rsidR="00DB2179" w:rsidRPr="008355A8" w:rsidTr="00AA72A6">
        <w:tc>
          <w:tcPr>
            <w:tcW w:w="9995" w:type="dxa"/>
            <w:gridSpan w:val="2"/>
            <w:vAlign w:val="center"/>
          </w:tcPr>
          <w:p w:rsidR="00DB2179" w:rsidRPr="008355A8" w:rsidRDefault="00DB2179" w:rsidP="008355A8">
            <w:pPr>
              <w:suppressAutoHyphens/>
              <w:spacing w:line="240" w:lineRule="auto"/>
              <w:jc w:val="both"/>
              <w:rPr>
                <w:rFonts w:ascii="Times New Roman" w:hAnsi="Times New Roman" w:cs="Times New Roman"/>
                <w:b/>
                <w:bCs/>
                <w:color w:val="000000" w:themeColor="text1"/>
                <w:sz w:val="28"/>
                <w:szCs w:val="28"/>
                <w:lang w:eastAsia="ar-SA"/>
              </w:rPr>
            </w:pPr>
            <w:r w:rsidRPr="008355A8">
              <w:rPr>
                <w:rFonts w:ascii="Times New Roman" w:hAnsi="Times New Roman" w:cs="Times New Roman"/>
                <w:b/>
                <w:bCs/>
                <w:color w:val="000000" w:themeColor="text1"/>
                <w:sz w:val="28"/>
                <w:szCs w:val="28"/>
                <w:lang w:eastAsia="ar-SA"/>
              </w:rPr>
              <w:t>VII. Производственные зоны</w:t>
            </w:r>
          </w:p>
        </w:tc>
      </w:tr>
      <w:tr w:rsidR="00DB2179" w:rsidRPr="008355A8" w:rsidTr="00AA72A6">
        <w:tc>
          <w:tcPr>
            <w:tcW w:w="830"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П3</w:t>
            </w:r>
          </w:p>
        </w:tc>
        <w:tc>
          <w:tcPr>
            <w:tcW w:w="9165"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Зона объектов коммунального обслуживания</w:t>
            </w:r>
          </w:p>
        </w:tc>
      </w:tr>
      <w:tr w:rsidR="00DB2179" w:rsidRPr="008355A8" w:rsidTr="00AA72A6">
        <w:trPr>
          <w:trHeight w:val="298"/>
        </w:trPr>
        <w:tc>
          <w:tcPr>
            <w:tcW w:w="9995" w:type="dxa"/>
            <w:gridSpan w:val="2"/>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b/>
                <w:bCs/>
                <w:color w:val="000000" w:themeColor="text1"/>
                <w:sz w:val="28"/>
                <w:szCs w:val="28"/>
                <w:lang w:eastAsia="ar-SA"/>
              </w:rPr>
              <w:t>VII</w:t>
            </w:r>
            <w:r w:rsidRPr="008355A8">
              <w:rPr>
                <w:rFonts w:ascii="Times New Roman" w:hAnsi="Times New Roman" w:cs="Times New Roman"/>
                <w:b/>
                <w:bCs/>
                <w:color w:val="000000" w:themeColor="text1"/>
                <w:sz w:val="28"/>
                <w:szCs w:val="28"/>
                <w:lang w:val="en-US" w:eastAsia="ar-SA"/>
              </w:rPr>
              <w:t>I</w:t>
            </w:r>
            <w:r w:rsidRPr="008355A8">
              <w:rPr>
                <w:rFonts w:ascii="Times New Roman" w:hAnsi="Times New Roman" w:cs="Times New Roman"/>
                <w:b/>
                <w:bCs/>
                <w:color w:val="000000" w:themeColor="text1"/>
                <w:sz w:val="28"/>
                <w:szCs w:val="28"/>
                <w:lang w:eastAsia="ar-SA"/>
              </w:rPr>
              <w:t>. Зона водных объектов</w:t>
            </w:r>
          </w:p>
        </w:tc>
      </w:tr>
      <w:tr w:rsidR="00DB2179" w:rsidRPr="008355A8" w:rsidTr="00AA72A6">
        <w:tc>
          <w:tcPr>
            <w:tcW w:w="830"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В</w:t>
            </w:r>
          </w:p>
        </w:tc>
        <w:tc>
          <w:tcPr>
            <w:tcW w:w="9165" w:type="dxa"/>
          </w:tcPr>
          <w:p w:rsidR="00DB2179" w:rsidRPr="008355A8" w:rsidRDefault="00DB2179" w:rsidP="008355A8">
            <w:pPr>
              <w:suppressAutoHyphens/>
              <w:spacing w:line="240" w:lineRule="auto"/>
              <w:jc w:val="both"/>
              <w:rPr>
                <w:rFonts w:ascii="Times New Roman" w:hAnsi="Times New Roman" w:cs="Times New Roman"/>
                <w:color w:val="000000" w:themeColor="text1"/>
                <w:sz w:val="28"/>
                <w:szCs w:val="28"/>
                <w:lang w:eastAsia="ar-SA"/>
              </w:rPr>
            </w:pPr>
            <w:r w:rsidRPr="008355A8">
              <w:rPr>
                <w:rFonts w:ascii="Times New Roman" w:hAnsi="Times New Roman" w:cs="Times New Roman"/>
                <w:color w:val="000000" w:themeColor="text1"/>
                <w:sz w:val="28"/>
                <w:szCs w:val="28"/>
                <w:lang w:eastAsia="ar-SA"/>
              </w:rPr>
              <w:t>Зона водных объектов</w:t>
            </w:r>
          </w:p>
        </w:tc>
      </w:tr>
    </w:tbl>
    <w:p w:rsidR="00DB2179" w:rsidRPr="008355A8" w:rsidRDefault="00DB2179" w:rsidP="008355A8">
      <w:pPr>
        <w:spacing w:line="240" w:lineRule="auto"/>
        <w:jc w:val="both"/>
        <w:rPr>
          <w:rFonts w:ascii="Times New Roman" w:hAnsi="Times New Roman" w:cs="Times New Roman"/>
          <w:color w:val="000000" w:themeColor="text1"/>
          <w:lang w:eastAsia="ar-SA"/>
        </w:rPr>
      </w:pPr>
    </w:p>
    <w:p w:rsidR="00DB2179" w:rsidRPr="0042528E" w:rsidRDefault="00DB2179" w:rsidP="00DB2179">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308" w:name="_Toc137281739"/>
      <w:r w:rsidRPr="0042528E">
        <w:rPr>
          <w:rFonts w:ascii="Times New Roman" w:hAnsi="Times New Roman" w:cs="Times New Roman"/>
          <w:color w:val="000000" w:themeColor="text1"/>
          <w:spacing w:val="-10"/>
          <w:sz w:val="28"/>
          <w:szCs w:val="28"/>
          <w:lang w:eastAsia="ar-SA"/>
        </w:rPr>
        <w:lastRenderedPageBreak/>
        <w:t>Статья 55. Особенности размещения отдельных видов разрешённого использования земельных участков и объектов капитального строительства</w:t>
      </w:r>
      <w:bookmarkEnd w:id="308"/>
    </w:p>
    <w:p w:rsidR="00DB2179" w:rsidRPr="0042528E" w:rsidRDefault="00DB2179" w:rsidP="00DB2179">
      <w:pPr>
        <w:pStyle w:val="af0"/>
        <w:numPr>
          <w:ilvl w:val="2"/>
          <w:numId w:val="99"/>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В пределах любых территориальных зон в качестве основных разрешённых видов использования земельных участков могут располагаться: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земельные участки для размещения объектов инженерной инфраструктуры и гидротехнических сооружений (электростанции, подстанции, трансформаторы, водопроводные и канализационные насосные станции, водозаборы, артезианские скважины, водонапорные сооружения, колодцы, котельные, теплостанции, локальные сооружения инженерного обеспечения,</w:t>
      </w:r>
      <w:r w:rsidR="008355A8">
        <w:rPr>
          <w:color w:val="000000" w:themeColor="text1"/>
          <w:sz w:val="28"/>
          <w:szCs w:val="28"/>
          <w:lang w:val="ru-RU"/>
        </w:rPr>
        <w:t xml:space="preserve"> </w:t>
      </w:r>
      <w:r w:rsidRPr="0042528E">
        <w:rPr>
          <w:color w:val="000000" w:themeColor="text1"/>
          <w:sz w:val="28"/>
          <w:szCs w:val="28"/>
          <w:lang w:val="ru-RU"/>
        </w:rPr>
        <w:t xml:space="preserve">газораспределительные станции, газораспределительные пункты, шкафы, телефонные станции, сооружения связи, телевидения и т.п. объекты);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для размещения объектов пожарной охраны (гидрантов, резервуаров, противопожарных водоемов);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для размещения площадок для сбора мусора;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для размещения элементов благоустройства и вертикальной планировки (открытых лестниц, подпорных стенок, декоративных пешеходных мостиков и т.п. малых архитектурных форм);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для размещения объектов гражданской обороны;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для размещения общественных туалетов;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для декоративного и защитного озеленения;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для размещения памятников, монументов, мемориалов;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улиц, проспектов, площадей, шоссе, аллей, бульваров, набережных, застав, переулков, проездов, тупиков;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для размещения нестационарных торговых объектов (при размещении их в соответствии со схемой размещения нестационарных торговых объектов, утверждаемой органами местного самоуправления в соответствии с действующим законодательством);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для размещения рекламных конструкций (кроме территориальных зон Р1, В, СХ2, СН);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улиц, проспектов, площадей, шоссе, аллей, бульваров, застав, переулков, проездов, тупиков; земельные участки земель резерва;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занятые водными объектами, изъятыми из оборота или ограниченными в обороте в соответствии с законодательством Российской Федерации; </w:t>
      </w:r>
    </w:p>
    <w:p w:rsidR="00DB2179" w:rsidRPr="0042528E" w:rsidRDefault="00DB2179" w:rsidP="00DB2179">
      <w:pPr>
        <w:pStyle w:val="af0"/>
        <w:numPr>
          <w:ilvl w:val="0"/>
          <w:numId w:val="115"/>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земельные участки под полосами отвода водоемов, каналов и коллекторов, набережные. </w:t>
      </w:r>
    </w:p>
    <w:p w:rsidR="00DB2179" w:rsidRPr="0042528E" w:rsidRDefault="00DB2179" w:rsidP="00DB2179">
      <w:pPr>
        <w:pStyle w:val="af0"/>
        <w:numPr>
          <w:ilvl w:val="2"/>
          <w:numId w:val="99"/>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В пределах любых территориальных зон в качестве основных разрешённых видов использования объектов капитального строительства могут располагаться: </w:t>
      </w:r>
    </w:p>
    <w:p w:rsidR="00DB2179" w:rsidRPr="0042528E" w:rsidRDefault="00DB2179" w:rsidP="00DB2179">
      <w:pPr>
        <w:pStyle w:val="af0"/>
        <w:numPr>
          <w:ilvl w:val="0"/>
          <w:numId w:val="11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объекты инженерной инфраструктуры (электростанции, подстанции, трансформаторы, водопроводные и канализационные насосные станции, водозаборы, артезианские скважины, водонапорные сооружения, колодцы, котельные, теплостанции, локальные сооружения инженерного обеспечения, газораспределительные станции, газораспределительные пункты, шкафы, телефонные станции, сооружения связи, телевидения и т.п. объекты); </w:t>
      </w:r>
    </w:p>
    <w:p w:rsidR="00DB2179" w:rsidRPr="0042528E" w:rsidRDefault="00DB2179" w:rsidP="00DB2179">
      <w:pPr>
        <w:pStyle w:val="af0"/>
        <w:numPr>
          <w:ilvl w:val="0"/>
          <w:numId w:val="11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объекты гражданской обороны; </w:t>
      </w:r>
    </w:p>
    <w:p w:rsidR="00DB2179" w:rsidRPr="0042528E" w:rsidRDefault="00DB2179" w:rsidP="00DB2179">
      <w:pPr>
        <w:pStyle w:val="af0"/>
        <w:numPr>
          <w:ilvl w:val="0"/>
          <w:numId w:val="116"/>
        </w:numPr>
        <w:tabs>
          <w:tab w:val="left" w:pos="1134"/>
        </w:tabs>
        <w:ind w:left="0" w:firstLine="709"/>
        <w:rPr>
          <w:color w:val="000000" w:themeColor="text1"/>
          <w:sz w:val="28"/>
          <w:szCs w:val="28"/>
          <w:lang w:val="ru-RU"/>
        </w:rPr>
      </w:pPr>
      <w:r w:rsidRPr="0042528E">
        <w:rPr>
          <w:color w:val="000000" w:themeColor="text1"/>
          <w:sz w:val="28"/>
          <w:szCs w:val="28"/>
          <w:lang w:val="ru-RU"/>
        </w:rPr>
        <w:lastRenderedPageBreak/>
        <w:t xml:space="preserve">общественные туалеты. </w:t>
      </w:r>
    </w:p>
    <w:p w:rsidR="00DB2179" w:rsidRPr="0042528E" w:rsidRDefault="00DB2179" w:rsidP="00DB2179">
      <w:pPr>
        <w:pStyle w:val="af0"/>
        <w:numPr>
          <w:ilvl w:val="1"/>
          <w:numId w:val="117"/>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В пределах любых территориальных зон в качестве вспомогательных видов использования земельных участков могут располагаться: </w:t>
      </w:r>
    </w:p>
    <w:p w:rsidR="00DB2179" w:rsidRPr="0042528E" w:rsidRDefault="00DB2179" w:rsidP="00DB2179">
      <w:pPr>
        <w:pStyle w:val="af0"/>
        <w:numPr>
          <w:ilvl w:val="0"/>
          <w:numId w:val="11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размещение наземных открытых автостоянок при зданиях, в том числе и гостевых автостоянок; </w:t>
      </w:r>
    </w:p>
    <w:p w:rsidR="00DB2179" w:rsidRPr="0042528E" w:rsidRDefault="00DB2179" w:rsidP="00DB2179">
      <w:pPr>
        <w:pStyle w:val="af0"/>
        <w:numPr>
          <w:ilvl w:val="0"/>
          <w:numId w:val="11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размещение объектов пожарной охраны (кроме пожарных депо); </w:t>
      </w:r>
    </w:p>
    <w:p w:rsidR="00DB2179" w:rsidRPr="0042528E" w:rsidRDefault="00DB2179" w:rsidP="00DB2179">
      <w:pPr>
        <w:pStyle w:val="af0"/>
        <w:numPr>
          <w:ilvl w:val="0"/>
          <w:numId w:val="11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размещение площадок для сбора мусора;  </w:t>
      </w:r>
    </w:p>
    <w:p w:rsidR="00DB2179" w:rsidRPr="0042528E" w:rsidRDefault="00DB2179" w:rsidP="00DB2179">
      <w:pPr>
        <w:pStyle w:val="af0"/>
        <w:numPr>
          <w:ilvl w:val="0"/>
          <w:numId w:val="116"/>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размещение элементов благоустройства и вертикальной планировки (открытых лестниц, подпорных стенок, декоративных пешеходных мостиков и т.п. малых архитектурных форм). </w:t>
      </w:r>
    </w:p>
    <w:p w:rsidR="00DB2179" w:rsidRPr="0042528E" w:rsidRDefault="00DB2179" w:rsidP="00DB2179">
      <w:pPr>
        <w:pStyle w:val="af0"/>
        <w:numPr>
          <w:ilvl w:val="1"/>
          <w:numId w:val="117"/>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В пределах любых территориальных зон в качестве вспомогательных видов использования объектов капитального строительства могут располагаться: </w:t>
      </w:r>
    </w:p>
    <w:p w:rsidR="00DB2179" w:rsidRPr="0042528E" w:rsidRDefault="00DB2179" w:rsidP="00DB2179">
      <w:pPr>
        <w:pStyle w:val="af0"/>
        <w:numPr>
          <w:ilvl w:val="0"/>
          <w:numId w:val="118"/>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объекты пожарной охраны (кроме пожарных депо); </w:t>
      </w:r>
    </w:p>
    <w:p w:rsidR="00DB2179" w:rsidRPr="0042528E" w:rsidRDefault="00DB2179" w:rsidP="00DB2179">
      <w:pPr>
        <w:pStyle w:val="af0"/>
        <w:numPr>
          <w:ilvl w:val="0"/>
          <w:numId w:val="118"/>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элементы благоустройства и вертикальной планировки (открытые лестницы, подпорные стенки, декоративные пешеходные мостики и т.п. малые архитектурные формы). </w:t>
      </w:r>
    </w:p>
    <w:p w:rsidR="00DB2179" w:rsidRPr="0042528E" w:rsidRDefault="00DB2179" w:rsidP="00DB2179">
      <w:pPr>
        <w:pStyle w:val="af0"/>
        <w:numPr>
          <w:ilvl w:val="0"/>
          <w:numId w:val="117"/>
        </w:numPr>
        <w:tabs>
          <w:tab w:val="left" w:pos="1134"/>
        </w:tabs>
        <w:ind w:left="0" w:firstLine="709"/>
        <w:rPr>
          <w:color w:val="000000" w:themeColor="text1"/>
          <w:sz w:val="28"/>
          <w:szCs w:val="28"/>
          <w:lang w:val="ru-RU"/>
        </w:rPr>
      </w:pPr>
      <w:r w:rsidRPr="0042528E">
        <w:rPr>
          <w:color w:val="000000" w:themeColor="text1"/>
          <w:sz w:val="28"/>
          <w:szCs w:val="28"/>
          <w:lang w:val="ru-RU"/>
        </w:rPr>
        <w:t xml:space="preserve">Любые вспомогательные виды разрешённого использования объектов капитального строительства не могут по своим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  </w:t>
      </w:r>
    </w:p>
    <w:p w:rsidR="00DB2179" w:rsidRPr="0042528E" w:rsidRDefault="00DB2179" w:rsidP="00DB2179">
      <w:pPr>
        <w:pStyle w:val="af0"/>
        <w:numPr>
          <w:ilvl w:val="0"/>
          <w:numId w:val="117"/>
        </w:numPr>
        <w:tabs>
          <w:tab w:val="left" w:pos="1134"/>
        </w:tabs>
        <w:ind w:left="0" w:firstLine="709"/>
        <w:rPr>
          <w:color w:val="000000" w:themeColor="text1"/>
          <w:sz w:val="28"/>
          <w:szCs w:val="28"/>
          <w:lang w:val="ru-RU"/>
        </w:rPr>
      </w:pPr>
      <w:r w:rsidRPr="0042528E">
        <w:rPr>
          <w:color w:val="000000" w:themeColor="text1"/>
          <w:sz w:val="28"/>
          <w:szCs w:val="28"/>
          <w:lang w:val="ru-RU"/>
        </w:rPr>
        <w:t>Размещение крылец и консольных элементов зданий (балконов, козырьков, карнизов) за пределами красных линий не допускается.</w:t>
      </w:r>
    </w:p>
    <w:p w:rsidR="00DB2179" w:rsidRPr="0042528E" w:rsidRDefault="00DB2179" w:rsidP="00DB2179">
      <w:pPr>
        <w:pStyle w:val="af0"/>
        <w:ind w:firstLine="0"/>
        <w:rPr>
          <w:color w:val="000000" w:themeColor="text1"/>
          <w:lang w:val="ru-RU"/>
        </w:rPr>
      </w:pPr>
    </w:p>
    <w:p w:rsidR="00DB2179" w:rsidRPr="008355A8" w:rsidRDefault="00DB2179" w:rsidP="00DB2179">
      <w:pPr>
        <w:pStyle w:val="aff0"/>
        <w:tabs>
          <w:tab w:val="left" w:pos="1134"/>
        </w:tabs>
        <w:spacing w:after="0" w:line="240" w:lineRule="auto"/>
        <w:outlineLvl w:val="2"/>
        <w:rPr>
          <w:iCs/>
          <w:color w:val="000000" w:themeColor="text1"/>
          <w:spacing w:val="-10"/>
        </w:rPr>
      </w:pPr>
      <w:bookmarkStart w:id="309" w:name="_Toc432415532"/>
      <w:bookmarkStart w:id="310" w:name="_Toc468351537"/>
      <w:bookmarkStart w:id="311" w:name="_Toc137281740"/>
      <w:r w:rsidRPr="008355A8">
        <w:rPr>
          <w:color w:val="000000" w:themeColor="text1"/>
          <w:spacing w:val="-10"/>
          <w:lang w:eastAsia="ar-SA"/>
        </w:rPr>
        <w:t>Статья 56.</w:t>
      </w:r>
      <w:bookmarkStart w:id="312" w:name="_Toc78352710"/>
      <w:bookmarkEnd w:id="309"/>
      <w:bookmarkEnd w:id="310"/>
      <w:r w:rsidRPr="008355A8">
        <w:rPr>
          <w:iCs/>
          <w:color w:val="000000" w:themeColor="text1"/>
          <w:spacing w:val="-10"/>
        </w:rPr>
        <w:t>Жилые зоны</w:t>
      </w:r>
      <w:bookmarkEnd w:id="311"/>
      <w:bookmarkEnd w:id="312"/>
    </w:p>
    <w:p w:rsidR="00DB2179" w:rsidRPr="008355A8" w:rsidRDefault="00DB2179" w:rsidP="00DB2179">
      <w:pPr>
        <w:spacing w:line="240" w:lineRule="auto"/>
        <w:ind w:firstLine="709"/>
        <w:rPr>
          <w:rFonts w:ascii="Times New Roman" w:hAnsi="Times New Roman" w:cs="Times New Roman"/>
          <w:b/>
          <w:color w:val="000000" w:themeColor="text1"/>
          <w:spacing w:val="-10"/>
          <w:sz w:val="28"/>
          <w:szCs w:val="28"/>
        </w:rPr>
      </w:pPr>
      <w:r w:rsidRPr="008355A8">
        <w:rPr>
          <w:rFonts w:ascii="Times New Roman" w:hAnsi="Times New Roman" w:cs="Times New Roman"/>
          <w:b/>
          <w:color w:val="000000" w:themeColor="text1"/>
          <w:spacing w:val="-10"/>
          <w:sz w:val="28"/>
          <w:szCs w:val="28"/>
        </w:rPr>
        <w:t>Ж1</w:t>
      </w:r>
      <w:r w:rsidRPr="008355A8">
        <w:rPr>
          <w:rFonts w:ascii="Times New Roman" w:hAnsi="Times New Roman" w:cs="Times New Roman"/>
          <w:color w:val="000000" w:themeColor="text1"/>
        </w:rPr>
        <w:t>–</w:t>
      </w:r>
      <w:r w:rsidRPr="008355A8">
        <w:rPr>
          <w:rFonts w:ascii="Times New Roman" w:hAnsi="Times New Roman" w:cs="Times New Roman"/>
          <w:b/>
          <w:color w:val="000000" w:themeColor="text1"/>
          <w:sz w:val="28"/>
          <w:szCs w:val="28"/>
          <w:lang w:eastAsia="ar-SA"/>
        </w:rPr>
        <w:t>Зона индивидуальной жилой застройки</w:t>
      </w:r>
    </w:p>
    <w:tbl>
      <w:tblPr>
        <w:tblW w:w="9923" w:type="dxa"/>
        <w:tblInd w:w="108" w:type="dxa"/>
        <w:tblLook w:val="00A0"/>
      </w:tblPr>
      <w:tblGrid>
        <w:gridCol w:w="445"/>
        <w:gridCol w:w="2249"/>
        <w:gridCol w:w="7229"/>
      </w:tblGrid>
      <w:tr w:rsidR="00DB2179" w:rsidRPr="008355A8" w:rsidTr="00AA72A6">
        <w:trPr>
          <w:trHeight w:val="148"/>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w:t>
            </w:r>
          </w:p>
        </w:tc>
        <w:tc>
          <w:tcPr>
            <w:tcW w:w="22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Тип регламента</w:t>
            </w:r>
          </w:p>
        </w:tc>
        <w:tc>
          <w:tcPr>
            <w:tcW w:w="7229" w:type="dxa"/>
            <w:tcBorders>
              <w:top w:val="single" w:sz="4" w:space="0" w:color="000000"/>
              <w:left w:val="single" w:sz="4" w:space="0" w:color="auto"/>
              <w:bottom w:val="single" w:sz="4" w:space="0" w:color="auto"/>
              <w:right w:val="single" w:sz="4" w:space="0" w:color="000000"/>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Содержание регламента</w:t>
            </w:r>
          </w:p>
        </w:tc>
      </w:tr>
      <w:tr w:rsidR="00DB2179" w:rsidRPr="008355A8" w:rsidTr="00AA72A6">
        <w:trPr>
          <w:trHeight w:val="148"/>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2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722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r>
      <w:tr w:rsidR="00DB2179" w:rsidRPr="008355A8" w:rsidTr="00AA72A6">
        <w:trPr>
          <w:trHeight w:val="148"/>
        </w:trPr>
        <w:tc>
          <w:tcPr>
            <w:tcW w:w="9923" w:type="dxa"/>
            <w:gridSpan w:val="3"/>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Виды разрешенного использования:</w:t>
            </w:r>
          </w:p>
        </w:tc>
      </w:tr>
      <w:tr w:rsidR="00DB2179" w:rsidRPr="008355A8" w:rsidTr="00AA72A6">
        <w:trPr>
          <w:cantSplit/>
          <w:trHeight w:val="826"/>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2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Основные виды разрешенного использования</w:t>
            </w:r>
          </w:p>
        </w:tc>
        <w:tc>
          <w:tcPr>
            <w:tcW w:w="7229" w:type="dxa"/>
            <w:tcBorders>
              <w:top w:val="single" w:sz="4" w:space="0" w:color="auto"/>
              <w:left w:val="single" w:sz="4" w:space="0" w:color="auto"/>
              <w:bottom w:val="single" w:sz="4" w:space="0" w:color="auto"/>
              <w:right w:val="single" w:sz="4" w:space="0" w:color="000000"/>
            </w:tcBorders>
          </w:tcPr>
          <w:p w:rsidR="00DB2179" w:rsidRPr="008355A8" w:rsidRDefault="00DB2179" w:rsidP="00DB2179">
            <w:pPr>
              <w:widowControl w:val="0"/>
              <w:numPr>
                <w:ilvl w:val="0"/>
                <w:numId w:val="7"/>
              </w:numPr>
              <w:tabs>
                <w:tab w:val="left" w:pos="211"/>
              </w:tabs>
              <w:suppressAutoHyphens/>
              <w:snapToGrid w:val="0"/>
              <w:spacing w:after="0" w:line="240" w:lineRule="auto"/>
              <w:ind w:left="211" w:hanging="211"/>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Для индивидуального жилищного строительства</w:t>
            </w:r>
            <w:r w:rsidRPr="008355A8">
              <w:rPr>
                <w:rFonts w:ascii="Times New Roman" w:hAnsi="Times New Roman" w:cs="Times New Roman"/>
                <w:color w:val="000000" w:themeColor="text1"/>
                <w:lang w:eastAsia="ar-SA"/>
              </w:rPr>
              <w:t xml:space="preserve"> (2.1)</w:t>
            </w:r>
          </w:p>
          <w:p w:rsidR="00DB2179" w:rsidRPr="008355A8" w:rsidRDefault="00DB2179" w:rsidP="00DB2179">
            <w:pPr>
              <w:widowControl w:val="0"/>
              <w:numPr>
                <w:ilvl w:val="0"/>
                <w:numId w:val="7"/>
              </w:numPr>
              <w:tabs>
                <w:tab w:val="left" w:pos="211"/>
              </w:tabs>
              <w:suppressAutoHyphens/>
              <w:snapToGrid w:val="0"/>
              <w:spacing w:after="0" w:line="240" w:lineRule="auto"/>
              <w:ind w:left="211" w:hanging="211"/>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Для ведения личного подсобного хозяйства (приусадебный земельный участок)</w:t>
            </w:r>
            <w:r w:rsidRPr="008355A8">
              <w:rPr>
                <w:rFonts w:ascii="Times New Roman" w:hAnsi="Times New Roman" w:cs="Times New Roman"/>
                <w:color w:val="000000" w:themeColor="text1"/>
                <w:lang w:eastAsia="ar-SA"/>
              </w:rPr>
              <w:t xml:space="preserve"> (2.2)</w:t>
            </w:r>
          </w:p>
          <w:p w:rsidR="00DB2179" w:rsidRPr="008355A8" w:rsidRDefault="00DB2179" w:rsidP="00DB2179">
            <w:pPr>
              <w:widowControl w:val="0"/>
              <w:numPr>
                <w:ilvl w:val="0"/>
                <w:numId w:val="7"/>
              </w:numPr>
              <w:tabs>
                <w:tab w:val="left" w:pos="211"/>
              </w:tabs>
              <w:suppressAutoHyphens/>
              <w:spacing w:after="0" w:line="240" w:lineRule="auto"/>
              <w:ind w:left="211" w:hanging="211"/>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Блокированная жилая застройка</w:t>
            </w:r>
            <w:r w:rsidRPr="008355A8">
              <w:rPr>
                <w:rFonts w:ascii="Times New Roman" w:hAnsi="Times New Roman" w:cs="Times New Roman"/>
                <w:color w:val="000000" w:themeColor="text1"/>
                <w:lang w:eastAsia="ar-SA"/>
              </w:rPr>
              <w:t xml:space="preserve"> (2.3)</w:t>
            </w:r>
          </w:p>
          <w:p w:rsidR="00DB2179" w:rsidRPr="008355A8" w:rsidRDefault="00DB2179" w:rsidP="00DB2179">
            <w:pPr>
              <w:widowControl w:val="0"/>
              <w:numPr>
                <w:ilvl w:val="0"/>
                <w:numId w:val="8"/>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Обслуживание жилой застройки (2.7)</w:t>
            </w:r>
          </w:p>
          <w:p w:rsidR="00DB2179" w:rsidRPr="008355A8" w:rsidRDefault="00DB2179" w:rsidP="00DB2179">
            <w:pPr>
              <w:widowControl w:val="0"/>
              <w:numPr>
                <w:ilvl w:val="0"/>
                <w:numId w:val="8"/>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Коммунальное обслуживание (3.1)</w:t>
            </w:r>
          </w:p>
          <w:p w:rsidR="00DB2179" w:rsidRPr="008355A8" w:rsidRDefault="00DB2179" w:rsidP="00DB2179">
            <w:pPr>
              <w:widowControl w:val="0"/>
              <w:numPr>
                <w:ilvl w:val="0"/>
                <w:numId w:val="8"/>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8355A8">
              <w:rPr>
                <w:rFonts w:ascii="Times New Roman" w:eastAsiaTheme="minorHAnsi" w:hAnsi="Times New Roman" w:cs="Times New Roman"/>
                <w:color w:val="000000" w:themeColor="text1"/>
                <w:lang w:eastAsia="en-US"/>
              </w:rPr>
              <w:t>Магазины (4.4)</w:t>
            </w:r>
          </w:p>
          <w:p w:rsidR="00DB2179" w:rsidRPr="008355A8" w:rsidRDefault="00DB2179" w:rsidP="00DB2179">
            <w:pPr>
              <w:widowControl w:val="0"/>
              <w:numPr>
                <w:ilvl w:val="0"/>
                <w:numId w:val="8"/>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Земельные участки (территории) общего пользования</w:t>
            </w:r>
            <w:r w:rsidRPr="008355A8">
              <w:rPr>
                <w:rFonts w:ascii="Times New Roman" w:hAnsi="Times New Roman" w:cs="Times New Roman"/>
                <w:color w:val="000000" w:themeColor="text1"/>
                <w:lang w:eastAsia="ar-SA"/>
              </w:rPr>
              <w:t xml:space="preserve"> (12.0)</w:t>
            </w:r>
          </w:p>
        </w:tc>
      </w:tr>
      <w:tr w:rsidR="00DB2179" w:rsidRPr="008355A8" w:rsidTr="00AA72A6">
        <w:trPr>
          <w:trHeight w:val="556"/>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22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Вспомогательные </w:t>
            </w:r>
          </w:p>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виды разрешенного</w:t>
            </w:r>
          </w:p>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использования</w:t>
            </w:r>
          </w:p>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p>
        </w:tc>
        <w:tc>
          <w:tcPr>
            <w:tcW w:w="7229"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widowControl w:val="0"/>
              <w:numPr>
                <w:ilvl w:val="0"/>
                <w:numId w:val="8"/>
              </w:numPr>
              <w:tabs>
                <w:tab w:val="left" w:pos="211"/>
              </w:tabs>
              <w:suppressAutoHyphens/>
              <w:spacing w:after="0" w:line="240" w:lineRule="auto"/>
              <w:ind w:left="211" w:hanging="211"/>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Питомники</w:t>
            </w:r>
            <w:r w:rsidRPr="008355A8">
              <w:rPr>
                <w:rFonts w:ascii="Times New Roman" w:hAnsi="Times New Roman" w:cs="Times New Roman"/>
                <w:color w:val="000000" w:themeColor="text1"/>
                <w:lang w:eastAsia="ar-SA"/>
              </w:rPr>
              <w:t xml:space="preserve"> (1.17)</w:t>
            </w:r>
          </w:p>
          <w:p w:rsidR="00DB2179" w:rsidRPr="008355A8" w:rsidRDefault="00DB2179" w:rsidP="00DB2179">
            <w:pPr>
              <w:widowControl w:val="0"/>
              <w:numPr>
                <w:ilvl w:val="0"/>
                <w:numId w:val="8"/>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Хранение автотранспорта (2.7.1)</w:t>
            </w:r>
          </w:p>
          <w:p w:rsidR="00DB2179" w:rsidRPr="008355A8" w:rsidRDefault="00DB2179" w:rsidP="00DB2179">
            <w:pPr>
              <w:widowControl w:val="0"/>
              <w:numPr>
                <w:ilvl w:val="0"/>
                <w:numId w:val="8"/>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Развлечение (4.8)</w:t>
            </w:r>
          </w:p>
          <w:p w:rsidR="00DB2179" w:rsidRPr="008355A8" w:rsidRDefault="00DB2179" w:rsidP="00DB2179">
            <w:pPr>
              <w:widowControl w:val="0"/>
              <w:numPr>
                <w:ilvl w:val="0"/>
                <w:numId w:val="8"/>
              </w:numPr>
              <w:tabs>
                <w:tab w:val="left" w:pos="211"/>
              </w:tabs>
              <w:suppressAutoHyphens/>
              <w:snapToGrid w:val="0"/>
              <w:spacing w:after="0" w:line="240" w:lineRule="auto"/>
              <w:ind w:left="211" w:hanging="211"/>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Спорт (5.1)</w:t>
            </w:r>
          </w:p>
          <w:p w:rsidR="00DB2179" w:rsidRPr="008355A8" w:rsidRDefault="00DB2179" w:rsidP="00DB2179">
            <w:pPr>
              <w:widowControl w:val="0"/>
              <w:numPr>
                <w:ilvl w:val="0"/>
                <w:numId w:val="8"/>
              </w:numPr>
              <w:tabs>
                <w:tab w:val="left" w:pos="211"/>
              </w:tabs>
              <w:suppressAutoHyphens/>
              <w:spacing w:after="0" w:line="240" w:lineRule="auto"/>
              <w:ind w:left="211" w:hanging="211"/>
              <w:rPr>
                <w:rFonts w:ascii="Times New Roman" w:hAnsi="Times New Roman" w:cs="Times New Roman"/>
                <w:color w:val="000000" w:themeColor="text1"/>
                <w:lang w:eastAsia="ar-SA"/>
              </w:rPr>
            </w:pPr>
            <w:bookmarkStart w:id="313" w:name="sub_103103"/>
            <w:r w:rsidRPr="008355A8">
              <w:rPr>
                <w:rFonts w:ascii="Times New Roman" w:hAnsi="Times New Roman" w:cs="Times New Roman"/>
                <w:color w:val="000000" w:themeColor="text1"/>
              </w:rPr>
              <w:t>Ведение огородничества</w:t>
            </w:r>
            <w:bookmarkEnd w:id="313"/>
            <w:r w:rsidRPr="008355A8">
              <w:rPr>
                <w:rFonts w:ascii="Times New Roman" w:hAnsi="Times New Roman" w:cs="Times New Roman"/>
                <w:color w:val="000000" w:themeColor="text1"/>
                <w:lang w:eastAsia="ar-SA"/>
              </w:rPr>
              <w:t xml:space="preserve"> (13.1)</w:t>
            </w:r>
          </w:p>
          <w:p w:rsidR="00DB2179" w:rsidRPr="008355A8" w:rsidRDefault="00DB2179" w:rsidP="00DB2179">
            <w:pPr>
              <w:widowControl w:val="0"/>
              <w:numPr>
                <w:ilvl w:val="0"/>
                <w:numId w:val="8"/>
              </w:numPr>
              <w:tabs>
                <w:tab w:val="left" w:pos="211"/>
              </w:tabs>
              <w:suppressAutoHyphens/>
              <w:spacing w:after="0" w:line="240" w:lineRule="auto"/>
              <w:ind w:left="211" w:hanging="211"/>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Ведение садоводства</w:t>
            </w:r>
            <w:r w:rsidRPr="008355A8">
              <w:rPr>
                <w:rFonts w:ascii="Times New Roman" w:hAnsi="Times New Roman" w:cs="Times New Roman"/>
                <w:color w:val="000000" w:themeColor="text1"/>
                <w:lang w:eastAsia="ar-SA"/>
              </w:rPr>
              <w:t xml:space="preserve"> (13.2)</w:t>
            </w:r>
          </w:p>
        </w:tc>
      </w:tr>
      <w:tr w:rsidR="00DB2179" w:rsidRPr="008355A8" w:rsidTr="00AA72A6">
        <w:trPr>
          <w:trHeight w:val="701"/>
        </w:trPr>
        <w:tc>
          <w:tcPr>
            <w:tcW w:w="445" w:type="dxa"/>
            <w:tcBorders>
              <w:top w:val="single" w:sz="4" w:space="0" w:color="auto"/>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c>
          <w:tcPr>
            <w:tcW w:w="2249" w:type="dxa"/>
            <w:tcBorders>
              <w:top w:val="single" w:sz="4" w:space="0" w:color="auto"/>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Условно разрешенные виды использования</w:t>
            </w:r>
          </w:p>
        </w:tc>
        <w:tc>
          <w:tcPr>
            <w:tcW w:w="7229" w:type="dxa"/>
            <w:tcBorders>
              <w:top w:val="single" w:sz="4" w:space="0" w:color="auto"/>
              <w:left w:val="single" w:sz="4" w:space="0" w:color="000000"/>
              <w:bottom w:val="single" w:sz="4" w:space="0" w:color="000000"/>
              <w:right w:val="single" w:sz="4" w:space="0" w:color="000000"/>
            </w:tcBorders>
          </w:tcPr>
          <w:p w:rsidR="00DB2179" w:rsidRPr="008355A8" w:rsidRDefault="00DB2179" w:rsidP="00DB2179">
            <w:pPr>
              <w:numPr>
                <w:ilvl w:val="0"/>
                <w:numId w:val="9"/>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 xml:space="preserve">Бытовое обслуживание* </w:t>
            </w:r>
            <w:r w:rsidRPr="008355A8">
              <w:rPr>
                <w:rFonts w:ascii="Times New Roman" w:hAnsi="Times New Roman" w:cs="Times New Roman"/>
                <w:color w:val="000000" w:themeColor="text1"/>
                <w:lang w:eastAsia="ar-SA"/>
              </w:rPr>
              <w:t>(3.3)</w:t>
            </w:r>
          </w:p>
          <w:p w:rsidR="00DB2179" w:rsidRPr="008355A8" w:rsidRDefault="00DB2179" w:rsidP="00DB2179">
            <w:pPr>
              <w:numPr>
                <w:ilvl w:val="0"/>
                <w:numId w:val="9"/>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Амбулаторно-поликлиническое обслуживание (3.4.1)</w:t>
            </w:r>
          </w:p>
          <w:p w:rsidR="00DB2179" w:rsidRPr="008355A8" w:rsidRDefault="00DB2179" w:rsidP="00DB2179">
            <w:pPr>
              <w:numPr>
                <w:ilvl w:val="0"/>
                <w:numId w:val="9"/>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Дошкольное, начальное и среднее общее образование (3.5.1)</w:t>
            </w:r>
          </w:p>
          <w:p w:rsidR="00DB2179" w:rsidRPr="008355A8" w:rsidRDefault="00DB2179" w:rsidP="00DB2179">
            <w:pPr>
              <w:numPr>
                <w:ilvl w:val="0"/>
                <w:numId w:val="9"/>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Религиозное использование (3.7)</w:t>
            </w:r>
          </w:p>
          <w:p w:rsidR="00DB2179" w:rsidRPr="008355A8" w:rsidRDefault="00DB2179" w:rsidP="00DB2179">
            <w:pPr>
              <w:numPr>
                <w:ilvl w:val="0"/>
                <w:numId w:val="9"/>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lastRenderedPageBreak/>
              <w:t>Рынки*</w:t>
            </w:r>
            <w:r w:rsidRPr="008355A8">
              <w:rPr>
                <w:rFonts w:ascii="Times New Roman" w:hAnsi="Times New Roman" w:cs="Times New Roman"/>
                <w:color w:val="000000" w:themeColor="text1"/>
                <w:lang w:eastAsia="ar-SA"/>
              </w:rPr>
              <w:t xml:space="preserve"> (4.3)</w:t>
            </w:r>
          </w:p>
          <w:p w:rsidR="00DB2179" w:rsidRPr="008355A8" w:rsidRDefault="00DB2179" w:rsidP="00DB2179">
            <w:pPr>
              <w:numPr>
                <w:ilvl w:val="0"/>
                <w:numId w:val="9"/>
              </w:numPr>
              <w:tabs>
                <w:tab w:val="left" w:pos="211"/>
                <w:tab w:val="left" w:pos="301"/>
              </w:tabs>
              <w:suppressAutoHyphens/>
              <w:spacing w:after="0" w:line="240" w:lineRule="auto"/>
              <w:ind w:left="353" w:hanging="35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Связь (6.8)</w:t>
            </w:r>
          </w:p>
        </w:tc>
      </w:tr>
      <w:tr w:rsidR="00DB2179" w:rsidRPr="008355A8" w:rsidTr="00AA72A6">
        <w:trPr>
          <w:trHeight w:val="365"/>
        </w:trPr>
        <w:tc>
          <w:tcPr>
            <w:tcW w:w="9923" w:type="dxa"/>
            <w:gridSpan w:val="3"/>
            <w:tcBorders>
              <w:top w:val="nil"/>
              <w:left w:val="single" w:sz="4" w:space="0" w:color="000000"/>
              <w:bottom w:val="single" w:sz="4" w:space="0" w:color="auto"/>
              <w:right w:val="single" w:sz="4" w:space="0" w:color="000000"/>
            </w:tcBorders>
            <w:vAlign w:val="center"/>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rPr>
              <w:lastRenderedPageBreak/>
              <w:t>Предельные параметры разрешенного строительства, реконструкции объектов капитального строительства:</w:t>
            </w:r>
          </w:p>
        </w:tc>
      </w:tr>
      <w:tr w:rsidR="00DB2179" w:rsidRPr="008355A8" w:rsidTr="00AA72A6">
        <w:trPr>
          <w:trHeight w:val="73"/>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keepLines/>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4.</w:t>
            </w:r>
          </w:p>
        </w:tc>
        <w:tc>
          <w:tcPr>
            <w:tcW w:w="22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keepLines/>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Архитектурно-строительные требования</w:t>
            </w:r>
          </w:p>
        </w:tc>
        <w:tc>
          <w:tcPr>
            <w:tcW w:w="722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ConsNormal"/>
              <w:widowControl/>
              <w:numPr>
                <w:ilvl w:val="2"/>
                <w:numId w:val="192"/>
              </w:numPr>
              <w:tabs>
                <w:tab w:val="left" w:pos="31"/>
              </w:tabs>
              <w:spacing w:before="0"/>
              <w:ind w:left="315" w:right="0" w:hanging="284"/>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Предельные (минимальные и (или) максимальные) размеры земельных участков:</w:t>
            </w:r>
          </w:p>
          <w:p w:rsidR="00DB2179" w:rsidRPr="008355A8" w:rsidRDefault="00DB2179" w:rsidP="00AA72A6">
            <w:pPr>
              <w:pStyle w:val="ConsNormal"/>
              <w:widowControl/>
              <w:numPr>
                <w:ilvl w:val="0"/>
                <w:numId w:val="210"/>
              </w:numPr>
              <w:tabs>
                <w:tab w:val="left" w:pos="317"/>
              </w:tabs>
              <w:spacing w:before="0"/>
              <w:ind w:left="317" w:right="0" w:hanging="284"/>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площадь земельного участка, предназначенного для индивидуального жилищного строительства и для ведения личного подсобного хозяйства – от 200 до 3000 м</w:t>
            </w:r>
            <w:r w:rsidRPr="008355A8">
              <w:rPr>
                <w:rFonts w:ascii="Times New Roman" w:hAnsi="Times New Roman" w:cs="Times New Roman"/>
                <w:color w:val="000000" w:themeColor="text1"/>
                <w:sz w:val="24"/>
                <w:szCs w:val="24"/>
                <w:vertAlign w:val="superscript"/>
              </w:rPr>
              <w:t>2</w:t>
            </w:r>
            <w:r w:rsidRPr="008355A8">
              <w:rPr>
                <w:rFonts w:ascii="Times New Roman" w:hAnsi="Times New Roman" w:cs="Times New Roman"/>
                <w:color w:val="000000" w:themeColor="text1"/>
                <w:sz w:val="24"/>
                <w:szCs w:val="24"/>
              </w:rPr>
              <w:t>.</w:t>
            </w:r>
          </w:p>
          <w:p w:rsidR="00DB2179" w:rsidRPr="008355A8" w:rsidRDefault="00DB2179" w:rsidP="00AA72A6">
            <w:pPr>
              <w:pStyle w:val="ConsNormal"/>
              <w:widowControl/>
              <w:numPr>
                <w:ilvl w:val="0"/>
                <w:numId w:val="193"/>
              </w:numPr>
              <w:spacing w:before="0"/>
              <w:ind w:left="317" w:right="0" w:hanging="284"/>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Площадь застройки сблокированных хозяйственных построек не должна превышать 800 м</w:t>
            </w:r>
            <w:r w:rsidRPr="008355A8">
              <w:rPr>
                <w:rFonts w:ascii="Times New Roman" w:hAnsi="Times New Roman" w:cs="Times New Roman"/>
                <w:color w:val="000000" w:themeColor="text1"/>
                <w:sz w:val="24"/>
                <w:szCs w:val="24"/>
                <w:vertAlign w:val="superscript"/>
              </w:rPr>
              <w:t>2</w:t>
            </w:r>
            <w:r w:rsidRPr="008355A8">
              <w:rPr>
                <w:rFonts w:ascii="Times New Roman" w:hAnsi="Times New Roman" w:cs="Times New Roman"/>
                <w:color w:val="000000" w:themeColor="text1"/>
                <w:sz w:val="24"/>
                <w:szCs w:val="24"/>
              </w:rPr>
              <w:t>.</w:t>
            </w:r>
          </w:p>
          <w:p w:rsidR="00DB2179" w:rsidRPr="008355A8" w:rsidRDefault="00DB2179" w:rsidP="00AA72A6">
            <w:pPr>
              <w:pStyle w:val="ConsNormal"/>
              <w:widowControl/>
              <w:numPr>
                <w:ilvl w:val="0"/>
                <w:numId w:val="193"/>
              </w:numPr>
              <w:spacing w:before="0"/>
              <w:ind w:left="317" w:right="0" w:hanging="284"/>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Размеры земельных участков для одноэтажных гаражей на 1 машино-место: 30 м</w:t>
            </w:r>
            <w:r w:rsidRPr="008355A8">
              <w:rPr>
                <w:rFonts w:ascii="Times New Roman" w:hAnsi="Times New Roman" w:cs="Times New Roman"/>
                <w:color w:val="000000" w:themeColor="text1"/>
                <w:sz w:val="24"/>
                <w:szCs w:val="24"/>
                <w:vertAlign w:val="superscript"/>
              </w:rPr>
              <w:t>2</w:t>
            </w:r>
            <w:r w:rsidRPr="008355A8">
              <w:rPr>
                <w:rFonts w:ascii="Times New Roman" w:hAnsi="Times New Roman" w:cs="Times New Roman"/>
                <w:color w:val="000000" w:themeColor="text1"/>
                <w:sz w:val="24"/>
                <w:szCs w:val="24"/>
              </w:rPr>
              <w:t>.</w:t>
            </w:r>
          </w:p>
          <w:p w:rsidR="00DB2179" w:rsidRPr="008355A8" w:rsidRDefault="00DB2179" w:rsidP="00AA72A6">
            <w:pPr>
              <w:pStyle w:val="ConsNormal"/>
              <w:widowControl/>
              <w:numPr>
                <w:ilvl w:val="0"/>
                <w:numId w:val="193"/>
              </w:numPr>
              <w:tabs>
                <w:tab w:val="left" w:pos="31"/>
              </w:tabs>
              <w:spacing w:before="0"/>
              <w:ind w:left="315" w:right="0" w:hanging="284"/>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Минимальные отступы от границ земельных участков</w:t>
            </w:r>
            <w:r w:rsidRPr="008355A8">
              <w:rPr>
                <w:rFonts w:ascii="Times New Roman" w:hAnsi="Times New Roman" w:cs="Times New Roman"/>
                <w:color w:val="000000" w:themeColor="text1"/>
              </w:rPr>
              <w:t xml:space="preserve">, </w:t>
            </w:r>
            <w:r w:rsidRPr="008355A8">
              <w:rPr>
                <w:rFonts w:ascii="Times New Roman" w:hAnsi="Times New Roman" w:cs="Times New Roman"/>
                <w:color w:val="000000" w:themeColor="text1"/>
                <w:sz w:val="24"/>
                <w:szCs w:val="24"/>
              </w:rPr>
              <w:t xml:space="preserve">м: до стены жилого дома –3; до хозяйственных построек – 1. </w:t>
            </w:r>
          </w:p>
          <w:p w:rsidR="00DB2179" w:rsidRPr="008355A8" w:rsidRDefault="00DB2179" w:rsidP="00AA72A6">
            <w:pPr>
              <w:pStyle w:val="ConsNormal"/>
              <w:widowControl/>
              <w:tabs>
                <w:tab w:val="left" w:pos="31"/>
              </w:tabs>
              <w:spacing w:before="0"/>
              <w:ind w:left="315" w:right="0" w:firstLine="0"/>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 xml:space="preserve">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 Расстояния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 Хозяйственные постройки для скота и птицы следует предусматривать на расстоянии от окон жилых помещений дома, м, не менее: одиночные или двойные – 10. </w:t>
            </w:r>
          </w:p>
          <w:p w:rsidR="00DB2179" w:rsidRPr="008355A8" w:rsidRDefault="00DB2179" w:rsidP="00AA72A6">
            <w:pPr>
              <w:pStyle w:val="ConsNormal"/>
              <w:widowControl/>
              <w:numPr>
                <w:ilvl w:val="0"/>
                <w:numId w:val="193"/>
              </w:numPr>
              <w:tabs>
                <w:tab w:val="left" w:pos="31"/>
              </w:tabs>
              <w:spacing w:before="0"/>
              <w:ind w:left="315" w:right="0" w:hanging="284"/>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Предельное количество этажей – не более 3 этажей.</w:t>
            </w:r>
          </w:p>
          <w:p w:rsidR="00DB2179" w:rsidRPr="008355A8" w:rsidRDefault="00DB2179" w:rsidP="00AA72A6">
            <w:pPr>
              <w:pStyle w:val="ConsNormal"/>
              <w:widowControl/>
              <w:numPr>
                <w:ilvl w:val="0"/>
                <w:numId w:val="193"/>
              </w:numPr>
              <w:tabs>
                <w:tab w:val="left" w:pos="31"/>
              </w:tabs>
              <w:spacing w:before="0"/>
              <w:ind w:left="315" w:right="0" w:hanging="284"/>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Максимальный процент застройки в границах земельного участка – 60 %.</w:t>
            </w:r>
          </w:p>
          <w:p w:rsidR="00DB2179" w:rsidRPr="008355A8" w:rsidRDefault="00DB2179" w:rsidP="00AA72A6">
            <w:pPr>
              <w:spacing w:line="240" w:lineRule="auto"/>
              <w:rPr>
                <w:rFonts w:ascii="Times New Roman" w:hAnsi="Times New Roman" w:cs="Times New Roman"/>
                <w:b/>
                <w:i/>
                <w:color w:val="000000" w:themeColor="text1"/>
              </w:rPr>
            </w:pPr>
            <w:r w:rsidRPr="008355A8">
              <w:rPr>
                <w:rFonts w:ascii="Times New Roman" w:hAnsi="Times New Roman" w:cs="Times New Roman"/>
                <w:b/>
                <w:i/>
                <w:color w:val="000000" w:themeColor="text1"/>
              </w:rPr>
              <w:t>Примечание:</w:t>
            </w:r>
          </w:p>
          <w:p w:rsidR="00DB2179" w:rsidRPr="008355A8" w:rsidRDefault="00DB2179" w:rsidP="00AA72A6">
            <w:pPr>
              <w:pStyle w:val="ae"/>
              <w:widowControl/>
              <w:numPr>
                <w:ilvl w:val="0"/>
                <w:numId w:val="194"/>
              </w:numPr>
              <w:autoSpaceDE/>
              <w:autoSpaceDN/>
              <w:adjustRightInd/>
              <w:spacing w:line="240" w:lineRule="auto"/>
              <w:ind w:left="315" w:hanging="284"/>
              <w:textAlignment w:val="auto"/>
              <w:rPr>
                <w:color w:val="000000" w:themeColor="text1"/>
              </w:rPr>
            </w:pPr>
            <w:r w:rsidRPr="008355A8">
              <w:rPr>
                <w:color w:val="000000" w:themeColor="text1"/>
              </w:rPr>
              <w:t>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DB2179" w:rsidRPr="008355A8" w:rsidRDefault="00DB2179" w:rsidP="00AA72A6">
            <w:pPr>
              <w:pStyle w:val="ConsNormal"/>
              <w:widowControl/>
              <w:numPr>
                <w:ilvl w:val="0"/>
                <w:numId w:val="194"/>
              </w:numPr>
              <w:tabs>
                <w:tab w:val="left" w:pos="315"/>
              </w:tabs>
              <w:spacing w:before="0"/>
              <w:ind w:left="315" w:right="0" w:hanging="284"/>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Для всех вспомогательных строений высота от уровня земли: до верха плоской кровли – не более 3 м; до конька скатной кровли – не более 6 м; до низа скатной кровли – не более 3 м.</w:t>
            </w:r>
          </w:p>
          <w:p w:rsidR="00DB2179" w:rsidRPr="008355A8" w:rsidRDefault="00DB2179" w:rsidP="00AA72A6">
            <w:pPr>
              <w:pStyle w:val="32"/>
              <w:widowControl/>
              <w:numPr>
                <w:ilvl w:val="0"/>
                <w:numId w:val="194"/>
              </w:numPr>
              <w:autoSpaceDE/>
              <w:autoSpaceDN/>
              <w:adjustRightInd/>
              <w:spacing w:after="0" w:line="240" w:lineRule="auto"/>
              <w:ind w:left="315" w:hanging="284"/>
              <w:textAlignment w:val="auto"/>
              <w:rPr>
                <w:color w:val="000000" w:themeColor="text1"/>
                <w:sz w:val="24"/>
                <w:szCs w:val="24"/>
                <w:lang w:eastAsia="ar-SA"/>
              </w:rPr>
            </w:pPr>
            <w:r w:rsidRPr="008355A8">
              <w:rPr>
                <w:color w:val="000000" w:themeColor="text1"/>
                <w:sz w:val="24"/>
                <w:szCs w:val="24"/>
              </w:rPr>
              <w:t>Вспомогательные строения, за исключением гаражей, размещать со стороны улиц не допускается.</w:t>
            </w:r>
          </w:p>
        </w:tc>
      </w:tr>
      <w:tr w:rsidR="00DB2179" w:rsidRPr="008355A8" w:rsidTr="00AA72A6">
        <w:trPr>
          <w:trHeight w:val="73"/>
        </w:trPr>
        <w:tc>
          <w:tcPr>
            <w:tcW w:w="9923" w:type="dxa"/>
            <w:gridSpan w:val="3"/>
            <w:tcBorders>
              <w:top w:val="single" w:sz="4" w:space="0" w:color="auto"/>
              <w:left w:val="single" w:sz="4" w:space="0" w:color="000000"/>
              <w:bottom w:val="single" w:sz="4" w:space="0" w:color="auto"/>
              <w:right w:val="single" w:sz="4" w:space="0" w:color="000000"/>
            </w:tcBorders>
            <w:vAlign w:val="center"/>
          </w:tcPr>
          <w:p w:rsidR="00DB2179" w:rsidRPr="008355A8" w:rsidRDefault="00DB2179" w:rsidP="00AA72A6">
            <w:pPr>
              <w:keepLines/>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DB2179" w:rsidRPr="008355A8" w:rsidTr="00AA72A6">
        <w:trPr>
          <w:trHeight w:val="274"/>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keepLines/>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5.</w:t>
            </w:r>
          </w:p>
        </w:tc>
        <w:tc>
          <w:tcPr>
            <w:tcW w:w="22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keepLines/>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Санитарно-гигиенические и экологические требования</w:t>
            </w:r>
          </w:p>
        </w:tc>
        <w:tc>
          <w:tcPr>
            <w:tcW w:w="7229"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keepLines/>
              <w:numPr>
                <w:ilvl w:val="0"/>
                <w:numId w:val="10"/>
              </w:numPr>
              <w:tabs>
                <w:tab w:val="left" w:pos="317"/>
              </w:tabs>
              <w:suppressAutoHyphens/>
              <w:snapToGrid w:val="0"/>
              <w:spacing w:after="0" w:line="240" w:lineRule="auto"/>
              <w:ind w:left="317" w:hanging="31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Водоснабжение следует производить от централизованных систем в соответствии с </w:t>
            </w:r>
            <w:r w:rsidRPr="008355A8">
              <w:rPr>
                <w:rFonts w:ascii="Times New Roman" w:hAnsi="Times New Roman" w:cs="Times New Roman"/>
                <w:color w:val="000000" w:themeColor="text1"/>
                <w:shd w:val="clear" w:color="auto" w:fill="FFFFFF"/>
              </w:rPr>
              <w:t>СП 31.13330.2021 «Водоснабжение. Наружные сети и сооружения». Актуализированная редакция СНиП 2.04.02-84*</w:t>
            </w:r>
            <w:r w:rsidRPr="008355A8">
              <w:rPr>
                <w:rFonts w:ascii="Times New Roman" w:hAnsi="Times New Roman" w:cs="Times New Roman"/>
                <w:color w:val="000000" w:themeColor="text1"/>
                <w:lang w:eastAsia="ar-SA"/>
              </w:rPr>
              <w:t>.</w:t>
            </w:r>
          </w:p>
          <w:p w:rsidR="00DB2179" w:rsidRPr="008355A8" w:rsidRDefault="00DB2179" w:rsidP="00DB2179">
            <w:pPr>
              <w:keepLines/>
              <w:numPr>
                <w:ilvl w:val="0"/>
                <w:numId w:val="10"/>
              </w:numPr>
              <w:tabs>
                <w:tab w:val="left" w:pos="317"/>
              </w:tabs>
              <w:suppressAutoHyphens/>
              <w:snapToGrid w:val="0"/>
              <w:spacing w:after="0" w:line="240" w:lineRule="auto"/>
              <w:ind w:left="317" w:hanging="31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Подключение к централизованной системе канализации или местное канализование.</w:t>
            </w:r>
          </w:p>
          <w:p w:rsidR="00DB2179" w:rsidRPr="008355A8" w:rsidRDefault="00DB2179" w:rsidP="00DB2179">
            <w:pPr>
              <w:keepLines/>
              <w:numPr>
                <w:ilvl w:val="0"/>
                <w:numId w:val="10"/>
              </w:numPr>
              <w:tabs>
                <w:tab w:val="left" w:pos="317"/>
              </w:tabs>
              <w:suppressAutoHyphens/>
              <w:snapToGrid w:val="0"/>
              <w:spacing w:after="0" w:line="240" w:lineRule="auto"/>
              <w:ind w:left="317" w:hanging="31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Санитарная очистка территории.</w:t>
            </w:r>
          </w:p>
          <w:p w:rsidR="00DB2179" w:rsidRPr="008355A8" w:rsidRDefault="00DB2179" w:rsidP="00DB2179">
            <w:pPr>
              <w:keepLines/>
              <w:numPr>
                <w:ilvl w:val="0"/>
                <w:numId w:val="10"/>
              </w:numPr>
              <w:tabs>
                <w:tab w:val="left" w:pos="317"/>
              </w:tabs>
              <w:suppressAutoHyphens/>
              <w:snapToGrid w:val="0"/>
              <w:spacing w:after="0" w:line="240" w:lineRule="auto"/>
              <w:ind w:left="317" w:hanging="31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Обустройство и озеленение прилегающих к земельным участкам тротуаров и газонов. </w:t>
            </w:r>
          </w:p>
          <w:p w:rsidR="00DB2179" w:rsidRPr="008355A8" w:rsidRDefault="00DB2179" w:rsidP="00DB2179">
            <w:pPr>
              <w:keepLines/>
              <w:numPr>
                <w:ilvl w:val="0"/>
                <w:numId w:val="10"/>
              </w:numPr>
              <w:tabs>
                <w:tab w:val="left" w:pos="317"/>
              </w:tabs>
              <w:suppressAutoHyphens/>
              <w:snapToGrid w:val="0"/>
              <w:spacing w:after="0" w:line="240" w:lineRule="auto"/>
              <w:ind w:left="317" w:hanging="31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 xml:space="preserve">Не менее 50% периметра площадок для занятий физкультурой, детских игровых площадок и площадок для отдыха взрослого населения следует предусматривать с озеленением с посадкой деревьев и кустарников. </w:t>
            </w:r>
          </w:p>
          <w:p w:rsidR="00DB2179" w:rsidRPr="008355A8" w:rsidRDefault="00DB2179" w:rsidP="00AA72A6">
            <w:pPr>
              <w:pStyle w:val="ae"/>
              <w:numPr>
                <w:ilvl w:val="0"/>
                <w:numId w:val="10"/>
              </w:numPr>
              <w:tabs>
                <w:tab w:val="left" w:pos="317"/>
              </w:tabs>
              <w:spacing w:line="240" w:lineRule="auto"/>
              <w:ind w:left="317" w:hanging="317"/>
              <w:rPr>
                <w:color w:val="000000" w:themeColor="text1"/>
                <w:lang w:eastAsia="ar-SA"/>
              </w:rPr>
            </w:pPr>
            <w:r w:rsidRPr="008355A8">
              <w:rPr>
                <w:color w:val="000000" w:themeColor="text1"/>
                <w:lang w:eastAsia="ar-SA"/>
              </w:rPr>
              <w:t xml:space="preserve">Мусороудаление осуществлять путем вывоза бытовых отходов в контейнерах со специальных площадок, расстояние от которых до границ участков индивидуальных жилых домов, детских игровых и спортивных площадок, зданий и игровых, </w:t>
            </w:r>
            <w:r w:rsidRPr="008355A8">
              <w:rPr>
                <w:color w:val="000000" w:themeColor="text1"/>
                <w:lang w:eastAsia="ar-SA"/>
              </w:rPr>
              <w:lastRenderedPageBreak/>
              <w:t>прогулочных и спортивных площадок организаций воспитания и обучения, отдыха и оздоровления детей и молодежи должно быть не менее 20 м и не более 100 м в соответствии с СанПиН 2.1.3684-21.</w:t>
            </w:r>
          </w:p>
          <w:p w:rsidR="00DB2179" w:rsidRPr="008355A8" w:rsidRDefault="00DB2179" w:rsidP="00AA72A6">
            <w:pPr>
              <w:pStyle w:val="ae"/>
              <w:numPr>
                <w:ilvl w:val="0"/>
                <w:numId w:val="10"/>
              </w:numPr>
              <w:tabs>
                <w:tab w:val="left" w:pos="317"/>
              </w:tabs>
              <w:spacing w:line="240" w:lineRule="auto"/>
              <w:ind w:left="317" w:hanging="317"/>
              <w:rPr>
                <w:color w:val="000000" w:themeColor="text1"/>
                <w:lang w:eastAsia="ar-SA"/>
              </w:rPr>
            </w:pPr>
            <w:r w:rsidRPr="008355A8">
              <w:rPr>
                <w:color w:val="000000" w:themeColor="text1"/>
              </w:rPr>
              <w:t>Размер площадок должен быть рассчитан на установку необходимого числа контейнеров, но не более 5 в соответствии с местными нормативами градостроительного проектирования Симоновского муниципального образования.</w:t>
            </w:r>
          </w:p>
          <w:p w:rsidR="00DB2179" w:rsidRPr="008355A8" w:rsidRDefault="00DB2179" w:rsidP="00DB2179">
            <w:pPr>
              <w:keepLines/>
              <w:numPr>
                <w:ilvl w:val="0"/>
                <w:numId w:val="10"/>
              </w:numPr>
              <w:tabs>
                <w:tab w:val="left" w:pos="317"/>
              </w:tabs>
              <w:suppressAutoHyphens/>
              <w:snapToGrid w:val="0"/>
              <w:spacing w:after="0" w:line="240" w:lineRule="auto"/>
              <w:ind w:left="317" w:hanging="31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На жилых территориях расположенных в границах санитарно-защитных зон действуют дополнительные регламенты зон с особыми условиями использования в соответствии со статьями 64-72 настоящих Правил.</w:t>
            </w:r>
          </w:p>
          <w:p w:rsidR="00DB2179" w:rsidRPr="008355A8" w:rsidRDefault="00DB2179" w:rsidP="00DB2179">
            <w:pPr>
              <w:keepLines/>
              <w:numPr>
                <w:ilvl w:val="0"/>
                <w:numId w:val="10"/>
              </w:numPr>
              <w:suppressAutoHyphens/>
              <w:snapToGrid w:val="0"/>
              <w:spacing w:after="0" w:line="240" w:lineRule="auto"/>
              <w:ind w:left="317" w:hanging="28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сооружений, обеспечивающих требования «СП 51.13330.2011. Свод правил. Защита от шума. Актуализированная редакция СНиП 23-03-2003» - не менее 25 м.</w:t>
            </w:r>
          </w:p>
        </w:tc>
      </w:tr>
      <w:tr w:rsidR="00DB2179" w:rsidRPr="008355A8" w:rsidTr="00AA72A6">
        <w:trPr>
          <w:cantSplit/>
          <w:trHeight w:val="1332"/>
        </w:trPr>
        <w:tc>
          <w:tcPr>
            <w:tcW w:w="445" w:type="dxa"/>
            <w:tcBorders>
              <w:top w:val="single" w:sz="4" w:space="0" w:color="auto"/>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lastRenderedPageBreak/>
              <w:t>6.</w:t>
            </w:r>
          </w:p>
        </w:tc>
        <w:tc>
          <w:tcPr>
            <w:tcW w:w="2249" w:type="dxa"/>
            <w:tcBorders>
              <w:top w:val="single" w:sz="4" w:space="0" w:color="auto"/>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Защита от опасных природных процессов</w:t>
            </w:r>
          </w:p>
        </w:tc>
        <w:tc>
          <w:tcPr>
            <w:tcW w:w="7229" w:type="dxa"/>
            <w:tcBorders>
              <w:top w:val="single" w:sz="4" w:space="0" w:color="auto"/>
              <w:left w:val="single" w:sz="4" w:space="0" w:color="000000"/>
              <w:bottom w:val="single" w:sz="4" w:space="0" w:color="000000"/>
              <w:right w:val="single" w:sz="4" w:space="0" w:color="000000"/>
            </w:tcBorders>
          </w:tcPr>
          <w:p w:rsidR="00DB2179" w:rsidRPr="008355A8" w:rsidRDefault="00DB2179" w:rsidP="00DB2179">
            <w:pPr>
              <w:numPr>
                <w:ilvl w:val="0"/>
                <w:numId w:val="11"/>
              </w:numPr>
              <w:tabs>
                <w:tab w:val="left" w:pos="211"/>
              </w:tabs>
              <w:suppressAutoHyphens/>
              <w:snapToGrid w:val="0"/>
              <w:spacing w:after="0" w:line="240" w:lineRule="auto"/>
              <w:ind w:left="211" w:hanging="24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Проведение мероприятий по инженерной подготовке территории, включая вертикальную планировку с организацией отвода поверхностных вод.</w:t>
            </w:r>
          </w:p>
          <w:p w:rsidR="00DB2179" w:rsidRPr="008355A8" w:rsidRDefault="00DB2179" w:rsidP="00DB2179">
            <w:pPr>
              <w:numPr>
                <w:ilvl w:val="0"/>
                <w:numId w:val="11"/>
              </w:numPr>
              <w:tabs>
                <w:tab w:val="left" w:pos="211"/>
              </w:tabs>
              <w:suppressAutoHyphens/>
              <w:spacing w:after="0" w:line="240" w:lineRule="auto"/>
              <w:ind w:left="211" w:hanging="24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Мониторинг уровня положения грунтовых вод.</w:t>
            </w:r>
          </w:p>
          <w:p w:rsidR="00DB2179" w:rsidRPr="008355A8" w:rsidRDefault="00DB2179" w:rsidP="00DB2179">
            <w:pPr>
              <w:numPr>
                <w:ilvl w:val="0"/>
                <w:numId w:val="11"/>
              </w:numPr>
              <w:tabs>
                <w:tab w:val="left" w:pos="211"/>
              </w:tabs>
              <w:suppressAutoHyphens/>
              <w:spacing w:after="0" w:line="240" w:lineRule="auto"/>
              <w:ind w:left="211" w:hanging="24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На территориях, подверженных подтоплению, градостроительное освоение возможно при обязательном инженерно-строительном обосновании и проведению предварительной инженерной подготовки. </w:t>
            </w:r>
          </w:p>
          <w:p w:rsidR="00DB2179" w:rsidRPr="008355A8" w:rsidRDefault="00DB2179" w:rsidP="00AA72A6">
            <w:pPr>
              <w:pStyle w:val="ae"/>
              <w:numPr>
                <w:ilvl w:val="0"/>
                <w:numId w:val="11"/>
              </w:numPr>
              <w:spacing w:line="240" w:lineRule="auto"/>
              <w:ind w:left="173" w:hanging="173"/>
              <w:rPr>
                <w:color w:val="000000" w:themeColor="text1"/>
                <w:lang w:eastAsia="ar-SA"/>
              </w:rPr>
            </w:pPr>
            <w:r w:rsidRPr="008355A8">
              <w:rPr>
                <w:color w:val="000000" w:themeColor="text1"/>
                <w:lang w:eastAsia="ar-SA"/>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DB2179" w:rsidRPr="008355A8" w:rsidRDefault="00DB2179" w:rsidP="00DB2179">
            <w:pPr>
              <w:numPr>
                <w:ilvl w:val="0"/>
                <w:numId w:val="195"/>
              </w:numPr>
              <w:tabs>
                <w:tab w:val="left" w:pos="1134"/>
              </w:tabs>
              <w:suppressAutoHyphens/>
              <w:spacing w:after="0" w:line="240" w:lineRule="auto"/>
              <w:ind w:left="173" w:hanging="173"/>
              <w:jc w:val="both"/>
              <w:rPr>
                <w:rFonts w:ascii="Times New Roman" w:hAnsi="Times New Roman" w:cs="Times New Roman"/>
                <w:color w:val="000000" w:themeColor="text1"/>
              </w:rPr>
            </w:pPr>
            <w:r w:rsidRPr="008355A8">
              <w:rPr>
                <w:rFonts w:ascii="Times New Roman" w:hAnsi="Times New Roman" w:cs="Times New Roman"/>
                <w:color w:val="000000" w:themeColor="text1"/>
                <w:szCs w:val="28"/>
              </w:rPr>
              <w:t>Требования к противопожарным расстояниям между зданиями, сооружениями и строениями определяются согласно статьи 69 Федерального закона от 22.07.2008 № 123-ФЗ (ред. от 14.07.2022) «Технический регламент о требованиях пожарной безопасности».</w:t>
            </w:r>
          </w:p>
          <w:p w:rsidR="00DB2179" w:rsidRPr="008355A8" w:rsidRDefault="00DB2179" w:rsidP="00AA72A6">
            <w:pPr>
              <w:pStyle w:val="ae"/>
              <w:widowControl/>
              <w:numPr>
                <w:ilvl w:val="0"/>
                <w:numId w:val="196"/>
              </w:numPr>
              <w:tabs>
                <w:tab w:val="left" w:pos="1134"/>
              </w:tabs>
              <w:autoSpaceDE/>
              <w:autoSpaceDN/>
              <w:adjustRightInd/>
              <w:spacing w:line="240" w:lineRule="auto"/>
              <w:ind w:left="173" w:hanging="173"/>
              <w:textAlignment w:val="auto"/>
              <w:rPr>
                <w:color w:val="000000" w:themeColor="text1"/>
              </w:rPr>
            </w:pPr>
            <w:r w:rsidRPr="008355A8">
              <w:rPr>
                <w:color w:val="000000" w:themeColor="text1"/>
              </w:rPr>
              <w:t>Противопожарные расстояния до границ лесных насаждений от зданий и сооружений населенных пунктов, а также от жилых домов на приусадебных или садовых земельных участках - не менее 30 м в соответствии с требованиями СП 4.13130.2013.</w:t>
            </w:r>
          </w:p>
        </w:tc>
      </w:tr>
    </w:tbl>
    <w:p w:rsidR="00DB2179" w:rsidRPr="008355A8" w:rsidRDefault="00DB2179" w:rsidP="00DB2179">
      <w:pPr>
        <w:tabs>
          <w:tab w:val="left" w:pos="1134"/>
        </w:tabs>
        <w:spacing w:line="240" w:lineRule="auto"/>
        <w:ind w:right="-1" w:firstLine="709"/>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*Объекты указанных видов использования могут размещаться, как правило, на земельных участках, примыкающих к красным линиям улиц и дорог, являющихся территориями общего пользования.</w:t>
      </w:r>
    </w:p>
    <w:p w:rsidR="00DB2179" w:rsidRPr="0042528E" w:rsidRDefault="00DB2179" w:rsidP="00DB2179">
      <w:pPr>
        <w:spacing w:line="240" w:lineRule="auto"/>
        <w:rPr>
          <w:bCs/>
          <w:color w:val="000000" w:themeColor="text1"/>
          <w:sz w:val="16"/>
          <w:szCs w:val="16"/>
        </w:rPr>
      </w:pPr>
    </w:p>
    <w:p w:rsidR="00DB2179" w:rsidRPr="008355A8" w:rsidRDefault="00DB2179" w:rsidP="00DB2179">
      <w:pPr>
        <w:pStyle w:val="aff0"/>
        <w:tabs>
          <w:tab w:val="left" w:pos="1134"/>
        </w:tabs>
        <w:spacing w:after="0" w:line="240" w:lineRule="auto"/>
        <w:outlineLvl w:val="2"/>
        <w:rPr>
          <w:iCs/>
          <w:color w:val="000000" w:themeColor="text1"/>
          <w:spacing w:val="-10"/>
        </w:rPr>
      </w:pPr>
      <w:bookmarkStart w:id="314" w:name="_Toc468351538"/>
      <w:bookmarkStart w:id="315" w:name="_Toc137281741"/>
      <w:r w:rsidRPr="008355A8">
        <w:rPr>
          <w:color w:val="000000" w:themeColor="text1"/>
          <w:spacing w:val="-10"/>
          <w:lang w:eastAsia="ar-SA"/>
        </w:rPr>
        <w:t>Статья 57.</w:t>
      </w:r>
      <w:bookmarkEnd w:id="314"/>
      <w:r w:rsidRPr="008355A8">
        <w:rPr>
          <w:iCs/>
          <w:color w:val="000000" w:themeColor="text1"/>
          <w:spacing w:val="-10"/>
        </w:rPr>
        <w:t>Общественно-деловые зоны</w:t>
      </w:r>
      <w:bookmarkStart w:id="316" w:name="_Toc114479770"/>
      <w:bookmarkStart w:id="317" w:name="_Toc312188835"/>
      <w:bookmarkStart w:id="318" w:name="_Toc465861013"/>
      <w:bookmarkStart w:id="319" w:name="_Toc468351539"/>
      <w:bookmarkEnd w:id="315"/>
    </w:p>
    <w:p w:rsidR="00DB2179" w:rsidRPr="008355A8" w:rsidRDefault="00DB2179" w:rsidP="00DB2179">
      <w:pPr>
        <w:tabs>
          <w:tab w:val="left" w:pos="1155"/>
        </w:tabs>
        <w:suppressAutoHyphens/>
        <w:spacing w:line="240" w:lineRule="auto"/>
        <w:ind w:firstLine="709"/>
        <w:rPr>
          <w:rFonts w:ascii="Times New Roman" w:hAnsi="Times New Roman" w:cs="Times New Roman"/>
          <w:b/>
          <w:bCs/>
          <w:color w:val="000000" w:themeColor="text1"/>
          <w:sz w:val="28"/>
          <w:szCs w:val="28"/>
          <w:lang w:eastAsia="ar-SA"/>
        </w:rPr>
      </w:pPr>
      <w:r w:rsidRPr="008355A8">
        <w:rPr>
          <w:rFonts w:ascii="Times New Roman" w:hAnsi="Times New Roman" w:cs="Times New Roman"/>
          <w:b/>
          <w:bCs/>
          <w:color w:val="000000" w:themeColor="text1"/>
          <w:sz w:val="28"/>
          <w:szCs w:val="28"/>
          <w:lang w:eastAsia="ar-SA"/>
        </w:rPr>
        <w:t>ОД2-Зона оптовой торговли, открытых рынков и мелкого производства</w:t>
      </w:r>
    </w:p>
    <w:tbl>
      <w:tblPr>
        <w:tblW w:w="9923" w:type="dxa"/>
        <w:tblInd w:w="108" w:type="dxa"/>
        <w:tblLook w:val="00A0"/>
      </w:tblPr>
      <w:tblGrid>
        <w:gridCol w:w="445"/>
        <w:gridCol w:w="2371"/>
        <w:gridCol w:w="7107"/>
      </w:tblGrid>
      <w:tr w:rsidR="00DB2179" w:rsidRPr="0042528E" w:rsidTr="00AA72A6">
        <w:tc>
          <w:tcPr>
            <w:tcW w:w="445" w:type="dxa"/>
            <w:tcBorders>
              <w:top w:val="single" w:sz="4" w:space="0" w:color="000000"/>
              <w:left w:val="single" w:sz="4" w:space="0" w:color="000000"/>
              <w:bottom w:val="single" w:sz="4" w:space="0" w:color="000000"/>
              <w:right w:val="nil"/>
            </w:tcBorders>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w:t>
            </w:r>
          </w:p>
        </w:tc>
        <w:tc>
          <w:tcPr>
            <w:tcW w:w="2371" w:type="dxa"/>
            <w:tcBorders>
              <w:top w:val="single" w:sz="4" w:space="0" w:color="000000"/>
              <w:left w:val="single" w:sz="4" w:space="0" w:color="000000"/>
              <w:bottom w:val="single" w:sz="4" w:space="0" w:color="000000"/>
              <w:right w:val="nil"/>
            </w:tcBorders>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Типрегламента</w:t>
            </w:r>
          </w:p>
        </w:tc>
        <w:tc>
          <w:tcPr>
            <w:tcW w:w="7107" w:type="dxa"/>
            <w:tcBorders>
              <w:top w:val="single" w:sz="4" w:space="0" w:color="000000"/>
              <w:left w:val="single" w:sz="4" w:space="0" w:color="000000"/>
              <w:bottom w:val="single" w:sz="4" w:space="0" w:color="000000"/>
              <w:right w:val="single" w:sz="4" w:space="0" w:color="000000"/>
            </w:tcBorders>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Содержаниерегламента</w:t>
            </w:r>
          </w:p>
        </w:tc>
      </w:tr>
      <w:tr w:rsidR="00DB2179" w:rsidRPr="0042528E" w:rsidTr="00AA72A6">
        <w:tc>
          <w:tcPr>
            <w:tcW w:w="445" w:type="dxa"/>
            <w:tcBorders>
              <w:top w:val="single" w:sz="4" w:space="0" w:color="000000"/>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371" w:type="dxa"/>
            <w:tcBorders>
              <w:top w:val="single" w:sz="4" w:space="0" w:color="000000"/>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7107" w:type="dxa"/>
            <w:tcBorders>
              <w:top w:val="single" w:sz="4" w:space="0" w:color="000000"/>
              <w:left w:val="single" w:sz="4" w:space="0" w:color="000000"/>
              <w:bottom w:val="single" w:sz="4" w:space="0" w:color="000000"/>
              <w:right w:val="single" w:sz="4" w:space="0" w:color="000000"/>
            </w:tcBorders>
            <w:vAlign w:val="center"/>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r>
      <w:tr w:rsidR="00DB2179" w:rsidRPr="0042528E" w:rsidTr="00AA72A6">
        <w:tc>
          <w:tcPr>
            <w:tcW w:w="9923" w:type="dxa"/>
            <w:gridSpan w:val="3"/>
            <w:tcBorders>
              <w:top w:val="single" w:sz="4" w:space="0" w:color="000000"/>
              <w:left w:val="single" w:sz="4" w:space="0" w:color="000000"/>
              <w:bottom w:val="single" w:sz="4" w:space="0" w:color="000000"/>
              <w:right w:val="single" w:sz="4" w:space="0" w:color="000000"/>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Виды разрешенного использования:</w:t>
            </w:r>
          </w:p>
        </w:tc>
      </w:tr>
      <w:tr w:rsidR="00DB2179" w:rsidRPr="0042528E" w:rsidTr="00AA72A6">
        <w:trPr>
          <w:trHeight w:val="274"/>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71"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lastRenderedPageBreak/>
              <w:t xml:space="preserve">Основные виды разрешенного </w:t>
            </w:r>
            <w:r w:rsidRPr="008355A8">
              <w:rPr>
                <w:rFonts w:ascii="Times New Roman" w:hAnsi="Times New Roman" w:cs="Times New Roman"/>
                <w:color w:val="000000" w:themeColor="text1"/>
                <w:lang w:eastAsia="ar-SA"/>
              </w:rPr>
              <w:lastRenderedPageBreak/>
              <w:t>использования</w:t>
            </w:r>
          </w:p>
        </w:tc>
        <w:tc>
          <w:tcPr>
            <w:tcW w:w="7107"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numPr>
                <w:ilvl w:val="0"/>
                <w:numId w:val="14"/>
              </w:numPr>
              <w:spacing w:after="0" w:line="240" w:lineRule="auto"/>
              <w:ind w:left="195" w:hanging="195"/>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lastRenderedPageBreak/>
              <w:t>Коммунальное обслуживание (3.1)</w:t>
            </w:r>
          </w:p>
          <w:p w:rsidR="00DB2179" w:rsidRPr="008355A8" w:rsidRDefault="00DB2179" w:rsidP="00DB2179">
            <w:pPr>
              <w:numPr>
                <w:ilvl w:val="0"/>
                <w:numId w:val="14"/>
              </w:numPr>
              <w:suppressAutoHyphens/>
              <w:spacing w:after="0" w:line="240" w:lineRule="auto"/>
              <w:ind w:left="195" w:hanging="195"/>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 xml:space="preserve">Объекты торговли (торговые центры, торгово-развлекательные </w:t>
            </w:r>
            <w:r w:rsidRPr="008355A8">
              <w:rPr>
                <w:rFonts w:ascii="Times New Roman" w:hAnsi="Times New Roman" w:cs="Times New Roman"/>
                <w:color w:val="000000" w:themeColor="text1"/>
                <w:lang w:eastAsia="en-US"/>
              </w:rPr>
              <w:lastRenderedPageBreak/>
              <w:t>центры (комплексы)</w:t>
            </w:r>
            <w:r w:rsidRPr="008355A8">
              <w:rPr>
                <w:rFonts w:ascii="Times New Roman" w:hAnsi="Times New Roman" w:cs="Times New Roman"/>
                <w:color w:val="000000" w:themeColor="text1"/>
                <w:lang w:eastAsia="ar-SA"/>
              </w:rPr>
              <w:t xml:space="preserve"> (4.2)</w:t>
            </w:r>
          </w:p>
          <w:p w:rsidR="00DB2179" w:rsidRPr="008355A8" w:rsidRDefault="00DB2179" w:rsidP="00DB2179">
            <w:pPr>
              <w:numPr>
                <w:ilvl w:val="0"/>
                <w:numId w:val="14"/>
              </w:numPr>
              <w:suppressAutoHyphens/>
              <w:spacing w:after="0" w:line="240" w:lineRule="auto"/>
              <w:ind w:left="195" w:hanging="195"/>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Рынки</w:t>
            </w:r>
            <w:r w:rsidRPr="008355A8">
              <w:rPr>
                <w:rFonts w:ascii="Times New Roman" w:hAnsi="Times New Roman" w:cs="Times New Roman"/>
                <w:color w:val="000000" w:themeColor="text1"/>
                <w:lang w:val="en-US" w:eastAsia="ar-SA"/>
              </w:rPr>
              <w:t xml:space="preserve"> (4.3)</w:t>
            </w:r>
          </w:p>
          <w:p w:rsidR="00DB2179" w:rsidRPr="008355A8" w:rsidRDefault="00DB2179" w:rsidP="00DB2179">
            <w:pPr>
              <w:numPr>
                <w:ilvl w:val="0"/>
                <w:numId w:val="14"/>
              </w:numPr>
              <w:suppressAutoHyphens/>
              <w:spacing w:after="0" w:line="240" w:lineRule="auto"/>
              <w:ind w:left="195" w:hanging="195"/>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Магазины (4.4)</w:t>
            </w:r>
          </w:p>
          <w:p w:rsidR="00DB2179" w:rsidRPr="008355A8" w:rsidRDefault="00DB2179" w:rsidP="00DB2179">
            <w:pPr>
              <w:numPr>
                <w:ilvl w:val="0"/>
                <w:numId w:val="14"/>
              </w:numPr>
              <w:suppressAutoHyphens/>
              <w:spacing w:after="0" w:line="240" w:lineRule="auto"/>
              <w:ind w:left="195" w:hanging="195"/>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en-US"/>
              </w:rPr>
              <w:t>Общественноепитание</w:t>
            </w:r>
            <w:r w:rsidRPr="008355A8">
              <w:rPr>
                <w:rFonts w:ascii="Times New Roman" w:hAnsi="Times New Roman" w:cs="Times New Roman"/>
                <w:color w:val="000000" w:themeColor="text1"/>
                <w:lang w:val="en-US" w:eastAsia="ar-SA"/>
              </w:rPr>
              <w:t xml:space="preserve"> (4.6)</w:t>
            </w:r>
          </w:p>
          <w:p w:rsidR="00DB2179" w:rsidRPr="008355A8" w:rsidRDefault="00DB2179" w:rsidP="00DB2179">
            <w:pPr>
              <w:numPr>
                <w:ilvl w:val="0"/>
                <w:numId w:val="14"/>
              </w:numPr>
              <w:suppressAutoHyphens/>
              <w:spacing w:after="0" w:line="240" w:lineRule="auto"/>
              <w:ind w:left="195" w:hanging="195"/>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en-US"/>
              </w:rPr>
              <w:t>Склад</w:t>
            </w:r>
            <w:r w:rsidRPr="008355A8">
              <w:rPr>
                <w:rFonts w:ascii="Times New Roman" w:hAnsi="Times New Roman" w:cs="Times New Roman"/>
                <w:color w:val="000000" w:themeColor="text1"/>
                <w:lang w:val="en-US" w:eastAsia="ar-SA"/>
              </w:rPr>
              <w:t xml:space="preserve"> (6.9)</w:t>
            </w:r>
          </w:p>
        </w:tc>
      </w:tr>
      <w:tr w:rsidR="00DB2179" w:rsidRPr="0042528E" w:rsidTr="00AA72A6">
        <w:trPr>
          <w:cantSplit/>
          <w:trHeight w:val="181"/>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lastRenderedPageBreak/>
              <w:t>2.</w:t>
            </w:r>
          </w:p>
          <w:p w:rsidR="00DB2179" w:rsidRPr="008355A8" w:rsidRDefault="00DB2179" w:rsidP="00AA72A6">
            <w:pPr>
              <w:tabs>
                <w:tab w:val="left" w:pos="1155"/>
              </w:tabs>
              <w:suppressAutoHyphens/>
              <w:spacing w:line="181" w:lineRule="atLeast"/>
              <w:jc w:val="center"/>
              <w:rPr>
                <w:rFonts w:ascii="Times New Roman" w:hAnsi="Times New Roman" w:cs="Times New Roman"/>
                <w:color w:val="000000" w:themeColor="text1"/>
                <w:lang w:eastAsia="ar-SA"/>
              </w:rPr>
            </w:pPr>
          </w:p>
        </w:tc>
        <w:tc>
          <w:tcPr>
            <w:tcW w:w="2371"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181" w:lineRule="atLeast"/>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Вспомогательные виды разрешенного использования</w:t>
            </w:r>
          </w:p>
        </w:tc>
        <w:tc>
          <w:tcPr>
            <w:tcW w:w="7107"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numPr>
                <w:ilvl w:val="0"/>
                <w:numId w:val="212"/>
              </w:numPr>
              <w:tabs>
                <w:tab w:val="clear" w:pos="284"/>
                <w:tab w:val="num" w:pos="224"/>
                <w:tab w:val="num" w:pos="824"/>
              </w:tabs>
              <w:suppressAutoHyphens/>
              <w:spacing w:after="0" w:line="240" w:lineRule="auto"/>
              <w:ind w:left="195" w:hanging="195"/>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Деловое управление (4.1)</w:t>
            </w:r>
          </w:p>
          <w:p w:rsidR="00DB2179" w:rsidRPr="008355A8" w:rsidRDefault="00DB2179" w:rsidP="00DB2179">
            <w:pPr>
              <w:numPr>
                <w:ilvl w:val="0"/>
                <w:numId w:val="212"/>
              </w:numPr>
              <w:tabs>
                <w:tab w:val="clear" w:pos="284"/>
                <w:tab w:val="num" w:pos="224"/>
                <w:tab w:val="num" w:pos="824"/>
              </w:tabs>
              <w:suppressAutoHyphens/>
              <w:spacing w:after="0" w:line="240" w:lineRule="auto"/>
              <w:ind w:left="195" w:hanging="195"/>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Гостиничное обслуживание (4.7)</w:t>
            </w:r>
          </w:p>
          <w:p w:rsidR="00DB2179" w:rsidRPr="008355A8" w:rsidRDefault="00DB2179" w:rsidP="00DB2179">
            <w:pPr>
              <w:numPr>
                <w:ilvl w:val="0"/>
                <w:numId w:val="212"/>
              </w:numPr>
              <w:tabs>
                <w:tab w:val="clear" w:pos="284"/>
                <w:tab w:val="num" w:pos="224"/>
                <w:tab w:val="num" w:pos="824"/>
              </w:tabs>
              <w:suppressAutoHyphens/>
              <w:spacing w:after="0" w:line="240" w:lineRule="auto"/>
              <w:ind w:left="195" w:hanging="195"/>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Служебные гаражи (4.9)</w:t>
            </w:r>
          </w:p>
          <w:p w:rsidR="00DB2179" w:rsidRPr="008355A8" w:rsidRDefault="00DB2179" w:rsidP="00DB2179">
            <w:pPr>
              <w:numPr>
                <w:ilvl w:val="0"/>
                <w:numId w:val="212"/>
              </w:numPr>
              <w:tabs>
                <w:tab w:val="clear" w:pos="284"/>
                <w:tab w:val="num" w:pos="224"/>
                <w:tab w:val="num" w:pos="824"/>
              </w:tabs>
              <w:suppressAutoHyphens/>
              <w:spacing w:after="0" w:line="240" w:lineRule="auto"/>
              <w:ind w:left="195" w:hanging="195"/>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 xml:space="preserve">Стоянка транспортных средств </w:t>
            </w:r>
            <w:r w:rsidRPr="008355A8">
              <w:rPr>
                <w:rFonts w:ascii="Times New Roman" w:hAnsi="Times New Roman" w:cs="Times New Roman"/>
                <w:color w:val="000000" w:themeColor="text1"/>
                <w:lang w:eastAsia="ar-SA"/>
              </w:rPr>
              <w:t>(4.9.2)</w:t>
            </w:r>
          </w:p>
          <w:p w:rsidR="00DB2179" w:rsidRPr="008355A8" w:rsidRDefault="00DB2179" w:rsidP="00DB2179">
            <w:pPr>
              <w:numPr>
                <w:ilvl w:val="0"/>
                <w:numId w:val="212"/>
              </w:numPr>
              <w:tabs>
                <w:tab w:val="clear" w:pos="284"/>
                <w:tab w:val="num" w:pos="224"/>
                <w:tab w:val="num" w:pos="824"/>
              </w:tabs>
              <w:suppressAutoHyphens/>
              <w:spacing w:after="0" w:line="240" w:lineRule="auto"/>
              <w:ind w:left="195" w:hanging="195"/>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Обеспечение внутреннего правопорядка (8.3)</w:t>
            </w:r>
          </w:p>
          <w:p w:rsidR="00DB2179" w:rsidRPr="008355A8" w:rsidRDefault="00DB2179" w:rsidP="00DB2179">
            <w:pPr>
              <w:numPr>
                <w:ilvl w:val="0"/>
                <w:numId w:val="212"/>
              </w:numPr>
              <w:tabs>
                <w:tab w:val="clear" w:pos="284"/>
                <w:tab w:val="num" w:pos="224"/>
                <w:tab w:val="num" w:pos="824"/>
              </w:tabs>
              <w:suppressAutoHyphens/>
              <w:spacing w:after="0" w:line="240" w:lineRule="auto"/>
              <w:ind w:left="195" w:hanging="195"/>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Земельные участки (территории) общего пользования</w:t>
            </w:r>
            <w:r w:rsidRPr="008355A8">
              <w:rPr>
                <w:rFonts w:ascii="Times New Roman" w:hAnsi="Times New Roman" w:cs="Times New Roman"/>
                <w:color w:val="000000" w:themeColor="text1"/>
                <w:lang w:eastAsia="ar-SA"/>
              </w:rPr>
              <w:t xml:space="preserve"> (12.0)</w:t>
            </w:r>
          </w:p>
        </w:tc>
      </w:tr>
      <w:tr w:rsidR="00DB2179" w:rsidRPr="0042528E" w:rsidTr="00AA72A6">
        <w:trPr>
          <w:trHeight w:val="567"/>
        </w:trPr>
        <w:tc>
          <w:tcPr>
            <w:tcW w:w="445" w:type="dxa"/>
            <w:tcBorders>
              <w:top w:val="single" w:sz="4" w:space="0" w:color="auto"/>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c>
          <w:tcPr>
            <w:tcW w:w="2371" w:type="dxa"/>
            <w:tcBorders>
              <w:top w:val="single" w:sz="4" w:space="0" w:color="auto"/>
              <w:left w:val="single" w:sz="4" w:space="0" w:color="000000"/>
              <w:bottom w:val="single" w:sz="4" w:space="0" w:color="auto"/>
              <w:right w:val="nil"/>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Условно разрешенные виды использования</w:t>
            </w:r>
          </w:p>
        </w:tc>
        <w:tc>
          <w:tcPr>
            <w:tcW w:w="7107" w:type="dxa"/>
            <w:tcBorders>
              <w:top w:val="single" w:sz="4" w:space="0" w:color="auto"/>
              <w:left w:val="single" w:sz="4" w:space="0" w:color="000000"/>
              <w:bottom w:val="single" w:sz="4" w:space="0" w:color="auto"/>
              <w:right w:val="single" w:sz="4" w:space="0" w:color="000000"/>
            </w:tcBorders>
          </w:tcPr>
          <w:p w:rsidR="00DB2179" w:rsidRPr="008355A8" w:rsidRDefault="00DB2179" w:rsidP="00DB2179">
            <w:pPr>
              <w:numPr>
                <w:ilvl w:val="0"/>
                <w:numId w:val="212"/>
              </w:numPr>
              <w:tabs>
                <w:tab w:val="clear" w:pos="284"/>
                <w:tab w:val="num" w:pos="224"/>
                <w:tab w:val="num" w:pos="824"/>
              </w:tabs>
              <w:suppressAutoHyphens/>
              <w:spacing w:after="0" w:line="240" w:lineRule="auto"/>
              <w:ind w:left="195" w:hanging="195"/>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Банковская и страховая деятельность (4.5)</w:t>
            </w:r>
          </w:p>
          <w:p w:rsidR="00DB2179" w:rsidRPr="008355A8" w:rsidRDefault="00DB2179" w:rsidP="00DB2179">
            <w:pPr>
              <w:numPr>
                <w:ilvl w:val="0"/>
                <w:numId w:val="212"/>
              </w:numPr>
              <w:tabs>
                <w:tab w:val="clear" w:pos="284"/>
                <w:tab w:val="num" w:pos="224"/>
                <w:tab w:val="num" w:pos="824"/>
              </w:tabs>
              <w:suppressAutoHyphens/>
              <w:spacing w:after="0" w:line="240" w:lineRule="auto"/>
              <w:ind w:left="195" w:hanging="195"/>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Развлечение (4.8)</w:t>
            </w:r>
          </w:p>
        </w:tc>
      </w:tr>
      <w:tr w:rsidR="00DB2179" w:rsidRPr="0042528E" w:rsidTr="00AA72A6">
        <w:trPr>
          <w:trHeight w:val="533"/>
        </w:trPr>
        <w:tc>
          <w:tcPr>
            <w:tcW w:w="9923" w:type="dxa"/>
            <w:gridSpan w:val="3"/>
            <w:tcBorders>
              <w:top w:val="nil"/>
              <w:left w:val="single" w:sz="4" w:space="0" w:color="000000"/>
              <w:bottom w:val="single" w:sz="4" w:space="0" w:color="000000"/>
              <w:right w:val="single" w:sz="4" w:space="0" w:color="000000"/>
            </w:tcBorders>
          </w:tcPr>
          <w:p w:rsidR="00DB2179" w:rsidRPr="008355A8" w:rsidRDefault="00DB2179" w:rsidP="00AA72A6">
            <w:pPr>
              <w:tabs>
                <w:tab w:val="left" w:pos="37"/>
              </w:tabs>
              <w:suppressAutoHyphens/>
              <w:spacing w:line="240" w:lineRule="auto"/>
              <w:ind w:firstLine="37"/>
              <w:jc w:val="center"/>
              <w:rPr>
                <w:rFonts w:ascii="Times New Roman" w:hAnsi="Times New Roman" w:cs="Times New Roman"/>
                <w:color w:val="000000" w:themeColor="text1"/>
                <w:lang w:eastAsia="en-US"/>
              </w:rPr>
            </w:pPr>
            <w:r w:rsidRPr="008355A8">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DB2179" w:rsidRPr="008355A8" w:rsidRDefault="00DB2179" w:rsidP="00AA72A6">
            <w:pPr>
              <w:tabs>
                <w:tab w:val="left" w:pos="320"/>
                <w:tab w:val="left" w:pos="420"/>
                <w:tab w:val="left" w:pos="461"/>
              </w:tabs>
              <w:suppressAutoHyphens/>
              <w:spacing w:line="240" w:lineRule="auto"/>
              <w:ind w:left="320"/>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капитального строительства:</w:t>
            </w:r>
          </w:p>
        </w:tc>
      </w:tr>
      <w:tr w:rsidR="00DB2179" w:rsidRPr="0042528E" w:rsidTr="00AA72A6">
        <w:trPr>
          <w:trHeight w:val="2257"/>
        </w:trPr>
        <w:tc>
          <w:tcPr>
            <w:tcW w:w="445" w:type="dxa"/>
            <w:tcBorders>
              <w:top w:val="nil"/>
              <w:left w:val="single" w:sz="4" w:space="0" w:color="000000"/>
              <w:bottom w:val="nil"/>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4.</w:t>
            </w:r>
          </w:p>
        </w:tc>
        <w:tc>
          <w:tcPr>
            <w:tcW w:w="2371"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Архитектурно-строительные требования</w:t>
            </w:r>
          </w:p>
        </w:tc>
        <w:tc>
          <w:tcPr>
            <w:tcW w:w="7107"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ind w:left="195" w:hanging="195"/>
              <w:rPr>
                <w:rFonts w:ascii="Times New Roman" w:hAnsi="Times New Roman" w:cs="Times New Roman"/>
                <w:color w:val="000000" w:themeColor="text1"/>
              </w:rPr>
            </w:pPr>
            <w:r w:rsidRPr="008355A8">
              <w:rPr>
                <w:rFonts w:ascii="Times New Roman" w:hAnsi="Times New Roman" w:cs="Times New Roman"/>
                <w:color w:val="000000" w:themeColor="text1"/>
              </w:rPr>
              <w:t>1.Предельные (минимальные и (или) максимальные) размеры земельных участков:</w:t>
            </w:r>
          </w:p>
          <w:p w:rsidR="00DB2179" w:rsidRPr="008355A8" w:rsidRDefault="00DB2179" w:rsidP="00DB2179">
            <w:pPr>
              <w:numPr>
                <w:ilvl w:val="0"/>
                <w:numId w:val="231"/>
              </w:numPr>
              <w:spacing w:after="0" w:line="240" w:lineRule="auto"/>
              <w:ind w:left="195" w:hanging="195"/>
              <w:jc w:val="both"/>
              <w:rPr>
                <w:rFonts w:ascii="Times New Roman" w:hAnsi="Times New Roman" w:cs="Times New Roman"/>
                <w:color w:val="000000" w:themeColor="text1"/>
              </w:rPr>
            </w:pPr>
            <w:r w:rsidRPr="008355A8">
              <w:rPr>
                <w:rFonts w:ascii="Times New Roman" w:hAnsi="Times New Roman" w:cs="Times New Roman"/>
                <w:color w:val="000000" w:themeColor="text1"/>
              </w:rPr>
              <w:t>площадь земельного участка - от 400 до 20000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w:t>
            </w:r>
          </w:p>
          <w:p w:rsidR="00DB2179" w:rsidRPr="008355A8" w:rsidRDefault="00DB2179" w:rsidP="00AA72A6">
            <w:pPr>
              <w:pStyle w:val="ae"/>
              <w:widowControl/>
              <w:numPr>
                <w:ilvl w:val="2"/>
                <w:numId w:val="192"/>
              </w:numPr>
              <w:tabs>
                <w:tab w:val="left" w:pos="340"/>
              </w:tabs>
              <w:spacing w:line="240" w:lineRule="auto"/>
              <w:ind w:left="195" w:hanging="195"/>
              <w:textAlignment w:val="auto"/>
              <w:rPr>
                <w:color w:val="000000" w:themeColor="text1"/>
              </w:rPr>
            </w:pPr>
            <w:r w:rsidRPr="008355A8">
              <w:rPr>
                <w:color w:val="000000" w:themeColor="text1"/>
              </w:rPr>
              <w:t>Размеры земельных участков для одноэтажных гаражей на 1 машино-место - 30 м</w:t>
            </w:r>
            <w:r w:rsidRPr="008355A8">
              <w:rPr>
                <w:color w:val="000000" w:themeColor="text1"/>
                <w:vertAlign w:val="superscript"/>
              </w:rPr>
              <w:t>2</w:t>
            </w:r>
            <w:r w:rsidRPr="008355A8">
              <w:rPr>
                <w:color w:val="000000" w:themeColor="text1"/>
              </w:rPr>
              <w:t>, для наземных стоянок автомобилей на 1 машино-место - 25 м</w:t>
            </w:r>
            <w:r w:rsidRPr="008355A8">
              <w:rPr>
                <w:color w:val="000000" w:themeColor="text1"/>
                <w:vertAlign w:val="superscript"/>
              </w:rPr>
              <w:t>2</w:t>
            </w:r>
            <w:r w:rsidRPr="008355A8">
              <w:rPr>
                <w:color w:val="000000" w:themeColor="text1"/>
              </w:rPr>
              <w:t>.</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3.Минимальные отступы от границ земельных участков - устанавливается в составе проектной документации.</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4.Предельное количество этажей – 3 этажа.</w:t>
            </w:r>
          </w:p>
          <w:p w:rsidR="00DB2179" w:rsidRPr="008355A8" w:rsidRDefault="00DB2179" w:rsidP="00AA72A6">
            <w:pPr>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5.Максимальный процент застройки в границах земельного участка – 90 %.</w:t>
            </w:r>
          </w:p>
        </w:tc>
      </w:tr>
      <w:tr w:rsidR="00DB2179" w:rsidRPr="0042528E" w:rsidTr="00AA72A6">
        <w:trPr>
          <w:trHeight w:val="131"/>
        </w:trPr>
        <w:tc>
          <w:tcPr>
            <w:tcW w:w="9923" w:type="dxa"/>
            <w:gridSpan w:val="3"/>
            <w:tcBorders>
              <w:top w:val="single" w:sz="4" w:space="0" w:color="auto"/>
              <w:left w:val="single" w:sz="4" w:space="0" w:color="auto"/>
              <w:bottom w:val="single" w:sz="4" w:space="0" w:color="auto"/>
              <w:right w:val="single" w:sz="4" w:space="0" w:color="auto"/>
            </w:tcBorders>
            <w:vAlign w:val="center"/>
          </w:tcPr>
          <w:p w:rsidR="00DB2179" w:rsidRPr="008355A8" w:rsidRDefault="00DB2179" w:rsidP="00AA72A6">
            <w:pPr>
              <w:tabs>
                <w:tab w:val="left" w:pos="320"/>
                <w:tab w:val="left" w:pos="420"/>
                <w:tab w:val="left" w:pos="461"/>
              </w:tabs>
              <w:suppressAutoHyphens/>
              <w:spacing w:line="131" w:lineRule="atLeast"/>
              <w:ind w:left="36"/>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DB2179" w:rsidRPr="0042528E" w:rsidTr="00AA72A6">
        <w:trPr>
          <w:trHeight w:val="720"/>
        </w:trPr>
        <w:tc>
          <w:tcPr>
            <w:tcW w:w="445" w:type="dxa"/>
            <w:tcBorders>
              <w:top w:val="single" w:sz="4" w:space="0" w:color="auto"/>
              <w:left w:val="single" w:sz="4" w:space="0" w:color="000000"/>
              <w:bottom w:val="single" w:sz="4" w:space="0" w:color="000000"/>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5.</w:t>
            </w:r>
          </w:p>
        </w:tc>
        <w:tc>
          <w:tcPr>
            <w:tcW w:w="2371"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Санитарные и экологические требования</w:t>
            </w:r>
          </w:p>
        </w:tc>
        <w:tc>
          <w:tcPr>
            <w:tcW w:w="7107"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numPr>
                <w:ilvl w:val="0"/>
                <w:numId w:val="218"/>
              </w:numPr>
              <w:tabs>
                <w:tab w:val="left" w:pos="376"/>
              </w:tabs>
              <w:suppressAutoHyphens/>
              <w:spacing w:after="0" w:line="240" w:lineRule="auto"/>
              <w:ind w:left="210" w:hanging="210"/>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Благоустройство и санитарная очистка территории.</w:t>
            </w:r>
          </w:p>
        </w:tc>
      </w:tr>
      <w:tr w:rsidR="00DB2179" w:rsidRPr="0042528E" w:rsidTr="00AA72A6">
        <w:trPr>
          <w:trHeight w:val="70"/>
        </w:trPr>
        <w:tc>
          <w:tcPr>
            <w:tcW w:w="445" w:type="dxa"/>
            <w:tcBorders>
              <w:top w:val="nil"/>
              <w:left w:val="single" w:sz="4" w:space="0" w:color="000000"/>
              <w:bottom w:val="single" w:sz="4" w:space="0" w:color="auto"/>
              <w:right w:val="nil"/>
            </w:tcBorders>
          </w:tcPr>
          <w:p w:rsidR="00DB2179" w:rsidRPr="008355A8" w:rsidRDefault="00DB2179" w:rsidP="00AA72A6">
            <w:pPr>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6.</w:t>
            </w:r>
          </w:p>
        </w:tc>
        <w:tc>
          <w:tcPr>
            <w:tcW w:w="2371" w:type="dxa"/>
            <w:tcBorders>
              <w:top w:val="single" w:sz="4" w:space="0" w:color="auto"/>
              <w:left w:val="single" w:sz="4" w:space="0" w:color="000000"/>
              <w:bottom w:val="single" w:sz="4" w:space="0" w:color="auto"/>
              <w:right w:val="nil"/>
            </w:tcBorders>
          </w:tcPr>
          <w:p w:rsidR="00DB2179" w:rsidRPr="008355A8" w:rsidRDefault="00DB2179" w:rsidP="00AA72A6">
            <w:pPr>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Защита от опасных природных процессов</w:t>
            </w:r>
          </w:p>
        </w:tc>
        <w:tc>
          <w:tcPr>
            <w:tcW w:w="7107" w:type="dxa"/>
            <w:tcBorders>
              <w:top w:val="single" w:sz="4" w:space="0" w:color="auto"/>
              <w:left w:val="single" w:sz="4" w:space="0" w:color="000000"/>
              <w:bottom w:val="single" w:sz="4" w:space="0" w:color="auto"/>
              <w:right w:val="single" w:sz="4" w:space="0" w:color="000000"/>
            </w:tcBorders>
          </w:tcPr>
          <w:p w:rsidR="00DB2179" w:rsidRPr="008355A8" w:rsidRDefault="00DB2179" w:rsidP="00DB2179">
            <w:pPr>
              <w:numPr>
                <w:ilvl w:val="0"/>
                <w:numId w:val="219"/>
              </w:numPr>
              <w:tabs>
                <w:tab w:val="left" w:pos="376"/>
              </w:tabs>
              <w:suppressAutoHyphens/>
              <w:snapToGrid w:val="0"/>
              <w:spacing w:after="0" w:line="240" w:lineRule="auto"/>
              <w:ind w:left="210" w:hanging="210"/>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Организация отвода поверхностных вод по лоткам проездов к дождеприемникам, установленным в пониженных местах и вдоль улиц.</w:t>
            </w:r>
          </w:p>
          <w:p w:rsidR="00DB2179" w:rsidRPr="008355A8" w:rsidRDefault="00DB2179" w:rsidP="00DB2179">
            <w:pPr>
              <w:numPr>
                <w:ilvl w:val="0"/>
                <w:numId w:val="219"/>
              </w:numPr>
              <w:tabs>
                <w:tab w:val="left" w:pos="376"/>
              </w:tabs>
              <w:suppressAutoHyphens/>
              <w:snapToGrid w:val="0"/>
              <w:spacing w:after="0" w:line="240" w:lineRule="auto"/>
              <w:ind w:left="210" w:hanging="210"/>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При возведении капитальных зданий дополнительные инженерно-геологические изыскания.</w:t>
            </w:r>
          </w:p>
        </w:tc>
      </w:tr>
    </w:tbl>
    <w:p w:rsidR="00DB2179" w:rsidRPr="0042528E" w:rsidRDefault="00DB2179" w:rsidP="00DB2179">
      <w:pPr>
        <w:tabs>
          <w:tab w:val="left" w:pos="1155"/>
        </w:tabs>
        <w:suppressAutoHyphens/>
        <w:spacing w:line="240" w:lineRule="auto"/>
        <w:rPr>
          <w:b/>
          <w:bCs/>
          <w:color w:val="000000" w:themeColor="text1"/>
          <w:sz w:val="28"/>
          <w:szCs w:val="28"/>
          <w:lang w:eastAsia="ar-SA"/>
        </w:rPr>
      </w:pPr>
    </w:p>
    <w:p w:rsidR="00DB2179" w:rsidRPr="008355A8" w:rsidRDefault="00DB2179" w:rsidP="00DB2179">
      <w:pPr>
        <w:tabs>
          <w:tab w:val="left" w:pos="1155"/>
        </w:tabs>
        <w:suppressAutoHyphens/>
        <w:spacing w:line="240" w:lineRule="auto"/>
        <w:ind w:firstLine="709"/>
        <w:rPr>
          <w:rFonts w:ascii="Times New Roman" w:hAnsi="Times New Roman" w:cs="Times New Roman"/>
          <w:b/>
          <w:bCs/>
          <w:color w:val="000000" w:themeColor="text1"/>
          <w:sz w:val="28"/>
          <w:szCs w:val="28"/>
          <w:lang w:eastAsia="ar-SA"/>
        </w:rPr>
      </w:pPr>
      <w:r w:rsidRPr="008355A8">
        <w:rPr>
          <w:rFonts w:ascii="Times New Roman" w:hAnsi="Times New Roman" w:cs="Times New Roman"/>
          <w:b/>
          <w:bCs/>
          <w:color w:val="000000" w:themeColor="text1"/>
          <w:sz w:val="28"/>
          <w:szCs w:val="28"/>
          <w:lang w:eastAsia="ar-SA"/>
        </w:rPr>
        <w:t>ОД3 - Зона объектов здравоохранения</w:t>
      </w:r>
    </w:p>
    <w:tbl>
      <w:tblPr>
        <w:tblW w:w="9923" w:type="dxa"/>
        <w:tblInd w:w="108" w:type="dxa"/>
        <w:tblLook w:val="00A0"/>
      </w:tblPr>
      <w:tblGrid>
        <w:gridCol w:w="445"/>
        <w:gridCol w:w="2349"/>
        <w:gridCol w:w="7129"/>
      </w:tblGrid>
      <w:tr w:rsidR="00DB2179" w:rsidRPr="0042528E" w:rsidTr="00AA72A6">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w:t>
            </w:r>
          </w:p>
        </w:tc>
        <w:tc>
          <w:tcPr>
            <w:tcW w:w="23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Типрегламента</w:t>
            </w:r>
          </w:p>
        </w:tc>
        <w:tc>
          <w:tcPr>
            <w:tcW w:w="712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Содержаниерегламента</w:t>
            </w:r>
          </w:p>
        </w:tc>
      </w:tr>
      <w:tr w:rsidR="00DB2179" w:rsidRPr="0042528E" w:rsidTr="00AA72A6">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3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712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r>
      <w:tr w:rsidR="00DB2179" w:rsidRPr="0042528E" w:rsidTr="00AA72A6">
        <w:tc>
          <w:tcPr>
            <w:tcW w:w="9923" w:type="dxa"/>
            <w:gridSpan w:val="3"/>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Виды разрешенного использования:</w:t>
            </w:r>
          </w:p>
        </w:tc>
      </w:tr>
      <w:tr w:rsidR="00DB2179" w:rsidRPr="0042528E" w:rsidTr="00AA72A6">
        <w:trPr>
          <w:trHeight w:val="772"/>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 Основные виды разрешенного использования</w:t>
            </w:r>
          </w:p>
        </w:tc>
        <w:tc>
          <w:tcPr>
            <w:tcW w:w="7129"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numPr>
                <w:ilvl w:val="0"/>
                <w:numId w:val="216"/>
              </w:numPr>
              <w:suppressAutoHyphens/>
              <w:spacing w:after="0" w:line="240" w:lineRule="auto"/>
              <w:ind w:left="225" w:hanging="225"/>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Коммунальное обслуживание (3.1)</w:t>
            </w:r>
          </w:p>
          <w:p w:rsidR="00DB2179" w:rsidRPr="008355A8" w:rsidRDefault="00DB2179" w:rsidP="00DB2179">
            <w:pPr>
              <w:numPr>
                <w:ilvl w:val="0"/>
                <w:numId w:val="216"/>
              </w:numPr>
              <w:suppressAutoHyphens/>
              <w:spacing w:after="0" w:line="240" w:lineRule="auto"/>
              <w:ind w:left="225" w:hanging="225"/>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Амбулаторно-поликлиническое обслуживание (3.4.1)</w:t>
            </w:r>
          </w:p>
        </w:tc>
      </w:tr>
      <w:tr w:rsidR="00DB2179" w:rsidRPr="0042528E" w:rsidTr="00AA72A6">
        <w:trPr>
          <w:trHeight w:val="634"/>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Вспомогательные виды разрешенного</w:t>
            </w:r>
          </w:p>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lastRenderedPageBreak/>
              <w:t>использования</w:t>
            </w:r>
          </w:p>
        </w:tc>
        <w:tc>
          <w:tcPr>
            <w:tcW w:w="7129"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numPr>
                <w:ilvl w:val="0"/>
                <w:numId w:val="217"/>
              </w:numPr>
              <w:tabs>
                <w:tab w:val="num" w:pos="225"/>
                <w:tab w:val="left" w:pos="1155"/>
              </w:tabs>
              <w:suppressAutoHyphens/>
              <w:snapToGrid w:val="0"/>
              <w:spacing w:after="0" w:line="240" w:lineRule="auto"/>
              <w:ind w:left="302" w:hanging="283"/>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en-US"/>
              </w:rPr>
              <w:lastRenderedPageBreak/>
              <w:t>Религиозноеиспользование</w:t>
            </w:r>
            <w:r w:rsidRPr="008355A8">
              <w:rPr>
                <w:rFonts w:ascii="Times New Roman" w:hAnsi="Times New Roman" w:cs="Times New Roman"/>
                <w:color w:val="000000" w:themeColor="text1"/>
                <w:lang w:val="en-US" w:eastAsia="ar-SA"/>
              </w:rPr>
              <w:t xml:space="preserve"> (3.7)</w:t>
            </w:r>
          </w:p>
          <w:p w:rsidR="00DB2179" w:rsidRPr="008355A8" w:rsidRDefault="00DB2179" w:rsidP="00DB2179">
            <w:pPr>
              <w:numPr>
                <w:ilvl w:val="0"/>
                <w:numId w:val="217"/>
              </w:numPr>
              <w:tabs>
                <w:tab w:val="num" w:pos="225"/>
                <w:tab w:val="left" w:pos="1155"/>
              </w:tabs>
              <w:suppressAutoHyphens/>
              <w:snapToGrid w:val="0"/>
              <w:spacing w:after="0" w:line="240" w:lineRule="auto"/>
              <w:ind w:left="302" w:hanging="283"/>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Служебные гаражи (4.9)</w:t>
            </w:r>
          </w:p>
          <w:p w:rsidR="00DB2179" w:rsidRPr="008355A8" w:rsidRDefault="00DB2179" w:rsidP="00DB2179">
            <w:pPr>
              <w:numPr>
                <w:ilvl w:val="0"/>
                <w:numId w:val="217"/>
              </w:numPr>
              <w:tabs>
                <w:tab w:val="num" w:pos="225"/>
                <w:tab w:val="left" w:pos="1155"/>
              </w:tabs>
              <w:suppressAutoHyphens/>
              <w:snapToGrid w:val="0"/>
              <w:spacing w:after="0" w:line="240" w:lineRule="auto"/>
              <w:ind w:left="302" w:hanging="283"/>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Земельные участки (территории) общего пользования</w:t>
            </w:r>
            <w:r w:rsidRPr="008355A8">
              <w:rPr>
                <w:rFonts w:ascii="Times New Roman" w:hAnsi="Times New Roman" w:cs="Times New Roman"/>
                <w:color w:val="000000" w:themeColor="text1"/>
                <w:lang w:eastAsia="ar-SA"/>
              </w:rPr>
              <w:t xml:space="preserve"> (12.0)</w:t>
            </w:r>
          </w:p>
        </w:tc>
      </w:tr>
      <w:tr w:rsidR="00DB2179" w:rsidRPr="0042528E" w:rsidTr="00AA72A6">
        <w:trPr>
          <w:trHeight w:val="273"/>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lastRenderedPageBreak/>
              <w:t>3.</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Условно разрешенные виды использования</w:t>
            </w:r>
          </w:p>
        </w:tc>
        <w:tc>
          <w:tcPr>
            <w:tcW w:w="7129"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Рынки (4.3)</w:t>
            </w:r>
          </w:p>
          <w:p w:rsidR="00DB2179" w:rsidRPr="008355A8"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Магазины (4.4)</w:t>
            </w:r>
          </w:p>
        </w:tc>
      </w:tr>
      <w:tr w:rsidR="00DB2179" w:rsidRPr="0042528E" w:rsidTr="00AA72A6">
        <w:trPr>
          <w:trHeight w:val="463"/>
        </w:trPr>
        <w:tc>
          <w:tcPr>
            <w:tcW w:w="9923" w:type="dxa"/>
            <w:gridSpan w:val="3"/>
            <w:tcBorders>
              <w:top w:val="single" w:sz="4" w:space="0" w:color="auto"/>
              <w:left w:val="single" w:sz="4" w:space="0" w:color="auto"/>
              <w:bottom w:val="single" w:sz="4" w:space="0" w:color="auto"/>
              <w:right w:val="single" w:sz="4" w:space="0" w:color="auto"/>
            </w:tcBorders>
          </w:tcPr>
          <w:p w:rsidR="00DB2179" w:rsidRPr="008355A8" w:rsidRDefault="00DB2179" w:rsidP="00AA72A6">
            <w:pPr>
              <w:suppressAutoHyphens/>
              <w:spacing w:line="240" w:lineRule="auto"/>
              <w:ind w:left="224"/>
              <w:jc w:val="center"/>
              <w:rPr>
                <w:rFonts w:ascii="Times New Roman" w:hAnsi="Times New Roman" w:cs="Times New Roman"/>
                <w:color w:val="000000" w:themeColor="text1"/>
                <w:lang w:eastAsia="en-US"/>
              </w:rPr>
            </w:pPr>
            <w:bookmarkStart w:id="320" w:name="OLE_LINK5"/>
            <w:bookmarkStart w:id="321" w:name="OLE_LINK6"/>
            <w:r w:rsidRPr="008355A8">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DB2179" w:rsidRPr="008355A8" w:rsidRDefault="00DB2179" w:rsidP="00AA72A6">
            <w:pPr>
              <w:suppressAutoHyphens/>
              <w:spacing w:line="240" w:lineRule="auto"/>
              <w:ind w:left="224"/>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капитального строительства</w:t>
            </w:r>
            <w:bookmarkEnd w:id="320"/>
            <w:bookmarkEnd w:id="321"/>
            <w:r w:rsidRPr="008355A8">
              <w:rPr>
                <w:rFonts w:ascii="Times New Roman" w:hAnsi="Times New Roman" w:cs="Times New Roman"/>
                <w:color w:val="000000" w:themeColor="text1"/>
                <w:lang w:eastAsia="en-US"/>
              </w:rPr>
              <w:t>:</w:t>
            </w:r>
          </w:p>
        </w:tc>
      </w:tr>
      <w:tr w:rsidR="00DB2179" w:rsidRPr="0042528E" w:rsidTr="00AA72A6">
        <w:trPr>
          <w:trHeight w:val="634"/>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4.</w:t>
            </w:r>
          </w:p>
        </w:tc>
        <w:tc>
          <w:tcPr>
            <w:tcW w:w="23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Архитектурно-строительные требования</w:t>
            </w:r>
          </w:p>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p>
        </w:tc>
        <w:tc>
          <w:tcPr>
            <w:tcW w:w="712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1.Предельные (минимальные и (или) максимальные) размеры земельных участков:</w:t>
            </w:r>
          </w:p>
          <w:p w:rsidR="00DB2179" w:rsidRPr="008355A8" w:rsidRDefault="00DB2179" w:rsidP="00DB2179">
            <w:pPr>
              <w:numPr>
                <w:ilvl w:val="0"/>
                <w:numId w:val="220"/>
              </w:numPr>
              <w:spacing w:after="0" w:line="240" w:lineRule="auto"/>
              <w:ind w:left="225" w:hanging="225"/>
              <w:jc w:val="both"/>
              <w:rPr>
                <w:rFonts w:ascii="Times New Roman" w:hAnsi="Times New Roman" w:cs="Times New Roman"/>
                <w:color w:val="000000" w:themeColor="text1"/>
              </w:rPr>
            </w:pPr>
            <w:r w:rsidRPr="008355A8">
              <w:rPr>
                <w:rFonts w:ascii="Times New Roman" w:hAnsi="Times New Roman" w:cs="Times New Roman"/>
                <w:color w:val="000000" w:themeColor="text1"/>
              </w:rPr>
              <w:t>площадь земельного участка - от 400 до 10000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2.Размеры земельных участков для одноэтажных гаражей на 1 машино-место - 30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 для наземных стоянок автомобилей на 1 машино-место - 25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w:t>
            </w:r>
          </w:p>
          <w:p w:rsidR="00DB2179" w:rsidRPr="008355A8" w:rsidRDefault="00DB2179" w:rsidP="00AA72A6">
            <w:pPr>
              <w:spacing w:line="240" w:lineRule="auto"/>
              <w:ind w:left="302" w:hanging="302"/>
              <w:rPr>
                <w:rFonts w:ascii="Times New Roman" w:hAnsi="Times New Roman" w:cs="Times New Roman"/>
                <w:color w:val="000000" w:themeColor="text1"/>
              </w:rPr>
            </w:pPr>
            <w:r w:rsidRPr="008355A8">
              <w:rPr>
                <w:rFonts w:ascii="Times New Roman" w:hAnsi="Times New Roman" w:cs="Times New Roman"/>
                <w:color w:val="000000" w:themeColor="text1"/>
              </w:rPr>
              <w:t>3.Минимальные отступы от границ земельных участков - 5 м.</w:t>
            </w:r>
          </w:p>
          <w:p w:rsidR="00DB2179" w:rsidRPr="008355A8" w:rsidRDefault="00DB2179" w:rsidP="00AA72A6">
            <w:pPr>
              <w:spacing w:line="240" w:lineRule="auto"/>
              <w:ind w:left="302" w:hanging="302"/>
              <w:rPr>
                <w:rFonts w:ascii="Times New Roman" w:hAnsi="Times New Roman" w:cs="Times New Roman"/>
                <w:color w:val="000000" w:themeColor="text1"/>
              </w:rPr>
            </w:pPr>
            <w:r w:rsidRPr="008355A8">
              <w:rPr>
                <w:rFonts w:ascii="Times New Roman" w:hAnsi="Times New Roman" w:cs="Times New Roman"/>
                <w:color w:val="000000" w:themeColor="text1"/>
              </w:rPr>
              <w:t>4.Предельное количество этажей -3 этажа.</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5.Максимальный процент застройки в границах земельного участка - 70 %.</w:t>
            </w:r>
          </w:p>
          <w:p w:rsidR="00DB2179" w:rsidRPr="008355A8" w:rsidRDefault="00DB2179" w:rsidP="00AA72A6">
            <w:pPr>
              <w:tabs>
                <w:tab w:val="left" w:pos="6913"/>
              </w:tabs>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6.Иные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DB2179" w:rsidRPr="0042528E" w:rsidTr="00AA72A6">
        <w:trPr>
          <w:trHeight w:val="339"/>
        </w:trPr>
        <w:tc>
          <w:tcPr>
            <w:tcW w:w="9923" w:type="dxa"/>
            <w:gridSpan w:val="3"/>
            <w:tcBorders>
              <w:top w:val="single" w:sz="4" w:space="0" w:color="auto"/>
              <w:left w:val="single" w:sz="4" w:space="0" w:color="auto"/>
              <w:bottom w:val="single" w:sz="4" w:space="0" w:color="auto"/>
              <w:right w:val="single" w:sz="4" w:space="0" w:color="auto"/>
            </w:tcBorders>
          </w:tcPr>
          <w:p w:rsidR="00DB2179" w:rsidRPr="008355A8" w:rsidRDefault="00DB2179" w:rsidP="00AA72A6">
            <w:pPr>
              <w:suppressAutoHyphens/>
              <w:spacing w:line="240" w:lineRule="auto"/>
              <w:ind w:left="37"/>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DB2179" w:rsidRPr="0042528E" w:rsidTr="00AA72A6">
        <w:trPr>
          <w:trHeight w:val="634"/>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5.</w:t>
            </w:r>
          </w:p>
        </w:tc>
        <w:tc>
          <w:tcPr>
            <w:tcW w:w="23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Санитарно-гигиенические и экологические </w:t>
            </w:r>
          </w:p>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требования</w:t>
            </w:r>
          </w:p>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p>
        </w:tc>
        <w:tc>
          <w:tcPr>
            <w:tcW w:w="7129"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numPr>
                <w:ilvl w:val="0"/>
                <w:numId w:val="228"/>
              </w:numPr>
              <w:tabs>
                <w:tab w:val="left" w:pos="1155"/>
              </w:tabs>
              <w:suppressAutoHyphens/>
              <w:snapToGrid w:val="0"/>
              <w:spacing w:after="0" w:line="240" w:lineRule="auto"/>
              <w:ind w:left="302" w:hanging="28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Рекомендуемая площадь озеленения земельного участка – 50 % территории.</w:t>
            </w:r>
          </w:p>
          <w:p w:rsidR="00DB2179" w:rsidRPr="008355A8" w:rsidRDefault="00DB2179" w:rsidP="00DB2179">
            <w:pPr>
              <w:numPr>
                <w:ilvl w:val="0"/>
                <w:numId w:val="228"/>
              </w:numPr>
              <w:tabs>
                <w:tab w:val="left" w:pos="1155"/>
              </w:tabs>
              <w:suppressAutoHyphens/>
              <w:spacing w:after="0" w:line="240" w:lineRule="auto"/>
              <w:ind w:left="302" w:hanging="28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При размещении поликлиник, женских консультаций, стоматологических кабинетов, встроенных в жилые дома – строгое соблюдение гигиенических и санитарных требований в соответствии с существующими нормативными документами при согласовании с Управлением Роспотребнадзора по Саратовской области.</w:t>
            </w:r>
          </w:p>
          <w:p w:rsidR="00DB2179" w:rsidRPr="008355A8" w:rsidRDefault="00DB2179" w:rsidP="00DB2179">
            <w:pPr>
              <w:numPr>
                <w:ilvl w:val="0"/>
                <w:numId w:val="228"/>
              </w:numPr>
              <w:tabs>
                <w:tab w:val="num" w:pos="302"/>
              </w:tabs>
              <w:suppressAutoHyphens/>
              <w:spacing w:after="0" w:line="240" w:lineRule="auto"/>
              <w:ind w:left="302" w:hanging="28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Лечебно-профилактические и оздоровительные учреждения общего пользования не допускается размещать на территориях санитарно-защитных зон (СанПиН 2.2.1/2.1.1.1200-03).</w:t>
            </w:r>
          </w:p>
        </w:tc>
      </w:tr>
    </w:tbl>
    <w:p w:rsidR="00DB2179" w:rsidRPr="0042528E" w:rsidRDefault="00DB2179" w:rsidP="00DB2179">
      <w:pPr>
        <w:tabs>
          <w:tab w:val="left" w:pos="1155"/>
        </w:tabs>
        <w:suppressAutoHyphens/>
        <w:spacing w:line="240" w:lineRule="auto"/>
        <w:rPr>
          <w:b/>
          <w:bCs/>
          <w:color w:val="000000" w:themeColor="text1"/>
          <w:sz w:val="28"/>
          <w:szCs w:val="28"/>
          <w:lang w:eastAsia="ar-SA"/>
        </w:rPr>
      </w:pPr>
    </w:p>
    <w:p w:rsidR="00DB2179" w:rsidRPr="008355A8" w:rsidRDefault="00DB2179" w:rsidP="00DB2179">
      <w:pPr>
        <w:tabs>
          <w:tab w:val="left" w:pos="1155"/>
        </w:tabs>
        <w:suppressAutoHyphens/>
        <w:spacing w:line="240" w:lineRule="auto"/>
        <w:ind w:firstLine="709"/>
        <w:rPr>
          <w:rFonts w:ascii="Times New Roman" w:hAnsi="Times New Roman" w:cs="Times New Roman"/>
          <w:b/>
          <w:bCs/>
          <w:color w:val="000000" w:themeColor="text1"/>
          <w:sz w:val="28"/>
          <w:szCs w:val="28"/>
          <w:lang w:eastAsia="ar-SA"/>
        </w:rPr>
      </w:pPr>
      <w:r w:rsidRPr="008355A8">
        <w:rPr>
          <w:rFonts w:ascii="Times New Roman" w:hAnsi="Times New Roman" w:cs="Times New Roman"/>
          <w:b/>
          <w:bCs/>
          <w:color w:val="000000" w:themeColor="text1"/>
          <w:sz w:val="28"/>
          <w:szCs w:val="28"/>
          <w:lang w:eastAsia="ar-SA"/>
        </w:rPr>
        <w:t>ОД4 - Зона размещения социальных объектов</w:t>
      </w:r>
    </w:p>
    <w:tbl>
      <w:tblPr>
        <w:tblW w:w="9923" w:type="dxa"/>
        <w:tblInd w:w="108" w:type="dxa"/>
        <w:tblLook w:val="00A0"/>
      </w:tblPr>
      <w:tblGrid>
        <w:gridCol w:w="445"/>
        <w:gridCol w:w="2349"/>
        <w:gridCol w:w="7129"/>
      </w:tblGrid>
      <w:tr w:rsidR="00DB2179" w:rsidRPr="0042528E" w:rsidTr="00AA72A6">
        <w:tc>
          <w:tcPr>
            <w:tcW w:w="445" w:type="dxa"/>
            <w:tcBorders>
              <w:top w:val="single" w:sz="4" w:space="0" w:color="000000"/>
              <w:left w:val="single" w:sz="4" w:space="0" w:color="000000"/>
              <w:bottom w:val="single" w:sz="4" w:space="0" w:color="000000"/>
              <w:right w:val="nil"/>
            </w:tcBorders>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w:t>
            </w:r>
          </w:p>
        </w:tc>
        <w:tc>
          <w:tcPr>
            <w:tcW w:w="2349" w:type="dxa"/>
            <w:tcBorders>
              <w:top w:val="single" w:sz="4" w:space="0" w:color="000000"/>
              <w:left w:val="single" w:sz="4" w:space="0" w:color="000000"/>
              <w:bottom w:val="single" w:sz="4" w:space="0" w:color="000000"/>
              <w:right w:val="nil"/>
            </w:tcBorders>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Типрегламента</w:t>
            </w:r>
          </w:p>
        </w:tc>
        <w:tc>
          <w:tcPr>
            <w:tcW w:w="7129" w:type="dxa"/>
            <w:tcBorders>
              <w:top w:val="single" w:sz="4" w:space="0" w:color="000000"/>
              <w:left w:val="single" w:sz="4" w:space="0" w:color="000000"/>
              <w:bottom w:val="single" w:sz="4" w:space="0" w:color="000000"/>
              <w:right w:val="single" w:sz="4" w:space="0" w:color="000000"/>
            </w:tcBorders>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Содержаниерегламента</w:t>
            </w:r>
          </w:p>
        </w:tc>
      </w:tr>
      <w:tr w:rsidR="00DB2179" w:rsidRPr="0042528E" w:rsidTr="00AA72A6">
        <w:tc>
          <w:tcPr>
            <w:tcW w:w="445" w:type="dxa"/>
            <w:tcBorders>
              <w:top w:val="single" w:sz="4" w:space="0" w:color="000000"/>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349" w:type="dxa"/>
            <w:tcBorders>
              <w:top w:val="single" w:sz="4" w:space="0" w:color="000000"/>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7129" w:type="dxa"/>
            <w:tcBorders>
              <w:top w:val="single" w:sz="4" w:space="0" w:color="000000"/>
              <w:left w:val="single" w:sz="4" w:space="0" w:color="000000"/>
              <w:bottom w:val="single" w:sz="4" w:space="0" w:color="000000"/>
              <w:right w:val="single" w:sz="4" w:space="0" w:color="000000"/>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r>
      <w:tr w:rsidR="00DB2179" w:rsidRPr="0042528E" w:rsidTr="00AA72A6">
        <w:tc>
          <w:tcPr>
            <w:tcW w:w="9923" w:type="dxa"/>
            <w:gridSpan w:val="3"/>
            <w:tcBorders>
              <w:top w:val="single" w:sz="4" w:space="0" w:color="000000"/>
              <w:left w:val="single" w:sz="4" w:space="0" w:color="000000"/>
              <w:bottom w:val="single" w:sz="4" w:space="0" w:color="000000"/>
              <w:right w:val="single" w:sz="4" w:space="0" w:color="000000"/>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Виды разрешенного использования:</w:t>
            </w:r>
          </w:p>
        </w:tc>
      </w:tr>
      <w:tr w:rsidR="00DB2179" w:rsidRPr="0042528E" w:rsidTr="00AA72A6">
        <w:trPr>
          <w:trHeight w:val="758"/>
        </w:trPr>
        <w:tc>
          <w:tcPr>
            <w:tcW w:w="445" w:type="dxa"/>
            <w:tcBorders>
              <w:top w:val="nil"/>
              <w:left w:val="single" w:sz="4" w:space="0" w:color="000000"/>
              <w:bottom w:val="single" w:sz="4" w:space="0" w:color="auto"/>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349" w:type="dxa"/>
            <w:tcBorders>
              <w:top w:val="nil"/>
              <w:left w:val="single" w:sz="4" w:space="0" w:color="000000"/>
              <w:bottom w:val="single" w:sz="4" w:space="0" w:color="auto"/>
              <w:right w:val="nil"/>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Основные виды разрешенные использования </w:t>
            </w:r>
          </w:p>
        </w:tc>
        <w:tc>
          <w:tcPr>
            <w:tcW w:w="7129" w:type="dxa"/>
            <w:tcBorders>
              <w:top w:val="nil"/>
              <w:left w:val="single" w:sz="4" w:space="0" w:color="000000"/>
              <w:bottom w:val="single" w:sz="4" w:space="0" w:color="auto"/>
              <w:right w:val="single" w:sz="4" w:space="0" w:color="000000"/>
            </w:tcBorders>
          </w:tcPr>
          <w:p w:rsidR="00DB2179" w:rsidRPr="008355A8" w:rsidRDefault="00DB2179" w:rsidP="00DB2179">
            <w:pPr>
              <w:numPr>
                <w:ilvl w:val="0"/>
                <w:numId w:val="212"/>
              </w:numPr>
              <w:tabs>
                <w:tab w:val="clear" w:pos="284"/>
                <w:tab w:val="num" w:pos="824"/>
                <w:tab w:val="num" w:pos="934"/>
              </w:tabs>
              <w:spacing w:after="0" w:line="240" w:lineRule="auto"/>
              <w:ind w:left="225" w:hanging="225"/>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Коммунальное обслуживание (3.1)</w:t>
            </w:r>
          </w:p>
          <w:p w:rsidR="00DB2179" w:rsidRPr="008355A8"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Дошкольное, начальное и среднее общее образование (3.5.1)</w:t>
            </w:r>
          </w:p>
        </w:tc>
      </w:tr>
      <w:tr w:rsidR="00DB2179" w:rsidRPr="0042528E" w:rsidTr="00AA72A6">
        <w:trPr>
          <w:trHeight w:val="273"/>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23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 Вспомогательные виды разрешенного</w:t>
            </w:r>
          </w:p>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использования</w:t>
            </w:r>
          </w:p>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p>
        </w:tc>
        <w:tc>
          <w:tcPr>
            <w:tcW w:w="7129"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numPr>
                <w:ilvl w:val="0"/>
                <w:numId w:val="241"/>
              </w:numPr>
              <w:tabs>
                <w:tab w:val="clear" w:pos="397"/>
                <w:tab w:val="num" w:pos="217"/>
                <w:tab w:val="left" w:pos="1155"/>
              </w:tabs>
              <w:suppressAutoHyphens/>
              <w:spacing w:after="0" w:line="240" w:lineRule="auto"/>
              <w:ind w:left="217" w:hanging="217"/>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Общежития (3.2.4)</w:t>
            </w:r>
          </w:p>
          <w:p w:rsidR="00DB2179" w:rsidRPr="008355A8" w:rsidRDefault="00DB2179" w:rsidP="00DB2179">
            <w:pPr>
              <w:numPr>
                <w:ilvl w:val="0"/>
                <w:numId w:val="241"/>
              </w:numPr>
              <w:tabs>
                <w:tab w:val="clear" w:pos="397"/>
                <w:tab w:val="num" w:pos="217"/>
                <w:tab w:val="left" w:pos="1155"/>
              </w:tabs>
              <w:suppressAutoHyphens/>
              <w:spacing w:after="0" w:line="240" w:lineRule="auto"/>
              <w:ind w:left="217" w:hanging="217"/>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 xml:space="preserve">Амбулаторно-поликлиническое </w:t>
            </w:r>
            <w:r w:rsidRPr="008355A8">
              <w:rPr>
                <w:rFonts w:ascii="Times New Roman" w:hAnsi="Times New Roman" w:cs="Times New Roman"/>
                <w:color w:val="000000" w:themeColor="text1"/>
                <w:lang w:val="en-US" w:eastAsia="en-US"/>
              </w:rPr>
              <w:t>обслуживание</w:t>
            </w:r>
            <w:r w:rsidRPr="008355A8">
              <w:rPr>
                <w:rFonts w:ascii="Times New Roman" w:hAnsi="Times New Roman" w:cs="Times New Roman"/>
                <w:color w:val="000000" w:themeColor="text1"/>
                <w:lang w:eastAsia="ar-SA"/>
              </w:rPr>
              <w:t xml:space="preserve"> (</w:t>
            </w:r>
            <w:r w:rsidRPr="008355A8">
              <w:rPr>
                <w:rFonts w:ascii="Times New Roman" w:hAnsi="Times New Roman" w:cs="Times New Roman"/>
                <w:color w:val="000000" w:themeColor="text1"/>
                <w:lang w:val="en-US" w:eastAsia="ar-SA"/>
              </w:rPr>
              <w:t>3.4.1)</w:t>
            </w:r>
          </w:p>
          <w:p w:rsidR="00DB2179" w:rsidRPr="008355A8" w:rsidRDefault="00DB2179" w:rsidP="00DB2179">
            <w:pPr>
              <w:numPr>
                <w:ilvl w:val="0"/>
                <w:numId w:val="241"/>
              </w:numPr>
              <w:tabs>
                <w:tab w:val="clear" w:pos="397"/>
                <w:tab w:val="num" w:pos="217"/>
                <w:tab w:val="left" w:pos="1155"/>
              </w:tabs>
              <w:suppressAutoHyphens/>
              <w:spacing w:after="0" w:line="240" w:lineRule="auto"/>
              <w:ind w:left="217" w:hanging="217"/>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Культурное развитие</w:t>
            </w:r>
            <w:r w:rsidRPr="008355A8">
              <w:rPr>
                <w:rFonts w:ascii="Times New Roman" w:hAnsi="Times New Roman" w:cs="Times New Roman"/>
                <w:color w:val="000000" w:themeColor="text1"/>
                <w:lang w:eastAsia="ar-SA"/>
              </w:rPr>
              <w:t xml:space="preserve"> (3.6)</w:t>
            </w:r>
          </w:p>
          <w:p w:rsidR="00DB2179" w:rsidRPr="008355A8" w:rsidRDefault="00DB2179" w:rsidP="00DB2179">
            <w:pPr>
              <w:numPr>
                <w:ilvl w:val="0"/>
                <w:numId w:val="241"/>
              </w:numPr>
              <w:tabs>
                <w:tab w:val="clear" w:pos="397"/>
                <w:tab w:val="num" w:pos="217"/>
                <w:tab w:val="left" w:pos="1155"/>
              </w:tabs>
              <w:suppressAutoHyphens/>
              <w:spacing w:after="0" w:line="240" w:lineRule="auto"/>
              <w:ind w:left="217" w:hanging="217"/>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en-US"/>
              </w:rPr>
              <w:t>Общественноепитание</w:t>
            </w:r>
            <w:r w:rsidRPr="008355A8">
              <w:rPr>
                <w:rFonts w:ascii="Times New Roman" w:hAnsi="Times New Roman" w:cs="Times New Roman"/>
                <w:color w:val="000000" w:themeColor="text1"/>
                <w:lang w:eastAsia="ar-SA"/>
              </w:rPr>
              <w:t xml:space="preserve"> (4.6)</w:t>
            </w:r>
          </w:p>
          <w:p w:rsidR="00DB2179" w:rsidRPr="008355A8" w:rsidRDefault="00DB2179" w:rsidP="00DB2179">
            <w:pPr>
              <w:numPr>
                <w:ilvl w:val="0"/>
                <w:numId w:val="241"/>
              </w:numPr>
              <w:tabs>
                <w:tab w:val="clear" w:pos="397"/>
                <w:tab w:val="num" w:pos="217"/>
                <w:tab w:val="left" w:pos="1155"/>
              </w:tabs>
              <w:suppressAutoHyphens/>
              <w:spacing w:after="0" w:line="240" w:lineRule="auto"/>
              <w:ind w:left="217" w:hanging="217"/>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Спорт (5.1)</w:t>
            </w:r>
          </w:p>
          <w:p w:rsidR="00DB2179" w:rsidRPr="008355A8" w:rsidRDefault="00DB2179" w:rsidP="00DB2179">
            <w:pPr>
              <w:numPr>
                <w:ilvl w:val="0"/>
                <w:numId w:val="241"/>
              </w:numPr>
              <w:tabs>
                <w:tab w:val="clear" w:pos="397"/>
                <w:tab w:val="num" w:pos="217"/>
                <w:tab w:val="left" w:pos="1155"/>
              </w:tabs>
              <w:suppressAutoHyphens/>
              <w:spacing w:after="0" w:line="240" w:lineRule="auto"/>
              <w:ind w:left="217" w:hanging="217"/>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Земельные участки (территории) общего пользования</w:t>
            </w:r>
            <w:r w:rsidRPr="008355A8">
              <w:rPr>
                <w:rFonts w:ascii="Times New Roman" w:hAnsi="Times New Roman" w:cs="Times New Roman"/>
                <w:color w:val="000000" w:themeColor="text1"/>
                <w:lang w:eastAsia="ar-SA"/>
              </w:rPr>
              <w:t xml:space="preserve"> (12.0)</w:t>
            </w:r>
          </w:p>
        </w:tc>
      </w:tr>
      <w:tr w:rsidR="00DB2179" w:rsidRPr="0042528E" w:rsidTr="00AA72A6">
        <w:trPr>
          <w:trHeight w:val="809"/>
        </w:trPr>
        <w:tc>
          <w:tcPr>
            <w:tcW w:w="445" w:type="dxa"/>
            <w:tcBorders>
              <w:top w:val="single" w:sz="4" w:space="0" w:color="auto"/>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lastRenderedPageBreak/>
              <w:t>3.</w:t>
            </w:r>
          </w:p>
        </w:tc>
        <w:tc>
          <w:tcPr>
            <w:tcW w:w="2349" w:type="dxa"/>
            <w:tcBorders>
              <w:top w:val="single" w:sz="4" w:space="0" w:color="auto"/>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Условно разрешенные виды использования</w:t>
            </w:r>
          </w:p>
        </w:tc>
        <w:tc>
          <w:tcPr>
            <w:tcW w:w="7129" w:type="dxa"/>
            <w:tcBorders>
              <w:top w:val="single" w:sz="4" w:space="0" w:color="auto"/>
              <w:left w:val="single" w:sz="4" w:space="0" w:color="000000"/>
              <w:bottom w:val="single" w:sz="4" w:space="0" w:color="000000"/>
              <w:right w:val="single" w:sz="4" w:space="0" w:color="000000"/>
            </w:tcBorders>
          </w:tcPr>
          <w:p w:rsidR="00DB2179" w:rsidRPr="008355A8" w:rsidRDefault="00DB2179" w:rsidP="00DB2179">
            <w:pPr>
              <w:numPr>
                <w:ilvl w:val="0"/>
                <w:numId w:val="241"/>
              </w:numPr>
              <w:tabs>
                <w:tab w:val="clear" w:pos="397"/>
                <w:tab w:val="num" w:pos="217"/>
                <w:tab w:val="num" w:pos="824"/>
              </w:tabs>
              <w:suppressAutoHyphens/>
              <w:spacing w:after="0" w:line="240" w:lineRule="auto"/>
              <w:ind w:left="217" w:hanging="217"/>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Рынки (4.3)</w:t>
            </w:r>
          </w:p>
          <w:p w:rsidR="00DB2179" w:rsidRPr="008355A8" w:rsidRDefault="00DB2179" w:rsidP="00DB2179">
            <w:pPr>
              <w:numPr>
                <w:ilvl w:val="0"/>
                <w:numId w:val="241"/>
              </w:numPr>
              <w:tabs>
                <w:tab w:val="clear" w:pos="397"/>
                <w:tab w:val="num" w:pos="217"/>
                <w:tab w:val="num" w:pos="824"/>
              </w:tabs>
              <w:suppressAutoHyphens/>
              <w:spacing w:after="0" w:line="240" w:lineRule="auto"/>
              <w:ind w:left="217" w:hanging="217"/>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Магазины (4.4)</w:t>
            </w:r>
          </w:p>
          <w:p w:rsidR="00DB2179" w:rsidRPr="008355A8" w:rsidRDefault="00DB2179" w:rsidP="00DB2179">
            <w:pPr>
              <w:numPr>
                <w:ilvl w:val="0"/>
                <w:numId w:val="241"/>
              </w:numPr>
              <w:tabs>
                <w:tab w:val="clear" w:pos="397"/>
                <w:tab w:val="num" w:pos="217"/>
                <w:tab w:val="num" w:pos="824"/>
              </w:tabs>
              <w:suppressAutoHyphens/>
              <w:spacing w:after="0" w:line="240" w:lineRule="auto"/>
              <w:ind w:left="217" w:hanging="217"/>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Служебные гаражи (4.9)</w:t>
            </w:r>
          </w:p>
        </w:tc>
      </w:tr>
      <w:tr w:rsidR="00DB2179" w:rsidRPr="0042528E" w:rsidTr="00AA72A6">
        <w:trPr>
          <w:trHeight w:val="144"/>
        </w:trPr>
        <w:tc>
          <w:tcPr>
            <w:tcW w:w="9923" w:type="dxa"/>
            <w:gridSpan w:val="3"/>
            <w:tcBorders>
              <w:top w:val="nil"/>
              <w:left w:val="single" w:sz="4" w:space="0" w:color="000000"/>
              <w:bottom w:val="single" w:sz="4" w:space="0" w:color="auto"/>
              <w:right w:val="single" w:sz="4" w:space="0" w:color="000000"/>
            </w:tcBorders>
            <w:vAlign w:val="center"/>
          </w:tcPr>
          <w:p w:rsidR="00DB2179" w:rsidRPr="008355A8" w:rsidRDefault="00DB2179" w:rsidP="00AA72A6">
            <w:pPr>
              <w:suppressAutoHyphens/>
              <w:snapToGrid w:val="0"/>
              <w:spacing w:line="144" w:lineRule="atLeast"/>
              <w:ind w:left="60"/>
              <w:jc w:val="center"/>
              <w:rPr>
                <w:rFonts w:ascii="Times New Roman" w:hAnsi="Times New Roman" w:cs="Times New Roman"/>
                <w:color w:val="000000" w:themeColor="text1"/>
                <w:lang w:eastAsia="en-US"/>
              </w:rPr>
            </w:pPr>
            <w:r w:rsidRPr="008355A8">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DB2179" w:rsidRPr="008355A8" w:rsidRDefault="00DB2179" w:rsidP="00AA72A6">
            <w:pPr>
              <w:suppressAutoHyphens/>
              <w:snapToGrid w:val="0"/>
              <w:spacing w:line="144" w:lineRule="atLeast"/>
              <w:ind w:left="60"/>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капитального строительства:</w:t>
            </w:r>
          </w:p>
        </w:tc>
      </w:tr>
      <w:tr w:rsidR="00DB2179" w:rsidRPr="0042528E" w:rsidTr="00AA72A6">
        <w:trPr>
          <w:trHeight w:val="415"/>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4.</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Архитектурно-строительные </w:t>
            </w:r>
          </w:p>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требования </w:t>
            </w:r>
          </w:p>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p>
        </w:tc>
        <w:tc>
          <w:tcPr>
            <w:tcW w:w="712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1.Предельные (минимальные и (или) максимальные) размеры земельных участков:</w:t>
            </w:r>
          </w:p>
          <w:p w:rsidR="00DB2179" w:rsidRPr="008355A8" w:rsidRDefault="00DB2179" w:rsidP="00DB2179">
            <w:pPr>
              <w:numPr>
                <w:ilvl w:val="0"/>
                <w:numId w:val="221"/>
              </w:numPr>
              <w:spacing w:after="0" w:line="240" w:lineRule="auto"/>
              <w:ind w:left="289" w:hanging="283"/>
              <w:jc w:val="both"/>
              <w:rPr>
                <w:rFonts w:ascii="Times New Roman" w:hAnsi="Times New Roman" w:cs="Times New Roman"/>
                <w:color w:val="000000" w:themeColor="text1"/>
              </w:rPr>
            </w:pPr>
            <w:r w:rsidRPr="008355A8">
              <w:rPr>
                <w:rFonts w:ascii="Times New Roman" w:hAnsi="Times New Roman" w:cs="Times New Roman"/>
                <w:color w:val="000000" w:themeColor="text1"/>
              </w:rPr>
              <w:t>площадь земельного участка - от 2000 до 40000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w:t>
            </w:r>
          </w:p>
          <w:p w:rsidR="00DB2179" w:rsidRPr="008355A8" w:rsidRDefault="00DB2179" w:rsidP="00DB2179">
            <w:pPr>
              <w:numPr>
                <w:ilvl w:val="0"/>
                <w:numId w:val="221"/>
              </w:numPr>
              <w:spacing w:after="0" w:line="240" w:lineRule="auto"/>
              <w:ind w:left="289" w:hanging="283"/>
              <w:jc w:val="both"/>
              <w:rPr>
                <w:rFonts w:ascii="Times New Roman" w:hAnsi="Times New Roman" w:cs="Times New Roman"/>
                <w:color w:val="000000" w:themeColor="text1"/>
              </w:rPr>
            </w:pPr>
            <w:r w:rsidRPr="008355A8">
              <w:rPr>
                <w:rFonts w:ascii="Times New Roman" w:hAnsi="Times New Roman" w:cs="Times New Roman"/>
                <w:color w:val="000000" w:themeColor="text1"/>
              </w:rPr>
              <w:t>ширина земельного участка - от 30 до 300 м;</w:t>
            </w:r>
          </w:p>
          <w:p w:rsidR="00DB2179" w:rsidRPr="008355A8" w:rsidRDefault="00DB2179" w:rsidP="00DB2179">
            <w:pPr>
              <w:numPr>
                <w:ilvl w:val="0"/>
                <w:numId w:val="221"/>
              </w:numPr>
              <w:spacing w:after="0" w:line="240" w:lineRule="auto"/>
              <w:ind w:left="289" w:hanging="283"/>
              <w:jc w:val="both"/>
              <w:rPr>
                <w:rFonts w:ascii="Times New Roman" w:hAnsi="Times New Roman" w:cs="Times New Roman"/>
                <w:color w:val="000000" w:themeColor="text1"/>
              </w:rPr>
            </w:pPr>
            <w:r w:rsidRPr="008355A8">
              <w:rPr>
                <w:rFonts w:ascii="Times New Roman" w:hAnsi="Times New Roman" w:cs="Times New Roman"/>
                <w:color w:val="000000" w:themeColor="text1"/>
              </w:rPr>
              <w:t>длина земельного участка - от 30 до 300 м.</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2. Размеры земельных участков для одноэтажных гаражей на 1 машино-место - 30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 для наземных стоянок автомобилей на 1 машино-место - 25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3.Минимальные отступы от границ земельных участков - 5 м.</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4.Предельное количество этажей – 3 этажа.</w:t>
            </w:r>
          </w:p>
          <w:p w:rsidR="00DB2179" w:rsidRPr="008355A8" w:rsidRDefault="00DB2179" w:rsidP="00AA72A6">
            <w:pPr>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5.Максимальный процент застройки в границах земельного участка – 70 %.</w:t>
            </w:r>
          </w:p>
        </w:tc>
      </w:tr>
      <w:tr w:rsidR="00DB2179" w:rsidRPr="0042528E" w:rsidTr="00AA72A6">
        <w:trPr>
          <w:trHeight w:val="221"/>
        </w:trPr>
        <w:tc>
          <w:tcPr>
            <w:tcW w:w="9923" w:type="dxa"/>
            <w:gridSpan w:val="3"/>
            <w:tcBorders>
              <w:top w:val="single" w:sz="4" w:space="0" w:color="auto"/>
              <w:left w:val="single" w:sz="4" w:space="0" w:color="auto"/>
              <w:bottom w:val="single" w:sz="4" w:space="0" w:color="auto"/>
              <w:right w:val="single" w:sz="4" w:space="0" w:color="auto"/>
            </w:tcBorders>
            <w:vAlign w:val="center"/>
          </w:tcPr>
          <w:p w:rsidR="00DB2179" w:rsidRPr="008355A8" w:rsidRDefault="00DB2179" w:rsidP="00AA72A6">
            <w:pPr>
              <w:tabs>
                <w:tab w:val="left" w:pos="1155"/>
              </w:tabs>
              <w:suppressAutoHyphens/>
              <w:snapToGrid w:val="0"/>
              <w:spacing w:line="221" w:lineRule="atLeast"/>
              <w:ind w:left="60"/>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DB2179" w:rsidRPr="0042528E" w:rsidTr="00AA72A6">
        <w:trPr>
          <w:trHeight w:val="1188"/>
        </w:trPr>
        <w:tc>
          <w:tcPr>
            <w:tcW w:w="445" w:type="dxa"/>
            <w:tcBorders>
              <w:top w:val="single" w:sz="4" w:space="0" w:color="auto"/>
              <w:left w:val="single" w:sz="4" w:space="0" w:color="000000"/>
              <w:bottom w:val="single" w:sz="4" w:space="0" w:color="auto"/>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5.</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Borders>
              <w:top w:val="single" w:sz="4" w:space="0" w:color="auto"/>
              <w:left w:val="single" w:sz="4" w:space="0" w:color="000000"/>
              <w:bottom w:val="single" w:sz="4" w:space="0" w:color="auto"/>
              <w:right w:val="nil"/>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Санитарно-гигиенические и экологические </w:t>
            </w:r>
          </w:p>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требования</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7129" w:type="dxa"/>
            <w:tcBorders>
              <w:top w:val="single" w:sz="4" w:space="0" w:color="auto"/>
              <w:left w:val="single" w:sz="4" w:space="0" w:color="000000"/>
              <w:bottom w:val="single" w:sz="4" w:space="0" w:color="auto"/>
              <w:right w:val="single" w:sz="4" w:space="0" w:color="000000"/>
            </w:tcBorders>
          </w:tcPr>
          <w:p w:rsidR="00DB2179" w:rsidRPr="008355A8" w:rsidRDefault="00DB2179" w:rsidP="00DB2179">
            <w:pPr>
              <w:numPr>
                <w:ilvl w:val="0"/>
                <w:numId w:val="222"/>
              </w:numPr>
              <w:tabs>
                <w:tab w:val="left" w:pos="225"/>
              </w:tabs>
              <w:suppressAutoHyphens/>
              <w:snapToGrid w:val="0"/>
              <w:spacing w:after="0" w:line="240" w:lineRule="auto"/>
              <w:ind w:left="225" w:hanging="219"/>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 соответствии с п.5.3 СанПиНа 2.2.1/2.1.1.1200-03, допускается размещать отраслевые учебные заведения в границах санитарно-защитных зон соответствующих предприятий.</w:t>
            </w:r>
          </w:p>
          <w:p w:rsidR="00DB2179" w:rsidRPr="008355A8" w:rsidRDefault="00DB2179" w:rsidP="00DB2179">
            <w:pPr>
              <w:numPr>
                <w:ilvl w:val="0"/>
                <w:numId w:val="222"/>
              </w:numPr>
              <w:tabs>
                <w:tab w:val="left" w:pos="225"/>
              </w:tabs>
              <w:suppressAutoHyphens/>
              <w:snapToGrid w:val="0"/>
              <w:spacing w:after="0" w:line="240" w:lineRule="auto"/>
              <w:ind w:left="225" w:hanging="219"/>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Минимальное расстояние между учебными корпусами и проезжей частью магистральных улиц непрерывного движения – 50 м.</w:t>
            </w:r>
          </w:p>
        </w:tc>
      </w:tr>
    </w:tbl>
    <w:p w:rsidR="00DB2179" w:rsidRPr="0042528E" w:rsidRDefault="00DB2179" w:rsidP="00DB2179">
      <w:pPr>
        <w:suppressAutoHyphens/>
        <w:spacing w:line="240" w:lineRule="auto"/>
        <w:jc w:val="center"/>
        <w:rPr>
          <w:b/>
          <w:bCs/>
          <w:color w:val="000000" w:themeColor="text1"/>
          <w:sz w:val="28"/>
          <w:szCs w:val="28"/>
          <w:lang w:eastAsia="ar-SA"/>
        </w:rPr>
      </w:pPr>
    </w:p>
    <w:p w:rsidR="00DB2179" w:rsidRPr="008355A8" w:rsidRDefault="00DB2179" w:rsidP="00DB2179">
      <w:pPr>
        <w:tabs>
          <w:tab w:val="left" w:pos="1134"/>
        </w:tabs>
        <w:suppressAutoHyphens/>
        <w:spacing w:line="240" w:lineRule="auto"/>
        <w:ind w:firstLine="709"/>
        <w:rPr>
          <w:rFonts w:ascii="Times New Roman" w:hAnsi="Times New Roman" w:cs="Times New Roman"/>
          <w:b/>
          <w:bCs/>
          <w:color w:val="000000" w:themeColor="text1"/>
          <w:sz w:val="28"/>
          <w:szCs w:val="28"/>
          <w:lang w:eastAsia="ar-SA"/>
        </w:rPr>
      </w:pPr>
      <w:r w:rsidRPr="008355A8">
        <w:rPr>
          <w:rFonts w:ascii="Times New Roman" w:hAnsi="Times New Roman" w:cs="Times New Roman"/>
          <w:b/>
          <w:bCs/>
          <w:color w:val="000000" w:themeColor="text1"/>
          <w:sz w:val="28"/>
          <w:szCs w:val="28"/>
          <w:lang w:eastAsia="ar-SA"/>
        </w:rPr>
        <w:t>ОД6 - Зона культовых сооружений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349"/>
        <w:gridCol w:w="7129"/>
      </w:tblGrid>
      <w:tr w:rsidR="00DB2179" w:rsidRPr="0042528E" w:rsidTr="00AA72A6">
        <w:tc>
          <w:tcPr>
            <w:tcW w:w="445" w:type="dxa"/>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w:t>
            </w:r>
          </w:p>
        </w:tc>
        <w:tc>
          <w:tcPr>
            <w:tcW w:w="2349" w:type="dxa"/>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Типрегламента</w:t>
            </w:r>
          </w:p>
        </w:tc>
        <w:tc>
          <w:tcPr>
            <w:tcW w:w="7129" w:type="dxa"/>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Содержаниерегламента</w:t>
            </w:r>
          </w:p>
        </w:tc>
      </w:tr>
      <w:tr w:rsidR="00DB2179" w:rsidRPr="0042528E" w:rsidTr="00AA72A6">
        <w:tc>
          <w:tcPr>
            <w:tcW w:w="445" w:type="dxa"/>
          </w:tcPr>
          <w:p w:rsidR="00DB2179" w:rsidRPr="008355A8" w:rsidRDefault="00DB2179" w:rsidP="00AA72A6">
            <w:pPr>
              <w:suppressAutoHyphens/>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349" w:type="dxa"/>
          </w:tcPr>
          <w:p w:rsidR="00DB2179" w:rsidRPr="008355A8" w:rsidRDefault="00DB2179" w:rsidP="00AA72A6">
            <w:pPr>
              <w:suppressAutoHyphens/>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7129" w:type="dxa"/>
          </w:tcPr>
          <w:p w:rsidR="00DB2179" w:rsidRPr="008355A8" w:rsidRDefault="00DB2179" w:rsidP="00AA72A6">
            <w:pPr>
              <w:suppressAutoHyphens/>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r>
      <w:tr w:rsidR="00DB2179" w:rsidRPr="0042528E" w:rsidTr="00AA72A6">
        <w:tc>
          <w:tcPr>
            <w:tcW w:w="9923" w:type="dxa"/>
            <w:gridSpan w:val="3"/>
          </w:tcPr>
          <w:p w:rsidR="00DB2179" w:rsidRPr="008355A8" w:rsidRDefault="00DB2179" w:rsidP="00AA72A6">
            <w:pPr>
              <w:suppressAutoHyphens/>
              <w:spacing w:line="240" w:lineRule="auto"/>
              <w:ind w:firstLine="612"/>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Виды разрешенного использования:</w:t>
            </w:r>
          </w:p>
        </w:tc>
      </w:tr>
      <w:tr w:rsidR="00DB2179" w:rsidRPr="0042528E" w:rsidTr="00AA72A6">
        <w:trPr>
          <w:trHeight w:val="731"/>
        </w:trPr>
        <w:tc>
          <w:tcPr>
            <w:tcW w:w="445" w:type="dxa"/>
          </w:tcPr>
          <w:p w:rsidR="00DB2179" w:rsidRPr="008355A8" w:rsidRDefault="00DB2179" w:rsidP="00AA72A6">
            <w:pPr>
              <w:suppressAutoHyphens/>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349" w:type="dxa"/>
          </w:tcPr>
          <w:p w:rsidR="00DB2179" w:rsidRPr="008355A8" w:rsidRDefault="00DB2179" w:rsidP="00AA72A6">
            <w:pPr>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Основные виды разрешенного использования</w:t>
            </w:r>
          </w:p>
        </w:tc>
        <w:tc>
          <w:tcPr>
            <w:tcW w:w="7129" w:type="dxa"/>
          </w:tcPr>
          <w:p w:rsidR="00DB2179" w:rsidRPr="008355A8"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en-US"/>
              </w:rPr>
              <w:t>Коммунальноеобслуживание</w:t>
            </w:r>
            <w:r w:rsidRPr="008355A8">
              <w:rPr>
                <w:rFonts w:ascii="Times New Roman" w:hAnsi="Times New Roman" w:cs="Times New Roman"/>
                <w:color w:val="000000" w:themeColor="text1"/>
                <w:lang w:val="en-US" w:eastAsia="ar-SA"/>
              </w:rPr>
              <w:t xml:space="preserve"> (3.1)</w:t>
            </w:r>
          </w:p>
          <w:p w:rsidR="00DB2179" w:rsidRPr="008355A8"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Религиозное использование (3.7)</w:t>
            </w:r>
          </w:p>
          <w:p w:rsidR="00DB2179" w:rsidRPr="008355A8" w:rsidRDefault="00DB2179" w:rsidP="00AA72A6">
            <w:pPr>
              <w:suppressAutoHyphens/>
              <w:spacing w:line="240" w:lineRule="auto"/>
              <w:ind w:left="224"/>
              <w:rPr>
                <w:rFonts w:ascii="Times New Roman" w:hAnsi="Times New Roman" w:cs="Times New Roman"/>
                <w:color w:val="000000" w:themeColor="text1"/>
                <w:lang w:eastAsia="ar-SA"/>
              </w:rPr>
            </w:pPr>
          </w:p>
        </w:tc>
      </w:tr>
      <w:tr w:rsidR="00DB2179" w:rsidRPr="0042528E" w:rsidTr="00AA72A6">
        <w:trPr>
          <w:trHeight w:val="722"/>
        </w:trPr>
        <w:tc>
          <w:tcPr>
            <w:tcW w:w="445"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 Вспомогательные виды разрешенного</w:t>
            </w:r>
          </w:p>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использования</w:t>
            </w:r>
          </w:p>
        </w:tc>
        <w:tc>
          <w:tcPr>
            <w:tcW w:w="7129" w:type="dxa"/>
          </w:tcPr>
          <w:p w:rsidR="00DB2179" w:rsidRPr="008355A8" w:rsidRDefault="00DB2179" w:rsidP="00DB2179">
            <w:pPr>
              <w:numPr>
                <w:ilvl w:val="0"/>
                <w:numId w:val="223"/>
              </w:numPr>
              <w:spacing w:after="0" w:line="240" w:lineRule="auto"/>
              <w:ind w:left="225" w:hanging="189"/>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Земельные участки (территории) общего пользования</w:t>
            </w:r>
            <w:r w:rsidRPr="008355A8">
              <w:rPr>
                <w:rFonts w:ascii="Times New Roman" w:hAnsi="Times New Roman" w:cs="Times New Roman"/>
                <w:color w:val="000000" w:themeColor="text1"/>
                <w:lang w:eastAsia="ar-SA"/>
              </w:rPr>
              <w:t xml:space="preserve"> (12.0)</w:t>
            </w:r>
          </w:p>
          <w:p w:rsidR="00DB2179" w:rsidRPr="008355A8" w:rsidRDefault="00DB2179" w:rsidP="00AA72A6">
            <w:pPr>
              <w:suppressAutoHyphens/>
              <w:spacing w:line="240" w:lineRule="auto"/>
              <w:rPr>
                <w:rFonts w:ascii="Times New Roman" w:hAnsi="Times New Roman" w:cs="Times New Roman"/>
                <w:color w:val="000000" w:themeColor="text1"/>
                <w:lang w:eastAsia="ar-SA"/>
              </w:rPr>
            </w:pPr>
          </w:p>
        </w:tc>
      </w:tr>
      <w:tr w:rsidR="00DB2179" w:rsidRPr="0042528E" w:rsidTr="00AA72A6">
        <w:trPr>
          <w:trHeight w:val="882"/>
        </w:trPr>
        <w:tc>
          <w:tcPr>
            <w:tcW w:w="445"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Условно разрешенные виды использования</w:t>
            </w:r>
          </w:p>
        </w:tc>
        <w:tc>
          <w:tcPr>
            <w:tcW w:w="7129" w:type="dxa"/>
          </w:tcPr>
          <w:p w:rsidR="00DB2179" w:rsidRPr="008355A8"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Амбулаторно-поликлиническое обслуживание (3.4.1)</w:t>
            </w:r>
          </w:p>
          <w:p w:rsidR="00DB2179" w:rsidRPr="008355A8"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Рынки (4.3)</w:t>
            </w:r>
          </w:p>
          <w:p w:rsidR="00DB2179" w:rsidRPr="008355A8"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Гостиничное обслуживание (4.7)</w:t>
            </w:r>
          </w:p>
        </w:tc>
      </w:tr>
      <w:tr w:rsidR="00DB2179" w:rsidRPr="0042528E" w:rsidTr="00AA72A6">
        <w:trPr>
          <w:trHeight w:val="268"/>
        </w:trPr>
        <w:tc>
          <w:tcPr>
            <w:tcW w:w="9923" w:type="dxa"/>
            <w:gridSpan w:val="3"/>
          </w:tcPr>
          <w:p w:rsidR="00DB2179" w:rsidRPr="008355A8" w:rsidRDefault="00DB2179" w:rsidP="00AA72A6">
            <w:pPr>
              <w:spacing w:line="240" w:lineRule="auto"/>
              <w:jc w:val="center"/>
              <w:rPr>
                <w:rFonts w:ascii="Times New Roman" w:hAnsi="Times New Roman" w:cs="Times New Roman"/>
                <w:color w:val="000000" w:themeColor="text1"/>
                <w:lang w:eastAsia="en-US"/>
              </w:rPr>
            </w:pPr>
            <w:r w:rsidRPr="008355A8">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DB2179" w:rsidRPr="008355A8" w:rsidRDefault="00DB2179" w:rsidP="00AA72A6">
            <w:pPr>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капитального строительства:</w:t>
            </w:r>
          </w:p>
        </w:tc>
      </w:tr>
      <w:tr w:rsidR="00DB2179" w:rsidRPr="0042528E" w:rsidTr="00AA72A6">
        <w:trPr>
          <w:trHeight w:val="846"/>
        </w:trPr>
        <w:tc>
          <w:tcPr>
            <w:tcW w:w="445"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4.</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Pr>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Архитектурно-строительные требования </w:t>
            </w:r>
          </w:p>
        </w:tc>
        <w:tc>
          <w:tcPr>
            <w:tcW w:w="7129" w:type="dxa"/>
          </w:tcPr>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1.Предельные (минимальные и (или) максимальные) размеры земельных участков:</w:t>
            </w:r>
          </w:p>
          <w:p w:rsidR="00DB2179" w:rsidRPr="008355A8" w:rsidRDefault="00DB2179" w:rsidP="00DB2179">
            <w:pPr>
              <w:numPr>
                <w:ilvl w:val="0"/>
                <w:numId w:val="225"/>
              </w:numPr>
              <w:spacing w:after="0" w:line="240" w:lineRule="auto"/>
              <w:ind w:left="319" w:hanging="283"/>
              <w:rPr>
                <w:rFonts w:ascii="Times New Roman" w:hAnsi="Times New Roman" w:cs="Times New Roman"/>
                <w:color w:val="000000" w:themeColor="text1"/>
              </w:rPr>
            </w:pPr>
            <w:r w:rsidRPr="008355A8">
              <w:rPr>
                <w:rFonts w:ascii="Times New Roman" w:hAnsi="Times New Roman" w:cs="Times New Roman"/>
                <w:color w:val="000000" w:themeColor="text1"/>
              </w:rPr>
              <w:t>площадь земельного участка - от 400 до 30000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2.Минимальные отступы от границ земельных участков - 5 м.</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3.Предельное количество этажей – 3 этажа.</w:t>
            </w:r>
          </w:p>
          <w:p w:rsidR="00DB2179" w:rsidRPr="008355A8" w:rsidRDefault="00DB2179" w:rsidP="00AA72A6">
            <w:pPr>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4.Максимальный процент застройки в границах земельного участка – 50 %.</w:t>
            </w:r>
          </w:p>
        </w:tc>
      </w:tr>
      <w:tr w:rsidR="00DB2179" w:rsidRPr="0042528E" w:rsidTr="00AA72A6">
        <w:trPr>
          <w:trHeight w:val="834"/>
        </w:trPr>
        <w:tc>
          <w:tcPr>
            <w:tcW w:w="445"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lastRenderedPageBreak/>
              <w:t>5.</w:t>
            </w:r>
          </w:p>
        </w:tc>
        <w:tc>
          <w:tcPr>
            <w:tcW w:w="2349" w:type="dxa"/>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Охрана культурного наследия</w:t>
            </w:r>
          </w:p>
        </w:tc>
        <w:tc>
          <w:tcPr>
            <w:tcW w:w="7129" w:type="dxa"/>
          </w:tcPr>
          <w:p w:rsidR="00DB2179" w:rsidRPr="008355A8" w:rsidRDefault="00DB2179" w:rsidP="00DB2179">
            <w:pPr>
              <w:numPr>
                <w:ilvl w:val="0"/>
                <w:numId w:val="224"/>
              </w:numPr>
              <w:tabs>
                <w:tab w:val="clear" w:pos="360"/>
                <w:tab w:val="num" w:pos="217"/>
              </w:tabs>
              <w:spacing w:after="0" w:line="240" w:lineRule="auto"/>
              <w:ind w:left="225" w:hanging="22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Территория объектов культурного наследия служат для физического сохранения объектов, не подлежат застройке и изменению.</w:t>
            </w:r>
          </w:p>
        </w:tc>
      </w:tr>
    </w:tbl>
    <w:p w:rsidR="00DB2179" w:rsidRPr="0042528E" w:rsidRDefault="00DB2179" w:rsidP="00DB2179">
      <w:pPr>
        <w:suppressAutoHyphens/>
        <w:spacing w:line="240" w:lineRule="auto"/>
        <w:rPr>
          <w:b/>
          <w:bCs/>
          <w:color w:val="000000" w:themeColor="text1"/>
          <w:sz w:val="28"/>
          <w:szCs w:val="28"/>
          <w:lang w:eastAsia="ar-SA"/>
        </w:rPr>
      </w:pPr>
    </w:p>
    <w:p w:rsidR="00DB2179" w:rsidRPr="008355A8" w:rsidRDefault="00DB2179" w:rsidP="00DB2179">
      <w:pPr>
        <w:tabs>
          <w:tab w:val="left" w:pos="1134"/>
        </w:tabs>
        <w:suppressAutoHyphens/>
        <w:spacing w:line="240" w:lineRule="auto"/>
        <w:ind w:firstLine="709"/>
        <w:rPr>
          <w:rFonts w:ascii="Times New Roman" w:hAnsi="Times New Roman" w:cs="Times New Roman"/>
          <w:b/>
          <w:bCs/>
          <w:color w:val="000000" w:themeColor="text1"/>
          <w:sz w:val="28"/>
          <w:szCs w:val="28"/>
          <w:lang w:eastAsia="ar-SA"/>
        </w:rPr>
      </w:pPr>
      <w:r w:rsidRPr="008355A8">
        <w:rPr>
          <w:rFonts w:ascii="Times New Roman" w:hAnsi="Times New Roman" w:cs="Times New Roman"/>
          <w:b/>
          <w:bCs/>
          <w:color w:val="000000" w:themeColor="text1"/>
          <w:sz w:val="28"/>
          <w:szCs w:val="28"/>
          <w:lang w:eastAsia="ar-SA"/>
        </w:rPr>
        <w:t>ОД7 - Зона объектов культуры и искусства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349"/>
        <w:gridCol w:w="7129"/>
      </w:tblGrid>
      <w:tr w:rsidR="00DB2179" w:rsidRPr="008355A8" w:rsidTr="00AA72A6">
        <w:tc>
          <w:tcPr>
            <w:tcW w:w="445" w:type="dxa"/>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w:t>
            </w:r>
          </w:p>
        </w:tc>
        <w:tc>
          <w:tcPr>
            <w:tcW w:w="2349" w:type="dxa"/>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Типрегламента</w:t>
            </w:r>
          </w:p>
        </w:tc>
        <w:tc>
          <w:tcPr>
            <w:tcW w:w="7129" w:type="dxa"/>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Содержаниерегламента</w:t>
            </w:r>
          </w:p>
        </w:tc>
      </w:tr>
      <w:tr w:rsidR="00DB2179" w:rsidRPr="008355A8" w:rsidTr="00AA72A6">
        <w:tc>
          <w:tcPr>
            <w:tcW w:w="445" w:type="dxa"/>
          </w:tcPr>
          <w:p w:rsidR="00DB2179" w:rsidRPr="008355A8" w:rsidRDefault="00DB2179" w:rsidP="00AA72A6">
            <w:pPr>
              <w:suppressAutoHyphens/>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349" w:type="dxa"/>
          </w:tcPr>
          <w:p w:rsidR="00DB2179" w:rsidRPr="008355A8" w:rsidRDefault="00DB2179" w:rsidP="00AA72A6">
            <w:pPr>
              <w:suppressAutoHyphens/>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7129" w:type="dxa"/>
          </w:tcPr>
          <w:p w:rsidR="00DB2179" w:rsidRPr="008355A8" w:rsidRDefault="00DB2179" w:rsidP="00AA72A6">
            <w:pPr>
              <w:suppressAutoHyphens/>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r>
      <w:tr w:rsidR="00DB2179" w:rsidRPr="008355A8" w:rsidTr="00AA72A6">
        <w:tc>
          <w:tcPr>
            <w:tcW w:w="9923" w:type="dxa"/>
            <w:gridSpan w:val="3"/>
          </w:tcPr>
          <w:p w:rsidR="00DB2179" w:rsidRPr="008355A8" w:rsidRDefault="00DB2179" w:rsidP="00AA72A6">
            <w:pPr>
              <w:suppressAutoHyphens/>
              <w:spacing w:line="240" w:lineRule="auto"/>
              <w:ind w:firstLine="37"/>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Виды разрешенного использования:</w:t>
            </w:r>
          </w:p>
        </w:tc>
      </w:tr>
      <w:tr w:rsidR="00DB2179" w:rsidRPr="008355A8" w:rsidTr="00AA72A6">
        <w:trPr>
          <w:trHeight w:val="731"/>
        </w:trPr>
        <w:tc>
          <w:tcPr>
            <w:tcW w:w="445" w:type="dxa"/>
          </w:tcPr>
          <w:p w:rsidR="00DB2179" w:rsidRPr="008355A8" w:rsidRDefault="00DB2179" w:rsidP="00AA72A6">
            <w:pPr>
              <w:suppressAutoHyphens/>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349" w:type="dxa"/>
          </w:tcPr>
          <w:p w:rsidR="00DB2179" w:rsidRPr="008355A8" w:rsidRDefault="00DB2179" w:rsidP="00AA72A6">
            <w:pPr>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Основные виды разрешенного использования</w:t>
            </w:r>
          </w:p>
        </w:tc>
        <w:tc>
          <w:tcPr>
            <w:tcW w:w="7129" w:type="dxa"/>
          </w:tcPr>
          <w:p w:rsidR="00DB2179" w:rsidRPr="008355A8"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en-US"/>
              </w:rPr>
              <w:t>Коммунальноеобслуживание</w:t>
            </w:r>
            <w:r w:rsidRPr="008355A8">
              <w:rPr>
                <w:rFonts w:ascii="Times New Roman" w:hAnsi="Times New Roman" w:cs="Times New Roman"/>
                <w:color w:val="000000" w:themeColor="text1"/>
                <w:lang w:val="en-US" w:eastAsia="ar-SA"/>
              </w:rPr>
              <w:t xml:space="preserve"> (3.1)</w:t>
            </w:r>
          </w:p>
          <w:p w:rsidR="00DB2179" w:rsidRPr="008355A8"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en-US"/>
              </w:rPr>
              <w:t>Культурноеразвитие</w:t>
            </w:r>
            <w:r w:rsidRPr="008355A8">
              <w:rPr>
                <w:rFonts w:ascii="Times New Roman" w:hAnsi="Times New Roman" w:cs="Times New Roman"/>
                <w:color w:val="000000" w:themeColor="text1"/>
                <w:lang w:eastAsia="en-US"/>
              </w:rPr>
              <w:t xml:space="preserve"> (3.6)</w:t>
            </w:r>
          </w:p>
          <w:p w:rsidR="00DB2179" w:rsidRPr="008355A8" w:rsidRDefault="00DB2179" w:rsidP="00DB2179">
            <w:pPr>
              <w:numPr>
                <w:ilvl w:val="0"/>
                <w:numId w:val="212"/>
              </w:numPr>
              <w:tabs>
                <w:tab w:val="clear" w:pos="284"/>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Историко-культурная деятельность (9.3)</w:t>
            </w:r>
          </w:p>
        </w:tc>
      </w:tr>
      <w:tr w:rsidR="00DB2179" w:rsidRPr="008355A8" w:rsidTr="00AA72A6">
        <w:trPr>
          <w:trHeight w:val="722"/>
        </w:trPr>
        <w:tc>
          <w:tcPr>
            <w:tcW w:w="445"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Вспомогательные виды разрешенного</w:t>
            </w:r>
          </w:p>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использования</w:t>
            </w:r>
          </w:p>
        </w:tc>
        <w:tc>
          <w:tcPr>
            <w:tcW w:w="7129" w:type="dxa"/>
          </w:tcPr>
          <w:p w:rsidR="00DB2179" w:rsidRPr="008355A8" w:rsidRDefault="00DB2179" w:rsidP="00DB2179">
            <w:pPr>
              <w:numPr>
                <w:ilvl w:val="0"/>
                <w:numId w:val="230"/>
              </w:numPr>
              <w:suppressAutoHyphens/>
              <w:spacing w:after="0" w:line="240" w:lineRule="auto"/>
              <w:ind w:left="225" w:hanging="225"/>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Не подлежат установлению</w:t>
            </w:r>
          </w:p>
        </w:tc>
      </w:tr>
      <w:tr w:rsidR="00DB2179" w:rsidRPr="008355A8" w:rsidTr="00AA72A6">
        <w:trPr>
          <w:trHeight w:val="840"/>
        </w:trPr>
        <w:tc>
          <w:tcPr>
            <w:tcW w:w="445"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Условно разрешенные виды использования</w:t>
            </w:r>
          </w:p>
        </w:tc>
        <w:tc>
          <w:tcPr>
            <w:tcW w:w="7129" w:type="dxa"/>
          </w:tcPr>
          <w:p w:rsidR="00DB2179" w:rsidRPr="008355A8" w:rsidRDefault="00DB2179" w:rsidP="00DB2179">
            <w:pPr>
              <w:numPr>
                <w:ilvl w:val="0"/>
                <w:numId w:val="230"/>
              </w:numPr>
              <w:suppressAutoHyphens/>
              <w:spacing w:after="0" w:line="240" w:lineRule="auto"/>
              <w:ind w:left="225" w:hanging="225"/>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Не подлежат установлению</w:t>
            </w:r>
          </w:p>
        </w:tc>
      </w:tr>
      <w:tr w:rsidR="00DB2179" w:rsidRPr="008355A8" w:rsidTr="00AA72A6">
        <w:trPr>
          <w:trHeight w:val="287"/>
        </w:trPr>
        <w:tc>
          <w:tcPr>
            <w:tcW w:w="9923" w:type="dxa"/>
            <w:gridSpan w:val="3"/>
          </w:tcPr>
          <w:p w:rsidR="00DB2179" w:rsidRPr="008355A8" w:rsidRDefault="00DB2179" w:rsidP="00AA72A6">
            <w:pPr>
              <w:suppressAutoHyphens/>
              <w:spacing w:line="240" w:lineRule="auto"/>
              <w:ind w:left="37"/>
              <w:jc w:val="center"/>
              <w:rPr>
                <w:rFonts w:ascii="Times New Roman" w:hAnsi="Times New Roman" w:cs="Times New Roman"/>
                <w:color w:val="000000" w:themeColor="text1"/>
                <w:lang w:eastAsia="en-US"/>
              </w:rPr>
            </w:pPr>
            <w:r w:rsidRPr="008355A8">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DB2179" w:rsidRPr="008355A8" w:rsidRDefault="00DB2179" w:rsidP="00AA72A6">
            <w:pPr>
              <w:suppressAutoHyphens/>
              <w:spacing w:line="240" w:lineRule="auto"/>
              <w:ind w:left="224"/>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капитального строительства:</w:t>
            </w:r>
          </w:p>
        </w:tc>
      </w:tr>
      <w:tr w:rsidR="00DB2179" w:rsidRPr="008355A8" w:rsidTr="00AA72A6">
        <w:trPr>
          <w:trHeight w:val="846"/>
        </w:trPr>
        <w:tc>
          <w:tcPr>
            <w:tcW w:w="445"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4.</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9" w:type="dxa"/>
          </w:tcPr>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Архитектурно-строительные требования </w:t>
            </w:r>
          </w:p>
        </w:tc>
        <w:tc>
          <w:tcPr>
            <w:tcW w:w="7129" w:type="dxa"/>
          </w:tcPr>
          <w:p w:rsidR="00DB2179" w:rsidRPr="008355A8" w:rsidRDefault="00DB2179" w:rsidP="00AA72A6">
            <w:pPr>
              <w:spacing w:line="240" w:lineRule="auto"/>
              <w:rPr>
                <w:rFonts w:ascii="Times New Roman" w:hAnsi="Times New Roman" w:cs="Times New Roman"/>
                <w:color w:val="000000" w:themeColor="text1"/>
              </w:rPr>
            </w:pPr>
            <w:bookmarkStart w:id="322" w:name="OLE_LINK15"/>
            <w:r w:rsidRPr="008355A8">
              <w:rPr>
                <w:rFonts w:ascii="Times New Roman" w:hAnsi="Times New Roman" w:cs="Times New Roman"/>
                <w:color w:val="000000" w:themeColor="text1"/>
              </w:rPr>
              <w:t>1.Предельные (минимальные и (или) максимальные) размеры земельных участков:</w:t>
            </w:r>
          </w:p>
          <w:p w:rsidR="00DB2179" w:rsidRPr="008355A8" w:rsidRDefault="00DB2179" w:rsidP="00DB2179">
            <w:pPr>
              <w:numPr>
                <w:ilvl w:val="0"/>
                <w:numId w:val="226"/>
              </w:numPr>
              <w:spacing w:after="0" w:line="240" w:lineRule="auto"/>
              <w:ind w:left="319" w:hanging="283"/>
              <w:rPr>
                <w:rFonts w:ascii="Times New Roman" w:hAnsi="Times New Roman" w:cs="Times New Roman"/>
                <w:color w:val="000000" w:themeColor="text1"/>
              </w:rPr>
            </w:pPr>
            <w:r w:rsidRPr="008355A8">
              <w:rPr>
                <w:rFonts w:ascii="Times New Roman" w:hAnsi="Times New Roman" w:cs="Times New Roman"/>
                <w:color w:val="000000" w:themeColor="text1"/>
              </w:rPr>
              <w:t>площадь земельного участка - от 400 до 30000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2.Минимальные отступы от границ земельных участков - 5 м.</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3.Предельное количество этажей – 3 этажа.</w:t>
            </w:r>
          </w:p>
          <w:p w:rsidR="00DB2179" w:rsidRPr="008355A8" w:rsidRDefault="00DB2179" w:rsidP="00AA72A6">
            <w:pPr>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4.Максимальный процент застройки в границах земельного участка – 50 %.</w:t>
            </w:r>
            <w:bookmarkEnd w:id="322"/>
          </w:p>
        </w:tc>
      </w:tr>
      <w:tr w:rsidR="00DB2179" w:rsidRPr="008355A8" w:rsidTr="00AA72A6">
        <w:trPr>
          <w:trHeight w:val="1099"/>
        </w:trPr>
        <w:tc>
          <w:tcPr>
            <w:tcW w:w="445"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5.</w:t>
            </w:r>
          </w:p>
        </w:tc>
        <w:tc>
          <w:tcPr>
            <w:tcW w:w="2349" w:type="dxa"/>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Охрана культурного наследия</w:t>
            </w:r>
          </w:p>
        </w:tc>
        <w:tc>
          <w:tcPr>
            <w:tcW w:w="7129" w:type="dxa"/>
          </w:tcPr>
          <w:p w:rsidR="00DB2179" w:rsidRPr="008355A8" w:rsidRDefault="00DB2179" w:rsidP="00DB2179">
            <w:pPr>
              <w:numPr>
                <w:ilvl w:val="0"/>
                <w:numId w:val="227"/>
              </w:numPr>
              <w:tabs>
                <w:tab w:val="num" w:pos="225"/>
              </w:tabs>
              <w:spacing w:after="0" w:line="240" w:lineRule="auto"/>
              <w:ind w:left="225" w:hanging="22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Территории, непосредственно прилегающие к охранным зонам памятников, а также к участкам с исторически ценной планировкой и застройкой, где регулирование нового строительства подчинено основным закономерностям исторической застройки данного населенного пункта, с соблюдением общего масштабного соответствия новых зданий и сооружений памятникам, а также с учетом особенностей исторически ценной среды.</w:t>
            </w:r>
          </w:p>
          <w:p w:rsidR="00DB2179" w:rsidRPr="008355A8" w:rsidRDefault="00DB2179" w:rsidP="00DB2179">
            <w:pPr>
              <w:numPr>
                <w:ilvl w:val="0"/>
                <w:numId w:val="227"/>
              </w:numPr>
              <w:tabs>
                <w:tab w:val="num" w:pos="225"/>
              </w:tabs>
              <w:spacing w:after="0" w:line="240" w:lineRule="auto"/>
              <w:ind w:left="225" w:hanging="22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Территории, относительно удаленные от памятников, с неценной в историко-архитектурном отношении планировкой и застройкой, где регулирование определяется задачами общего композиционного единства, сохранения значения памятников в облике, в панораме населенного пункта, в ландшафте.</w:t>
            </w:r>
          </w:p>
          <w:p w:rsidR="00DB2179" w:rsidRPr="008355A8" w:rsidRDefault="00DB2179" w:rsidP="00DB2179">
            <w:pPr>
              <w:numPr>
                <w:ilvl w:val="0"/>
                <w:numId w:val="227"/>
              </w:numPr>
              <w:tabs>
                <w:tab w:val="num" w:pos="225"/>
              </w:tabs>
              <w:spacing w:after="0" w:line="240" w:lineRule="auto"/>
              <w:ind w:left="225" w:hanging="22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 Для обзора памятников и их комплексов необходимо:</w:t>
            </w:r>
          </w:p>
          <w:p w:rsidR="00DB2179" w:rsidRPr="008355A8" w:rsidRDefault="00DB2179" w:rsidP="00DB2179">
            <w:pPr>
              <w:numPr>
                <w:ilvl w:val="0"/>
                <w:numId w:val="237"/>
              </w:numPr>
              <w:spacing w:after="0" w:line="240" w:lineRule="auto"/>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установить точки, наиболее благоприятные для обзора;</w:t>
            </w:r>
          </w:p>
          <w:p w:rsidR="00DB2179" w:rsidRPr="008355A8" w:rsidRDefault="00DB2179" w:rsidP="00DB2179">
            <w:pPr>
              <w:numPr>
                <w:ilvl w:val="0"/>
                <w:numId w:val="237"/>
              </w:numPr>
              <w:spacing w:after="0" w:line="240" w:lineRule="auto"/>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не закрывать памятники новыми зданиями со стороны обзора;</w:t>
            </w:r>
          </w:p>
          <w:p w:rsidR="00DB2179" w:rsidRPr="008355A8" w:rsidRDefault="00DB2179" w:rsidP="00DB2179">
            <w:pPr>
              <w:numPr>
                <w:ilvl w:val="0"/>
                <w:numId w:val="237"/>
              </w:numPr>
              <w:spacing w:after="0" w:line="240" w:lineRule="auto"/>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избегать размещения в окружении памятников новых зданий, </w:t>
            </w:r>
            <w:r w:rsidRPr="008355A8">
              <w:rPr>
                <w:rFonts w:ascii="Times New Roman" w:hAnsi="Times New Roman" w:cs="Times New Roman"/>
                <w:color w:val="000000" w:themeColor="text1"/>
                <w:lang w:eastAsia="ar-SA"/>
              </w:rPr>
              <w:lastRenderedPageBreak/>
              <w:t>образующих неблагоприятный для восприятия памятников фон.</w:t>
            </w:r>
          </w:p>
        </w:tc>
      </w:tr>
    </w:tbl>
    <w:p w:rsidR="00DB2179" w:rsidRPr="008355A8" w:rsidRDefault="00DB2179" w:rsidP="00DB2179">
      <w:pPr>
        <w:tabs>
          <w:tab w:val="left" w:pos="1155"/>
        </w:tabs>
        <w:suppressAutoHyphens/>
        <w:spacing w:line="240" w:lineRule="auto"/>
        <w:jc w:val="center"/>
        <w:rPr>
          <w:rFonts w:ascii="Times New Roman" w:hAnsi="Times New Roman" w:cs="Times New Roman"/>
          <w:b/>
          <w:bCs/>
          <w:color w:val="000000" w:themeColor="text1"/>
          <w:sz w:val="28"/>
          <w:szCs w:val="28"/>
          <w:lang w:eastAsia="ar-SA"/>
        </w:rPr>
      </w:pPr>
    </w:p>
    <w:p w:rsidR="00DB2179" w:rsidRPr="008355A8" w:rsidRDefault="00DB2179" w:rsidP="00DB2179">
      <w:pPr>
        <w:tabs>
          <w:tab w:val="left" w:pos="1134"/>
        </w:tabs>
        <w:suppressAutoHyphens/>
        <w:spacing w:line="240" w:lineRule="auto"/>
        <w:ind w:firstLine="709"/>
        <w:rPr>
          <w:rFonts w:ascii="Times New Roman" w:hAnsi="Times New Roman" w:cs="Times New Roman"/>
          <w:b/>
          <w:bCs/>
          <w:color w:val="000000" w:themeColor="text1"/>
          <w:sz w:val="28"/>
          <w:szCs w:val="28"/>
          <w:lang w:eastAsia="ar-SA"/>
        </w:rPr>
      </w:pPr>
      <w:r w:rsidRPr="008355A8">
        <w:rPr>
          <w:rFonts w:ascii="Times New Roman" w:hAnsi="Times New Roman" w:cs="Times New Roman"/>
          <w:b/>
          <w:bCs/>
          <w:color w:val="000000" w:themeColor="text1"/>
          <w:sz w:val="28"/>
          <w:szCs w:val="28"/>
          <w:lang w:eastAsia="ar-SA"/>
        </w:rPr>
        <w:t xml:space="preserve">ОДН - </w:t>
      </w:r>
      <w:r w:rsidRPr="008355A8">
        <w:rPr>
          <w:rFonts w:ascii="Times New Roman" w:hAnsi="Times New Roman" w:cs="Times New Roman"/>
          <w:b/>
          <w:color w:val="000000" w:themeColor="text1"/>
          <w:sz w:val="28"/>
          <w:szCs w:val="28"/>
          <w:lang w:eastAsia="ar-SA"/>
        </w:rPr>
        <w:t>Зона смешанной и общественно-деловой застройки</w:t>
      </w:r>
    </w:p>
    <w:tbl>
      <w:tblPr>
        <w:tblW w:w="9923" w:type="dxa"/>
        <w:tblInd w:w="108" w:type="dxa"/>
        <w:tblLook w:val="00A0"/>
      </w:tblPr>
      <w:tblGrid>
        <w:gridCol w:w="445"/>
        <w:gridCol w:w="2344"/>
        <w:gridCol w:w="24"/>
        <w:gridCol w:w="7110"/>
      </w:tblGrid>
      <w:tr w:rsidR="00DB2179" w:rsidRPr="0042528E" w:rsidTr="00AA72A6">
        <w:trPr>
          <w:trHeight w:val="276"/>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w:t>
            </w:r>
          </w:p>
        </w:tc>
        <w:tc>
          <w:tcPr>
            <w:tcW w:w="2344"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Типрегламента</w:t>
            </w:r>
          </w:p>
        </w:tc>
        <w:tc>
          <w:tcPr>
            <w:tcW w:w="7134" w:type="dxa"/>
            <w:gridSpan w:val="2"/>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Содержаниерегламента</w:t>
            </w:r>
          </w:p>
        </w:tc>
      </w:tr>
      <w:tr w:rsidR="00DB2179" w:rsidRPr="0042528E" w:rsidTr="00AA72A6">
        <w:trPr>
          <w:trHeight w:val="276"/>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344"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7134" w:type="dxa"/>
            <w:gridSpan w:val="2"/>
            <w:tcBorders>
              <w:top w:val="single" w:sz="4" w:space="0" w:color="auto"/>
              <w:left w:val="single" w:sz="4" w:space="0" w:color="auto"/>
              <w:bottom w:val="single" w:sz="4" w:space="0" w:color="auto"/>
              <w:right w:val="single" w:sz="4" w:space="0" w:color="auto"/>
            </w:tcBorders>
          </w:tcPr>
          <w:p w:rsidR="00DB2179" w:rsidRPr="008355A8" w:rsidRDefault="00DB2179" w:rsidP="00AA72A6">
            <w:pPr>
              <w:suppressAutoHyphens/>
              <w:spacing w:line="240" w:lineRule="auto"/>
              <w:jc w:val="center"/>
              <w:rPr>
                <w:rFonts w:ascii="Times New Roman" w:hAnsi="Times New Roman" w:cs="Times New Roman"/>
                <w:color w:val="000000" w:themeColor="text1"/>
                <w:lang w:eastAsia="en-US"/>
              </w:rPr>
            </w:pPr>
            <w:r w:rsidRPr="008355A8">
              <w:rPr>
                <w:rFonts w:ascii="Times New Roman" w:hAnsi="Times New Roman" w:cs="Times New Roman"/>
                <w:color w:val="000000" w:themeColor="text1"/>
                <w:lang w:eastAsia="en-US"/>
              </w:rPr>
              <w:t>3</w:t>
            </w:r>
          </w:p>
        </w:tc>
      </w:tr>
      <w:tr w:rsidR="00DB2179" w:rsidRPr="0042528E" w:rsidTr="00AA72A6">
        <w:trPr>
          <w:trHeight w:val="276"/>
        </w:trPr>
        <w:tc>
          <w:tcPr>
            <w:tcW w:w="9923" w:type="dxa"/>
            <w:gridSpan w:val="4"/>
            <w:tcBorders>
              <w:top w:val="single" w:sz="4" w:space="0" w:color="auto"/>
              <w:left w:val="single" w:sz="4" w:space="0" w:color="auto"/>
              <w:bottom w:val="single" w:sz="4" w:space="0" w:color="auto"/>
              <w:right w:val="single" w:sz="4" w:space="0" w:color="auto"/>
            </w:tcBorders>
          </w:tcPr>
          <w:p w:rsidR="00DB2179" w:rsidRPr="008355A8" w:rsidRDefault="00DB2179" w:rsidP="00AA72A6">
            <w:pPr>
              <w:suppressAutoHyphens/>
              <w:spacing w:line="240" w:lineRule="auto"/>
              <w:jc w:val="center"/>
              <w:rPr>
                <w:rFonts w:ascii="Times New Roman" w:hAnsi="Times New Roman" w:cs="Times New Roman"/>
                <w:color w:val="000000" w:themeColor="text1"/>
                <w:lang w:eastAsia="en-US"/>
              </w:rPr>
            </w:pPr>
            <w:r w:rsidRPr="008355A8">
              <w:rPr>
                <w:rFonts w:ascii="Times New Roman" w:hAnsi="Times New Roman" w:cs="Times New Roman"/>
                <w:color w:val="000000" w:themeColor="text1"/>
                <w:lang w:eastAsia="ar-SA"/>
              </w:rPr>
              <w:t>Виды разрешенного использования:</w:t>
            </w:r>
          </w:p>
        </w:tc>
      </w:tr>
      <w:tr w:rsidR="00DB2179" w:rsidRPr="0042528E" w:rsidTr="00AA72A6">
        <w:trPr>
          <w:trHeight w:val="273"/>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368" w:type="dxa"/>
            <w:gridSpan w:val="2"/>
            <w:tcBorders>
              <w:top w:val="single" w:sz="4" w:space="0" w:color="auto"/>
              <w:left w:val="single" w:sz="4" w:space="0" w:color="auto"/>
              <w:bottom w:val="single" w:sz="4" w:space="0" w:color="auto"/>
              <w:right w:val="single" w:sz="4" w:space="0" w:color="auto"/>
            </w:tcBorders>
          </w:tcPr>
          <w:p w:rsidR="00DB2179" w:rsidRPr="008355A8" w:rsidRDefault="00DB2179" w:rsidP="00AA72A6">
            <w:pPr>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Основные виды разрешенного использования</w:t>
            </w:r>
          </w:p>
        </w:tc>
        <w:tc>
          <w:tcPr>
            <w:tcW w:w="7110"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numPr>
                <w:ilvl w:val="0"/>
                <w:numId w:val="229"/>
              </w:numPr>
              <w:suppressAutoHyphens/>
              <w:spacing w:after="0" w:line="240" w:lineRule="auto"/>
              <w:ind w:left="210" w:hanging="21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en-US"/>
              </w:rPr>
              <w:t>Коммунальноеобслуживание</w:t>
            </w:r>
            <w:r w:rsidRPr="008355A8">
              <w:rPr>
                <w:rFonts w:ascii="Times New Roman" w:hAnsi="Times New Roman" w:cs="Times New Roman"/>
                <w:color w:val="000000" w:themeColor="text1"/>
                <w:lang w:eastAsia="ar-SA"/>
              </w:rPr>
              <w:t xml:space="preserve"> (3.1)</w:t>
            </w:r>
          </w:p>
          <w:p w:rsidR="00DB2179" w:rsidRPr="008355A8" w:rsidRDefault="00DB2179" w:rsidP="00DB2179">
            <w:pPr>
              <w:numPr>
                <w:ilvl w:val="0"/>
                <w:numId w:val="229"/>
              </w:numPr>
              <w:spacing w:after="0" w:line="240" w:lineRule="auto"/>
              <w:ind w:left="210" w:hanging="21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Социальное обслуживание (3.2)</w:t>
            </w:r>
          </w:p>
          <w:p w:rsidR="00DB2179" w:rsidRPr="008355A8" w:rsidRDefault="00DB2179" w:rsidP="00DB2179">
            <w:pPr>
              <w:numPr>
                <w:ilvl w:val="0"/>
                <w:numId w:val="229"/>
              </w:numPr>
              <w:suppressAutoHyphens/>
              <w:spacing w:after="0" w:line="240" w:lineRule="auto"/>
              <w:ind w:left="210" w:hanging="21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en-US"/>
              </w:rPr>
              <w:t>Бытовоеобслуживание</w:t>
            </w:r>
            <w:r w:rsidRPr="008355A8">
              <w:rPr>
                <w:rFonts w:ascii="Times New Roman" w:hAnsi="Times New Roman" w:cs="Times New Roman"/>
                <w:color w:val="000000" w:themeColor="text1"/>
                <w:lang w:eastAsia="ar-SA"/>
              </w:rPr>
              <w:t xml:space="preserve"> (3.3)</w:t>
            </w:r>
          </w:p>
          <w:p w:rsidR="00DB2179" w:rsidRPr="008355A8" w:rsidRDefault="00DB2179" w:rsidP="00DB2179">
            <w:pPr>
              <w:numPr>
                <w:ilvl w:val="0"/>
                <w:numId w:val="229"/>
              </w:numPr>
              <w:spacing w:after="0" w:line="240" w:lineRule="auto"/>
              <w:ind w:left="210" w:hanging="21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Амбулаторно-поликлиническое обслуживание (3.4.1)</w:t>
            </w:r>
          </w:p>
          <w:p w:rsidR="00DB2179" w:rsidRPr="008355A8" w:rsidRDefault="00DB2179" w:rsidP="00DB2179">
            <w:pPr>
              <w:numPr>
                <w:ilvl w:val="0"/>
                <w:numId w:val="229"/>
              </w:numPr>
              <w:spacing w:after="0" w:line="240" w:lineRule="auto"/>
              <w:ind w:left="210" w:hanging="21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en-US"/>
              </w:rPr>
              <w:t>Культурноеразвитие</w:t>
            </w:r>
            <w:r w:rsidRPr="008355A8">
              <w:rPr>
                <w:rFonts w:ascii="Times New Roman" w:hAnsi="Times New Roman" w:cs="Times New Roman"/>
                <w:color w:val="000000" w:themeColor="text1"/>
                <w:lang w:eastAsia="en-US"/>
              </w:rPr>
              <w:t xml:space="preserve"> (3.6)</w:t>
            </w:r>
          </w:p>
          <w:p w:rsidR="00DB2179" w:rsidRPr="008355A8" w:rsidRDefault="00DB2179" w:rsidP="00DB2179">
            <w:pPr>
              <w:numPr>
                <w:ilvl w:val="0"/>
                <w:numId w:val="229"/>
              </w:numPr>
              <w:spacing w:after="0" w:line="240" w:lineRule="auto"/>
              <w:ind w:left="210" w:hanging="21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Религиозное использование (3.7)</w:t>
            </w:r>
          </w:p>
          <w:p w:rsidR="00DB2179" w:rsidRPr="008355A8" w:rsidRDefault="00DB2179" w:rsidP="00DB2179">
            <w:pPr>
              <w:numPr>
                <w:ilvl w:val="0"/>
                <w:numId w:val="229"/>
              </w:numPr>
              <w:suppressAutoHyphens/>
              <w:spacing w:after="0" w:line="240" w:lineRule="auto"/>
              <w:ind w:left="210" w:hanging="21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en-US"/>
              </w:rPr>
              <w:t>Общественноеуправление</w:t>
            </w:r>
            <w:r w:rsidRPr="008355A8">
              <w:rPr>
                <w:rFonts w:ascii="Times New Roman" w:hAnsi="Times New Roman" w:cs="Times New Roman"/>
                <w:color w:val="000000" w:themeColor="text1"/>
                <w:lang w:eastAsia="ar-SA"/>
              </w:rPr>
              <w:t xml:space="preserve"> (3.8)</w:t>
            </w:r>
          </w:p>
          <w:p w:rsidR="00DB2179" w:rsidRPr="008355A8" w:rsidRDefault="00DB2179" w:rsidP="00DB2179">
            <w:pPr>
              <w:numPr>
                <w:ilvl w:val="0"/>
                <w:numId w:val="229"/>
              </w:numPr>
              <w:suppressAutoHyphens/>
              <w:spacing w:after="0" w:line="240" w:lineRule="auto"/>
              <w:ind w:left="210" w:hanging="21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en-US"/>
              </w:rPr>
              <w:t>Магазины (4.4)</w:t>
            </w:r>
          </w:p>
          <w:p w:rsidR="00DB2179" w:rsidRPr="008355A8" w:rsidRDefault="00DB2179" w:rsidP="00DB2179">
            <w:pPr>
              <w:numPr>
                <w:ilvl w:val="0"/>
                <w:numId w:val="229"/>
              </w:numPr>
              <w:spacing w:after="0" w:line="240" w:lineRule="auto"/>
              <w:ind w:left="210" w:hanging="21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Общественное питание (4.6)</w:t>
            </w:r>
          </w:p>
          <w:p w:rsidR="00DB2179" w:rsidRPr="008355A8" w:rsidRDefault="00DB2179" w:rsidP="00DB2179">
            <w:pPr>
              <w:numPr>
                <w:ilvl w:val="0"/>
                <w:numId w:val="229"/>
              </w:numPr>
              <w:suppressAutoHyphens/>
              <w:spacing w:after="0" w:line="240" w:lineRule="auto"/>
              <w:ind w:left="210" w:hanging="21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Спорт (5.1)</w:t>
            </w:r>
          </w:p>
          <w:p w:rsidR="00DB2179" w:rsidRPr="008355A8" w:rsidRDefault="00DB2179" w:rsidP="00DB2179">
            <w:pPr>
              <w:numPr>
                <w:ilvl w:val="0"/>
                <w:numId w:val="229"/>
              </w:numPr>
              <w:suppressAutoHyphens/>
              <w:spacing w:after="0" w:line="240" w:lineRule="auto"/>
              <w:ind w:left="210" w:hanging="21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Историко-культурная деятельность (9.3)</w:t>
            </w:r>
          </w:p>
        </w:tc>
      </w:tr>
      <w:tr w:rsidR="00DB2179" w:rsidRPr="0042528E" w:rsidTr="00AA72A6">
        <w:trPr>
          <w:trHeight w:val="759"/>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2368" w:type="dxa"/>
            <w:gridSpan w:val="2"/>
            <w:tcBorders>
              <w:top w:val="single" w:sz="4" w:space="0" w:color="auto"/>
              <w:left w:val="single" w:sz="4" w:space="0" w:color="auto"/>
              <w:bottom w:val="single" w:sz="4" w:space="0" w:color="auto"/>
              <w:right w:val="single" w:sz="4" w:space="0" w:color="auto"/>
            </w:tcBorders>
          </w:tcPr>
          <w:p w:rsidR="00DB2179" w:rsidRPr="008355A8" w:rsidRDefault="00DB2179" w:rsidP="00AA72A6">
            <w:pPr>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Вспомогательные виды разрешенного использования</w:t>
            </w:r>
          </w:p>
        </w:tc>
        <w:tc>
          <w:tcPr>
            <w:tcW w:w="7110"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numPr>
                <w:ilvl w:val="0"/>
                <w:numId w:val="215"/>
              </w:numPr>
              <w:tabs>
                <w:tab w:val="num" w:pos="224"/>
              </w:tabs>
              <w:suppressAutoHyphens/>
              <w:spacing w:after="0" w:line="240" w:lineRule="auto"/>
              <w:ind w:left="284"/>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Служебные гаражи (4.9)</w:t>
            </w:r>
          </w:p>
          <w:p w:rsidR="00DB2179" w:rsidRPr="008355A8" w:rsidRDefault="00DB2179" w:rsidP="00DB2179">
            <w:pPr>
              <w:numPr>
                <w:ilvl w:val="0"/>
                <w:numId w:val="215"/>
              </w:numPr>
              <w:tabs>
                <w:tab w:val="num" w:pos="224"/>
              </w:tabs>
              <w:suppressAutoHyphens/>
              <w:spacing w:after="0" w:line="240" w:lineRule="auto"/>
              <w:ind w:left="284"/>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Стоянка транспортных средств (4.9.2)</w:t>
            </w:r>
          </w:p>
          <w:p w:rsidR="00DB2179" w:rsidRPr="008355A8" w:rsidRDefault="00DB2179" w:rsidP="00DB2179">
            <w:pPr>
              <w:numPr>
                <w:ilvl w:val="0"/>
                <w:numId w:val="215"/>
              </w:numPr>
              <w:tabs>
                <w:tab w:val="num" w:pos="224"/>
              </w:tabs>
              <w:suppressAutoHyphens/>
              <w:spacing w:after="0" w:line="240" w:lineRule="auto"/>
              <w:ind w:left="284"/>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en-US"/>
              </w:rPr>
              <w:t>Обеспечениевнутреннегоправопорядка</w:t>
            </w:r>
            <w:r w:rsidRPr="008355A8">
              <w:rPr>
                <w:rFonts w:ascii="Times New Roman" w:hAnsi="Times New Roman" w:cs="Times New Roman"/>
                <w:color w:val="000000" w:themeColor="text1"/>
                <w:lang w:val="en-US" w:eastAsia="ar-SA"/>
              </w:rPr>
              <w:t xml:space="preserve"> (8.3</w:t>
            </w:r>
            <w:r w:rsidRPr="008355A8">
              <w:rPr>
                <w:rFonts w:ascii="Times New Roman" w:hAnsi="Times New Roman" w:cs="Times New Roman"/>
                <w:color w:val="000000" w:themeColor="text1"/>
                <w:lang w:eastAsia="ar-SA"/>
              </w:rPr>
              <w:t>)</w:t>
            </w:r>
          </w:p>
          <w:p w:rsidR="00DB2179" w:rsidRPr="008355A8" w:rsidRDefault="00DB2179" w:rsidP="00DB2179">
            <w:pPr>
              <w:numPr>
                <w:ilvl w:val="0"/>
                <w:numId w:val="215"/>
              </w:numPr>
              <w:tabs>
                <w:tab w:val="num" w:pos="224"/>
              </w:tabs>
              <w:suppressAutoHyphens/>
              <w:spacing w:after="0" w:line="240" w:lineRule="auto"/>
              <w:ind w:left="284"/>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Земельные участки (территории) общего пользования (12.0)</w:t>
            </w:r>
          </w:p>
        </w:tc>
      </w:tr>
      <w:tr w:rsidR="00DB2179" w:rsidRPr="0042528E" w:rsidTr="00AA72A6">
        <w:trPr>
          <w:trHeight w:val="770"/>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c>
          <w:tcPr>
            <w:tcW w:w="2368" w:type="dxa"/>
            <w:gridSpan w:val="2"/>
            <w:tcBorders>
              <w:top w:val="single" w:sz="4" w:space="0" w:color="auto"/>
              <w:left w:val="single" w:sz="4" w:space="0" w:color="auto"/>
              <w:bottom w:val="single" w:sz="4" w:space="0" w:color="auto"/>
              <w:right w:val="single" w:sz="4" w:space="0" w:color="auto"/>
            </w:tcBorders>
          </w:tcPr>
          <w:p w:rsidR="00DB2179" w:rsidRPr="008355A8" w:rsidRDefault="00DB2179" w:rsidP="00AA72A6">
            <w:pPr>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Условно разрешенные виды использования</w:t>
            </w:r>
          </w:p>
        </w:tc>
        <w:tc>
          <w:tcPr>
            <w:tcW w:w="7110"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numPr>
                <w:ilvl w:val="0"/>
                <w:numId w:val="229"/>
              </w:numPr>
              <w:spacing w:after="0" w:line="240" w:lineRule="auto"/>
              <w:ind w:left="210" w:hanging="210"/>
              <w:rPr>
                <w:rFonts w:ascii="Times New Roman" w:hAnsi="Times New Roman" w:cs="Times New Roman"/>
                <w:color w:val="000000" w:themeColor="text1"/>
                <w:lang w:eastAsia="en-US"/>
              </w:rPr>
            </w:pPr>
            <w:r w:rsidRPr="008355A8">
              <w:rPr>
                <w:rFonts w:ascii="Times New Roman" w:hAnsi="Times New Roman" w:cs="Times New Roman"/>
                <w:color w:val="000000" w:themeColor="text1"/>
                <w:lang w:eastAsia="en-US"/>
              </w:rPr>
              <w:t>Для индивидуального жилищного строительства (2.1)</w:t>
            </w:r>
          </w:p>
          <w:p w:rsidR="00DB2179" w:rsidRPr="008355A8" w:rsidRDefault="00DB2179" w:rsidP="00DB2179">
            <w:pPr>
              <w:numPr>
                <w:ilvl w:val="0"/>
                <w:numId w:val="229"/>
              </w:numPr>
              <w:tabs>
                <w:tab w:val="left" w:pos="1155"/>
              </w:tabs>
              <w:suppressAutoHyphens/>
              <w:snapToGrid w:val="0"/>
              <w:spacing w:after="0" w:line="240" w:lineRule="auto"/>
              <w:ind w:left="210" w:hanging="21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Для ведения личного подсобного хозяйства (приусадебный земельный участок)</w:t>
            </w:r>
            <w:r w:rsidRPr="008355A8">
              <w:rPr>
                <w:rFonts w:ascii="Times New Roman" w:hAnsi="Times New Roman" w:cs="Times New Roman"/>
                <w:color w:val="000000" w:themeColor="text1"/>
                <w:lang w:eastAsia="ar-SA"/>
              </w:rPr>
              <w:t xml:space="preserve"> (2.2)</w:t>
            </w:r>
          </w:p>
        </w:tc>
      </w:tr>
      <w:tr w:rsidR="00DB2179" w:rsidRPr="0042528E" w:rsidTr="00AA72A6">
        <w:trPr>
          <w:trHeight w:val="264"/>
        </w:trPr>
        <w:tc>
          <w:tcPr>
            <w:tcW w:w="9923" w:type="dxa"/>
            <w:gridSpan w:val="4"/>
            <w:tcBorders>
              <w:top w:val="nil"/>
              <w:left w:val="single" w:sz="4" w:space="0" w:color="000000"/>
              <w:bottom w:val="single" w:sz="4" w:space="0" w:color="auto"/>
              <w:right w:val="single" w:sz="4" w:space="0" w:color="000000"/>
            </w:tcBorders>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en-US"/>
              </w:rPr>
            </w:pPr>
            <w:r w:rsidRPr="008355A8">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капитального строительства:</w:t>
            </w:r>
          </w:p>
        </w:tc>
      </w:tr>
      <w:tr w:rsidR="00DB2179" w:rsidRPr="0042528E" w:rsidTr="00AA72A6">
        <w:trPr>
          <w:trHeight w:val="70"/>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uppressAutoHyphens/>
              <w:snapToGrid w:val="0"/>
              <w:spacing w:line="70" w:lineRule="atLeast"/>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4.</w:t>
            </w:r>
          </w:p>
        </w:tc>
        <w:tc>
          <w:tcPr>
            <w:tcW w:w="2368" w:type="dxa"/>
            <w:gridSpan w:val="2"/>
            <w:tcBorders>
              <w:top w:val="single" w:sz="4" w:space="0" w:color="auto"/>
              <w:left w:val="single" w:sz="4" w:space="0" w:color="auto"/>
              <w:bottom w:val="single" w:sz="4" w:space="0" w:color="auto"/>
              <w:right w:val="single" w:sz="4" w:space="0" w:color="auto"/>
            </w:tcBorders>
          </w:tcPr>
          <w:p w:rsidR="00DB2179" w:rsidRPr="008355A8" w:rsidRDefault="00DB2179" w:rsidP="00AA72A6">
            <w:pPr>
              <w:suppressAutoHyphens/>
              <w:snapToGrid w:val="0"/>
              <w:spacing w:line="70" w:lineRule="atLeast"/>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Архитектурно-строительные требования</w:t>
            </w:r>
          </w:p>
        </w:tc>
        <w:tc>
          <w:tcPr>
            <w:tcW w:w="7110"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1.Предельные (минимальные и (или) максимальные) размеры земельных участков:</w:t>
            </w:r>
          </w:p>
          <w:p w:rsidR="00DB2179" w:rsidRPr="008355A8" w:rsidRDefault="00DB2179" w:rsidP="00DB2179">
            <w:pPr>
              <w:numPr>
                <w:ilvl w:val="2"/>
                <w:numId w:val="242"/>
              </w:numPr>
              <w:autoSpaceDE w:val="0"/>
              <w:autoSpaceDN w:val="0"/>
              <w:adjustRightInd w:val="0"/>
              <w:spacing w:after="0" w:line="240" w:lineRule="auto"/>
              <w:ind w:left="340" w:hanging="340"/>
              <w:jc w:val="both"/>
              <w:rPr>
                <w:rFonts w:ascii="Times New Roman" w:hAnsi="Times New Roman" w:cs="Times New Roman"/>
                <w:color w:val="000000" w:themeColor="text1"/>
              </w:rPr>
            </w:pPr>
            <w:r w:rsidRPr="008355A8">
              <w:rPr>
                <w:rFonts w:ascii="Times New Roman" w:hAnsi="Times New Roman" w:cs="Times New Roman"/>
                <w:color w:val="000000" w:themeColor="text1"/>
              </w:rPr>
              <w:t>площадь земельного участка – от 400 до 10000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w:t>
            </w:r>
          </w:p>
          <w:p w:rsidR="00DB2179" w:rsidRPr="008355A8" w:rsidRDefault="00DB2179" w:rsidP="00AA72A6">
            <w:pPr>
              <w:tabs>
                <w:tab w:val="left" w:pos="340"/>
              </w:tabs>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2.Размеры земельных участков для одноэтажных гаражей на 1 машино-место - 30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 для наземных стоянок автомобилей на 1 машино-место - 25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 xml:space="preserve">3.Размеры земельных участков для физкультурно-спортивных сооружений – 0,7 га на 1000 человек. Физкультурно-спортивные сооружения сети общего пользования следует, как правило, объединять со спортивными объектами общеобразовательных организаций и других образовательных организаций, учреждений отдыха и культуры с возможным сокращением территории. </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4.Минимальные отступы от границ земельных участков – 5 м.</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5.Предельное количество этажей – 3 этажа.</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6.Максимальный процент застройки в границах земельного участка – 60 %.</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 xml:space="preserve">7.Объекты,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w:t>
            </w:r>
            <w:r w:rsidRPr="008355A8">
              <w:rPr>
                <w:rFonts w:ascii="Times New Roman" w:hAnsi="Times New Roman" w:cs="Times New Roman"/>
                <w:color w:val="000000" w:themeColor="text1"/>
              </w:rPr>
              <w:lastRenderedPageBreak/>
              <w:t>Правилами в качестве вспомогательных.</w:t>
            </w:r>
          </w:p>
        </w:tc>
      </w:tr>
      <w:tr w:rsidR="00DB2179" w:rsidRPr="0042528E" w:rsidTr="00AA72A6">
        <w:trPr>
          <w:trHeight w:val="70"/>
        </w:trPr>
        <w:tc>
          <w:tcPr>
            <w:tcW w:w="9923" w:type="dxa"/>
            <w:gridSpan w:val="4"/>
            <w:tcBorders>
              <w:top w:val="single" w:sz="4" w:space="0" w:color="auto"/>
              <w:left w:val="single" w:sz="4" w:space="0" w:color="000000"/>
              <w:bottom w:val="single" w:sz="4" w:space="0" w:color="auto"/>
              <w:right w:val="single" w:sz="4" w:space="0" w:color="000000"/>
            </w:tcBorders>
          </w:tcPr>
          <w:p w:rsidR="00DB2179" w:rsidRPr="008355A8" w:rsidRDefault="00DB2179" w:rsidP="00AA72A6">
            <w:pPr>
              <w:suppressAutoHyphens/>
              <w:snapToGrid w:val="0"/>
              <w:spacing w:line="70" w:lineRule="atLeast"/>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lastRenderedPageBreak/>
              <w:t>Ограничения использования земельных участков и объектов капитального строительства:</w:t>
            </w:r>
          </w:p>
        </w:tc>
      </w:tr>
      <w:tr w:rsidR="00DB2179" w:rsidRPr="0042528E" w:rsidTr="00AA72A6">
        <w:trPr>
          <w:trHeight w:val="1188"/>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5.</w:t>
            </w:r>
          </w:p>
        </w:tc>
        <w:tc>
          <w:tcPr>
            <w:tcW w:w="2344"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Санитарно-гигиенические и экологические требования</w:t>
            </w:r>
          </w:p>
        </w:tc>
        <w:tc>
          <w:tcPr>
            <w:tcW w:w="7134" w:type="dxa"/>
            <w:gridSpan w:val="2"/>
            <w:tcBorders>
              <w:top w:val="single" w:sz="4" w:space="0" w:color="auto"/>
              <w:left w:val="single" w:sz="4" w:space="0" w:color="auto"/>
              <w:bottom w:val="single" w:sz="4" w:space="0" w:color="auto"/>
              <w:right w:val="single" w:sz="4" w:space="0" w:color="auto"/>
            </w:tcBorders>
          </w:tcPr>
          <w:p w:rsidR="00DB2179" w:rsidRPr="008355A8" w:rsidRDefault="00DB2179" w:rsidP="00DB2179">
            <w:pPr>
              <w:numPr>
                <w:ilvl w:val="0"/>
                <w:numId w:val="40"/>
              </w:numPr>
              <w:suppressAutoHyphens/>
              <w:spacing w:after="0" w:line="240" w:lineRule="auto"/>
              <w:ind w:left="265" w:hanging="26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Благоустройство территории проводится в соответствии с проектом планировки территории.</w:t>
            </w:r>
          </w:p>
          <w:p w:rsidR="00DB2179" w:rsidRPr="008355A8" w:rsidRDefault="00DB2179" w:rsidP="00DB2179">
            <w:pPr>
              <w:numPr>
                <w:ilvl w:val="0"/>
                <w:numId w:val="40"/>
              </w:numPr>
              <w:suppressAutoHyphens/>
              <w:spacing w:after="0" w:line="240" w:lineRule="auto"/>
              <w:ind w:left="265" w:hanging="26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Организация покрытия дорог и тротуаров с применением долговечных материалов, допускающих механическую чистку, уборку и надлежащее содержание их в процессе эксплуатации.</w:t>
            </w:r>
          </w:p>
          <w:p w:rsidR="00DB2179" w:rsidRPr="008355A8" w:rsidRDefault="00DB2179" w:rsidP="00DB2179">
            <w:pPr>
              <w:numPr>
                <w:ilvl w:val="0"/>
                <w:numId w:val="40"/>
              </w:numPr>
              <w:suppressAutoHyphens/>
              <w:spacing w:after="0" w:line="240" w:lineRule="auto"/>
              <w:ind w:left="265" w:hanging="26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Рекреационные места у общественных зданий должны иметь повышенную степень долговечности и качества элементов внешнего благоустройства и инженерного оборудования, а также достаточную степень озеленения (30 % от незастроенной площади участка).</w:t>
            </w:r>
          </w:p>
          <w:p w:rsidR="00DB2179" w:rsidRPr="008355A8" w:rsidRDefault="00DB2179" w:rsidP="00DB2179">
            <w:pPr>
              <w:numPr>
                <w:ilvl w:val="0"/>
                <w:numId w:val="40"/>
              </w:numPr>
              <w:suppressAutoHyphens/>
              <w:spacing w:after="0" w:line="240" w:lineRule="auto"/>
              <w:ind w:left="265" w:hanging="26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Не менее 50% периметра площадок для занятий физкультурой, детских игровых площадок и площадок для отдыха взрослого населения следует предусматривать с озеленением с посадкой деревьев и кустарников.</w:t>
            </w:r>
          </w:p>
          <w:p w:rsidR="00DB2179" w:rsidRPr="008355A8" w:rsidRDefault="00DB2179" w:rsidP="00DB2179">
            <w:pPr>
              <w:numPr>
                <w:ilvl w:val="0"/>
                <w:numId w:val="40"/>
              </w:numPr>
              <w:suppressAutoHyphens/>
              <w:spacing w:after="0" w:line="240" w:lineRule="auto"/>
              <w:ind w:left="265" w:hanging="26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Для защиты корней деревьев от вытаптывания – устройство на поверхности почвы железных и бетонных решеток, мощение булыжником (на ширину кроны), кольцевые скамейки.</w:t>
            </w:r>
          </w:p>
          <w:p w:rsidR="00DB2179" w:rsidRPr="008355A8" w:rsidRDefault="00DB2179" w:rsidP="00DB2179">
            <w:pPr>
              <w:numPr>
                <w:ilvl w:val="0"/>
                <w:numId w:val="40"/>
              </w:numPr>
              <w:suppressAutoHyphens/>
              <w:spacing w:after="0" w:line="240" w:lineRule="auto"/>
              <w:ind w:left="265" w:hanging="26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Устройство бордюрного обрамления проезжей части улиц, тротуаров, газонов.</w:t>
            </w:r>
          </w:p>
          <w:p w:rsidR="00DB2179" w:rsidRPr="008355A8" w:rsidRDefault="00DB2179" w:rsidP="00DB2179">
            <w:pPr>
              <w:keepLines/>
              <w:numPr>
                <w:ilvl w:val="0"/>
                <w:numId w:val="10"/>
              </w:numPr>
              <w:tabs>
                <w:tab w:val="num" w:pos="382"/>
                <w:tab w:val="left" w:pos="1155"/>
              </w:tabs>
              <w:suppressAutoHyphens/>
              <w:snapToGrid w:val="0"/>
              <w:spacing w:after="0" w:line="240" w:lineRule="auto"/>
              <w:ind w:left="240" w:hanging="22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Санитарная очистка и централизованноеканализование.</w:t>
            </w:r>
          </w:p>
        </w:tc>
      </w:tr>
      <w:tr w:rsidR="00DB2179" w:rsidRPr="0042528E" w:rsidTr="00AA72A6">
        <w:trPr>
          <w:trHeight w:val="1188"/>
        </w:trPr>
        <w:tc>
          <w:tcPr>
            <w:tcW w:w="445" w:type="dxa"/>
            <w:tcBorders>
              <w:top w:val="nil"/>
              <w:left w:val="single" w:sz="4" w:space="0" w:color="000000"/>
              <w:bottom w:val="single" w:sz="4" w:space="0" w:color="auto"/>
              <w:right w:val="nil"/>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6.</w:t>
            </w:r>
          </w:p>
        </w:tc>
        <w:tc>
          <w:tcPr>
            <w:tcW w:w="2344" w:type="dxa"/>
            <w:tcBorders>
              <w:top w:val="nil"/>
              <w:left w:val="single" w:sz="4" w:space="0" w:color="000000"/>
              <w:bottom w:val="single" w:sz="4" w:space="0" w:color="auto"/>
              <w:right w:val="nil"/>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Защита от опасных природных </w:t>
            </w:r>
          </w:p>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процессов</w:t>
            </w:r>
          </w:p>
        </w:tc>
        <w:tc>
          <w:tcPr>
            <w:tcW w:w="7134" w:type="dxa"/>
            <w:gridSpan w:val="2"/>
            <w:tcBorders>
              <w:top w:val="nil"/>
              <w:left w:val="single" w:sz="4" w:space="0" w:color="000000"/>
              <w:bottom w:val="single" w:sz="4" w:space="0" w:color="auto"/>
              <w:right w:val="single" w:sz="4" w:space="0" w:color="000000"/>
            </w:tcBorders>
          </w:tcPr>
          <w:p w:rsidR="00DB2179" w:rsidRPr="008355A8" w:rsidRDefault="00DB2179" w:rsidP="00DB2179">
            <w:pPr>
              <w:numPr>
                <w:ilvl w:val="0"/>
                <w:numId w:val="41"/>
              </w:numPr>
              <w:tabs>
                <w:tab w:val="num" w:pos="824"/>
              </w:tabs>
              <w:suppressAutoHyphens/>
              <w:spacing w:after="0" w:line="240" w:lineRule="auto"/>
              <w:ind w:left="222" w:hanging="142"/>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Организация поверхностного стока с отводом поверхностных вод по лоткам проездов.</w:t>
            </w:r>
          </w:p>
          <w:p w:rsidR="00DB2179" w:rsidRPr="008355A8" w:rsidRDefault="00DB2179" w:rsidP="00DB2179">
            <w:pPr>
              <w:numPr>
                <w:ilvl w:val="0"/>
                <w:numId w:val="212"/>
              </w:numPr>
              <w:tabs>
                <w:tab w:val="clear" w:pos="284"/>
                <w:tab w:val="num" w:pos="240"/>
                <w:tab w:val="num" w:pos="824"/>
              </w:tabs>
              <w:suppressAutoHyphens/>
              <w:spacing w:after="0" w:line="240" w:lineRule="auto"/>
              <w:ind w:left="222" w:hanging="142"/>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При возведении капитальных зданий проведение дополнительных инженерно-геологических изысканий.</w:t>
            </w:r>
          </w:p>
        </w:tc>
      </w:tr>
    </w:tbl>
    <w:p w:rsidR="00DB2179" w:rsidRPr="008355A8" w:rsidRDefault="00DB2179" w:rsidP="00DB2179">
      <w:pPr>
        <w:pStyle w:val="3"/>
        <w:tabs>
          <w:tab w:val="left" w:pos="1134"/>
        </w:tabs>
        <w:spacing w:line="240" w:lineRule="auto"/>
        <w:ind w:firstLine="709"/>
        <w:rPr>
          <w:rFonts w:ascii="Times New Roman" w:hAnsi="Times New Roman" w:cs="Times New Roman"/>
          <w:bCs w:val="0"/>
          <w:color w:val="000000" w:themeColor="text1"/>
          <w:sz w:val="28"/>
          <w:szCs w:val="28"/>
          <w:lang w:eastAsia="ar-SA"/>
        </w:rPr>
      </w:pPr>
      <w:bookmarkStart w:id="323" w:name="_Toc137281742"/>
      <w:bookmarkEnd w:id="316"/>
      <w:bookmarkEnd w:id="317"/>
      <w:r w:rsidRPr="008355A8">
        <w:rPr>
          <w:rFonts w:ascii="Times New Roman" w:eastAsia="Times New Roman" w:hAnsi="Times New Roman" w:cs="Times New Roman"/>
          <w:color w:val="000000" w:themeColor="text1"/>
          <w:sz w:val="28"/>
          <w:szCs w:val="28"/>
          <w:lang w:eastAsia="ar-SA"/>
        </w:rPr>
        <w:t>Статья 58.</w:t>
      </w:r>
      <w:bookmarkEnd w:id="318"/>
      <w:bookmarkEnd w:id="319"/>
      <w:r w:rsidRPr="008355A8">
        <w:rPr>
          <w:rFonts w:ascii="Times New Roman" w:hAnsi="Times New Roman" w:cs="Times New Roman"/>
          <w:bCs w:val="0"/>
          <w:color w:val="000000" w:themeColor="text1"/>
          <w:sz w:val="28"/>
          <w:szCs w:val="28"/>
          <w:lang w:eastAsia="ar-SA"/>
        </w:rPr>
        <w:t>Зоны объектов инженернойинфраструктуры</w:t>
      </w:r>
      <w:bookmarkEnd w:id="323"/>
    </w:p>
    <w:p w:rsidR="00DB2179" w:rsidRPr="008355A8" w:rsidRDefault="00DB2179" w:rsidP="00DB2179">
      <w:pPr>
        <w:tabs>
          <w:tab w:val="left" w:pos="1134"/>
        </w:tabs>
        <w:spacing w:line="240" w:lineRule="auto"/>
        <w:ind w:firstLine="709"/>
        <w:rPr>
          <w:rFonts w:ascii="Times New Roman" w:hAnsi="Times New Roman" w:cs="Times New Roman"/>
          <w:b/>
          <w:bCs/>
          <w:color w:val="000000" w:themeColor="text1"/>
          <w:spacing w:val="-10"/>
          <w:sz w:val="28"/>
          <w:szCs w:val="28"/>
          <w:lang w:eastAsia="ar-SA"/>
        </w:rPr>
      </w:pPr>
      <w:r w:rsidRPr="008355A8">
        <w:rPr>
          <w:rFonts w:ascii="Times New Roman" w:hAnsi="Times New Roman" w:cs="Times New Roman"/>
          <w:b/>
          <w:bCs/>
          <w:color w:val="000000" w:themeColor="text1"/>
          <w:spacing w:val="-10"/>
          <w:sz w:val="28"/>
          <w:szCs w:val="28"/>
          <w:lang w:eastAsia="ar-SA"/>
        </w:rPr>
        <w:t>ИТ</w:t>
      </w:r>
      <w:r w:rsidRPr="008355A8">
        <w:rPr>
          <w:rFonts w:ascii="Times New Roman" w:hAnsi="Times New Roman" w:cs="Times New Roman"/>
          <w:color w:val="000000" w:themeColor="text1"/>
        </w:rPr>
        <w:t>–</w:t>
      </w:r>
      <w:r w:rsidRPr="008355A8">
        <w:rPr>
          <w:rFonts w:ascii="Times New Roman" w:hAnsi="Times New Roman" w:cs="Times New Roman"/>
          <w:b/>
          <w:bCs/>
          <w:color w:val="000000" w:themeColor="text1"/>
          <w:spacing w:val="-10"/>
          <w:sz w:val="28"/>
          <w:szCs w:val="28"/>
          <w:lang w:eastAsia="ar-SA"/>
        </w:rPr>
        <w:t>Зона объектов инженерной инфраструктуры</w:t>
      </w:r>
    </w:p>
    <w:tbl>
      <w:tblPr>
        <w:tblW w:w="9923" w:type="dxa"/>
        <w:tblInd w:w="108" w:type="dxa"/>
        <w:tblLook w:val="00A0"/>
      </w:tblPr>
      <w:tblGrid>
        <w:gridCol w:w="445"/>
        <w:gridCol w:w="2249"/>
        <w:gridCol w:w="7229"/>
      </w:tblGrid>
      <w:tr w:rsidR="00DB2179" w:rsidRPr="0042528E" w:rsidTr="00AA72A6">
        <w:tc>
          <w:tcPr>
            <w:tcW w:w="445" w:type="dxa"/>
            <w:tcBorders>
              <w:top w:val="single" w:sz="4" w:space="0" w:color="000000"/>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w:t>
            </w:r>
          </w:p>
        </w:tc>
        <w:tc>
          <w:tcPr>
            <w:tcW w:w="2249" w:type="dxa"/>
            <w:tcBorders>
              <w:top w:val="single" w:sz="4" w:space="0" w:color="000000"/>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Тип регламента</w:t>
            </w:r>
          </w:p>
        </w:tc>
        <w:tc>
          <w:tcPr>
            <w:tcW w:w="7229" w:type="dxa"/>
            <w:tcBorders>
              <w:top w:val="single" w:sz="4" w:space="0" w:color="000000"/>
              <w:left w:val="single" w:sz="4" w:space="0" w:color="000000"/>
              <w:bottom w:val="single" w:sz="4" w:space="0" w:color="000000"/>
              <w:right w:val="single" w:sz="4" w:space="0" w:color="000000"/>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Содержание регламента</w:t>
            </w:r>
          </w:p>
        </w:tc>
      </w:tr>
      <w:tr w:rsidR="00DB2179" w:rsidRPr="0042528E" w:rsidTr="00AA72A6">
        <w:tc>
          <w:tcPr>
            <w:tcW w:w="445" w:type="dxa"/>
            <w:tcBorders>
              <w:top w:val="single" w:sz="4" w:space="0" w:color="000000"/>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249" w:type="dxa"/>
            <w:tcBorders>
              <w:top w:val="single" w:sz="4" w:space="0" w:color="000000"/>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7229" w:type="dxa"/>
            <w:tcBorders>
              <w:top w:val="single" w:sz="4" w:space="0" w:color="000000"/>
              <w:left w:val="single" w:sz="4" w:space="0" w:color="000000"/>
              <w:bottom w:val="single" w:sz="4" w:space="0" w:color="000000"/>
              <w:right w:val="single" w:sz="4" w:space="0" w:color="000000"/>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r>
      <w:tr w:rsidR="00DB2179" w:rsidRPr="0042528E" w:rsidTr="00AA72A6">
        <w:tc>
          <w:tcPr>
            <w:tcW w:w="9923" w:type="dxa"/>
            <w:gridSpan w:val="3"/>
            <w:tcBorders>
              <w:top w:val="single" w:sz="4" w:space="0" w:color="000000"/>
              <w:left w:val="single" w:sz="4" w:space="0" w:color="000000"/>
              <w:bottom w:val="single" w:sz="4" w:space="0" w:color="auto"/>
              <w:right w:val="single" w:sz="4" w:space="0" w:color="000000"/>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Виды разрешенного использования:</w:t>
            </w:r>
          </w:p>
        </w:tc>
      </w:tr>
      <w:tr w:rsidR="00DB2179" w:rsidRPr="0042528E" w:rsidTr="00AA72A6">
        <w:trPr>
          <w:trHeight w:val="647"/>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Основные виды разрешенного использования</w:t>
            </w:r>
          </w:p>
        </w:tc>
        <w:tc>
          <w:tcPr>
            <w:tcW w:w="722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e"/>
              <w:numPr>
                <w:ilvl w:val="0"/>
                <w:numId w:val="213"/>
              </w:numPr>
              <w:spacing w:line="240" w:lineRule="auto"/>
              <w:rPr>
                <w:color w:val="000000" w:themeColor="text1"/>
                <w:lang w:eastAsia="ar-SA"/>
              </w:rPr>
            </w:pPr>
            <w:r w:rsidRPr="008355A8">
              <w:rPr>
                <w:color w:val="000000" w:themeColor="text1"/>
                <w:lang w:eastAsia="ar-SA"/>
              </w:rPr>
              <w:t>Коммунальное обслуживание (3.1)</w:t>
            </w:r>
          </w:p>
          <w:p w:rsidR="00DB2179" w:rsidRPr="008355A8" w:rsidRDefault="00DB2179" w:rsidP="00AA72A6">
            <w:pPr>
              <w:pStyle w:val="ae"/>
              <w:numPr>
                <w:ilvl w:val="0"/>
                <w:numId w:val="213"/>
              </w:numPr>
              <w:spacing w:line="240" w:lineRule="auto"/>
              <w:rPr>
                <w:color w:val="000000" w:themeColor="text1"/>
                <w:lang w:eastAsia="ar-SA"/>
              </w:rPr>
            </w:pPr>
            <w:r w:rsidRPr="008355A8">
              <w:rPr>
                <w:color w:val="000000" w:themeColor="text1"/>
                <w:lang w:eastAsia="ar-SA"/>
              </w:rPr>
              <w:t>Энергетика (6.7)</w:t>
            </w:r>
          </w:p>
          <w:p w:rsidR="00DB2179" w:rsidRPr="008355A8" w:rsidRDefault="00DB2179" w:rsidP="00DB2179">
            <w:pPr>
              <w:numPr>
                <w:ilvl w:val="0"/>
                <w:numId w:val="213"/>
              </w:numPr>
              <w:suppressAutoHyphens/>
              <w:spacing w:after="0" w:line="240" w:lineRule="auto"/>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Связь (6.8)</w:t>
            </w:r>
          </w:p>
          <w:p w:rsidR="00DB2179" w:rsidRPr="008355A8" w:rsidRDefault="00DB2179" w:rsidP="00DB2179">
            <w:pPr>
              <w:numPr>
                <w:ilvl w:val="0"/>
                <w:numId w:val="213"/>
              </w:numPr>
              <w:suppressAutoHyphens/>
              <w:spacing w:after="0" w:line="240" w:lineRule="auto"/>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Гидротехнические сооружения (11.3)</w:t>
            </w:r>
          </w:p>
        </w:tc>
      </w:tr>
      <w:tr w:rsidR="00DB2179" w:rsidRPr="0042528E" w:rsidTr="00AA72A6">
        <w:trPr>
          <w:trHeight w:val="273"/>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Вспомогательные виды разрешенного использования</w:t>
            </w:r>
          </w:p>
        </w:tc>
        <w:tc>
          <w:tcPr>
            <w:tcW w:w="7229"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numPr>
                <w:ilvl w:val="0"/>
                <w:numId w:val="17"/>
              </w:numPr>
              <w:tabs>
                <w:tab w:val="left" w:pos="1155"/>
              </w:tabs>
              <w:suppressAutoHyphens/>
              <w:snapToGrid w:val="0"/>
              <w:spacing w:after="0" w:line="240" w:lineRule="auto"/>
              <w:ind w:left="246" w:hanging="246"/>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Земельные участки (территории) общего пользования</w:t>
            </w:r>
            <w:r w:rsidRPr="008355A8">
              <w:rPr>
                <w:rFonts w:ascii="Times New Roman" w:hAnsi="Times New Roman" w:cs="Times New Roman"/>
                <w:color w:val="000000" w:themeColor="text1"/>
                <w:lang w:eastAsia="ar-SA"/>
              </w:rPr>
              <w:t xml:space="preserve"> (12.0)</w:t>
            </w:r>
          </w:p>
        </w:tc>
      </w:tr>
      <w:tr w:rsidR="00DB2179" w:rsidRPr="0042528E" w:rsidTr="00AA72A6">
        <w:trPr>
          <w:trHeight w:val="274"/>
        </w:trPr>
        <w:tc>
          <w:tcPr>
            <w:tcW w:w="445" w:type="dxa"/>
            <w:tcBorders>
              <w:top w:val="single" w:sz="4" w:space="0" w:color="auto"/>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Условно разрешенные виды использования</w:t>
            </w:r>
          </w:p>
        </w:tc>
        <w:tc>
          <w:tcPr>
            <w:tcW w:w="7229" w:type="dxa"/>
            <w:tcBorders>
              <w:top w:val="single" w:sz="4" w:space="0" w:color="auto"/>
              <w:left w:val="single" w:sz="4" w:space="0" w:color="000000"/>
              <w:bottom w:val="single" w:sz="4" w:space="0" w:color="000000"/>
              <w:right w:val="single" w:sz="4" w:space="0" w:color="000000"/>
            </w:tcBorders>
          </w:tcPr>
          <w:p w:rsidR="00DB2179" w:rsidRPr="008355A8" w:rsidRDefault="00DB2179" w:rsidP="00DB2179">
            <w:pPr>
              <w:numPr>
                <w:ilvl w:val="0"/>
                <w:numId w:val="6"/>
              </w:numPr>
              <w:tabs>
                <w:tab w:val="num" w:pos="224"/>
              </w:tabs>
              <w:suppressAutoHyphens/>
              <w:spacing w:after="0" w:line="240" w:lineRule="auto"/>
              <w:ind w:left="224" w:hanging="22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Служебные гаражи (4.9)</w:t>
            </w:r>
          </w:p>
        </w:tc>
      </w:tr>
      <w:tr w:rsidR="00DB2179" w:rsidRPr="0042528E" w:rsidTr="00AA72A6">
        <w:tc>
          <w:tcPr>
            <w:tcW w:w="9923" w:type="dxa"/>
            <w:gridSpan w:val="3"/>
            <w:tcBorders>
              <w:top w:val="single" w:sz="4" w:space="0" w:color="auto"/>
              <w:left w:val="single" w:sz="4" w:space="0" w:color="000000"/>
              <w:bottom w:val="single" w:sz="4" w:space="0" w:color="000000"/>
              <w:right w:val="single" w:sz="4" w:space="0" w:color="000000"/>
            </w:tcBorders>
            <w:vAlign w:val="center"/>
          </w:tcPr>
          <w:p w:rsidR="00DB2179" w:rsidRPr="008355A8" w:rsidRDefault="00DB2179" w:rsidP="00AA72A6">
            <w:pPr>
              <w:tabs>
                <w:tab w:val="left" w:pos="1155"/>
              </w:tabs>
              <w:suppressAutoHyphens/>
              <w:snapToGrid w:val="0"/>
              <w:spacing w:line="240" w:lineRule="auto"/>
              <w:ind w:left="60"/>
              <w:jc w:val="center"/>
              <w:rPr>
                <w:rFonts w:ascii="Times New Roman" w:hAnsi="Times New Roman" w:cs="Times New Roman"/>
                <w:color w:val="000000" w:themeColor="text1"/>
                <w:lang w:eastAsia="ar-SA"/>
              </w:rPr>
            </w:pPr>
            <w:bookmarkStart w:id="324" w:name="OLE_LINK26"/>
            <w:bookmarkStart w:id="325" w:name="OLE_LINK27"/>
            <w:r w:rsidRPr="008355A8">
              <w:rPr>
                <w:rFonts w:ascii="Times New Roman" w:hAnsi="Times New Roman" w:cs="Times New Roman"/>
                <w:color w:val="000000" w:themeColor="text1"/>
              </w:rPr>
              <w:t>Предельные параметры разрешенного строительства, реконструкции объектов капитального строительства</w:t>
            </w:r>
            <w:bookmarkEnd w:id="324"/>
            <w:bookmarkEnd w:id="325"/>
            <w:r w:rsidRPr="008355A8">
              <w:rPr>
                <w:rFonts w:ascii="Times New Roman" w:hAnsi="Times New Roman" w:cs="Times New Roman"/>
                <w:color w:val="000000" w:themeColor="text1"/>
              </w:rPr>
              <w:t>:</w:t>
            </w:r>
          </w:p>
        </w:tc>
      </w:tr>
      <w:tr w:rsidR="00DB2179" w:rsidRPr="0042528E" w:rsidTr="00AA72A6">
        <w:trPr>
          <w:trHeight w:val="984"/>
        </w:trPr>
        <w:tc>
          <w:tcPr>
            <w:tcW w:w="445" w:type="dxa"/>
            <w:tcBorders>
              <w:top w:val="single" w:sz="4" w:space="0" w:color="auto"/>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4.</w:t>
            </w:r>
          </w:p>
        </w:tc>
        <w:tc>
          <w:tcPr>
            <w:tcW w:w="2249" w:type="dxa"/>
            <w:tcBorders>
              <w:top w:val="single" w:sz="4" w:space="0" w:color="auto"/>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bookmarkStart w:id="326" w:name="OLE_LINK31"/>
            <w:r w:rsidRPr="008355A8">
              <w:rPr>
                <w:rFonts w:ascii="Times New Roman" w:hAnsi="Times New Roman" w:cs="Times New Roman"/>
                <w:color w:val="000000" w:themeColor="text1"/>
                <w:lang w:eastAsia="ar-SA"/>
              </w:rPr>
              <w:t>Архитектурно-строительные требования</w:t>
            </w:r>
            <w:bookmarkEnd w:id="326"/>
          </w:p>
        </w:tc>
        <w:tc>
          <w:tcPr>
            <w:tcW w:w="7229" w:type="dxa"/>
            <w:tcBorders>
              <w:top w:val="single" w:sz="4" w:space="0" w:color="auto"/>
              <w:left w:val="single" w:sz="4" w:space="0" w:color="000000"/>
              <w:bottom w:val="single" w:sz="4" w:space="0" w:color="000000"/>
              <w:right w:val="single" w:sz="4" w:space="0" w:color="000000"/>
            </w:tcBorders>
          </w:tcPr>
          <w:p w:rsidR="00DB2179" w:rsidRPr="008355A8" w:rsidRDefault="00DB2179" w:rsidP="00AA72A6">
            <w:pPr>
              <w:pStyle w:val="ae"/>
              <w:widowControl/>
              <w:numPr>
                <w:ilvl w:val="0"/>
                <w:numId w:val="107"/>
              </w:numPr>
              <w:suppressAutoHyphens/>
              <w:autoSpaceDE/>
              <w:autoSpaceDN/>
              <w:adjustRightInd/>
              <w:snapToGrid w:val="0"/>
              <w:spacing w:line="240" w:lineRule="auto"/>
              <w:ind w:left="241" w:hanging="241"/>
              <w:textAlignment w:val="auto"/>
              <w:rPr>
                <w:color w:val="000000" w:themeColor="text1"/>
                <w:lang w:eastAsia="ar-SA"/>
              </w:rPr>
            </w:pPr>
            <w:bookmarkStart w:id="327" w:name="OLE_LINK28"/>
            <w:r w:rsidRPr="008355A8">
              <w:rPr>
                <w:color w:val="000000" w:themeColor="text1"/>
              </w:rPr>
              <w:t>Площадь земельных участков принимать при проектировании объектов в соответствии с требованиями к размещению таких объектов согласноСНиП, технических регламентов, СанПиН и других документов.</w:t>
            </w:r>
            <w:bookmarkEnd w:id="327"/>
          </w:p>
        </w:tc>
      </w:tr>
      <w:tr w:rsidR="00DB2179" w:rsidRPr="0042528E" w:rsidTr="00AA72A6">
        <w:trPr>
          <w:trHeight w:val="269"/>
        </w:trPr>
        <w:tc>
          <w:tcPr>
            <w:tcW w:w="9923" w:type="dxa"/>
            <w:gridSpan w:val="3"/>
            <w:tcBorders>
              <w:top w:val="nil"/>
              <w:left w:val="single" w:sz="4" w:space="0" w:color="000000"/>
              <w:bottom w:val="single" w:sz="4" w:space="0" w:color="auto"/>
              <w:right w:val="single" w:sz="4" w:space="0" w:color="000000"/>
            </w:tcBorders>
          </w:tcPr>
          <w:p w:rsidR="00DB2179" w:rsidRPr="008355A8" w:rsidRDefault="00DB2179" w:rsidP="00AA72A6">
            <w:pPr>
              <w:pStyle w:val="ConsNormal"/>
              <w:widowControl/>
              <w:spacing w:before="0"/>
              <w:ind w:left="0" w:right="0" w:firstLine="0"/>
              <w:jc w:val="center"/>
              <w:rPr>
                <w:rFonts w:ascii="Times New Roman" w:hAnsi="Times New Roman" w:cs="Times New Roman"/>
                <w:color w:val="000000" w:themeColor="text1"/>
                <w:sz w:val="24"/>
                <w:szCs w:val="24"/>
              </w:rPr>
            </w:pPr>
            <w:bookmarkStart w:id="328" w:name="OLE_LINK32"/>
            <w:bookmarkStart w:id="329" w:name="OLE_LINK33"/>
            <w:r w:rsidRPr="008355A8">
              <w:rPr>
                <w:rFonts w:ascii="Times New Roman" w:hAnsi="Times New Roman" w:cs="Times New Roman"/>
                <w:color w:val="000000" w:themeColor="text1"/>
                <w:sz w:val="24"/>
                <w:szCs w:val="24"/>
                <w:lang w:eastAsia="ar-SA"/>
              </w:rPr>
              <w:t>Ограничения использования земельных участков и объектов капитального строительства</w:t>
            </w:r>
            <w:bookmarkEnd w:id="328"/>
            <w:bookmarkEnd w:id="329"/>
            <w:r w:rsidRPr="008355A8">
              <w:rPr>
                <w:rFonts w:ascii="Times New Roman" w:hAnsi="Times New Roman" w:cs="Times New Roman"/>
                <w:color w:val="000000" w:themeColor="text1"/>
                <w:sz w:val="24"/>
                <w:szCs w:val="24"/>
                <w:lang w:eastAsia="ar-SA"/>
              </w:rPr>
              <w:t>:</w:t>
            </w:r>
          </w:p>
        </w:tc>
      </w:tr>
      <w:tr w:rsidR="00DB2179" w:rsidRPr="0042528E" w:rsidTr="00AA72A6">
        <w:trPr>
          <w:trHeight w:val="416"/>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5.</w:t>
            </w:r>
          </w:p>
        </w:tc>
        <w:tc>
          <w:tcPr>
            <w:tcW w:w="22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Строительные и санитарно-</w:t>
            </w:r>
            <w:r w:rsidRPr="008355A8">
              <w:rPr>
                <w:rFonts w:ascii="Times New Roman" w:hAnsi="Times New Roman" w:cs="Times New Roman"/>
                <w:color w:val="000000" w:themeColor="text1"/>
                <w:lang w:eastAsia="ar-SA"/>
              </w:rPr>
              <w:lastRenderedPageBreak/>
              <w:t>экологические требования</w:t>
            </w:r>
          </w:p>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p>
        </w:tc>
        <w:tc>
          <w:tcPr>
            <w:tcW w:w="7229"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numPr>
                <w:ilvl w:val="0"/>
                <w:numId w:val="22"/>
              </w:numPr>
              <w:tabs>
                <w:tab w:val="left" w:pos="270"/>
              </w:tabs>
              <w:suppressAutoHyphens/>
              <w:snapToGrid w:val="0"/>
              <w:spacing w:after="0" w:line="240" w:lineRule="auto"/>
              <w:ind w:left="270" w:hanging="270"/>
              <w:jc w:val="both"/>
              <w:rPr>
                <w:rFonts w:ascii="Times New Roman" w:hAnsi="Times New Roman" w:cs="Times New Roman"/>
                <w:color w:val="000000" w:themeColor="text1"/>
                <w:spacing w:val="-10"/>
                <w:lang w:eastAsia="ar-SA"/>
              </w:rPr>
            </w:pPr>
            <w:r w:rsidRPr="008355A8">
              <w:rPr>
                <w:rFonts w:ascii="Times New Roman" w:hAnsi="Times New Roman" w:cs="Times New Roman"/>
                <w:color w:val="000000" w:themeColor="text1"/>
                <w:spacing w:val="-10"/>
                <w:lang w:eastAsia="ar-SA"/>
              </w:rPr>
              <w:lastRenderedPageBreak/>
              <w:t xml:space="preserve">Предельные размеры земельных участков и параметры разрешенного строительства в соответствии с проектом планировки, «СП 31.13330.2021. </w:t>
            </w:r>
            <w:r w:rsidRPr="008355A8">
              <w:rPr>
                <w:rFonts w:ascii="Times New Roman" w:hAnsi="Times New Roman" w:cs="Times New Roman"/>
                <w:color w:val="000000" w:themeColor="text1"/>
                <w:spacing w:val="-10"/>
                <w:lang w:eastAsia="ar-SA"/>
              </w:rPr>
              <w:lastRenderedPageBreak/>
              <w:t xml:space="preserve">Свод правил. Водоснабжение. Наружные сети и сооружения. Актуализированная редакция СНиП 2.04.02-84*», «СП 32.13330.2018. Свод правил. Канализация. Наружные сети и сооружения. Актуализированная редакция СНиП 2.04.03-85»,«СП </w:t>
            </w:r>
            <w:r w:rsidRPr="008355A8">
              <w:rPr>
                <w:rFonts w:ascii="Times New Roman" w:hAnsi="Times New Roman" w:cs="Times New Roman"/>
                <w:color w:val="000000" w:themeColor="text1"/>
                <w:spacing w:val="-10"/>
                <w:shd w:val="clear" w:color="auto" w:fill="FFFFFF"/>
              </w:rPr>
              <w:t xml:space="preserve">62.13330.2011*.Свод правил. </w:t>
            </w:r>
            <w:r w:rsidRPr="008355A8">
              <w:rPr>
                <w:rFonts w:ascii="Times New Roman" w:hAnsi="Times New Roman" w:cs="Times New Roman"/>
                <w:color w:val="000000" w:themeColor="text1"/>
                <w:spacing w:val="-10"/>
                <w:lang w:eastAsia="ar-SA"/>
              </w:rPr>
              <w:t xml:space="preserve">Газораспределительные системы. Актуализированная редакция СНиП 42-01-2002», «СП </w:t>
            </w:r>
            <w:r w:rsidRPr="008355A8">
              <w:rPr>
                <w:rFonts w:ascii="Times New Roman" w:hAnsi="Times New Roman" w:cs="Times New Roman"/>
                <w:color w:val="000000" w:themeColor="text1"/>
                <w:spacing w:val="-10"/>
                <w:shd w:val="clear" w:color="auto" w:fill="FFFFFF"/>
              </w:rPr>
              <w:t>124.13330.2012. Свод правил.</w:t>
            </w:r>
            <w:r w:rsidRPr="008355A8">
              <w:rPr>
                <w:rFonts w:ascii="Times New Roman" w:hAnsi="Times New Roman" w:cs="Times New Roman"/>
                <w:color w:val="000000" w:themeColor="text1"/>
                <w:spacing w:val="-10"/>
                <w:lang w:eastAsia="ar-SA"/>
              </w:rPr>
              <w:t xml:space="preserve"> Тепловые сети. Актуализированная редакция СНиП 41-02-2003».</w:t>
            </w:r>
          </w:p>
          <w:p w:rsidR="00DB2179" w:rsidRPr="008355A8" w:rsidRDefault="00DB2179" w:rsidP="00AA72A6">
            <w:pPr>
              <w:pStyle w:val="ae"/>
              <w:numPr>
                <w:ilvl w:val="0"/>
                <w:numId w:val="36"/>
              </w:numPr>
              <w:tabs>
                <w:tab w:val="left" w:pos="270"/>
                <w:tab w:val="left" w:pos="1155"/>
              </w:tabs>
              <w:suppressAutoHyphens/>
              <w:snapToGrid w:val="0"/>
              <w:spacing w:line="240" w:lineRule="auto"/>
              <w:ind w:left="270" w:hanging="270"/>
              <w:rPr>
                <w:color w:val="000000" w:themeColor="text1"/>
                <w:lang w:eastAsia="ar-SA"/>
              </w:rPr>
            </w:pPr>
            <w:r w:rsidRPr="008355A8">
              <w:rPr>
                <w:color w:val="000000" w:themeColor="text1"/>
                <w:lang w:eastAsia="ar-SA"/>
              </w:rPr>
              <w:t>Гаражи предприятий следует предусматривать только для специализированных автомобилей.</w:t>
            </w:r>
          </w:p>
          <w:p w:rsidR="00DB2179" w:rsidRPr="008355A8" w:rsidRDefault="00DB2179" w:rsidP="00AA72A6">
            <w:pPr>
              <w:pStyle w:val="ae"/>
              <w:numPr>
                <w:ilvl w:val="0"/>
                <w:numId w:val="238"/>
              </w:numPr>
              <w:tabs>
                <w:tab w:val="left" w:pos="270"/>
                <w:tab w:val="left" w:pos="1155"/>
              </w:tabs>
              <w:suppressAutoHyphens/>
              <w:snapToGrid w:val="0"/>
              <w:spacing w:line="240" w:lineRule="auto"/>
              <w:ind w:left="459" w:hanging="426"/>
              <w:rPr>
                <w:color w:val="000000" w:themeColor="text1"/>
                <w:lang w:eastAsia="ar-SA"/>
              </w:rPr>
            </w:pPr>
            <w:r w:rsidRPr="008355A8">
              <w:rPr>
                <w:color w:val="000000" w:themeColor="text1"/>
                <w:lang w:eastAsia="ar-SA"/>
              </w:rPr>
              <w:t>Трассы линий электропередач:</w:t>
            </w:r>
          </w:p>
          <w:p w:rsidR="00DB2179" w:rsidRPr="008355A8" w:rsidRDefault="00DB2179" w:rsidP="00AA72A6">
            <w:pPr>
              <w:pStyle w:val="ae"/>
              <w:numPr>
                <w:ilvl w:val="0"/>
                <w:numId w:val="36"/>
              </w:numPr>
              <w:spacing w:line="240" w:lineRule="auto"/>
              <w:ind w:left="317" w:hanging="284"/>
              <w:rPr>
                <w:color w:val="000000" w:themeColor="text1"/>
              </w:rPr>
            </w:pPr>
            <w:r w:rsidRPr="008355A8">
              <w:rPr>
                <w:rFonts w:eastAsiaTheme="minorHAnsi"/>
                <w:color w:val="000000" w:themeColor="text1"/>
                <w:lang w:eastAsia="en-US"/>
              </w:rPr>
              <w:t xml:space="preserve">На основании Постановления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вдоль воздушных линий электропередачи устанавливается </w:t>
            </w:r>
            <w:r w:rsidRPr="008355A8">
              <w:rPr>
                <w:color w:val="000000" w:themeColor="text1"/>
              </w:rPr>
              <w:t xml:space="preserve">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w:t>
            </w:r>
            <w:r w:rsidRPr="008355A8">
              <w:rPr>
                <w:color w:val="000000" w:themeColor="text1"/>
                <w:lang w:eastAsia="ar-SA"/>
              </w:rPr>
              <w:t>35 кВ- 15 м, 110 кВ- 20 м.</w:t>
            </w:r>
          </w:p>
          <w:p w:rsidR="00DB2179" w:rsidRPr="008355A8" w:rsidRDefault="00DB2179" w:rsidP="00DB2179">
            <w:pPr>
              <w:widowControl w:val="0"/>
              <w:numPr>
                <w:ilvl w:val="0"/>
                <w:numId w:val="18"/>
              </w:numPr>
              <w:tabs>
                <w:tab w:val="clear" w:pos="397"/>
                <w:tab w:val="left" w:pos="270"/>
                <w:tab w:val="left" w:pos="561"/>
                <w:tab w:val="left" w:pos="2505"/>
              </w:tabs>
              <w:suppressAutoHyphens/>
              <w:spacing w:after="0" w:line="240" w:lineRule="auto"/>
              <w:ind w:left="270" w:hanging="270"/>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 пределах охранных зон объектов электросетевого хозяйства в соответствии со статьей 67 настоящих Правил установлены ограничения.</w:t>
            </w:r>
          </w:p>
          <w:p w:rsidR="00DB2179" w:rsidRPr="008355A8" w:rsidRDefault="00DB2179" w:rsidP="00DB2179">
            <w:pPr>
              <w:widowControl w:val="0"/>
              <w:numPr>
                <w:ilvl w:val="0"/>
                <w:numId w:val="19"/>
              </w:numPr>
              <w:tabs>
                <w:tab w:val="left" w:pos="1155"/>
              </w:tabs>
              <w:suppressAutoHyphens/>
              <w:spacing w:after="0" w:line="240" w:lineRule="auto"/>
              <w:ind w:left="230" w:hanging="230"/>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Проекты транзитных и магистральных сетей разрабатываются в соответствии с утвержденными проектами развития отраслевых систем.</w:t>
            </w:r>
          </w:p>
          <w:p w:rsidR="00DB2179" w:rsidRPr="008355A8" w:rsidRDefault="00DB2179" w:rsidP="00AA72A6">
            <w:pPr>
              <w:pStyle w:val="ae"/>
              <w:numPr>
                <w:ilvl w:val="0"/>
                <w:numId w:val="238"/>
              </w:numPr>
              <w:tabs>
                <w:tab w:val="left" w:pos="317"/>
              </w:tabs>
              <w:suppressAutoHyphens/>
              <w:spacing w:line="240" w:lineRule="auto"/>
              <w:ind w:left="317" w:hanging="284"/>
              <w:rPr>
                <w:color w:val="000000" w:themeColor="text1"/>
                <w:lang w:eastAsia="ar-SA"/>
              </w:rPr>
            </w:pPr>
            <w:r w:rsidRPr="008355A8">
              <w:rPr>
                <w:color w:val="000000" w:themeColor="text1"/>
                <w:lang w:eastAsia="ar-SA"/>
              </w:rPr>
              <w:t>Поселковые инженерные коммуникации:</w:t>
            </w:r>
          </w:p>
          <w:p w:rsidR="00DB2179" w:rsidRPr="008355A8" w:rsidRDefault="00DB2179" w:rsidP="00DB2179">
            <w:pPr>
              <w:widowControl w:val="0"/>
              <w:numPr>
                <w:ilvl w:val="0"/>
                <w:numId w:val="20"/>
              </w:numPr>
              <w:tabs>
                <w:tab w:val="left" w:pos="1155"/>
              </w:tabs>
              <w:suppressAutoHyphens/>
              <w:spacing w:after="0" w:line="240" w:lineRule="auto"/>
              <w:ind w:left="230" w:hanging="230"/>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Разработка проектов инженерных сетей должна вестись в соответствии со строительными нормами и правилами в увязке с проектами планировок жилых и промышленных районов, проектами застройки микрорайонов и кварталов, улиц, площадей и транспортных устройств.</w:t>
            </w:r>
          </w:p>
          <w:p w:rsidR="00DB2179" w:rsidRPr="008355A8" w:rsidRDefault="00DB2179" w:rsidP="00DB2179">
            <w:pPr>
              <w:widowControl w:val="0"/>
              <w:numPr>
                <w:ilvl w:val="0"/>
                <w:numId w:val="20"/>
              </w:numPr>
              <w:tabs>
                <w:tab w:val="left" w:pos="621"/>
                <w:tab w:val="left" w:pos="1155"/>
              </w:tabs>
              <w:suppressAutoHyphens/>
              <w:spacing w:after="0" w:line="240" w:lineRule="auto"/>
              <w:ind w:left="270" w:hanging="230"/>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При разработке проектов улиц и площадей, в их составе обязательным является раздел подземных коммуникаций.</w:t>
            </w:r>
          </w:p>
          <w:p w:rsidR="00DB2179" w:rsidRPr="008355A8" w:rsidRDefault="00DB2179" w:rsidP="00AA72A6">
            <w:pPr>
              <w:pStyle w:val="ae"/>
              <w:widowControl/>
              <w:numPr>
                <w:ilvl w:val="0"/>
                <w:numId w:val="20"/>
              </w:numPr>
              <w:tabs>
                <w:tab w:val="left" w:pos="621"/>
                <w:tab w:val="left" w:pos="1155"/>
              </w:tabs>
              <w:suppressAutoHyphens/>
              <w:autoSpaceDE/>
              <w:autoSpaceDN/>
              <w:adjustRightInd/>
              <w:spacing w:line="240" w:lineRule="auto"/>
              <w:ind w:left="270" w:hanging="230"/>
              <w:textAlignment w:val="auto"/>
              <w:rPr>
                <w:color w:val="000000" w:themeColor="text1"/>
                <w:lang w:eastAsia="ar-SA"/>
              </w:rPr>
            </w:pPr>
            <w:r w:rsidRPr="008355A8">
              <w:rPr>
                <w:color w:val="000000" w:themeColor="text1"/>
                <w:lang w:eastAsia="ar-SA"/>
              </w:rPr>
              <w:t>Переустройство существующих и прокладка новых подземных сетей, с учетом перспективы развития, производится до начала или в период реконструкции проездов, улиц и площадей, а также при выполнении других работ по благоустройству территорий.</w:t>
            </w:r>
          </w:p>
          <w:p w:rsidR="00DB2179" w:rsidRPr="008355A8" w:rsidRDefault="00DB2179" w:rsidP="00DB2179">
            <w:pPr>
              <w:widowControl w:val="0"/>
              <w:numPr>
                <w:ilvl w:val="0"/>
                <w:numId w:val="20"/>
              </w:numPr>
              <w:tabs>
                <w:tab w:val="left" w:pos="621"/>
                <w:tab w:val="left" w:pos="1155"/>
              </w:tabs>
              <w:suppressAutoHyphens/>
              <w:spacing w:after="0" w:line="240" w:lineRule="auto"/>
              <w:ind w:left="270" w:hanging="230"/>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При разработке проектов и прокладке сетей на пересечениях улиц или площадей необходимо определять способ прокладки «открытый» или «закрытый».</w:t>
            </w:r>
          </w:p>
          <w:p w:rsidR="00DB2179" w:rsidRPr="008355A8" w:rsidRDefault="00DB2179" w:rsidP="00DB2179">
            <w:pPr>
              <w:widowControl w:val="0"/>
              <w:numPr>
                <w:ilvl w:val="0"/>
                <w:numId w:val="20"/>
              </w:numPr>
              <w:tabs>
                <w:tab w:val="left" w:pos="621"/>
                <w:tab w:val="left" w:pos="1155"/>
              </w:tabs>
              <w:suppressAutoHyphens/>
              <w:spacing w:after="0" w:line="240" w:lineRule="auto"/>
              <w:ind w:left="270" w:hanging="230"/>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Инженерные сети следует размещать преимущественно в пределах поперечных профилей улиц и дорог:</w:t>
            </w:r>
          </w:p>
          <w:p w:rsidR="00DB2179" w:rsidRPr="008355A8" w:rsidRDefault="00DB2179" w:rsidP="00AA72A6">
            <w:pPr>
              <w:pStyle w:val="ae"/>
              <w:widowControl/>
              <w:numPr>
                <w:ilvl w:val="0"/>
                <w:numId w:val="199"/>
              </w:numPr>
              <w:tabs>
                <w:tab w:val="left" w:pos="317"/>
              </w:tabs>
              <w:suppressAutoHyphens/>
              <w:autoSpaceDE/>
              <w:autoSpaceDN/>
              <w:adjustRightInd/>
              <w:spacing w:line="240" w:lineRule="auto"/>
              <w:ind w:left="317" w:hanging="284"/>
              <w:textAlignment w:val="auto"/>
              <w:rPr>
                <w:color w:val="000000" w:themeColor="text1"/>
                <w:lang w:eastAsia="ar-SA"/>
              </w:rPr>
            </w:pPr>
            <w:r w:rsidRPr="008355A8">
              <w:rPr>
                <w:color w:val="000000" w:themeColor="text1"/>
                <w:lang w:eastAsia="ar-SA"/>
              </w:rPr>
              <w:t>под тротуарами или разделительными полосами - инженерные сети в коллекторах, каналах или тоннелях;</w:t>
            </w:r>
          </w:p>
          <w:p w:rsidR="00DB2179" w:rsidRPr="008355A8" w:rsidRDefault="00DB2179" w:rsidP="00AA72A6">
            <w:pPr>
              <w:pStyle w:val="ae"/>
              <w:widowControl/>
              <w:numPr>
                <w:ilvl w:val="0"/>
                <w:numId w:val="199"/>
              </w:numPr>
              <w:tabs>
                <w:tab w:val="left" w:pos="317"/>
              </w:tabs>
              <w:suppressAutoHyphens/>
              <w:autoSpaceDE/>
              <w:autoSpaceDN/>
              <w:adjustRightInd/>
              <w:spacing w:line="240" w:lineRule="auto"/>
              <w:ind w:left="317" w:hanging="284"/>
              <w:textAlignment w:val="auto"/>
              <w:rPr>
                <w:color w:val="000000" w:themeColor="text1"/>
                <w:lang w:eastAsia="ar-SA"/>
              </w:rPr>
            </w:pPr>
            <w:r w:rsidRPr="008355A8">
              <w:rPr>
                <w:color w:val="000000" w:themeColor="text1"/>
                <w:lang w:eastAsia="ar-SA"/>
              </w:rPr>
              <w:t>в разделительных полосах – тепловые сети, водопровод, газопровод, хозяйственная и дождевая канализация;</w:t>
            </w:r>
          </w:p>
          <w:p w:rsidR="00DB2179" w:rsidRPr="008355A8" w:rsidRDefault="00DB2179" w:rsidP="00AA72A6">
            <w:pPr>
              <w:pStyle w:val="ae"/>
              <w:widowControl/>
              <w:numPr>
                <w:ilvl w:val="0"/>
                <w:numId w:val="199"/>
              </w:numPr>
              <w:tabs>
                <w:tab w:val="left" w:pos="317"/>
              </w:tabs>
              <w:suppressAutoHyphens/>
              <w:autoSpaceDE/>
              <w:autoSpaceDN/>
              <w:adjustRightInd/>
              <w:spacing w:line="240" w:lineRule="auto"/>
              <w:ind w:left="317" w:hanging="284"/>
              <w:textAlignment w:val="auto"/>
              <w:rPr>
                <w:color w:val="000000" w:themeColor="text1"/>
                <w:lang w:eastAsia="ar-SA"/>
              </w:rPr>
            </w:pPr>
            <w:r w:rsidRPr="008355A8">
              <w:rPr>
                <w:color w:val="000000" w:themeColor="text1"/>
                <w:lang w:eastAsia="ar-SA"/>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DB2179" w:rsidRPr="008355A8" w:rsidRDefault="00DB2179" w:rsidP="00AA72A6">
            <w:pPr>
              <w:pStyle w:val="ae"/>
              <w:widowControl/>
              <w:numPr>
                <w:ilvl w:val="0"/>
                <w:numId w:val="21"/>
              </w:numPr>
              <w:tabs>
                <w:tab w:val="left" w:pos="621"/>
                <w:tab w:val="left" w:pos="1155"/>
              </w:tabs>
              <w:suppressAutoHyphens/>
              <w:autoSpaceDE/>
              <w:autoSpaceDN/>
              <w:adjustRightInd/>
              <w:spacing w:line="240" w:lineRule="auto"/>
              <w:ind w:left="270" w:hanging="230"/>
              <w:textAlignment w:val="auto"/>
              <w:rPr>
                <w:color w:val="000000" w:themeColor="text1"/>
                <w:lang w:eastAsia="ar-SA"/>
              </w:rPr>
            </w:pPr>
            <w:r w:rsidRPr="008355A8">
              <w:rPr>
                <w:color w:val="000000" w:themeColor="text1"/>
                <w:lang w:eastAsia="ar-SA"/>
              </w:rPr>
              <w:t xml:space="preserve">Владельцы всех коммуникаций, как подземных так и надземных, обязаны иметь достоверную и исчерпывающую документацию по принадлежащим им сетям и сооружениям и в установленные сроки передавать в </w:t>
            </w:r>
            <w:r w:rsidRPr="008355A8">
              <w:rPr>
                <w:iCs/>
                <w:color w:val="000000" w:themeColor="text1"/>
              </w:rPr>
              <w:t xml:space="preserve">отдел коммунальной инфраструктуры и </w:t>
            </w:r>
            <w:r w:rsidRPr="008355A8">
              <w:rPr>
                <w:iCs/>
                <w:color w:val="000000" w:themeColor="text1"/>
              </w:rPr>
              <w:lastRenderedPageBreak/>
              <w:t xml:space="preserve">капитального ремонта управления жилищно-коммунального хозяйства </w:t>
            </w:r>
            <w:r w:rsidRPr="008355A8">
              <w:rPr>
                <w:color w:val="000000" w:themeColor="text1"/>
                <w:lang w:eastAsia="ar-SA"/>
              </w:rPr>
              <w:t>администрации Калининского муниципального района все изменения, связанные с их строительством и эксплуатацией.</w:t>
            </w:r>
          </w:p>
          <w:p w:rsidR="00DB2179" w:rsidRPr="008355A8" w:rsidRDefault="00DB2179" w:rsidP="00DB2179">
            <w:pPr>
              <w:widowControl w:val="0"/>
              <w:numPr>
                <w:ilvl w:val="0"/>
                <w:numId w:val="21"/>
              </w:numPr>
              <w:tabs>
                <w:tab w:val="left" w:pos="621"/>
                <w:tab w:val="left" w:pos="1155"/>
              </w:tabs>
              <w:suppressAutoHyphens/>
              <w:spacing w:after="0" w:line="240" w:lineRule="auto"/>
              <w:ind w:left="270" w:hanging="230"/>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Все подземные коммуникации должны иметь наземные опознавательные знаки установленного образца.</w:t>
            </w:r>
          </w:p>
          <w:p w:rsidR="00DB2179" w:rsidRPr="008355A8" w:rsidRDefault="00DB2179" w:rsidP="00DB2179">
            <w:pPr>
              <w:widowControl w:val="0"/>
              <w:numPr>
                <w:ilvl w:val="0"/>
                <w:numId w:val="21"/>
              </w:numPr>
              <w:tabs>
                <w:tab w:val="left" w:pos="621"/>
                <w:tab w:val="left" w:pos="1155"/>
              </w:tabs>
              <w:suppressAutoHyphens/>
              <w:spacing w:after="0" w:line="240" w:lineRule="auto"/>
              <w:ind w:left="270" w:hanging="230"/>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Владельцы инженерных сетей, выдавая застройщикам технические условия на присоединение их объектов, обязаны указывать:</w:t>
            </w:r>
          </w:p>
          <w:p w:rsidR="00DB2179" w:rsidRPr="008355A8" w:rsidRDefault="00DB2179" w:rsidP="00DB2179">
            <w:pPr>
              <w:widowControl w:val="0"/>
              <w:numPr>
                <w:ilvl w:val="0"/>
                <w:numId w:val="198"/>
              </w:numPr>
              <w:tabs>
                <w:tab w:val="left" w:pos="317"/>
              </w:tabs>
              <w:suppressAutoHyphens/>
              <w:spacing w:after="0" w:line="240" w:lineRule="auto"/>
              <w:ind w:left="317" w:hanging="31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параметры сети для проектирования и эксплуатации присоединяемого объекта в месте присоединения;</w:t>
            </w:r>
          </w:p>
          <w:p w:rsidR="00DB2179" w:rsidRPr="008355A8" w:rsidRDefault="00DB2179" w:rsidP="00DB2179">
            <w:pPr>
              <w:widowControl w:val="0"/>
              <w:numPr>
                <w:ilvl w:val="0"/>
                <w:numId w:val="198"/>
              </w:numPr>
              <w:tabs>
                <w:tab w:val="left" w:pos="317"/>
              </w:tabs>
              <w:suppressAutoHyphens/>
              <w:spacing w:after="0" w:line="240" w:lineRule="auto"/>
              <w:ind w:left="317" w:hanging="31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точное расположение места присоединения и условия врезки в существующую сеть; </w:t>
            </w:r>
          </w:p>
          <w:p w:rsidR="00DB2179" w:rsidRPr="008355A8" w:rsidRDefault="00DB2179" w:rsidP="00DB2179">
            <w:pPr>
              <w:widowControl w:val="0"/>
              <w:numPr>
                <w:ilvl w:val="0"/>
                <w:numId w:val="198"/>
              </w:numPr>
              <w:tabs>
                <w:tab w:val="left" w:pos="317"/>
              </w:tabs>
              <w:suppressAutoHyphens/>
              <w:spacing w:after="0" w:line="240" w:lineRule="auto"/>
              <w:ind w:left="317" w:hanging="31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 условия согласования документации на присоединение объектов и производство работ.</w:t>
            </w:r>
          </w:p>
          <w:p w:rsidR="00DB2179" w:rsidRPr="008355A8" w:rsidRDefault="00DB2179" w:rsidP="00DB2179">
            <w:pPr>
              <w:widowControl w:val="0"/>
              <w:numPr>
                <w:ilvl w:val="0"/>
                <w:numId w:val="16"/>
              </w:numPr>
              <w:tabs>
                <w:tab w:val="left" w:pos="621"/>
                <w:tab w:val="left" w:pos="1155"/>
              </w:tabs>
              <w:suppressAutoHyphens/>
              <w:spacing w:after="0" w:line="240" w:lineRule="auto"/>
              <w:ind w:left="270" w:hanging="230"/>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tc>
      </w:tr>
    </w:tbl>
    <w:p w:rsidR="00DB2179" w:rsidRPr="008355A8" w:rsidRDefault="00DB2179" w:rsidP="00DB2179">
      <w:pPr>
        <w:pStyle w:val="3"/>
        <w:tabs>
          <w:tab w:val="left" w:pos="0"/>
          <w:tab w:val="left" w:pos="1134"/>
        </w:tabs>
        <w:spacing w:line="240" w:lineRule="auto"/>
        <w:ind w:firstLine="709"/>
        <w:rPr>
          <w:rFonts w:ascii="Times New Roman" w:hAnsi="Times New Roman" w:cs="Times New Roman"/>
          <w:bCs w:val="0"/>
          <w:color w:val="000000" w:themeColor="text1"/>
          <w:spacing w:val="-10"/>
          <w:sz w:val="28"/>
          <w:szCs w:val="28"/>
          <w:lang w:eastAsia="ar-SA"/>
        </w:rPr>
      </w:pPr>
      <w:bookmarkStart w:id="330" w:name="_Toc137281743"/>
      <w:r w:rsidRPr="008355A8">
        <w:rPr>
          <w:rFonts w:ascii="Times New Roman" w:eastAsia="Times New Roman" w:hAnsi="Times New Roman" w:cs="Times New Roman"/>
          <w:color w:val="000000" w:themeColor="text1"/>
          <w:spacing w:val="-10"/>
          <w:sz w:val="28"/>
          <w:szCs w:val="28"/>
          <w:lang w:eastAsia="ar-SA"/>
        </w:rPr>
        <w:lastRenderedPageBreak/>
        <w:t xml:space="preserve">Статья 59. </w:t>
      </w:r>
      <w:r w:rsidRPr="008355A8">
        <w:rPr>
          <w:rFonts w:ascii="Times New Roman" w:hAnsi="Times New Roman" w:cs="Times New Roman"/>
          <w:bCs w:val="0"/>
          <w:color w:val="000000" w:themeColor="text1"/>
          <w:spacing w:val="-10"/>
          <w:sz w:val="28"/>
          <w:szCs w:val="28"/>
          <w:lang w:eastAsia="ar-SA"/>
        </w:rPr>
        <w:t>Зоны сельскохозяйственного использования</w:t>
      </w:r>
      <w:bookmarkStart w:id="331" w:name="_Toc410315220"/>
      <w:bookmarkStart w:id="332" w:name="_Toc424120779"/>
      <w:bookmarkStart w:id="333" w:name="_Toc429415698"/>
      <w:bookmarkStart w:id="334" w:name="_Toc465861016"/>
      <w:bookmarkStart w:id="335" w:name="_Toc468351542"/>
      <w:bookmarkEnd w:id="330"/>
    </w:p>
    <w:p w:rsidR="00DB2179" w:rsidRPr="008355A8" w:rsidRDefault="00DB2179" w:rsidP="00DB2179">
      <w:pPr>
        <w:tabs>
          <w:tab w:val="left" w:pos="0"/>
          <w:tab w:val="left" w:pos="1134"/>
        </w:tabs>
        <w:suppressAutoHyphens/>
        <w:spacing w:line="240" w:lineRule="auto"/>
        <w:ind w:firstLine="709"/>
        <w:rPr>
          <w:rFonts w:ascii="Times New Roman" w:hAnsi="Times New Roman" w:cs="Times New Roman"/>
          <w:b/>
          <w:bCs/>
          <w:color w:val="000000" w:themeColor="text1"/>
          <w:sz w:val="28"/>
          <w:szCs w:val="28"/>
          <w:lang w:eastAsia="ar-SA"/>
        </w:rPr>
      </w:pPr>
      <w:r w:rsidRPr="008355A8">
        <w:rPr>
          <w:rFonts w:ascii="Times New Roman" w:hAnsi="Times New Roman" w:cs="Times New Roman"/>
          <w:b/>
          <w:bCs/>
          <w:color w:val="000000" w:themeColor="text1"/>
          <w:sz w:val="28"/>
          <w:szCs w:val="28"/>
          <w:lang w:eastAsia="ar-SA"/>
        </w:rPr>
        <w:t>СХ1 - Зона сельскохозяйственных угодий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370"/>
        <w:gridCol w:w="7108"/>
      </w:tblGrid>
      <w:tr w:rsidR="00DB2179" w:rsidRPr="0042528E" w:rsidTr="00AA72A6">
        <w:tc>
          <w:tcPr>
            <w:tcW w:w="445" w:type="dxa"/>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w:t>
            </w:r>
          </w:p>
        </w:tc>
        <w:tc>
          <w:tcPr>
            <w:tcW w:w="2370" w:type="dxa"/>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Тип</w:t>
            </w:r>
            <w:r w:rsidR="008355A8">
              <w:rPr>
                <w:rFonts w:ascii="Times New Roman" w:hAnsi="Times New Roman" w:cs="Times New Roman"/>
                <w:color w:val="000000" w:themeColor="text1"/>
                <w:lang w:eastAsia="en-US"/>
              </w:rPr>
              <w:t xml:space="preserve"> </w:t>
            </w:r>
            <w:r w:rsidRPr="008355A8">
              <w:rPr>
                <w:rFonts w:ascii="Times New Roman" w:hAnsi="Times New Roman" w:cs="Times New Roman"/>
                <w:color w:val="000000" w:themeColor="text1"/>
                <w:lang w:val="en-US" w:eastAsia="en-US"/>
              </w:rPr>
              <w:t>регламента</w:t>
            </w:r>
          </w:p>
        </w:tc>
        <w:tc>
          <w:tcPr>
            <w:tcW w:w="7108" w:type="dxa"/>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Содержание</w:t>
            </w:r>
            <w:r w:rsidR="008355A8">
              <w:rPr>
                <w:rFonts w:ascii="Times New Roman" w:hAnsi="Times New Roman" w:cs="Times New Roman"/>
                <w:color w:val="000000" w:themeColor="text1"/>
                <w:lang w:eastAsia="en-US"/>
              </w:rPr>
              <w:t xml:space="preserve"> </w:t>
            </w:r>
            <w:r w:rsidRPr="008355A8">
              <w:rPr>
                <w:rFonts w:ascii="Times New Roman" w:hAnsi="Times New Roman" w:cs="Times New Roman"/>
                <w:color w:val="000000" w:themeColor="text1"/>
                <w:lang w:val="en-US" w:eastAsia="en-US"/>
              </w:rPr>
              <w:t>регламента</w:t>
            </w:r>
          </w:p>
        </w:tc>
      </w:tr>
      <w:tr w:rsidR="00DB2179" w:rsidRPr="0042528E" w:rsidTr="00AA72A6">
        <w:tc>
          <w:tcPr>
            <w:tcW w:w="445" w:type="dxa"/>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370" w:type="dxa"/>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7108" w:type="dxa"/>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r>
      <w:tr w:rsidR="00DB2179" w:rsidRPr="0042528E" w:rsidTr="00AA72A6">
        <w:tc>
          <w:tcPr>
            <w:tcW w:w="9923" w:type="dxa"/>
            <w:gridSpan w:val="3"/>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Виды разрешенного использования:</w:t>
            </w:r>
          </w:p>
        </w:tc>
      </w:tr>
      <w:tr w:rsidR="00DB2179" w:rsidRPr="0042528E" w:rsidTr="00AA72A6">
        <w:trPr>
          <w:trHeight w:val="801"/>
        </w:trPr>
        <w:tc>
          <w:tcPr>
            <w:tcW w:w="445" w:type="dxa"/>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370" w:type="dxa"/>
          </w:tcPr>
          <w:p w:rsidR="00DB2179" w:rsidRPr="008355A8" w:rsidRDefault="00DB2179" w:rsidP="00AA72A6">
            <w:pPr>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Основные виды разрешенного использования</w:t>
            </w:r>
          </w:p>
        </w:tc>
        <w:tc>
          <w:tcPr>
            <w:tcW w:w="7108" w:type="dxa"/>
          </w:tcPr>
          <w:p w:rsidR="00DB2179" w:rsidRPr="008355A8" w:rsidRDefault="00DB2179" w:rsidP="00DB2179">
            <w:pPr>
              <w:numPr>
                <w:ilvl w:val="0"/>
                <w:numId w:val="212"/>
              </w:numPr>
              <w:tabs>
                <w:tab w:val="clear" w:pos="284"/>
                <w:tab w:val="num" w:pos="338"/>
              </w:tabs>
              <w:suppressAutoHyphens/>
              <w:spacing w:after="0" w:line="240" w:lineRule="auto"/>
              <w:ind w:hanging="23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Сельскохозяйственное использование (1.0)</w:t>
            </w:r>
          </w:p>
          <w:p w:rsidR="00DB2179" w:rsidRPr="008355A8" w:rsidRDefault="00DB2179" w:rsidP="00DB2179">
            <w:pPr>
              <w:numPr>
                <w:ilvl w:val="0"/>
                <w:numId w:val="212"/>
              </w:numPr>
              <w:tabs>
                <w:tab w:val="clear" w:pos="284"/>
                <w:tab w:val="num" w:pos="338"/>
              </w:tabs>
              <w:suppressAutoHyphens/>
              <w:spacing w:after="0" w:line="240" w:lineRule="auto"/>
              <w:ind w:hanging="23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Растениеводство (1.1)</w:t>
            </w:r>
          </w:p>
          <w:p w:rsidR="00DB2179" w:rsidRPr="008355A8" w:rsidRDefault="00DB2179" w:rsidP="00DB2179">
            <w:pPr>
              <w:numPr>
                <w:ilvl w:val="0"/>
                <w:numId w:val="212"/>
              </w:numPr>
              <w:tabs>
                <w:tab w:val="clear" w:pos="284"/>
                <w:tab w:val="num" w:pos="338"/>
              </w:tabs>
              <w:suppressAutoHyphens/>
              <w:spacing w:after="0" w:line="240" w:lineRule="auto"/>
              <w:ind w:hanging="23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Выращивание зерновых и иных сельскохозяйственных культур (1.2)</w:t>
            </w:r>
          </w:p>
          <w:p w:rsidR="00DB2179" w:rsidRPr="008355A8" w:rsidRDefault="00DB2179" w:rsidP="00DB2179">
            <w:pPr>
              <w:numPr>
                <w:ilvl w:val="0"/>
                <w:numId w:val="212"/>
              </w:numPr>
              <w:tabs>
                <w:tab w:val="clear" w:pos="284"/>
                <w:tab w:val="num" w:pos="338"/>
              </w:tabs>
              <w:suppressAutoHyphens/>
              <w:spacing w:after="0" w:line="240" w:lineRule="auto"/>
              <w:ind w:hanging="23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Овощеводство (1.3)</w:t>
            </w:r>
          </w:p>
          <w:p w:rsidR="00DB2179" w:rsidRPr="008355A8" w:rsidRDefault="00DB2179" w:rsidP="00DB2179">
            <w:pPr>
              <w:numPr>
                <w:ilvl w:val="0"/>
                <w:numId w:val="212"/>
              </w:numPr>
              <w:tabs>
                <w:tab w:val="clear" w:pos="284"/>
                <w:tab w:val="num" w:pos="338"/>
              </w:tabs>
              <w:suppressAutoHyphens/>
              <w:spacing w:after="0" w:line="240" w:lineRule="auto"/>
              <w:ind w:hanging="23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Выращивание тонизирующих, лекарственных, цветочных культур (1.4)</w:t>
            </w:r>
          </w:p>
          <w:p w:rsidR="00DB2179" w:rsidRPr="008355A8" w:rsidRDefault="00DB2179" w:rsidP="00DB2179">
            <w:pPr>
              <w:numPr>
                <w:ilvl w:val="0"/>
                <w:numId w:val="212"/>
              </w:numPr>
              <w:tabs>
                <w:tab w:val="clear" w:pos="284"/>
                <w:tab w:val="num" w:pos="338"/>
              </w:tabs>
              <w:suppressAutoHyphens/>
              <w:spacing w:after="0" w:line="240" w:lineRule="auto"/>
              <w:ind w:hanging="23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Садоводство (1.5)</w:t>
            </w:r>
          </w:p>
          <w:p w:rsidR="00DB2179" w:rsidRPr="008355A8" w:rsidRDefault="00DB2179" w:rsidP="00AA72A6">
            <w:pPr>
              <w:pStyle w:val="ae"/>
              <w:numPr>
                <w:ilvl w:val="0"/>
                <w:numId w:val="212"/>
              </w:numPr>
              <w:tabs>
                <w:tab w:val="clear" w:pos="284"/>
                <w:tab w:val="num" w:pos="338"/>
              </w:tabs>
              <w:spacing w:line="240" w:lineRule="auto"/>
              <w:ind w:hanging="230"/>
              <w:jc w:val="left"/>
              <w:rPr>
                <w:color w:val="000000" w:themeColor="text1"/>
                <w:lang w:eastAsia="ar-SA"/>
              </w:rPr>
            </w:pPr>
            <w:r w:rsidRPr="008355A8">
              <w:rPr>
                <w:color w:val="000000" w:themeColor="text1"/>
                <w:lang w:eastAsia="ar-SA"/>
              </w:rPr>
              <w:t>Ведение личного подсобного хозяйства на полевых участках (1.16)</w:t>
            </w:r>
          </w:p>
          <w:p w:rsidR="00DB2179" w:rsidRPr="008355A8" w:rsidRDefault="00DB2179" w:rsidP="00AA72A6">
            <w:pPr>
              <w:pStyle w:val="ae"/>
              <w:numPr>
                <w:ilvl w:val="0"/>
                <w:numId w:val="212"/>
              </w:numPr>
              <w:tabs>
                <w:tab w:val="clear" w:pos="284"/>
                <w:tab w:val="num" w:pos="338"/>
              </w:tabs>
              <w:spacing w:line="240" w:lineRule="auto"/>
              <w:ind w:hanging="230"/>
              <w:rPr>
                <w:color w:val="000000" w:themeColor="text1"/>
                <w:lang w:eastAsia="ar-SA"/>
              </w:rPr>
            </w:pPr>
            <w:r w:rsidRPr="008355A8">
              <w:rPr>
                <w:color w:val="000000" w:themeColor="text1"/>
                <w:lang w:eastAsia="ar-SA"/>
              </w:rPr>
              <w:t>Питомники (1.17)</w:t>
            </w:r>
          </w:p>
          <w:p w:rsidR="00DB2179" w:rsidRPr="008355A8" w:rsidRDefault="00DB2179" w:rsidP="00AA72A6">
            <w:pPr>
              <w:pStyle w:val="ae"/>
              <w:numPr>
                <w:ilvl w:val="0"/>
                <w:numId w:val="212"/>
              </w:numPr>
              <w:tabs>
                <w:tab w:val="clear" w:pos="284"/>
                <w:tab w:val="num" w:pos="338"/>
              </w:tabs>
              <w:spacing w:line="240" w:lineRule="auto"/>
              <w:ind w:hanging="230"/>
              <w:rPr>
                <w:color w:val="000000" w:themeColor="text1"/>
                <w:lang w:eastAsia="ar-SA"/>
              </w:rPr>
            </w:pPr>
            <w:r w:rsidRPr="008355A8">
              <w:rPr>
                <w:color w:val="000000" w:themeColor="text1"/>
                <w:lang w:eastAsia="ar-SA"/>
              </w:rPr>
              <w:t>Сенокошение (1.19)</w:t>
            </w:r>
          </w:p>
          <w:p w:rsidR="00DB2179" w:rsidRPr="008355A8" w:rsidRDefault="00DB2179" w:rsidP="00DB2179">
            <w:pPr>
              <w:numPr>
                <w:ilvl w:val="0"/>
                <w:numId w:val="212"/>
              </w:numPr>
              <w:tabs>
                <w:tab w:val="clear" w:pos="284"/>
                <w:tab w:val="num" w:pos="338"/>
              </w:tabs>
              <w:suppressAutoHyphens/>
              <w:spacing w:after="0" w:line="240" w:lineRule="auto"/>
              <w:ind w:left="337" w:hanging="23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Коммунальное обслуживание (3.1) </w:t>
            </w:r>
          </w:p>
        </w:tc>
      </w:tr>
      <w:tr w:rsidR="00DB2179" w:rsidRPr="0042528E" w:rsidTr="00AA72A6">
        <w:trPr>
          <w:trHeight w:val="658"/>
        </w:trPr>
        <w:tc>
          <w:tcPr>
            <w:tcW w:w="445" w:type="dxa"/>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2370" w:type="dxa"/>
          </w:tcPr>
          <w:p w:rsidR="00DB2179" w:rsidRPr="008355A8" w:rsidRDefault="00DB2179" w:rsidP="00AA72A6">
            <w:pPr>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Вспомогательные разрешенные виды использования</w:t>
            </w:r>
          </w:p>
        </w:tc>
        <w:tc>
          <w:tcPr>
            <w:tcW w:w="7108" w:type="dxa"/>
          </w:tcPr>
          <w:p w:rsidR="00DB2179" w:rsidRPr="008355A8" w:rsidRDefault="00DB2179" w:rsidP="00DB2179">
            <w:pPr>
              <w:numPr>
                <w:ilvl w:val="0"/>
                <w:numId w:val="212"/>
              </w:numPr>
              <w:tabs>
                <w:tab w:val="clear" w:pos="284"/>
                <w:tab w:val="num" w:pos="195"/>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Земельные участки (территории) общего пользования</w:t>
            </w:r>
            <w:r w:rsidRPr="008355A8">
              <w:rPr>
                <w:rFonts w:ascii="Times New Roman" w:hAnsi="Times New Roman" w:cs="Times New Roman"/>
                <w:color w:val="000000" w:themeColor="text1"/>
                <w:lang w:eastAsia="ar-SA"/>
              </w:rPr>
              <w:t xml:space="preserve"> (12.0)</w:t>
            </w:r>
          </w:p>
        </w:tc>
      </w:tr>
      <w:tr w:rsidR="00DB2179" w:rsidRPr="0042528E" w:rsidTr="00AA72A6">
        <w:trPr>
          <w:trHeight w:val="658"/>
        </w:trPr>
        <w:tc>
          <w:tcPr>
            <w:tcW w:w="445" w:type="dxa"/>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ar-SA"/>
              </w:rPr>
              <w:t>3</w:t>
            </w:r>
            <w:r w:rsidRPr="008355A8">
              <w:rPr>
                <w:rFonts w:ascii="Times New Roman" w:hAnsi="Times New Roman" w:cs="Times New Roman"/>
                <w:color w:val="000000" w:themeColor="text1"/>
                <w:lang w:eastAsia="ar-SA"/>
              </w:rPr>
              <w:t>.</w:t>
            </w:r>
          </w:p>
        </w:tc>
        <w:tc>
          <w:tcPr>
            <w:tcW w:w="2370" w:type="dxa"/>
          </w:tcPr>
          <w:p w:rsidR="00DB2179" w:rsidRPr="008355A8" w:rsidRDefault="00DB2179" w:rsidP="00AA72A6">
            <w:pPr>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Условно разрешенные виды использования</w:t>
            </w:r>
          </w:p>
        </w:tc>
        <w:tc>
          <w:tcPr>
            <w:tcW w:w="7108" w:type="dxa"/>
          </w:tcPr>
          <w:p w:rsidR="00DB2179" w:rsidRPr="008355A8" w:rsidRDefault="00DB2179" w:rsidP="00DB2179">
            <w:pPr>
              <w:numPr>
                <w:ilvl w:val="0"/>
                <w:numId w:val="212"/>
              </w:numPr>
              <w:tabs>
                <w:tab w:val="clear" w:pos="284"/>
                <w:tab w:val="num" w:pos="195"/>
                <w:tab w:val="num" w:pos="224"/>
                <w:tab w:val="num" w:pos="824"/>
              </w:tabs>
              <w:suppressAutoHyphens/>
              <w:spacing w:after="0" w:line="240" w:lineRule="auto"/>
              <w:ind w:left="224" w:hanging="224"/>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Связь (6.8)</w:t>
            </w:r>
          </w:p>
        </w:tc>
      </w:tr>
      <w:tr w:rsidR="00DB2179" w:rsidRPr="0042528E" w:rsidTr="00AA72A6">
        <w:trPr>
          <w:trHeight w:val="503"/>
        </w:trPr>
        <w:tc>
          <w:tcPr>
            <w:tcW w:w="9923" w:type="dxa"/>
            <w:gridSpan w:val="3"/>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en-US"/>
              </w:rPr>
            </w:pPr>
            <w:bookmarkStart w:id="336" w:name="OLE_LINK46"/>
            <w:r w:rsidRPr="008355A8">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капитального строительства</w:t>
            </w:r>
            <w:bookmarkEnd w:id="336"/>
            <w:r w:rsidRPr="008355A8">
              <w:rPr>
                <w:rFonts w:ascii="Times New Roman" w:hAnsi="Times New Roman" w:cs="Times New Roman"/>
                <w:color w:val="000000" w:themeColor="text1"/>
                <w:lang w:eastAsia="en-US"/>
              </w:rPr>
              <w:t>:</w:t>
            </w:r>
          </w:p>
        </w:tc>
      </w:tr>
      <w:tr w:rsidR="00DB2179" w:rsidRPr="0042528E" w:rsidTr="00AA72A6">
        <w:trPr>
          <w:trHeight w:val="658"/>
        </w:trPr>
        <w:tc>
          <w:tcPr>
            <w:tcW w:w="445" w:type="dxa"/>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ar-SA"/>
              </w:rPr>
              <w:t>4</w:t>
            </w:r>
            <w:r w:rsidRPr="008355A8">
              <w:rPr>
                <w:rFonts w:ascii="Times New Roman" w:hAnsi="Times New Roman" w:cs="Times New Roman"/>
                <w:color w:val="000000" w:themeColor="text1"/>
                <w:lang w:eastAsia="ar-SA"/>
              </w:rPr>
              <w:t>.</w:t>
            </w:r>
          </w:p>
        </w:tc>
        <w:tc>
          <w:tcPr>
            <w:tcW w:w="2370" w:type="dxa"/>
          </w:tcPr>
          <w:p w:rsidR="00DB2179" w:rsidRPr="008355A8" w:rsidRDefault="00DB2179" w:rsidP="00AA72A6">
            <w:pPr>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Архитектурно-строительные требования</w:t>
            </w:r>
          </w:p>
        </w:tc>
        <w:tc>
          <w:tcPr>
            <w:tcW w:w="7108" w:type="dxa"/>
          </w:tcPr>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1.Предельные (минимальные и (или) максимальные) размеры земельных участков:</w:t>
            </w:r>
          </w:p>
          <w:p w:rsidR="00DB2179" w:rsidRPr="008355A8" w:rsidRDefault="00DB2179" w:rsidP="00DB2179">
            <w:pPr>
              <w:numPr>
                <w:ilvl w:val="0"/>
                <w:numId w:val="232"/>
              </w:numPr>
              <w:spacing w:after="0" w:line="240" w:lineRule="auto"/>
              <w:ind w:left="195" w:hanging="195"/>
              <w:rPr>
                <w:rFonts w:ascii="Times New Roman" w:hAnsi="Times New Roman" w:cs="Times New Roman"/>
                <w:color w:val="000000" w:themeColor="text1"/>
              </w:rPr>
            </w:pPr>
            <w:r w:rsidRPr="008355A8">
              <w:rPr>
                <w:rFonts w:ascii="Times New Roman" w:hAnsi="Times New Roman" w:cs="Times New Roman"/>
                <w:color w:val="000000" w:themeColor="text1"/>
              </w:rPr>
              <w:t>площадь земельного участка - от 500 до 500000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2.Минимальные отступы от границ земельных участков не подлежат установлению.</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3.Предельное количество этажей - не подлежит установлению.</w:t>
            </w:r>
          </w:p>
          <w:p w:rsidR="00DB2179" w:rsidRPr="008355A8" w:rsidRDefault="00DB2179" w:rsidP="00AA72A6">
            <w:pPr>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4.Максимальный процент застройки в границах земельного участка - не подлежит установлению.</w:t>
            </w:r>
          </w:p>
        </w:tc>
      </w:tr>
      <w:tr w:rsidR="00DB2179" w:rsidRPr="0042528E" w:rsidTr="00AA72A6">
        <w:trPr>
          <w:trHeight w:val="70"/>
        </w:trPr>
        <w:tc>
          <w:tcPr>
            <w:tcW w:w="445" w:type="dxa"/>
          </w:tcPr>
          <w:p w:rsidR="00DB2179" w:rsidRPr="008355A8" w:rsidRDefault="00DB2179" w:rsidP="00AA72A6">
            <w:pPr>
              <w:tabs>
                <w:tab w:val="left" w:pos="1155"/>
              </w:tabs>
              <w:suppressAutoHyphens/>
              <w:snapToGrid w:val="0"/>
              <w:spacing w:line="71" w:lineRule="atLeast"/>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5.</w:t>
            </w:r>
          </w:p>
        </w:tc>
        <w:tc>
          <w:tcPr>
            <w:tcW w:w="2370" w:type="dxa"/>
          </w:tcPr>
          <w:p w:rsidR="00DB2179" w:rsidRPr="008355A8" w:rsidRDefault="00DB2179" w:rsidP="00AA72A6">
            <w:pPr>
              <w:suppressAutoHyphens/>
              <w:snapToGrid w:val="0"/>
              <w:spacing w:line="71" w:lineRule="atLeast"/>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Охрана культурного </w:t>
            </w:r>
            <w:r w:rsidRPr="008355A8">
              <w:rPr>
                <w:rFonts w:ascii="Times New Roman" w:hAnsi="Times New Roman" w:cs="Times New Roman"/>
                <w:color w:val="000000" w:themeColor="text1"/>
                <w:lang w:eastAsia="ar-SA"/>
              </w:rPr>
              <w:lastRenderedPageBreak/>
              <w:t>наследия</w:t>
            </w:r>
          </w:p>
        </w:tc>
        <w:tc>
          <w:tcPr>
            <w:tcW w:w="7108" w:type="dxa"/>
          </w:tcPr>
          <w:p w:rsidR="00DB2179" w:rsidRPr="008355A8" w:rsidRDefault="00DB2179" w:rsidP="00DB2179">
            <w:pPr>
              <w:numPr>
                <w:ilvl w:val="0"/>
                <w:numId w:val="233"/>
              </w:numPr>
              <w:suppressAutoHyphens/>
              <w:snapToGrid w:val="0"/>
              <w:spacing w:after="0" w:line="240" w:lineRule="auto"/>
              <w:ind w:left="247" w:hanging="24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lastRenderedPageBreak/>
              <w:t xml:space="preserve">В данной зоне дисперсно расположены объекты культурного </w:t>
            </w:r>
            <w:r w:rsidRPr="008355A8">
              <w:rPr>
                <w:rFonts w:ascii="Times New Roman" w:hAnsi="Times New Roman" w:cs="Times New Roman"/>
                <w:color w:val="000000" w:themeColor="text1"/>
                <w:lang w:eastAsia="ar-SA"/>
              </w:rPr>
              <w:lastRenderedPageBreak/>
              <w:t xml:space="preserve">наследия, режим содержания которых принимается в порядке установленном законодательством РФ и в соответствии с дополнительными регламентами зон с особыми условиями использования. </w:t>
            </w:r>
          </w:p>
        </w:tc>
      </w:tr>
    </w:tbl>
    <w:p w:rsidR="00DB2179" w:rsidRPr="008355A8" w:rsidRDefault="00DB2179" w:rsidP="00DB2179">
      <w:pPr>
        <w:tabs>
          <w:tab w:val="left" w:pos="1134"/>
        </w:tabs>
        <w:suppressAutoHyphens/>
        <w:spacing w:line="240" w:lineRule="auto"/>
        <w:ind w:firstLine="709"/>
        <w:rPr>
          <w:rFonts w:ascii="Times New Roman" w:hAnsi="Times New Roman" w:cs="Times New Roman"/>
          <w:b/>
          <w:color w:val="000000" w:themeColor="text1"/>
          <w:sz w:val="28"/>
          <w:szCs w:val="28"/>
          <w:lang w:eastAsia="ar-SA"/>
        </w:rPr>
      </w:pPr>
      <w:bookmarkStart w:id="337" w:name="_Toc429415699"/>
      <w:bookmarkStart w:id="338" w:name="_Toc465861017"/>
      <w:bookmarkStart w:id="339" w:name="_Toc468351543"/>
      <w:r w:rsidRPr="008355A8">
        <w:rPr>
          <w:rFonts w:ascii="Times New Roman" w:hAnsi="Times New Roman" w:cs="Times New Roman"/>
          <w:b/>
          <w:bCs/>
          <w:color w:val="000000" w:themeColor="text1"/>
          <w:spacing w:val="-10"/>
          <w:sz w:val="28"/>
          <w:szCs w:val="28"/>
          <w:lang w:eastAsia="ar-SA"/>
        </w:rPr>
        <w:lastRenderedPageBreak/>
        <w:t xml:space="preserve">СХ2 – </w:t>
      </w:r>
      <w:r w:rsidRPr="008355A8">
        <w:rPr>
          <w:rFonts w:ascii="Times New Roman" w:hAnsi="Times New Roman" w:cs="Times New Roman"/>
          <w:b/>
          <w:color w:val="000000" w:themeColor="text1"/>
          <w:sz w:val="28"/>
          <w:szCs w:val="28"/>
          <w:lang w:eastAsia="ar-SA"/>
        </w:rPr>
        <w:t>Производственная зона сельскохозяйственных предприятий</w:t>
      </w:r>
    </w:p>
    <w:tbl>
      <w:tblPr>
        <w:tblW w:w="9923" w:type="dxa"/>
        <w:tblInd w:w="108" w:type="dxa"/>
        <w:tblLook w:val="00A0"/>
      </w:tblPr>
      <w:tblGrid>
        <w:gridCol w:w="445"/>
        <w:gridCol w:w="2249"/>
        <w:gridCol w:w="7229"/>
      </w:tblGrid>
      <w:tr w:rsidR="00DB2179" w:rsidRPr="0042528E" w:rsidTr="00AA72A6">
        <w:tc>
          <w:tcPr>
            <w:tcW w:w="445" w:type="dxa"/>
            <w:tcBorders>
              <w:top w:val="single" w:sz="4" w:space="0" w:color="000000"/>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w:t>
            </w:r>
          </w:p>
        </w:tc>
        <w:tc>
          <w:tcPr>
            <w:tcW w:w="2249" w:type="dxa"/>
            <w:tcBorders>
              <w:top w:val="single" w:sz="4" w:space="0" w:color="000000"/>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Тип регламента</w:t>
            </w:r>
          </w:p>
        </w:tc>
        <w:tc>
          <w:tcPr>
            <w:tcW w:w="7229" w:type="dxa"/>
            <w:tcBorders>
              <w:top w:val="single" w:sz="4" w:space="0" w:color="000000"/>
              <w:left w:val="single" w:sz="4" w:space="0" w:color="000000"/>
              <w:bottom w:val="single" w:sz="4" w:space="0" w:color="000000"/>
              <w:right w:val="single" w:sz="4" w:space="0" w:color="000000"/>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Содержание регламента</w:t>
            </w:r>
          </w:p>
        </w:tc>
      </w:tr>
      <w:tr w:rsidR="00DB2179" w:rsidRPr="0042528E" w:rsidTr="00AA72A6">
        <w:tc>
          <w:tcPr>
            <w:tcW w:w="445" w:type="dxa"/>
            <w:tcBorders>
              <w:top w:val="single" w:sz="4" w:space="0" w:color="000000"/>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249" w:type="dxa"/>
            <w:tcBorders>
              <w:top w:val="single" w:sz="4" w:space="0" w:color="000000"/>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7229" w:type="dxa"/>
            <w:tcBorders>
              <w:top w:val="single" w:sz="4" w:space="0" w:color="000000"/>
              <w:left w:val="single" w:sz="4" w:space="0" w:color="000000"/>
              <w:bottom w:val="single" w:sz="4" w:space="0" w:color="000000"/>
              <w:right w:val="single" w:sz="4" w:space="0" w:color="000000"/>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r>
      <w:tr w:rsidR="00DB2179" w:rsidRPr="0042528E" w:rsidTr="00AA72A6">
        <w:trPr>
          <w:trHeight w:val="280"/>
        </w:trPr>
        <w:tc>
          <w:tcPr>
            <w:tcW w:w="9923" w:type="dxa"/>
            <w:gridSpan w:val="3"/>
            <w:tcBorders>
              <w:top w:val="single" w:sz="4" w:space="0" w:color="000000"/>
              <w:left w:val="single" w:sz="4" w:space="0" w:color="000000"/>
              <w:bottom w:val="single" w:sz="4" w:space="0" w:color="auto"/>
              <w:right w:val="single" w:sz="4" w:space="0" w:color="000000"/>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Виды разрешенного использования:</w:t>
            </w:r>
          </w:p>
        </w:tc>
      </w:tr>
      <w:tr w:rsidR="00DB2179" w:rsidRPr="0042528E" w:rsidTr="00AA72A6">
        <w:trPr>
          <w:trHeight w:val="584"/>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Основные виды разрешенного использования</w:t>
            </w:r>
          </w:p>
        </w:tc>
        <w:tc>
          <w:tcPr>
            <w:tcW w:w="7229"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Животноводство (1.7)</w:t>
            </w:r>
          </w:p>
          <w:p w:rsidR="00DB2179" w:rsidRPr="008355A8"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Скотоводство (1.8)</w:t>
            </w:r>
          </w:p>
          <w:p w:rsidR="00DB2179" w:rsidRPr="008355A8"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Птицеводство (1.10)</w:t>
            </w:r>
          </w:p>
          <w:p w:rsidR="00DB2179" w:rsidRPr="008355A8"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Свиноводство (1.11)</w:t>
            </w:r>
          </w:p>
          <w:p w:rsidR="00DB2179" w:rsidRPr="008355A8"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Пчеловодство (1.12)</w:t>
            </w:r>
          </w:p>
          <w:p w:rsidR="00DB2179" w:rsidRPr="008355A8"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Рыбоводство (1.13)</w:t>
            </w:r>
          </w:p>
          <w:p w:rsidR="00DB2179" w:rsidRPr="008355A8"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Хранение и переработка сельскохозяйственной продукции (1.15)</w:t>
            </w:r>
          </w:p>
          <w:p w:rsidR="00DB2179" w:rsidRPr="008355A8"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Обеспечение сельскохозяйственного производства (1.18)</w:t>
            </w:r>
          </w:p>
          <w:p w:rsidR="00DB2179" w:rsidRPr="008355A8"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Выпас сельскохозяйственных животных (1.20)</w:t>
            </w:r>
          </w:p>
          <w:p w:rsidR="00DB2179" w:rsidRPr="008355A8"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Коммунальное обслуживание (3.1)</w:t>
            </w:r>
          </w:p>
          <w:p w:rsidR="00DB2179" w:rsidRPr="008355A8" w:rsidRDefault="00DB2179" w:rsidP="00DB2179">
            <w:pPr>
              <w:numPr>
                <w:ilvl w:val="0"/>
                <w:numId w:val="6"/>
              </w:numPr>
              <w:suppressAutoHyphens/>
              <w:spacing w:after="0" w:line="240" w:lineRule="auto"/>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 xml:space="preserve">Амбулаторное ветеринарное обслуживание </w:t>
            </w:r>
            <w:r w:rsidRPr="008355A8">
              <w:rPr>
                <w:rFonts w:ascii="Times New Roman" w:hAnsi="Times New Roman" w:cs="Times New Roman"/>
                <w:color w:val="000000" w:themeColor="text1"/>
                <w:lang w:eastAsia="ar-SA"/>
              </w:rPr>
              <w:t>(3.10.1)</w:t>
            </w:r>
          </w:p>
          <w:p w:rsidR="00DB2179" w:rsidRPr="008355A8" w:rsidRDefault="00DB2179" w:rsidP="00AA72A6">
            <w:pPr>
              <w:pStyle w:val="ae"/>
              <w:widowControl/>
              <w:numPr>
                <w:ilvl w:val="0"/>
                <w:numId w:val="39"/>
              </w:numPr>
              <w:tabs>
                <w:tab w:val="num" w:pos="241"/>
              </w:tabs>
              <w:suppressAutoHyphens/>
              <w:autoSpaceDE/>
              <w:autoSpaceDN/>
              <w:adjustRightInd/>
              <w:spacing w:line="240" w:lineRule="auto"/>
              <w:ind w:left="265" w:hanging="265"/>
              <w:textAlignment w:val="auto"/>
              <w:rPr>
                <w:color w:val="000000" w:themeColor="text1"/>
                <w:lang w:eastAsia="ar-SA"/>
              </w:rPr>
            </w:pPr>
            <w:r w:rsidRPr="008355A8">
              <w:rPr>
                <w:color w:val="000000" w:themeColor="text1"/>
                <w:lang w:eastAsia="ar-SA"/>
              </w:rPr>
              <w:t>Служебные гаражи (4.9)</w:t>
            </w:r>
          </w:p>
          <w:p w:rsidR="00DB2179" w:rsidRPr="008355A8" w:rsidRDefault="00DB2179" w:rsidP="00AA72A6">
            <w:pPr>
              <w:pStyle w:val="ae"/>
              <w:widowControl/>
              <w:numPr>
                <w:ilvl w:val="0"/>
                <w:numId w:val="39"/>
              </w:numPr>
              <w:tabs>
                <w:tab w:val="num" w:pos="241"/>
              </w:tabs>
              <w:suppressAutoHyphens/>
              <w:autoSpaceDE/>
              <w:autoSpaceDN/>
              <w:adjustRightInd/>
              <w:spacing w:line="240" w:lineRule="auto"/>
              <w:ind w:left="265" w:hanging="265"/>
              <w:textAlignment w:val="auto"/>
              <w:rPr>
                <w:color w:val="000000" w:themeColor="text1"/>
                <w:lang w:eastAsia="ar-SA"/>
              </w:rPr>
            </w:pPr>
            <w:r w:rsidRPr="008355A8">
              <w:rPr>
                <w:color w:val="000000" w:themeColor="text1"/>
                <w:lang w:eastAsia="ar-SA"/>
              </w:rPr>
              <w:t>Склад (6.9)</w:t>
            </w:r>
          </w:p>
        </w:tc>
      </w:tr>
      <w:tr w:rsidR="00DB2179" w:rsidRPr="0042528E" w:rsidTr="00AA72A6">
        <w:trPr>
          <w:trHeight w:val="681"/>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22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Вспомогательные виды разрешенного использования</w:t>
            </w:r>
          </w:p>
        </w:tc>
        <w:tc>
          <w:tcPr>
            <w:tcW w:w="7229"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widowControl w:val="0"/>
              <w:numPr>
                <w:ilvl w:val="0"/>
                <w:numId w:val="24"/>
              </w:numPr>
              <w:tabs>
                <w:tab w:val="left" w:pos="241"/>
              </w:tabs>
              <w:suppressAutoHyphens/>
              <w:snapToGrid w:val="0"/>
              <w:spacing w:after="0" w:line="240" w:lineRule="auto"/>
              <w:ind w:left="383" w:hanging="383"/>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Земельные участки (территории) общего пользования</w:t>
            </w:r>
            <w:r w:rsidRPr="008355A8">
              <w:rPr>
                <w:rFonts w:ascii="Times New Roman" w:hAnsi="Times New Roman" w:cs="Times New Roman"/>
                <w:color w:val="000000" w:themeColor="text1"/>
                <w:lang w:eastAsia="ar-SA"/>
              </w:rPr>
              <w:t xml:space="preserve"> (12.0)</w:t>
            </w:r>
          </w:p>
          <w:p w:rsidR="00DB2179" w:rsidRPr="008355A8" w:rsidRDefault="00DB2179" w:rsidP="00AA72A6">
            <w:pPr>
              <w:tabs>
                <w:tab w:val="left" w:pos="1875"/>
              </w:tabs>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ab/>
            </w:r>
          </w:p>
        </w:tc>
      </w:tr>
      <w:tr w:rsidR="00DB2179" w:rsidRPr="0042528E" w:rsidTr="00AA72A6">
        <w:trPr>
          <w:trHeight w:val="883"/>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c>
          <w:tcPr>
            <w:tcW w:w="22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Условно разрешенные виды использования</w:t>
            </w:r>
          </w:p>
        </w:tc>
        <w:tc>
          <w:tcPr>
            <w:tcW w:w="7229"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widowControl w:val="0"/>
              <w:numPr>
                <w:ilvl w:val="0"/>
                <w:numId w:val="39"/>
              </w:numPr>
              <w:tabs>
                <w:tab w:val="left" w:pos="586"/>
                <w:tab w:val="left" w:pos="1155"/>
              </w:tabs>
              <w:suppressAutoHyphens/>
              <w:snapToGrid w:val="0"/>
              <w:spacing w:after="0" w:line="240" w:lineRule="auto"/>
              <w:ind w:left="265" w:hanging="26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Рынки (4.3)</w:t>
            </w:r>
          </w:p>
          <w:p w:rsidR="00DB2179" w:rsidRPr="008355A8" w:rsidRDefault="00DB2179" w:rsidP="00DB2179">
            <w:pPr>
              <w:widowControl w:val="0"/>
              <w:numPr>
                <w:ilvl w:val="0"/>
                <w:numId w:val="39"/>
              </w:numPr>
              <w:tabs>
                <w:tab w:val="left" w:pos="586"/>
                <w:tab w:val="left" w:pos="1155"/>
              </w:tabs>
              <w:suppressAutoHyphens/>
              <w:snapToGrid w:val="0"/>
              <w:spacing w:after="0" w:line="240" w:lineRule="auto"/>
              <w:ind w:left="265" w:hanging="26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Магазины (4.4)</w:t>
            </w:r>
          </w:p>
          <w:p w:rsidR="00DB2179" w:rsidRPr="008355A8" w:rsidRDefault="00DB2179" w:rsidP="00DB2179">
            <w:pPr>
              <w:widowControl w:val="0"/>
              <w:numPr>
                <w:ilvl w:val="0"/>
                <w:numId w:val="39"/>
              </w:numPr>
              <w:tabs>
                <w:tab w:val="left" w:pos="586"/>
                <w:tab w:val="left" w:pos="1155"/>
              </w:tabs>
              <w:suppressAutoHyphens/>
              <w:snapToGrid w:val="0"/>
              <w:spacing w:after="0" w:line="240" w:lineRule="auto"/>
              <w:ind w:left="265" w:hanging="26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Связь (6.8)</w:t>
            </w:r>
          </w:p>
        </w:tc>
      </w:tr>
      <w:tr w:rsidR="00DB2179" w:rsidRPr="0042528E" w:rsidTr="00AA72A6">
        <w:trPr>
          <w:trHeight w:val="503"/>
        </w:trPr>
        <w:tc>
          <w:tcPr>
            <w:tcW w:w="9923" w:type="dxa"/>
            <w:gridSpan w:val="3"/>
            <w:tcBorders>
              <w:top w:val="single" w:sz="4" w:space="0" w:color="auto"/>
              <w:left w:val="single" w:sz="4" w:space="0" w:color="auto"/>
              <w:bottom w:val="single" w:sz="4" w:space="0" w:color="auto"/>
              <w:right w:val="single" w:sz="4" w:space="0" w:color="auto"/>
            </w:tcBorders>
            <w:vAlign w:val="center"/>
          </w:tcPr>
          <w:p w:rsidR="00DB2179" w:rsidRPr="008355A8" w:rsidRDefault="00DB2179" w:rsidP="00AA72A6">
            <w:pPr>
              <w:tabs>
                <w:tab w:val="left" w:pos="1155"/>
              </w:tabs>
              <w:suppressAutoHyphens/>
              <w:spacing w:line="240" w:lineRule="auto"/>
              <w:ind w:left="37"/>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Предельные параметры разрешенного строительства, реконструкции объектов капитального строительства:</w:t>
            </w:r>
          </w:p>
        </w:tc>
      </w:tr>
      <w:tr w:rsidR="00DB2179" w:rsidRPr="0042528E" w:rsidTr="00AA72A6">
        <w:trPr>
          <w:trHeight w:val="70"/>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4.</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Архитектурно-строительные требования</w:t>
            </w:r>
          </w:p>
        </w:tc>
        <w:tc>
          <w:tcPr>
            <w:tcW w:w="722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ConsNormal"/>
              <w:widowControl/>
              <w:numPr>
                <w:ilvl w:val="0"/>
                <w:numId w:val="205"/>
              </w:numPr>
              <w:spacing w:before="0"/>
              <w:ind w:left="317" w:right="0" w:hanging="284"/>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Предельные (минимальные и (или) максимальные) размеры земельных участков:</w:t>
            </w:r>
          </w:p>
          <w:p w:rsidR="00DB2179" w:rsidRPr="008355A8" w:rsidRDefault="00DB2179" w:rsidP="00AA72A6">
            <w:pPr>
              <w:pStyle w:val="ConsNormal"/>
              <w:widowControl/>
              <w:numPr>
                <w:ilvl w:val="0"/>
                <w:numId w:val="23"/>
              </w:numPr>
              <w:tabs>
                <w:tab w:val="left" w:pos="241"/>
              </w:tabs>
              <w:spacing w:before="0"/>
              <w:ind w:left="241" w:right="0" w:hanging="241"/>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площадь земельного участка – от 500 до 500000 м</w:t>
            </w:r>
            <w:r w:rsidRPr="008355A8">
              <w:rPr>
                <w:rFonts w:ascii="Times New Roman" w:hAnsi="Times New Roman" w:cs="Times New Roman"/>
                <w:color w:val="000000" w:themeColor="text1"/>
                <w:sz w:val="24"/>
                <w:szCs w:val="24"/>
                <w:vertAlign w:val="superscript"/>
              </w:rPr>
              <w:t>2</w:t>
            </w:r>
            <w:r w:rsidRPr="008355A8">
              <w:rPr>
                <w:rFonts w:ascii="Times New Roman" w:hAnsi="Times New Roman" w:cs="Times New Roman"/>
                <w:color w:val="000000" w:themeColor="text1"/>
                <w:sz w:val="24"/>
                <w:szCs w:val="24"/>
              </w:rPr>
              <w:t>.</w:t>
            </w:r>
          </w:p>
          <w:p w:rsidR="00DB2179" w:rsidRPr="008355A8" w:rsidRDefault="00DB2179" w:rsidP="00AA72A6">
            <w:pPr>
              <w:pStyle w:val="ConsNormal"/>
              <w:widowControl/>
              <w:numPr>
                <w:ilvl w:val="0"/>
                <w:numId w:val="205"/>
              </w:numPr>
              <w:tabs>
                <w:tab w:val="left" w:pos="317"/>
              </w:tabs>
              <w:spacing w:before="0"/>
              <w:ind w:left="317" w:right="0" w:hanging="284"/>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Размеры земельных участков для специализированных складов (холодильники распределительные) на 1 тыс. чел. - 25 м</w:t>
            </w:r>
            <w:r w:rsidRPr="008355A8">
              <w:rPr>
                <w:rFonts w:ascii="Times New Roman" w:hAnsi="Times New Roman" w:cs="Times New Roman"/>
                <w:color w:val="000000" w:themeColor="text1"/>
                <w:sz w:val="24"/>
                <w:szCs w:val="24"/>
                <w:vertAlign w:val="superscript"/>
              </w:rPr>
              <w:t>2</w:t>
            </w:r>
            <w:r w:rsidRPr="008355A8">
              <w:rPr>
                <w:rFonts w:ascii="Times New Roman" w:hAnsi="Times New Roman" w:cs="Times New Roman"/>
                <w:color w:val="000000" w:themeColor="text1"/>
                <w:sz w:val="24"/>
                <w:szCs w:val="24"/>
              </w:rPr>
              <w:t>, для специализированных складов (фруктохранилища, овощехранилища, картофелехранилища) на 1 тыс. чел. - 380 м</w:t>
            </w:r>
            <w:r w:rsidRPr="008355A8">
              <w:rPr>
                <w:rFonts w:ascii="Times New Roman" w:hAnsi="Times New Roman" w:cs="Times New Roman"/>
                <w:color w:val="000000" w:themeColor="text1"/>
                <w:sz w:val="24"/>
                <w:szCs w:val="24"/>
                <w:vertAlign w:val="superscript"/>
              </w:rPr>
              <w:t>2</w:t>
            </w:r>
            <w:r w:rsidRPr="008355A8">
              <w:rPr>
                <w:rFonts w:ascii="Times New Roman" w:hAnsi="Times New Roman" w:cs="Times New Roman"/>
                <w:color w:val="000000" w:themeColor="text1"/>
                <w:sz w:val="24"/>
                <w:szCs w:val="24"/>
              </w:rPr>
              <w:t>.</w:t>
            </w:r>
          </w:p>
          <w:p w:rsidR="00DB2179" w:rsidRPr="008355A8" w:rsidRDefault="00DB2179" w:rsidP="00AA72A6">
            <w:pPr>
              <w:pStyle w:val="ConsNormal"/>
              <w:widowControl/>
              <w:numPr>
                <w:ilvl w:val="0"/>
                <w:numId w:val="205"/>
              </w:numPr>
              <w:tabs>
                <w:tab w:val="left" w:pos="317"/>
              </w:tabs>
              <w:spacing w:before="0"/>
              <w:ind w:left="317" w:right="0" w:hanging="284"/>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Минимальные отступы от границ земельных участков – не подлежат установлению.</w:t>
            </w:r>
          </w:p>
          <w:p w:rsidR="00DB2179" w:rsidRPr="008355A8" w:rsidRDefault="00DB2179" w:rsidP="00AA72A6">
            <w:pPr>
              <w:pStyle w:val="ConsNormal"/>
              <w:widowControl/>
              <w:numPr>
                <w:ilvl w:val="0"/>
                <w:numId w:val="205"/>
              </w:numPr>
              <w:tabs>
                <w:tab w:val="left" w:pos="317"/>
              </w:tabs>
              <w:spacing w:before="0"/>
              <w:ind w:left="317" w:right="0" w:hanging="284"/>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Предельное количество этажей – не подлежит установлению.</w:t>
            </w:r>
          </w:p>
          <w:p w:rsidR="00DB2179" w:rsidRPr="008355A8" w:rsidRDefault="00DB2179" w:rsidP="00AA72A6">
            <w:pPr>
              <w:pStyle w:val="ConsNormal"/>
              <w:widowControl/>
              <w:numPr>
                <w:ilvl w:val="0"/>
                <w:numId w:val="205"/>
              </w:numPr>
              <w:tabs>
                <w:tab w:val="left" w:pos="317"/>
              </w:tabs>
              <w:spacing w:before="0"/>
              <w:ind w:left="317" w:right="0" w:hanging="284"/>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Максимальный процент застройки в границах земельного участка – не подлежит установлению.</w:t>
            </w:r>
          </w:p>
        </w:tc>
      </w:tr>
      <w:tr w:rsidR="00DB2179" w:rsidRPr="0042528E" w:rsidTr="00AA72A6">
        <w:trPr>
          <w:trHeight w:val="359"/>
        </w:trPr>
        <w:tc>
          <w:tcPr>
            <w:tcW w:w="9923" w:type="dxa"/>
            <w:gridSpan w:val="3"/>
            <w:tcBorders>
              <w:top w:val="single" w:sz="4" w:space="0" w:color="auto"/>
              <w:left w:val="single" w:sz="4" w:space="0" w:color="auto"/>
              <w:bottom w:val="single" w:sz="4" w:space="0" w:color="auto"/>
              <w:right w:val="single" w:sz="4" w:space="0" w:color="auto"/>
            </w:tcBorders>
            <w:vAlign w:val="center"/>
          </w:tcPr>
          <w:p w:rsidR="00DB2179" w:rsidRPr="008355A8" w:rsidRDefault="00DB2179" w:rsidP="00AA72A6">
            <w:pPr>
              <w:tabs>
                <w:tab w:val="left" w:pos="1155"/>
              </w:tabs>
              <w:suppressAutoHyphens/>
              <w:snapToGrid w:val="0"/>
              <w:spacing w:line="240" w:lineRule="auto"/>
              <w:ind w:left="113"/>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DB2179" w:rsidRPr="0042528E" w:rsidTr="00AA72A6">
        <w:trPr>
          <w:trHeight w:val="959"/>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5.</w:t>
            </w:r>
          </w:p>
        </w:tc>
        <w:tc>
          <w:tcPr>
            <w:tcW w:w="224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Санитарно-гигиенические и экологические требования</w:t>
            </w:r>
          </w:p>
        </w:tc>
        <w:tc>
          <w:tcPr>
            <w:tcW w:w="7229"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widowControl w:val="0"/>
              <w:numPr>
                <w:ilvl w:val="0"/>
                <w:numId w:val="34"/>
              </w:numPr>
              <w:tabs>
                <w:tab w:val="left" w:pos="265"/>
                <w:tab w:val="left" w:pos="1155"/>
              </w:tabs>
              <w:suppressAutoHyphens/>
              <w:spacing w:after="0" w:line="240" w:lineRule="auto"/>
              <w:ind w:left="265" w:hanging="28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Соблюдение норм, правил и гигиенических нормативов содержания населенных мест.</w:t>
            </w:r>
          </w:p>
          <w:p w:rsidR="00DB2179" w:rsidRPr="008355A8" w:rsidRDefault="00DB2179" w:rsidP="00AA72A6">
            <w:pPr>
              <w:tabs>
                <w:tab w:val="left" w:pos="265"/>
                <w:tab w:val="left" w:pos="6047"/>
                <w:tab w:val="left" w:pos="13783"/>
                <w:tab w:val="left" w:pos="14508"/>
              </w:tabs>
              <w:suppressAutoHyphens/>
              <w:spacing w:line="240" w:lineRule="auto"/>
              <w:ind w:left="-19"/>
              <w:rPr>
                <w:rFonts w:ascii="Times New Roman" w:hAnsi="Times New Roman" w:cs="Times New Roman"/>
                <w:color w:val="000000" w:themeColor="text1"/>
              </w:rPr>
            </w:pPr>
          </w:p>
        </w:tc>
      </w:tr>
    </w:tbl>
    <w:p w:rsidR="00DB2179" w:rsidRPr="008355A8" w:rsidRDefault="00DB2179" w:rsidP="00DB2179">
      <w:pPr>
        <w:pStyle w:val="3"/>
        <w:tabs>
          <w:tab w:val="left" w:pos="1134"/>
          <w:tab w:val="left" w:pos="8100"/>
        </w:tabs>
        <w:spacing w:line="240" w:lineRule="auto"/>
        <w:ind w:firstLine="709"/>
        <w:rPr>
          <w:rFonts w:ascii="Times New Roman" w:hAnsi="Times New Roman" w:cs="Times New Roman"/>
          <w:bCs w:val="0"/>
          <w:color w:val="000000" w:themeColor="text1"/>
          <w:spacing w:val="-10"/>
          <w:sz w:val="28"/>
          <w:szCs w:val="28"/>
          <w:lang w:eastAsia="ar-SA"/>
        </w:rPr>
      </w:pPr>
      <w:bookmarkStart w:id="340" w:name="_Toc137281744"/>
      <w:r w:rsidRPr="008355A8">
        <w:rPr>
          <w:rFonts w:ascii="Times New Roman" w:eastAsia="Times New Roman" w:hAnsi="Times New Roman" w:cs="Times New Roman"/>
          <w:color w:val="000000" w:themeColor="text1"/>
          <w:spacing w:val="-10"/>
          <w:sz w:val="28"/>
          <w:szCs w:val="28"/>
          <w:lang w:eastAsia="ar-SA"/>
        </w:rPr>
        <w:t xml:space="preserve">Статья 60. </w:t>
      </w:r>
      <w:bookmarkEnd w:id="337"/>
      <w:bookmarkEnd w:id="338"/>
      <w:bookmarkEnd w:id="339"/>
      <w:r w:rsidRPr="008355A8">
        <w:rPr>
          <w:rFonts w:ascii="Times New Roman" w:hAnsi="Times New Roman" w:cs="Times New Roman"/>
          <w:bCs w:val="0"/>
          <w:color w:val="000000" w:themeColor="text1"/>
          <w:spacing w:val="-10"/>
          <w:sz w:val="28"/>
          <w:szCs w:val="28"/>
          <w:lang w:eastAsia="ar-SA"/>
        </w:rPr>
        <w:t>Рекреационные зоны</w:t>
      </w:r>
      <w:bookmarkEnd w:id="340"/>
      <w:r w:rsidRPr="008355A8">
        <w:rPr>
          <w:rFonts w:ascii="Times New Roman" w:hAnsi="Times New Roman" w:cs="Times New Roman"/>
          <w:bCs w:val="0"/>
          <w:color w:val="000000" w:themeColor="text1"/>
          <w:spacing w:val="-10"/>
          <w:sz w:val="28"/>
          <w:szCs w:val="28"/>
          <w:lang w:eastAsia="ar-SA"/>
        </w:rPr>
        <w:tab/>
      </w:r>
    </w:p>
    <w:p w:rsidR="00DB2179" w:rsidRPr="008355A8" w:rsidRDefault="00DB2179" w:rsidP="00DB2179">
      <w:pPr>
        <w:spacing w:line="240" w:lineRule="auto"/>
        <w:ind w:firstLine="709"/>
        <w:rPr>
          <w:rFonts w:ascii="Times New Roman" w:hAnsi="Times New Roman" w:cs="Times New Roman"/>
          <w:b/>
          <w:bCs/>
          <w:color w:val="000000" w:themeColor="text1"/>
          <w:spacing w:val="-10"/>
          <w:sz w:val="28"/>
          <w:szCs w:val="28"/>
          <w:lang w:eastAsia="ar-SA"/>
        </w:rPr>
      </w:pPr>
      <w:r w:rsidRPr="008355A8">
        <w:rPr>
          <w:rFonts w:ascii="Times New Roman" w:hAnsi="Times New Roman" w:cs="Times New Roman"/>
          <w:b/>
          <w:bCs/>
          <w:color w:val="000000" w:themeColor="text1"/>
          <w:spacing w:val="-10"/>
          <w:sz w:val="28"/>
          <w:szCs w:val="28"/>
          <w:lang w:eastAsia="ar-SA"/>
        </w:rPr>
        <w:t>Р1</w:t>
      </w:r>
      <w:r w:rsidRPr="008355A8">
        <w:rPr>
          <w:rFonts w:ascii="Times New Roman" w:hAnsi="Times New Roman" w:cs="Times New Roman"/>
          <w:color w:val="000000" w:themeColor="text1"/>
        </w:rPr>
        <w:t>–</w:t>
      </w:r>
      <w:r w:rsidRPr="008355A8">
        <w:rPr>
          <w:rFonts w:ascii="Times New Roman" w:hAnsi="Times New Roman" w:cs="Times New Roman"/>
          <w:b/>
          <w:color w:val="000000" w:themeColor="text1"/>
          <w:sz w:val="28"/>
          <w:szCs w:val="28"/>
        </w:rPr>
        <w:t xml:space="preserve">Зона зеленых насаждений общего пользования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249"/>
        <w:gridCol w:w="7229"/>
      </w:tblGrid>
      <w:tr w:rsidR="00DB2179" w:rsidRPr="008355A8" w:rsidTr="00AA72A6">
        <w:tc>
          <w:tcPr>
            <w:tcW w:w="445"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w:t>
            </w:r>
          </w:p>
        </w:tc>
        <w:tc>
          <w:tcPr>
            <w:tcW w:w="2249"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Тип регламента</w:t>
            </w:r>
          </w:p>
        </w:tc>
        <w:tc>
          <w:tcPr>
            <w:tcW w:w="7229"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Содержание регламента</w:t>
            </w:r>
          </w:p>
        </w:tc>
      </w:tr>
      <w:tr w:rsidR="00DB2179" w:rsidRPr="008355A8" w:rsidTr="00AA72A6">
        <w:tc>
          <w:tcPr>
            <w:tcW w:w="445"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lastRenderedPageBreak/>
              <w:t>1</w:t>
            </w:r>
          </w:p>
        </w:tc>
        <w:tc>
          <w:tcPr>
            <w:tcW w:w="2249"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7229"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r>
      <w:tr w:rsidR="00DB2179" w:rsidRPr="008355A8" w:rsidTr="00AA72A6">
        <w:tc>
          <w:tcPr>
            <w:tcW w:w="9923" w:type="dxa"/>
            <w:gridSpan w:val="3"/>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Виды разрешенного использования:</w:t>
            </w:r>
          </w:p>
        </w:tc>
      </w:tr>
      <w:tr w:rsidR="00DB2179" w:rsidRPr="008355A8" w:rsidTr="00AA72A6">
        <w:trPr>
          <w:trHeight w:val="273"/>
        </w:trPr>
        <w:tc>
          <w:tcPr>
            <w:tcW w:w="445"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Pr>
          <w:p w:rsidR="00DB2179" w:rsidRPr="008355A8" w:rsidRDefault="00DB2179" w:rsidP="00AA72A6">
            <w:pPr>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Основные виды разрешенного использования</w:t>
            </w:r>
          </w:p>
        </w:tc>
        <w:tc>
          <w:tcPr>
            <w:tcW w:w="7229" w:type="dxa"/>
          </w:tcPr>
          <w:p w:rsidR="00DB2179" w:rsidRPr="008355A8" w:rsidRDefault="00DB2179" w:rsidP="00AA72A6">
            <w:pPr>
              <w:pStyle w:val="ae"/>
              <w:numPr>
                <w:ilvl w:val="0"/>
                <w:numId w:val="214"/>
              </w:numPr>
              <w:ind w:left="317" w:hanging="284"/>
              <w:rPr>
                <w:color w:val="000000" w:themeColor="text1"/>
              </w:rPr>
            </w:pPr>
            <w:r w:rsidRPr="008355A8">
              <w:rPr>
                <w:color w:val="000000" w:themeColor="text1"/>
              </w:rPr>
              <w:t>Коммунальное обслуживание (3.1)</w:t>
            </w:r>
          </w:p>
          <w:p w:rsidR="00DB2179" w:rsidRPr="008355A8" w:rsidRDefault="00DB2179" w:rsidP="00DB2179">
            <w:pPr>
              <w:widowControl w:val="0"/>
              <w:numPr>
                <w:ilvl w:val="0"/>
                <w:numId w:val="214"/>
              </w:numPr>
              <w:tabs>
                <w:tab w:val="left" w:pos="1155"/>
              </w:tabs>
              <w:suppressAutoHyphens/>
              <w:snapToGrid w:val="0"/>
              <w:spacing w:after="0" w:line="240" w:lineRule="auto"/>
              <w:ind w:left="317" w:hanging="284"/>
              <w:jc w:val="both"/>
              <w:rPr>
                <w:rFonts w:ascii="Times New Roman" w:hAnsi="Times New Roman" w:cs="Times New Roman"/>
                <w:color w:val="000000" w:themeColor="text1"/>
                <w:lang w:eastAsia="ar-SA"/>
              </w:rPr>
            </w:pPr>
            <w:r w:rsidRPr="008355A8">
              <w:rPr>
                <w:rFonts w:ascii="Times New Roman" w:eastAsiaTheme="minorHAnsi" w:hAnsi="Times New Roman" w:cs="Times New Roman"/>
                <w:color w:val="000000" w:themeColor="text1"/>
                <w:lang w:eastAsia="en-US"/>
              </w:rPr>
              <w:t>Культурное развитие (3.6)</w:t>
            </w:r>
          </w:p>
          <w:p w:rsidR="00DB2179" w:rsidRPr="008355A8" w:rsidRDefault="00DB2179" w:rsidP="00DB2179">
            <w:pPr>
              <w:widowControl w:val="0"/>
              <w:numPr>
                <w:ilvl w:val="0"/>
                <w:numId w:val="214"/>
              </w:numPr>
              <w:tabs>
                <w:tab w:val="left" w:pos="1155"/>
              </w:tabs>
              <w:suppressAutoHyphens/>
              <w:snapToGrid w:val="0"/>
              <w:spacing w:after="0" w:line="240" w:lineRule="auto"/>
              <w:ind w:left="317" w:hanging="28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Развлечение (4.8)</w:t>
            </w:r>
          </w:p>
          <w:p w:rsidR="00DB2179" w:rsidRPr="008355A8" w:rsidRDefault="00DB2179" w:rsidP="00DB2179">
            <w:pPr>
              <w:widowControl w:val="0"/>
              <w:numPr>
                <w:ilvl w:val="0"/>
                <w:numId w:val="214"/>
              </w:numPr>
              <w:tabs>
                <w:tab w:val="left" w:pos="1155"/>
              </w:tabs>
              <w:suppressAutoHyphens/>
              <w:spacing w:after="0" w:line="240" w:lineRule="auto"/>
              <w:ind w:left="317" w:hanging="28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Отдых (рекреация)</w:t>
            </w:r>
            <w:r w:rsidRPr="008355A8">
              <w:rPr>
                <w:rFonts w:ascii="Times New Roman" w:hAnsi="Times New Roman" w:cs="Times New Roman"/>
                <w:color w:val="000000" w:themeColor="text1"/>
                <w:lang w:eastAsia="ar-SA"/>
              </w:rPr>
              <w:t xml:space="preserve"> (5.0)</w:t>
            </w:r>
          </w:p>
          <w:p w:rsidR="00DB2179" w:rsidRPr="008355A8" w:rsidRDefault="00DB2179" w:rsidP="00AA72A6">
            <w:pPr>
              <w:pStyle w:val="ae"/>
              <w:numPr>
                <w:ilvl w:val="0"/>
                <w:numId w:val="214"/>
              </w:numPr>
              <w:spacing w:line="240" w:lineRule="auto"/>
              <w:ind w:left="317" w:hanging="284"/>
              <w:rPr>
                <w:color w:val="000000" w:themeColor="text1"/>
                <w:lang w:eastAsia="ar-SA"/>
              </w:rPr>
            </w:pPr>
            <w:r w:rsidRPr="008355A8">
              <w:rPr>
                <w:color w:val="000000" w:themeColor="text1"/>
                <w:lang w:eastAsia="ar-SA"/>
              </w:rPr>
              <w:t>Спорт (5.1)</w:t>
            </w:r>
          </w:p>
          <w:p w:rsidR="00DB2179" w:rsidRPr="008355A8" w:rsidRDefault="00DB2179" w:rsidP="00DB2179">
            <w:pPr>
              <w:widowControl w:val="0"/>
              <w:numPr>
                <w:ilvl w:val="0"/>
                <w:numId w:val="214"/>
              </w:numPr>
              <w:tabs>
                <w:tab w:val="left" w:pos="1155"/>
              </w:tabs>
              <w:suppressAutoHyphens/>
              <w:spacing w:after="0" w:line="240" w:lineRule="auto"/>
              <w:ind w:left="317" w:hanging="28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Историко-культурная деятельность (9.3)</w:t>
            </w:r>
          </w:p>
          <w:p w:rsidR="00DB2179" w:rsidRPr="008355A8" w:rsidRDefault="00DB2179" w:rsidP="00DB2179">
            <w:pPr>
              <w:numPr>
                <w:ilvl w:val="0"/>
                <w:numId w:val="214"/>
              </w:numPr>
              <w:tabs>
                <w:tab w:val="left" w:pos="792"/>
              </w:tabs>
              <w:suppressAutoHyphens/>
              <w:spacing w:after="0" w:line="240" w:lineRule="auto"/>
              <w:ind w:left="317" w:hanging="28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Земельные участки (территории) общего пользования</w:t>
            </w:r>
            <w:r w:rsidRPr="008355A8">
              <w:rPr>
                <w:rFonts w:ascii="Times New Roman" w:hAnsi="Times New Roman" w:cs="Times New Roman"/>
                <w:color w:val="000000" w:themeColor="text1"/>
                <w:lang w:eastAsia="ar-SA"/>
              </w:rPr>
              <w:t xml:space="preserve"> (12.0)</w:t>
            </w:r>
          </w:p>
        </w:tc>
      </w:tr>
      <w:tr w:rsidR="00DB2179" w:rsidRPr="008355A8" w:rsidTr="00AA72A6">
        <w:trPr>
          <w:trHeight w:val="738"/>
        </w:trPr>
        <w:tc>
          <w:tcPr>
            <w:tcW w:w="445" w:type="dxa"/>
          </w:tcPr>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Pr>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Вспомогательные виды разрешенного использования</w:t>
            </w:r>
          </w:p>
        </w:tc>
        <w:tc>
          <w:tcPr>
            <w:tcW w:w="7229" w:type="dxa"/>
          </w:tcPr>
          <w:p w:rsidR="00DB2179" w:rsidRPr="008355A8" w:rsidRDefault="00DB2179" w:rsidP="00DB2179">
            <w:pPr>
              <w:widowControl w:val="0"/>
              <w:numPr>
                <w:ilvl w:val="0"/>
                <w:numId w:val="25"/>
              </w:numPr>
              <w:tabs>
                <w:tab w:val="left" w:pos="1155"/>
              </w:tabs>
              <w:suppressAutoHyphens/>
              <w:snapToGrid w:val="0"/>
              <w:spacing w:after="0" w:line="240" w:lineRule="auto"/>
              <w:ind w:left="203" w:hanging="20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Общественное питание</w:t>
            </w:r>
            <w:r w:rsidRPr="008355A8">
              <w:rPr>
                <w:rFonts w:ascii="Times New Roman" w:hAnsi="Times New Roman" w:cs="Times New Roman"/>
                <w:color w:val="000000" w:themeColor="text1"/>
                <w:lang w:eastAsia="ar-SA"/>
              </w:rPr>
              <w:t xml:space="preserve"> (4.6)</w:t>
            </w:r>
          </w:p>
          <w:p w:rsidR="00DB2179" w:rsidRPr="008355A8" w:rsidRDefault="00DB2179" w:rsidP="00DB2179">
            <w:pPr>
              <w:numPr>
                <w:ilvl w:val="0"/>
                <w:numId w:val="25"/>
              </w:numPr>
              <w:suppressAutoHyphens/>
              <w:spacing w:after="0" w:line="240" w:lineRule="auto"/>
              <w:ind w:left="203" w:hanging="203"/>
              <w:jc w:val="both"/>
              <w:rPr>
                <w:rFonts w:ascii="Times New Roman" w:hAnsi="Times New Roman" w:cs="Times New Roman"/>
                <w:color w:val="000000" w:themeColor="text1"/>
                <w:lang w:eastAsia="ar-SA"/>
              </w:rPr>
            </w:pPr>
            <w:r w:rsidRPr="008355A8">
              <w:rPr>
                <w:rFonts w:ascii="Times New Roman" w:eastAsiaTheme="minorHAnsi" w:hAnsi="Times New Roman" w:cs="Times New Roman"/>
                <w:color w:val="000000" w:themeColor="text1"/>
                <w:lang w:eastAsia="en-US"/>
              </w:rPr>
              <w:t>Стоянка транспортных средств (4.9.2)</w:t>
            </w:r>
          </w:p>
        </w:tc>
      </w:tr>
      <w:tr w:rsidR="00DB2179" w:rsidRPr="008355A8" w:rsidTr="00AA72A6">
        <w:trPr>
          <w:trHeight w:val="273"/>
        </w:trPr>
        <w:tc>
          <w:tcPr>
            <w:tcW w:w="445"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Условно разрешенные виды использования</w:t>
            </w:r>
          </w:p>
        </w:tc>
        <w:tc>
          <w:tcPr>
            <w:tcW w:w="7229" w:type="dxa"/>
          </w:tcPr>
          <w:p w:rsidR="00DB2179" w:rsidRPr="008355A8" w:rsidRDefault="00DB2179" w:rsidP="00DB2179">
            <w:pPr>
              <w:numPr>
                <w:ilvl w:val="0"/>
                <w:numId w:val="6"/>
              </w:numPr>
              <w:tabs>
                <w:tab w:val="num" w:pos="224"/>
              </w:tabs>
              <w:suppressAutoHyphens/>
              <w:spacing w:after="0" w:line="240" w:lineRule="auto"/>
              <w:ind w:left="207" w:hanging="20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Рынки (4.3)</w:t>
            </w:r>
          </w:p>
          <w:p w:rsidR="00DB2179" w:rsidRPr="008355A8" w:rsidRDefault="00DB2179" w:rsidP="00DB2179">
            <w:pPr>
              <w:numPr>
                <w:ilvl w:val="0"/>
                <w:numId w:val="6"/>
              </w:numPr>
              <w:tabs>
                <w:tab w:val="num" w:pos="224"/>
              </w:tabs>
              <w:suppressAutoHyphens/>
              <w:spacing w:after="0" w:line="240" w:lineRule="auto"/>
              <w:ind w:left="207" w:hanging="207"/>
              <w:jc w:val="both"/>
              <w:rPr>
                <w:rFonts w:ascii="Times New Roman" w:hAnsi="Times New Roman" w:cs="Times New Roman"/>
                <w:color w:val="000000" w:themeColor="text1"/>
                <w:lang w:eastAsia="ar-SA"/>
              </w:rPr>
            </w:pPr>
            <w:r w:rsidRPr="008355A8">
              <w:rPr>
                <w:rFonts w:ascii="Times New Roman" w:eastAsiaTheme="minorHAnsi" w:hAnsi="Times New Roman" w:cs="Times New Roman"/>
                <w:color w:val="000000" w:themeColor="text1"/>
                <w:lang w:eastAsia="en-US"/>
              </w:rPr>
              <w:t>Связь (6.8)</w:t>
            </w:r>
          </w:p>
          <w:p w:rsidR="00DB2179" w:rsidRPr="008355A8" w:rsidRDefault="00DB2179" w:rsidP="00DB2179">
            <w:pPr>
              <w:numPr>
                <w:ilvl w:val="0"/>
                <w:numId w:val="6"/>
              </w:numPr>
              <w:tabs>
                <w:tab w:val="num" w:pos="224"/>
              </w:tabs>
              <w:suppressAutoHyphens/>
              <w:spacing w:after="0" w:line="240" w:lineRule="auto"/>
              <w:ind w:left="207" w:hanging="20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Обеспечение внутреннего правопорядка (8.3)</w:t>
            </w:r>
          </w:p>
        </w:tc>
      </w:tr>
      <w:tr w:rsidR="00DB2179" w:rsidRPr="008355A8" w:rsidTr="00AA72A6">
        <w:trPr>
          <w:trHeight w:val="278"/>
        </w:trPr>
        <w:tc>
          <w:tcPr>
            <w:tcW w:w="9923" w:type="dxa"/>
            <w:gridSpan w:val="3"/>
          </w:tcPr>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bookmarkStart w:id="341" w:name="OLE_LINK56"/>
            <w:bookmarkStart w:id="342" w:name="OLE_LINK57"/>
            <w:r w:rsidRPr="008355A8">
              <w:rPr>
                <w:rFonts w:ascii="Times New Roman" w:hAnsi="Times New Roman" w:cs="Times New Roman"/>
                <w:color w:val="000000" w:themeColor="text1"/>
              </w:rPr>
              <w:t>Предельные параметры разрешенного строительства, реконструкции объектов капитального строительства</w:t>
            </w:r>
            <w:bookmarkEnd w:id="341"/>
            <w:bookmarkEnd w:id="342"/>
            <w:r w:rsidRPr="008355A8">
              <w:rPr>
                <w:rFonts w:ascii="Times New Roman" w:hAnsi="Times New Roman" w:cs="Times New Roman"/>
                <w:color w:val="000000" w:themeColor="text1"/>
              </w:rPr>
              <w:t>:</w:t>
            </w:r>
          </w:p>
        </w:tc>
      </w:tr>
      <w:tr w:rsidR="00DB2179" w:rsidRPr="008355A8" w:rsidTr="00AA72A6">
        <w:trPr>
          <w:trHeight w:val="273"/>
        </w:trPr>
        <w:tc>
          <w:tcPr>
            <w:tcW w:w="445" w:type="dxa"/>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4.</w:t>
            </w:r>
          </w:p>
        </w:tc>
        <w:tc>
          <w:tcPr>
            <w:tcW w:w="2249" w:type="dxa"/>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bookmarkStart w:id="343" w:name="OLE_LINK60"/>
            <w:r w:rsidRPr="008355A8">
              <w:rPr>
                <w:rFonts w:ascii="Times New Roman" w:hAnsi="Times New Roman" w:cs="Times New Roman"/>
                <w:color w:val="000000" w:themeColor="text1"/>
                <w:lang w:eastAsia="ar-SA"/>
              </w:rPr>
              <w:t xml:space="preserve">Архитектурно-строительные </w:t>
            </w:r>
          </w:p>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требования</w:t>
            </w:r>
          </w:p>
          <w:bookmarkEnd w:id="343"/>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7229" w:type="dxa"/>
            <w:shd w:val="clear" w:color="auto" w:fill="auto"/>
          </w:tcPr>
          <w:p w:rsidR="00DB2179" w:rsidRPr="008355A8" w:rsidRDefault="00DB2179" w:rsidP="00AA72A6">
            <w:pPr>
              <w:pStyle w:val="ConsNormal"/>
              <w:widowControl/>
              <w:numPr>
                <w:ilvl w:val="0"/>
                <w:numId w:val="206"/>
              </w:numPr>
              <w:spacing w:before="0"/>
              <w:ind w:left="317" w:right="0" w:hanging="284"/>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Предельные (минимальные и (или) максимальные) размеры земельных участков:</w:t>
            </w:r>
          </w:p>
          <w:p w:rsidR="00DB2179" w:rsidRPr="008355A8" w:rsidRDefault="00DB2179" w:rsidP="00AA72A6">
            <w:pPr>
              <w:pStyle w:val="ConsNormal"/>
              <w:widowControl/>
              <w:numPr>
                <w:ilvl w:val="0"/>
                <w:numId w:val="1"/>
              </w:numPr>
              <w:tabs>
                <w:tab w:val="left" w:pos="317"/>
              </w:tabs>
              <w:spacing w:before="0"/>
              <w:ind w:left="317" w:right="0" w:hanging="317"/>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площадь земельного участка – от 100 до 50000 м</w:t>
            </w:r>
            <w:r w:rsidRPr="008355A8">
              <w:rPr>
                <w:rFonts w:ascii="Times New Roman" w:hAnsi="Times New Roman" w:cs="Times New Roman"/>
                <w:color w:val="000000" w:themeColor="text1"/>
                <w:sz w:val="24"/>
                <w:szCs w:val="24"/>
                <w:vertAlign w:val="superscript"/>
              </w:rPr>
              <w:t>2</w:t>
            </w:r>
            <w:r w:rsidRPr="008355A8">
              <w:rPr>
                <w:rFonts w:ascii="Times New Roman" w:hAnsi="Times New Roman" w:cs="Times New Roman"/>
                <w:color w:val="000000" w:themeColor="text1"/>
                <w:sz w:val="24"/>
                <w:szCs w:val="24"/>
              </w:rPr>
              <w:t>.</w:t>
            </w:r>
          </w:p>
          <w:p w:rsidR="00DB2179" w:rsidRPr="008355A8" w:rsidRDefault="00DB2179" w:rsidP="00AA72A6">
            <w:pPr>
              <w:pStyle w:val="ConsNormal"/>
              <w:widowControl/>
              <w:numPr>
                <w:ilvl w:val="0"/>
                <w:numId w:val="206"/>
              </w:numPr>
              <w:tabs>
                <w:tab w:val="left" w:pos="317"/>
              </w:tabs>
              <w:spacing w:before="0"/>
              <w:ind w:left="317" w:right="0" w:hanging="284"/>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Площадь озелененных территорий общего пользования – 12 м</w:t>
            </w:r>
            <w:r w:rsidRPr="008355A8">
              <w:rPr>
                <w:rFonts w:ascii="Times New Roman" w:hAnsi="Times New Roman" w:cs="Times New Roman"/>
                <w:color w:val="000000" w:themeColor="text1"/>
                <w:sz w:val="24"/>
                <w:szCs w:val="24"/>
                <w:vertAlign w:val="superscript"/>
              </w:rPr>
              <w:t>2</w:t>
            </w:r>
            <w:r w:rsidRPr="008355A8">
              <w:rPr>
                <w:rFonts w:ascii="Times New Roman" w:hAnsi="Times New Roman" w:cs="Times New Roman"/>
                <w:color w:val="000000" w:themeColor="text1"/>
                <w:sz w:val="24"/>
                <w:szCs w:val="24"/>
              </w:rPr>
              <w:t xml:space="preserve"> на одного человека.</w:t>
            </w:r>
          </w:p>
          <w:p w:rsidR="00DB2179" w:rsidRPr="008355A8" w:rsidRDefault="00DB2179" w:rsidP="00AA72A6">
            <w:pPr>
              <w:pStyle w:val="ConsNormal"/>
              <w:widowControl/>
              <w:numPr>
                <w:ilvl w:val="0"/>
                <w:numId w:val="206"/>
              </w:numPr>
              <w:tabs>
                <w:tab w:val="left" w:pos="317"/>
              </w:tabs>
              <w:spacing w:before="0"/>
              <w:ind w:left="317" w:right="0" w:hanging="284"/>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Минимальные отступы от границ земельных участков – не подлежат установлению.</w:t>
            </w:r>
          </w:p>
          <w:p w:rsidR="00DB2179" w:rsidRPr="008355A8" w:rsidRDefault="00DB2179" w:rsidP="00AA72A6">
            <w:pPr>
              <w:pStyle w:val="ConsNormal"/>
              <w:widowControl/>
              <w:numPr>
                <w:ilvl w:val="0"/>
                <w:numId w:val="206"/>
              </w:numPr>
              <w:tabs>
                <w:tab w:val="left" w:pos="317"/>
              </w:tabs>
              <w:spacing w:before="0"/>
              <w:ind w:left="317" w:right="0" w:hanging="284"/>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Предельное количество этажей – не подлежит установлению.</w:t>
            </w:r>
          </w:p>
          <w:p w:rsidR="00DB2179" w:rsidRPr="008355A8" w:rsidRDefault="00DB2179" w:rsidP="00AA72A6">
            <w:pPr>
              <w:pStyle w:val="ConsNormal"/>
              <w:widowControl/>
              <w:numPr>
                <w:ilvl w:val="0"/>
                <w:numId w:val="206"/>
              </w:numPr>
              <w:tabs>
                <w:tab w:val="left" w:pos="317"/>
              </w:tabs>
              <w:spacing w:before="0"/>
              <w:ind w:left="317" w:right="0" w:hanging="284"/>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Максимальный процент застройки в границах земельного участка – не подлежит установлению.</w:t>
            </w:r>
          </w:p>
        </w:tc>
      </w:tr>
      <w:tr w:rsidR="00DB2179" w:rsidRPr="008355A8" w:rsidTr="00AA72A6">
        <w:trPr>
          <w:trHeight w:val="144"/>
        </w:trPr>
        <w:tc>
          <w:tcPr>
            <w:tcW w:w="9923" w:type="dxa"/>
            <w:gridSpan w:val="3"/>
            <w:vAlign w:val="center"/>
          </w:tcPr>
          <w:p w:rsidR="00DB2179" w:rsidRPr="008355A8" w:rsidRDefault="00DB2179" w:rsidP="00AA72A6">
            <w:pPr>
              <w:tabs>
                <w:tab w:val="left" w:pos="1155"/>
              </w:tabs>
              <w:suppressAutoHyphens/>
              <w:snapToGrid w:val="0"/>
              <w:spacing w:line="240" w:lineRule="auto"/>
              <w:ind w:left="60"/>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Ограничения использования земельных участков и объектов капитального строительства:</w:t>
            </w:r>
          </w:p>
        </w:tc>
      </w:tr>
      <w:tr w:rsidR="00DB2179" w:rsidRPr="008355A8" w:rsidTr="00AA72A6">
        <w:trPr>
          <w:trHeight w:val="172"/>
        </w:trPr>
        <w:tc>
          <w:tcPr>
            <w:tcW w:w="445"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5.</w:t>
            </w:r>
          </w:p>
        </w:tc>
        <w:tc>
          <w:tcPr>
            <w:tcW w:w="2249" w:type="dxa"/>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Санитарно-гигиенические и экологические требования</w:t>
            </w:r>
          </w:p>
        </w:tc>
        <w:tc>
          <w:tcPr>
            <w:tcW w:w="7229" w:type="dxa"/>
          </w:tcPr>
          <w:p w:rsidR="00DB2179" w:rsidRPr="008355A8" w:rsidRDefault="00DB2179" w:rsidP="00DB2179">
            <w:pPr>
              <w:widowControl w:val="0"/>
              <w:numPr>
                <w:ilvl w:val="0"/>
                <w:numId w:val="26"/>
              </w:numPr>
              <w:tabs>
                <w:tab w:val="clear" w:pos="420"/>
                <w:tab w:val="left" w:pos="317"/>
                <w:tab w:val="left" w:pos="1155"/>
              </w:tabs>
              <w:suppressAutoHyphens/>
              <w:snapToGrid w:val="0"/>
              <w:spacing w:after="0" w:line="240" w:lineRule="auto"/>
              <w:ind w:left="317" w:hanging="31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Разрешается новое зеленое строительство, реконструкция существующего озеленения, благоустройство территории, реконструкция существующих инженерных сетей, пешеходных дорог, зданий и сооружений, а также ограниченное новое строительство объектов, необходимых для содержания и деятельности хозяйствующих субъектов, не противоречащих заданному функциональному назначению территории – рекреационному и оздоровительному.</w:t>
            </w:r>
          </w:p>
          <w:p w:rsidR="00DB2179" w:rsidRPr="008355A8" w:rsidRDefault="00DB2179" w:rsidP="00DB2179">
            <w:pPr>
              <w:widowControl w:val="0"/>
              <w:numPr>
                <w:ilvl w:val="0"/>
                <w:numId w:val="26"/>
              </w:numPr>
              <w:tabs>
                <w:tab w:val="clear" w:pos="420"/>
                <w:tab w:val="left" w:pos="317"/>
                <w:tab w:val="left" w:pos="1155"/>
              </w:tabs>
              <w:suppressAutoHyphens/>
              <w:snapToGrid w:val="0"/>
              <w:spacing w:after="0" w:line="240" w:lineRule="auto"/>
              <w:ind w:left="317" w:hanging="31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Реконструкция зеленых насаждений прежде всего должна включать ландшафтную организацию существующих посадок, включая санитарные рубки и рубки ухода, улучшение почвенно-грунтовых условий, устройство цветников, формирование древесно-кустарниковых групп.</w:t>
            </w:r>
          </w:p>
          <w:p w:rsidR="00DB2179" w:rsidRPr="008355A8" w:rsidRDefault="00DB2179" w:rsidP="00DB2179">
            <w:pPr>
              <w:widowControl w:val="0"/>
              <w:numPr>
                <w:ilvl w:val="0"/>
                <w:numId w:val="26"/>
              </w:numPr>
              <w:tabs>
                <w:tab w:val="clear" w:pos="420"/>
                <w:tab w:val="left" w:pos="317"/>
                <w:tab w:val="left" w:pos="1155"/>
              </w:tabs>
              <w:suppressAutoHyphens/>
              <w:spacing w:after="0" w:line="240" w:lineRule="auto"/>
              <w:ind w:left="317" w:hanging="31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Покрытие площадок и дорожно-тропиночнойсети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DB2179" w:rsidRPr="008355A8" w:rsidRDefault="00DB2179" w:rsidP="00DB2179">
            <w:pPr>
              <w:widowControl w:val="0"/>
              <w:numPr>
                <w:ilvl w:val="0"/>
                <w:numId w:val="26"/>
              </w:numPr>
              <w:tabs>
                <w:tab w:val="clear" w:pos="420"/>
                <w:tab w:val="left" w:pos="317"/>
                <w:tab w:val="left" w:pos="1155"/>
              </w:tabs>
              <w:suppressAutoHyphens/>
              <w:spacing w:after="0" w:line="240" w:lineRule="auto"/>
              <w:ind w:left="317" w:hanging="31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Осуществление системы отвода поверхностных вод в виде дождевой канализации открытого типа.</w:t>
            </w:r>
          </w:p>
        </w:tc>
      </w:tr>
      <w:bookmarkEnd w:id="331"/>
      <w:bookmarkEnd w:id="332"/>
      <w:bookmarkEnd w:id="333"/>
      <w:bookmarkEnd w:id="334"/>
      <w:bookmarkEnd w:id="335"/>
    </w:tbl>
    <w:p w:rsidR="00DB2179" w:rsidRDefault="00DB2179" w:rsidP="00DB2179">
      <w:pPr>
        <w:spacing w:line="240" w:lineRule="auto"/>
        <w:rPr>
          <w:rFonts w:ascii="Times New Roman" w:hAnsi="Times New Roman" w:cs="Times New Roman"/>
          <w:bCs/>
          <w:color w:val="000000" w:themeColor="text1"/>
          <w:sz w:val="28"/>
          <w:szCs w:val="28"/>
        </w:rPr>
      </w:pPr>
    </w:p>
    <w:p w:rsidR="008355A8" w:rsidRDefault="008355A8" w:rsidP="00DB2179">
      <w:pPr>
        <w:spacing w:line="240" w:lineRule="auto"/>
        <w:rPr>
          <w:rFonts w:ascii="Times New Roman" w:hAnsi="Times New Roman" w:cs="Times New Roman"/>
          <w:bCs/>
          <w:color w:val="000000" w:themeColor="text1"/>
          <w:sz w:val="28"/>
          <w:szCs w:val="28"/>
        </w:rPr>
      </w:pPr>
    </w:p>
    <w:p w:rsidR="008355A8" w:rsidRPr="008355A8" w:rsidRDefault="008355A8" w:rsidP="00DB2179">
      <w:pPr>
        <w:spacing w:line="240" w:lineRule="auto"/>
        <w:rPr>
          <w:rFonts w:ascii="Times New Roman" w:hAnsi="Times New Roman" w:cs="Times New Roman"/>
          <w:bCs/>
          <w:color w:val="000000" w:themeColor="text1"/>
          <w:sz w:val="28"/>
          <w:szCs w:val="28"/>
        </w:rPr>
      </w:pPr>
    </w:p>
    <w:p w:rsidR="00DB2179" w:rsidRPr="008355A8" w:rsidRDefault="00DB2179" w:rsidP="00DB2179">
      <w:pPr>
        <w:tabs>
          <w:tab w:val="left" w:pos="1134"/>
        </w:tabs>
        <w:spacing w:line="240" w:lineRule="auto"/>
        <w:ind w:firstLine="709"/>
        <w:rPr>
          <w:rFonts w:ascii="Times New Roman" w:hAnsi="Times New Roman" w:cs="Times New Roman"/>
          <w:b/>
          <w:bCs/>
          <w:color w:val="000000" w:themeColor="text1"/>
          <w:sz w:val="28"/>
          <w:szCs w:val="28"/>
          <w:lang w:eastAsia="ar-SA"/>
        </w:rPr>
      </w:pPr>
      <w:r w:rsidRPr="008355A8">
        <w:rPr>
          <w:rFonts w:ascii="Times New Roman" w:hAnsi="Times New Roman" w:cs="Times New Roman"/>
          <w:b/>
          <w:bCs/>
          <w:color w:val="000000" w:themeColor="text1"/>
          <w:sz w:val="28"/>
          <w:szCs w:val="28"/>
          <w:lang w:eastAsia="ar-SA"/>
        </w:rPr>
        <w:lastRenderedPageBreak/>
        <w:t>Р2 - Зона природного ландшафта</w:t>
      </w:r>
    </w:p>
    <w:tbl>
      <w:tblPr>
        <w:tblW w:w="9923" w:type="dxa"/>
        <w:tblInd w:w="108" w:type="dxa"/>
        <w:tblLook w:val="00A0"/>
      </w:tblPr>
      <w:tblGrid>
        <w:gridCol w:w="445"/>
        <w:gridCol w:w="2362"/>
        <w:gridCol w:w="7116"/>
      </w:tblGrid>
      <w:tr w:rsidR="00DB2179" w:rsidRPr="0042528E" w:rsidTr="00AA72A6">
        <w:tc>
          <w:tcPr>
            <w:tcW w:w="445" w:type="dxa"/>
            <w:tcBorders>
              <w:top w:val="single" w:sz="4" w:space="0" w:color="000000"/>
              <w:left w:val="single" w:sz="4" w:space="0" w:color="000000"/>
              <w:bottom w:val="single" w:sz="4" w:space="0" w:color="000000"/>
              <w:right w:val="nil"/>
            </w:tcBorders>
          </w:tcPr>
          <w:p w:rsidR="00DB2179" w:rsidRPr="008355A8" w:rsidRDefault="00DB2179" w:rsidP="00AA72A6">
            <w:pPr>
              <w:spacing w:line="240" w:lineRule="auto"/>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w:t>
            </w:r>
          </w:p>
        </w:tc>
        <w:tc>
          <w:tcPr>
            <w:tcW w:w="2362" w:type="dxa"/>
            <w:tcBorders>
              <w:top w:val="single" w:sz="4" w:space="0" w:color="000000"/>
              <w:left w:val="single" w:sz="4" w:space="0" w:color="000000"/>
              <w:bottom w:val="single" w:sz="4" w:space="0" w:color="000000"/>
              <w:right w:val="nil"/>
            </w:tcBorders>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Тип</w:t>
            </w:r>
            <w:r w:rsidR="008355A8">
              <w:rPr>
                <w:rFonts w:ascii="Times New Roman" w:hAnsi="Times New Roman" w:cs="Times New Roman"/>
                <w:color w:val="000000" w:themeColor="text1"/>
                <w:lang w:eastAsia="en-US"/>
              </w:rPr>
              <w:t xml:space="preserve"> </w:t>
            </w:r>
            <w:r w:rsidRPr="008355A8">
              <w:rPr>
                <w:rFonts w:ascii="Times New Roman" w:hAnsi="Times New Roman" w:cs="Times New Roman"/>
                <w:color w:val="000000" w:themeColor="text1"/>
                <w:lang w:val="en-US" w:eastAsia="en-US"/>
              </w:rPr>
              <w:t>регламента</w:t>
            </w:r>
          </w:p>
        </w:tc>
        <w:tc>
          <w:tcPr>
            <w:tcW w:w="7116" w:type="dxa"/>
            <w:tcBorders>
              <w:top w:val="single" w:sz="4" w:space="0" w:color="000000"/>
              <w:left w:val="single" w:sz="4" w:space="0" w:color="000000"/>
              <w:bottom w:val="single" w:sz="4" w:space="0" w:color="000000"/>
              <w:right w:val="single" w:sz="4" w:space="0" w:color="000000"/>
            </w:tcBorders>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Содержание</w:t>
            </w:r>
            <w:r w:rsidR="008355A8">
              <w:rPr>
                <w:rFonts w:ascii="Times New Roman" w:hAnsi="Times New Roman" w:cs="Times New Roman"/>
                <w:color w:val="000000" w:themeColor="text1"/>
                <w:lang w:eastAsia="en-US"/>
              </w:rPr>
              <w:t xml:space="preserve"> </w:t>
            </w:r>
            <w:r w:rsidRPr="008355A8">
              <w:rPr>
                <w:rFonts w:ascii="Times New Roman" w:hAnsi="Times New Roman" w:cs="Times New Roman"/>
                <w:color w:val="000000" w:themeColor="text1"/>
                <w:lang w:val="en-US" w:eastAsia="en-US"/>
              </w:rPr>
              <w:t>регламента</w:t>
            </w:r>
          </w:p>
        </w:tc>
      </w:tr>
      <w:tr w:rsidR="00DB2179" w:rsidRPr="0042528E" w:rsidTr="00AA72A6">
        <w:tc>
          <w:tcPr>
            <w:tcW w:w="445" w:type="dxa"/>
            <w:tcBorders>
              <w:top w:val="single" w:sz="4" w:space="0" w:color="000000"/>
              <w:left w:val="single" w:sz="4" w:space="0" w:color="000000"/>
              <w:bottom w:val="single" w:sz="4" w:space="0" w:color="000000"/>
              <w:right w:val="nil"/>
            </w:tcBorders>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362" w:type="dxa"/>
            <w:tcBorders>
              <w:top w:val="single" w:sz="4" w:space="0" w:color="000000"/>
              <w:left w:val="single" w:sz="4" w:space="0" w:color="000000"/>
              <w:bottom w:val="single" w:sz="4" w:space="0" w:color="000000"/>
              <w:right w:val="nil"/>
            </w:tcBorders>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7116" w:type="dxa"/>
            <w:tcBorders>
              <w:top w:val="single" w:sz="4" w:space="0" w:color="000000"/>
              <w:left w:val="single" w:sz="4" w:space="0" w:color="000000"/>
              <w:bottom w:val="single" w:sz="4" w:space="0" w:color="000000"/>
              <w:right w:val="single" w:sz="4" w:space="0" w:color="000000"/>
            </w:tcBorders>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r>
      <w:tr w:rsidR="00DB2179" w:rsidRPr="0042528E" w:rsidTr="00AA72A6">
        <w:tc>
          <w:tcPr>
            <w:tcW w:w="9923" w:type="dxa"/>
            <w:gridSpan w:val="3"/>
            <w:tcBorders>
              <w:top w:val="single" w:sz="4" w:space="0" w:color="000000"/>
              <w:left w:val="single" w:sz="4" w:space="0" w:color="000000"/>
              <w:bottom w:val="single" w:sz="4" w:space="0" w:color="auto"/>
              <w:right w:val="single" w:sz="4" w:space="0" w:color="000000"/>
            </w:tcBorders>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Виды разрешенного использования:</w:t>
            </w:r>
          </w:p>
        </w:tc>
      </w:tr>
      <w:tr w:rsidR="00DB2179" w:rsidRPr="0042528E" w:rsidTr="00AA72A6">
        <w:trPr>
          <w:trHeight w:val="852"/>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p w:rsidR="00DB2179" w:rsidRPr="008355A8" w:rsidRDefault="00DB2179" w:rsidP="00AA72A6">
            <w:pPr>
              <w:suppressAutoHyphens/>
              <w:spacing w:line="240" w:lineRule="auto"/>
              <w:jc w:val="center"/>
              <w:rPr>
                <w:rFonts w:ascii="Times New Roman" w:hAnsi="Times New Roman" w:cs="Times New Roman"/>
                <w:color w:val="000000" w:themeColor="text1"/>
                <w:lang w:eastAsia="ar-SA"/>
              </w:rPr>
            </w:pPr>
          </w:p>
        </w:tc>
        <w:tc>
          <w:tcPr>
            <w:tcW w:w="2362"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Основные виды разрешенного использования</w:t>
            </w:r>
          </w:p>
        </w:tc>
        <w:tc>
          <w:tcPr>
            <w:tcW w:w="7116" w:type="dxa"/>
            <w:tcBorders>
              <w:top w:val="single" w:sz="4" w:space="0" w:color="auto"/>
              <w:left w:val="single" w:sz="4" w:space="0" w:color="auto"/>
              <w:bottom w:val="single" w:sz="4" w:space="0" w:color="auto"/>
              <w:right w:val="single" w:sz="4" w:space="0" w:color="auto"/>
            </w:tcBorders>
          </w:tcPr>
          <w:p w:rsidR="00DB2179" w:rsidRPr="008355A8" w:rsidRDefault="00DB2179" w:rsidP="00DB2179">
            <w:pPr>
              <w:numPr>
                <w:ilvl w:val="0"/>
                <w:numId w:val="239"/>
              </w:numPr>
              <w:tabs>
                <w:tab w:val="clear" w:pos="284"/>
                <w:tab w:val="num" w:pos="204"/>
              </w:tabs>
              <w:suppressAutoHyphens/>
              <w:spacing w:after="0"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Коммунальное обслуживание (3.1)</w:t>
            </w:r>
          </w:p>
          <w:p w:rsidR="00DB2179" w:rsidRPr="008355A8" w:rsidRDefault="00DB2179" w:rsidP="00AA72A6">
            <w:pPr>
              <w:pStyle w:val="ae"/>
              <w:numPr>
                <w:ilvl w:val="0"/>
                <w:numId w:val="239"/>
              </w:numPr>
              <w:tabs>
                <w:tab w:val="clear" w:pos="284"/>
                <w:tab w:val="num" w:pos="204"/>
              </w:tabs>
              <w:spacing w:line="240" w:lineRule="auto"/>
              <w:rPr>
                <w:color w:val="000000" w:themeColor="text1"/>
                <w:lang w:eastAsia="ar-SA"/>
              </w:rPr>
            </w:pPr>
            <w:r w:rsidRPr="008355A8">
              <w:rPr>
                <w:color w:val="000000" w:themeColor="text1"/>
                <w:lang w:eastAsia="ar-SA"/>
              </w:rPr>
              <w:t>Отдых (рекреация) (5.0)</w:t>
            </w:r>
          </w:p>
          <w:p w:rsidR="00DB2179" w:rsidRPr="008355A8" w:rsidRDefault="00DB2179" w:rsidP="00DB2179">
            <w:pPr>
              <w:numPr>
                <w:ilvl w:val="0"/>
                <w:numId w:val="239"/>
              </w:numPr>
              <w:tabs>
                <w:tab w:val="clear" w:pos="284"/>
                <w:tab w:val="num" w:pos="204"/>
              </w:tabs>
              <w:suppressAutoHyphens/>
              <w:spacing w:after="0"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Охрана природных территорий (9.1)</w:t>
            </w:r>
          </w:p>
          <w:p w:rsidR="00DB2179" w:rsidRPr="008355A8" w:rsidRDefault="00DB2179" w:rsidP="00AA72A6">
            <w:pPr>
              <w:pStyle w:val="ae"/>
              <w:numPr>
                <w:ilvl w:val="0"/>
                <w:numId w:val="239"/>
              </w:numPr>
              <w:tabs>
                <w:tab w:val="clear" w:pos="284"/>
                <w:tab w:val="num" w:pos="204"/>
              </w:tabs>
              <w:spacing w:line="240" w:lineRule="auto"/>
              <w:rPr>
                <w:color w:val="000000" w:themeColor="text1"/>
                <w:lang w:eastAsia="ar-SA"/>
              </w:rPr>
            </w:pPr>
            <w:r w:rsidRPr="008355A8">
              <w:rPr>
                <w:color w:val="000000" w:themeColor="text1"/>
                <w:lang w:eastAsia="ar-SA"/>
              </w:rPr>
              <w:t>Историко-культурная деятельность (9.3)</w:t>
            </w:r>
          </w:p>
          <w:p w:rsidR="00DB2179" w:rsidRPr="008355A8" w:rsidRDefault="00DB2179" w:rsidP="00DB2179">
            <w:pPr>
              <w:numPr>
                <w:ilvl w:val="0"/>
                <w:numId w:val="239"/>
              </w:numPr>
              <w:tabs>
                <w:tab w:val="clear" w:pos="284"/>
                <w:tab w:val="num" w:pos="204"/>
              </w:tabs>
              <w:suppressAutoHyphens/>
              <w:spacing w:after="0"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Земельные участки (территории) общего пользования</w:t>
            </w:r>
            <w:r w:rsidRPr="008355A8">
              <w:rPr>
                <w:rFonts w:ascii="Times New Roman" w:hAnsi="Times New Roman" w:cs="Times New Roman"/>
                <w:color w:val="000000" w:themeColor="text1"/>
                <w:lang w:eastAsia="ar-SA"/>
              </w:rPr>
              <w:t xml:space="preserve"> (12.0)</w:t>
            </w:r>
          </w:p>
        </w:tc>
      </w:tr>
      <w:tr w:rsidR="00DB2179" w:rsidRPr="0042528E" w:rsidTr="00AA72A6">
        <w:trPr>
          <w:trHeight w:val="514"/>
        </w:trPr>
        <w:tc>
          <w:tcPr>
            <w:tcW w:w="445" w:type="dxa"/>
            <w:tcBorders>
              <w:top w:val="single" w:sz="4" w:space="0" w:color="auto"/>
              <w:left w:val="single" w:sz="4" w:space="0" w:color="000000"/>
              <w:bottom w:val="single" w:sz="4" w:space="0" w:color="000000"/>
              <w:right w:val="nil"/>
            </w:tcBorders>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p w:rsidR="00DB2179" w:rsidRPr="008355A8" w:rsidRDefault="00DB2179" w:rsidP="00AA72A6">
            <w:pPr>
              <w:suppressAutoHyphens/>
              <w:spacing w:line="240" w:lineRule="auto"/>
              <w:jc w:val="center"/>
              <w:rPr>
                <w:rFonts w:ascii="Times New Roman" w:hAnsi="Times New Roman" w:cs="Times New Roman"/>
                <w:color w:val="000000" w:themeColor="text1"/>
                <w:lang w:eastAsia="ar-SA"/>
              </w:rPr>
            </w:pPr>
          </w:p>
        </w:tc>
        <w:tc>
          <w:tcPr>
            <w:tcW w:w="2362" w:type="dxa"/>
            <w:tcBorders>
              <w:top w:val="single" w:sz="4" w:space="0" w:color="auto"/>
              <w:left w:val="single" w:sz="4" w:space="0" w:color="000000"/>
              <w:bottom w:val="single" w:sz="4" w:space="0" w:color="000000"/>
              <w:right w:val="nil"/>
            </w:tcBorders>
          </w:tcPr>
          <w:p w:rsidR="00DB2179" w:rsidRPr="008355A8" w:rsidRDefault="00DB2179" w:rsidP="00AA72A6">
            <w:pPr>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Вспомогательные виды разрешенного использования</w:t>
            </w:r>
          </w:p>
        </w:tc>
        <w:tc>
          <w:tcPr>
            <w:tcW w:w="7116" w:type="dxa"/>
            <w:tcBorders>
              <w:top w:val="single" w:sz="4" w:space="0" w:color="auto"/>
              <w:left w:val="single" w:sz="4" w:space="0" w:color="000000"/>
              <w:bottom w:val="single" w:sz="4" w:space="0" w:color="000000"/>
              <w:right w:val="single" w:sz="4" w:space="0" w:color="000000"/>
            </w:tcBorders>
          </w:tcPr>
          <w:p w:rsidR="00DB2179" w:rsidRPr="008355A8" w:rsidRDefault="00DB2179" w:rsidP="00DB2179">
            <w:pPr>
              <w:numPr>
                <w:ilvl w:val="0"/>
                <w:numId w:val="234"/>
              </w:numPr>
              <w:tabs>
                <w:tab w:val="num" w:pos="204"/>
                <w:tab w:val="left" w:pos="440"/>
              </w:tabs>
              <w:suppressAutoHyphens/>
              <w:spacing w:after="0" w:line="240" w:lineRule="auto"/>
              <w:ind w:left="210" w:right="5" w:hanging="21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en-US"/>
              </w:rPr>
              <w:t>Развлечени</w:t>
            </w:r>
            <w:r w:rsidRPr="008355A8">
              <w:rPr>
                <w:rFonts w:ascii="Times New Roman" w:hAnsi="Times New Roman" w:cs="Times New Roman"/>
                <w:color w:val="000000" w:themeColor="text1"/>
                <w:lang w:eastAsia="en-US"/>
              </w:rPr>
              <w:t>е</w:t>
            </w:r>
            <w:r w:rsidRPr="008355A8">
              <w:rPr>
                <w:rFonts w:ascii="Times New Roman" w:hAnsi="Times New Roman" w:cs="Times New Roman"/>
                <w:color w:val="000000" w:themeColor="text1"/>
                <w:lang w:val="en-US" w:eastAsia="ar-SA"/>
              </w:rPr>
              <w:t xml:space="preserve"> (4.8)</w:t>
            </w:r>
          </w:p>
          <w:p w:rsidR="00DB2179" w:rsidRPr="008355A8" w:rsidRDefault="00DB2179" w:rsidP="00DB2179">
            <w:pPr>
              <w:numPr>
                <w:ilvl w:val="0"/>
                <w:numId w:val="234"/>
              </w:numPr>
              <w:tabs>
                <w:tab w:val="num" w:pos="204"/>
                <w:tab w:val="left" w:pos="440"/>
              </w:tabs>
              <w:suppressAutoHyphens/>
              <w:spacing w:after="0" w:line="240" w:lineRule="auto"/>
              <w:ind w:left="210" w:right="5" w:hanging="210"/>
              <w:rPr>
                <w:rFonts w:ascii="Times New Roman" w:hAnsi="Times New Roman" w:cs="Times New Roman"/>
                <w:color w:val="000000" w:themeColor="text1"/>
                <w:lang w:eastAsia="ar-SA"/>
              </w:rPr>
            </w:pPr>
            <w:r w:rsidRPr="008355A8">
              <w:rPr>
                <w:rFonts w:ascii="Times New Roman" w:eastAsiaTheme="minorHAnsi" w:hAnsi="Times New Roman" w:cs="Times New Roman"/>
                <w:color w:val="000000" w:themeColor="text1"/>
                <w:lang w:eastAsia="en-US"/>
              </w:rPr>
              <w:t>Стоянка транспортных средств (4.9.2)</w:t>
            </w:r>
          </w:p>
          <w:p w:rsidR="00DB2179" w:rsidRPr="008355A8" w:rsidRDefault="00DB2179" w:rsidP="00DB2179">
            <w:pPr>
              <w:numPr>
                <w:ilvl w:val="0"/>
                <w:numId w:val="234"/>
              </w:numPr>
              <w:tabs>
                <w:tab w:val="num" w:pos="204"/>
                <w:tab w:val="left" w:pos="440"/>
              </w:tabs>
              <w:suppressAutoHyphens/>
              <w:spacing w:after="0" w:line="240" w:lineRule="auto"/>
              <w:ind w:left="210" w:right="5" w:hanging="210"/>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en-US"/>
              </w:rPr>
              <w:t>Спорт</w:t>
            </w:r>
            <w:r w:rsidRPr="008355A8">
              <w:rPr>
                <w:rFonts w:ascii="Times New Roman" w:hAnsi="Times New Roman" w:cs="Times New Roman"/>
                <w:color w:val="000000" w:themeColor="text1"/>
                <w:lang w:eastAsia="en-US"/>
              </w:rPr>
              <w:t xml:space="preserve"> (5.1)</w:t>
            </w:r>
          </w:p>
          <w:p w:rsidR="00DB2179" w:rsidRPr="008355A8" w:rsidRDefault="00DB2179" w:rsidP="00DB2179">
            <w:pPr>
              <w:numPr>
                <w:ilvl w:val="0"/>
                <w:numId w:val="234"/>
              </w:numPr>
              <w:tabs>
                <w:tab w:val="num" w:pos="204"/>
                <w:tab w:val="left" w:pos="440"/>
              </w:tabs>
              <w:suppressAutoHyphens/>
              <w:spacing w:after="0" w:line="240" w:lineRule="auto"/>
              <w:ind w:left="210" w:right="5" w:hanging="210"/>
              <w:rPr>
                <w:rFonts w:ascii="Times New Roman" w:hAnsi="Times New Roman" w:cs="Times New Roman"/>
                <w:color w:val="000000" w:themeColor="text1"/>
                <w:lang w:eastAsia="ar-SA"/>
              </w:rPr>
            </w:pPr>
            <w:r w:rsidRPr="008355A8">
              <w:rPr>
                <w:rFonts w:ascii="Times New Roman" w:eastAsia="Calibri" w:hAnsi="Times New Roman" w:cs="Times New Roman"/>
                <w:color w:val="000000" w:themeColor="text1"/>
                <w:lang w:eastAsia="ar-SA"/>
              </w:rPr>
              <w:t>Связь (6.8)</w:t>
            </w:r>
          </w:p>
        </w:tc>
      </w:tr>
      <w:tr w:rsidR="00DB2179" w:rsidRPr="0042528E" w:rsidTr="00AA72A6">
        <w:trPr>
          <w:trHeight w:val="514"/>
        </w:trPr>
        <w:tc>
          <w:tcPr>
            <w:tcW w:w="445" w:type="dxa"/>
            <w:tcBorders>
              <w:top w:val="nil"/>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62" w:type="dxa"/>
            <w:tcBorders>
              <w:top w:val="nil"/>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bookmarkStart w:id="344" w:name="OLE_LINK68"/>
            <w:bookmarkStart w:id="345" w:name="OLE_LINK69"/>
            <w:r w:rsidRPr="008355A8">
              <w:rPr>
                <w:rFonts w:ascii="Times New Roman" w:hAnsi="Times New Roman" w:cs="Times New Roman"/>
                <w:color w:val="000000" w:themeColor="text1"/>
                <w:lang w:eastAsia="ar-SA"/>
              </w:rPr>
              <w:t>Условно разрешенные виды использования</w:t>
            </w:r>
            <w:bookmarkEnd w:id="344"/>
            <w:bookmarkEnd w:id="345"/>
          </w:p>
        </w:tc>
        <w:tc>
          <w:tcPr>
            <w:tcW w:w="7116" w:type="dxa"/>
            <w:tcBorders>
              <w:top w:val="nil"/>
              <w:left w:val="single" w:sz="4" w:space="0" w:color="000000"/>
              <w:bottom w:val="single" w:sz="4" w:space="0" w:color="000000"/>
              <w:right w:val="single" w:sz="4" w:space="0" w:color="000000"/>
            </w:tcBorders>
          </w:tcPr>
          <w:p w:rsidR="00DB2179" w:rsidRPr="008355A8" w:rsidRDefault="00DB2179" w:rsidP="00DB2179">
            <w:pPr>
              <w:numPr>
                <w:ilvl w:val="0"/>
                <w:numId w:val="212"/>
              </w:numPr>
              <w:tabs>
                <w:tab w:val="clear" w:pos="284"/>
                <w:tab w:val="num" w:pos="204"/>
                <w:tab w:val="num" w:pos="824"/>
              </w:tabs>
              <w:suppressAutoHyphens/>
              <w:spacing w:after="0" w:line="240" w:lineRule="auto"/>
              <w:ind w:left="224" w:hanging="224"/>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Рынки (4.3)</w:t>
            </w:r>
          </w:p>
        </w:tc>
      </w:tr>
      <w:tr w:rsidR="00DB2179" w:rsidRPr="0042528E" w:rsidTr="00AA72A6">
        <w:trPr>
          <w:trHeight w:val="514"/>
        </w:trPr>
        <w:tc>
          <w:tcPr>
            <w:tcW w:w="9923" w:type="dxa"/>
            <w:gridSpan w:val="3"/>
            <w:tcBorders>
              <w:top w:val="nil"/>
              <w:left w:val="single" w:sz="4" w:space="0" w:color="000000"/>
              <w:bottom w:val="single" w:sz="4" w:space="0" w:color="000000"/>
              <w:right w:val="single" w:sz="4" w:space="0" w:color="000000"/>
            </w:tcBorders>
          </w:tcPr>
          <w:p w:rsidR="00DB2179" w:rsidRPr="008355A8" w:rsidRDefault="00DB2179" w:rsidP="00AA72A6">
            <w:pPr>
              <w:suppressAutoHyphens/>
              <w:snapToGrid w:val="0"/>
              <w:spacing w:line="240" w:lineRule="auto"/>
              <w:ind w:right="5" w:firstLine="37"/>
              <w:jc w:val="center"/>
              <w:rPr>
                <w:rFonts w:ascii="Times New Roman" w:hAnsi="Times New Roman" w:cs="Times New Roman"/>
                <w:color w:val="000000" w:themeColor="text1"/>
                <w:lang w:eastAsia="en-US"/>
              </w:rPr>
            </w:pPr>
            <w:bookmarkStart w:id="346" w:name="OLE_LINK71"/>
            <w:r w:rsidRPr="008355A8">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DB2179" w:rsidRPr="008355A8" w:rsidRDefault="00DB2179" w:rsidP="00AA72A6">
            <w:pPr>
              <w:suppressAutoHyphens/>
              <w:snapToGrid w:val="0"/>
              <w:spacing w:line="240" w:lineRule="auto"/>
              <w:ind w:left="397" w:right="5"/>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капитального строительства</w:t>
            </w:r>
            <w:bookmarkEnd w:id="346"/>
            <w:r w:rsidRPr="008355A8">
              <w:rPr>
                <w:rFonts w:ascii="Times New Roman" w:hAnsi="Times New Roman" w:cs="Times New Roman"/>
                <w:color w:val="000000" w:themeColor="text1"/>
                <w:lang w:eastAsia="en-US"/>
              </w:rPr>
              <w:t>:</w:t>
            </w:r>
          </w:p>
        </w:tc>
      </w:tr>
      <w:tr w:rsidR="00DB2179" w:rsidRPr="0042528E" w:rsidTr="00AA72A6">
        <w:trPr>
          <w:trHeight w:val="514"/>
        </w:trPr>
        <w:tc>
          <w:tcPr>
            <w:tcW w:w="445" w:type="dxa"/>
            <w:tcBorders>
              <w:top w:val="nil"/>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ar-SA"/>
              </w:rPr>
              <w:t>4</w:t>
            </w:r>
            <w:r w:rsidRPr="008355A8">
              <w:rPr>
                <w:rFonts w:ascii="Times New Roman" w:hAnsi="Times New Roman" w:cs="Times New Roman"/>
                <w:color w:val="000000" w:themeColor="text1"/>
                <w:lang w:eastAsia="ar-SA"/>
              </w:rPr>
              <w:t>.</w:t>
            </w:r>
          </w:p>
        </w:tc>
        <w:tc>
          <w:tcPr>
            <w:tcW w:w="2362" w:type="dxa"/>
            <w:tcBorders>
              <w:top w:val="nil"/>
              <w:left w:val="single" w:sz="4" w:space="0" w:color="000000"/>
              <w:bottom w:val="single" w:sz="4" w:space="0" w:color="000000"/>
              <w:right w:val="nil"/>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bookmarkStart w:id="347" w:name="OLE_LINK70"/>
            <w:r w:rsidRPr="008355A8">
              <w:rPr>
                <w:rFonts w:ascii="Times New Roman" w:hAnsi="Times New Roman" w:cs="Times New Roman"/>
                <w:color w:val="000000" w:themeColor="text1"/>
                <w:lang w:eastAsia="ar-SA"/>
              </w:rPr>
              <w:t xml:space="preserve">Архитектурно-строительные </w:t>
            </w:r>
          </w:p>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требования</w:t>
            </w:r>
            <w:bookmarkEnd w:id="347"/>
          </w:p>
        </w:tc>
        <w:tc>
          <w:tcPr>
            <w:tcW w:w="7116" w:type="dxa"/>
            <w:tcBorders>
              <w:top w:val="nil"/>
              <w:left w:val="single" w:sz="4" w:space="0" w:color="000000"/>
              <w:bottom w:val="single" w:sz="4" w:space="0" w:color="000000"/>
              <w:right w:val="single" w:sz="4" w:space="0" w:color="000000"/>
            </w:tcBorders>
          </w:tcPr>
          <w:p w:rsidR="00DB2179" w:rsidRPr="008355A8" w:rsidRDefault="00DB2179" w:rsidP="00DB2179">
            <w:pPr>
              <w:numPr>
                <w:ilvl w:val="0"/>
                <w:numId w:val="212"/>
              </w:numPr>
              <w:tabs>
                <w:tab w:val="clear" w:pos="284"/>
                <w:tab w:val="num" w:pos="210"/>
                <w:tab w:val="num" w:pos="824"/>
              </w:tabs>
              <w:spacing w:after="0" w:line="240" w:lineRule="auto"/>
              <w:ind w:left="210" w:hanging="210"/>
              <w:jc w:val="both"/>
              <w:rPr>
                <w:rFonts w:ascii="Times New Roman" w:hAnsi="Times New Roman" w:cs="Times New Roman"/>
                <w:color w:val="000000" w:themeColor="text1"/>
              </w:rPr>
            </w:pPr>
            <w:r w:rsidRPr="008355A8">
              <w:rPr>
                <w:rFonts w:ascii="Times New Roman" w:hAnsi="Times New Roman" w:cs="Times New Roman"/>
                <w:color w:val="000000" w:themeColor="text1"/>
              </w:rPr>
              <w:t>Не подлежат установлению.</w:t>
            </w:r>
          </w:p>
          <w:p w:rsidR="00DB2179" w:rsidRPr="008355A8" w:rsidRDefault="00DB2179" w:rsidP="00DB2179">
            <w:pPr>
              <w:numPr>
                <w:ilvl w:val="0"/>
                <w:numId w:val="212"/>
              </w:numPr>
              <w:tabs>
                <w:tab w:val="clear" w:pos="284"/>
                <w:tab w:val="num" w:pos="210"/>
                <w:tab w:val="num" w:pos="824"/>
              </w:tabs>
              <w:suppressAutoHyphens/>
              <w:snapToGrid w:val="0"/>
              <w:spacing w:after="0" w:line="240" w:lineRule="auto"/>
              <w:ind w:left="210" w:right="5" w:hanging="210"/>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При новом строительстве устанавливаются в соответствии с документами по планировке территории.</w:t>
            </w:r>
          </w:p>
        </w:tc>
      </w:tr>
      <w:tr w:rsidR="00DB2179" w:rsidRPr="0042528E" w:rsidTr="00AA72A6">
        <w:trPr>
          <w:trHeight w:val="257"/>
        </w:trPr>
        <w:tc>
          <w:tcPr>
            <w:tcW w:w="9923" w:type="dxa"/>
            <w:gridSpan w:val="3"/>
            <w:tcBorders>
              <w:top w:val="nil"/>
              <w:left w:val="single" w:sz="4" w:space="0" w:color="000000"/>
              <w:bottom w:val="single" w:sz="4" w:space="0" w:color="000000"/>
              <w:right w:val="single" w:sz="4" w:space="0" w:color="000000"/>
            </w:tcBorders>
            <w:vAlign w:val="center"/>
          </w:tcPr>
          <w:p w:rsidR="00DB2179" w:rsidRPr="008355A8" w:rsidRDefault="00DB2179" w:rsidP="00AA72A6">
            <w:pPr>
              <w:suppressAutoHyphens/>
              <w:snapToGrid w:val="0"/>
              <w:spacing w:line="240" w:lineRule="auto"/>
              <w:ind w:right="5"/>
              <w:jc w:val="center"/>
              <w:rPr>
                <w:rFonts w:ascii="Times New Roman" w:hAnsi="Times New Roman" w:cs="Times New Roman"/>
                <w:color w:val="000000" w:themeColor="text1"/>
                <w:lang w:eastAsia="ar-SA"/>
              </w:rPr>
            </w:pPr>
            <w:bookmarkStart w:id="348" w:name="OLE_LINK72"/>
            <w:bookmarkStart w:id="349" w:name="OLE_LINK73"/>
            <w:r w:rsidRPr="008355A8">
              <w:rPr>
                <w:rFonts w:ascii="Times New Roman" w:hAnsi="Times New Roman" w:cs="Times New Roman"/>
                <w:color w:val="000000" w:themeColor="text1"/>
                <w:lang w:eastAsia="ar-SA"/>
              </w:rPr>
              <w:t>Ограничения использования земельных участков</w:t>
            </w:r>
            <w:bookmarkEnd w:id="348"/>
            <w:bookmarkEnd w:id="349"/>
            <w:r w:rsidRPr="008355A8">
              <w:rPr>
                <w:rFonts w:ascii="Times New Roman" w:hAnsi="Times New Roman" w:cs="Times New Roman"/>
                <w:color w:val="000000" w:themeColor="text1"/>
                <w:lang w:eastAsia="ar-SA"/>
              </w:rPr>
              <w:t>:</w:t>
            </w:r>
          </w:p>
        </w:tc>
      </w:tr>
      <w:tr w:rsidR="00DB2179" w:rsidRPr="0042528E" w:rsidTr="00AA72A6">
        <w:trPr>
          <w:trHeight w:val="131"/>
        </w:trPr>
        <w:tc>
          <w:tcPr>
            <w:tcW w:w="445" w:type="dxa"/>
            <w:tcBorders>
              <w:top w:val="nil"/>
              <w:left w:val="single" w:sz="4" w:space="0" w:color="000000"/>
              <w:bottom w:val="single" w:sz="4" w:space="0" w:color="000000"/>
              <w:right w:val="nil"/>
            </w:tcBorders>
          </w:tcPr>
          <w:p w:rsidR="00DB2179" w:rsidRPr="008355A8" w:rsidRDefault="00DB2179" w:rsidP="00AA72A6">
            <w:pPr>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5.</w:t>
            </w:r>
          </w:p>
          <w:p w:rsidR="00DB2179" w:rsidRPr="008355A8" w:rsidRDefault="00DB2179" w:rsidP="00AA72A6">
            <w:pPr>
              <w:suppressAutoHyphens/>
              <w:spacing w:line="240" w:lineRule="auto"/>
              <w:jc w:val="center"/>
              <w:rPr>
                <w:rFonts w:ascii="Times New Roman" w:hAnsi="Times New Roman" w:cs="Times New Roman"/>
                <w:color w:val="000000" w:themeColor="text1"/>
                <w:lang w:eastAsia="ar-SA"/>
              </w:rPr>
            </w:pPr>
          </w:p>
        </w:tc>
        <w:tc>
          <w:tcPr>
            <w:tcW w:w="2362" w:type="dxa"/>
            <w:tcBorders>
              <w:top w:val="nil"/>
              <w:left w:val="single" w:sz="4" w:space="0" w:color="000000"/>
              <w:bottom w:val="single" w:sz="4" w:space="0" w:color="000000"/>
              <w:right w:val="nil"/>
            </w:tcBorders>
          </w:tcPr>
          <w:p w:rsidR="00DB2179" w:rsidRPr="008355A8" w:rsidRDefault="00DB2179" w:rsidP="00AA72A6">
            <w:pPr>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Санитарно-гигиенические и экологические требования</w:t>
            </w:r>
          </w:p>
        </w:tc>
        <w:tc>
          <w:tcPr>
            <w:tcW w:w="7116" w:type="dxa"/>
            <w:tcBorders>
              <w:top w:val="nil"/>
              <w:left w:val="single" w:sz="4" w:space="0" w:color="000000"/>
              <w:bottom w:val="single" w:sz="4" w:space="0" w:color="000000"/>
              <w:right w:val="single" w:sz="4" w:space="0" w:color="000000"/>
            </w:tcBorders>
          </w:tcPr>
          <w:p w:rsidR="00DB2179" w:rsidRPr="008355A8" w:rsidRDefault="00DB2179" w:rsidP="00DB2179">
            <w:pPr>
              <w:numPr>
                <w:ilvl w:val="0"/>
                <w:numId w:val="235"/>
              </w:numPr>
              <w:suppressAutoHyphens/>
              <w:spacing w:after="0" w:line="240" w:lineRule="auto"/>
              <w:ind w:left="210" w:right="5" w:hanging="210"/>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 зонах рекреационного использования на подтопляемых территориях предусматривать понижение уровня грунтовых вод с нормой осушения не менее 1м от поверхности земли, а также работы по берегоукреплению и формированию пляжей.</w:t>
            </w:r>
          </w:p>
          <w:p w:rsidR="00DB2179" w:rsidRPr="008355A8" w:rsidRDefault="00DB2179" w:rsidP="00DB2179">
            <w:pPr>
              <w:numPr>
                <w:ilvl w:val="0"/>
                <w:numId w:val="235"/>
              </w:numPr>
              <w:suppressAutoHyphens/>
              <w:spacing w:after="0" w:line="240" w:lineRule="auto"/>
              <w:ind w:left="210" w:right="5" w:hanging="210"/>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 местах выхода родников на поверхность – устройство декоративного оформления.</w:t>
            </w:r>
          </w:p>
        </w:tc>
      </w:tr>
    </w:tbl>
    <w:p w:rsidR="00DB2179" w:rsidRPr="008355A8" w:rsidRDefault="00DB2179" w:rsidP="00DB2179">
      <w:pPr>
        <w:keepNext/>
        <w:keepLines/>
        <w:tabs>
          <w:tab w:val="left" w:pos="993"/>
        </w:tabs>
        <w:spacing w:before="200" w:line="240" w:lineRule="auto"/>
        <w:ind w:firstLine="709"/>
        <w:outlineLvl w:val="2"/>
        <w:rPr>
          <w:rFonts w:ascii="Times New Roman" w:eastAsiaTheme="majorEastAsia" w:hAnsi="Times New Roman" w:cs="Times New Roman"/>
          <w:b/>
          <w:color w:val="000000" w:themeColor="text1"/>
          <w:spacing w:val="-10"/>
          <w:sz w:val="28"/>
          <w:szCs w:val="28"/>
          <w:lang w:eastAsia="ar-SA"/>
        </w:rPr>
      </w:pPr>
      <w:bookmarkStart w:id="350" w:name="_Toc137281745"/>
      <w:r w:rsidRPr="008355A8">
        <w:rPr>
          <w:rFonts w:ascii="Times New Roman" w:hAnsi="Times New Roman" w:cs="Times New Roman"/>
          <w:b/>
          <w:bCs/>
          <w:color w:val="000000" w:themeColor="text1"/>
          <w:spacing w:val="-10"/>
          <w:sz w:val="28"/>
          <w:szCs w:val="28"/>
          <w:lang w:eastAsia="ar-SA"/>
        </w:rPr>
        <w:t xml:space="preserve">Статья 61. </w:t>
      </w:r>
      <w:r w:rsidRPr="008355A8">
        <w:rPr>
          <w:rFonts w:ascii="Times New Roman" w:eastAsiaTheme="majorEastAsia" w:hAnsi="Times New Roman" w:cs="Times New Roman"/>
          <w:b/>
          <w:color w:val="000000" w:themeColor="text1"/>
          <w:spacing w:val="-10"/>
          <w:sz w:val="28"/>
          <w:szCs w:val="28"/>
          <w:lang w:eastAsia="ar-SA"/>
        </w:rPr>
        <w:t>Зоны специального назначения</w:t>
      </w:r>
      <w:bookmarkEnd w:id="350"/>
    </w:p>
    <w:p w:rsidR="00DB2179" w:rsidRPr="008355A8" w:rsidRDefault="00DB2179" w:rsidP="00DB2179">
      <w:pPr>
        <w:tabs>
          <w:tab w:val="left" w:pos="993"/>
        </w:tabs>
        <w:suppressAutoHyphens/>
        <w:spacing w:line="240" w:lineRule="auto"/>
        <w:ind w:firstLine="709"/>
        <w:rPr>
          <w:rFonts w:ascii="Times New Roman" w:hAnsi="Times New Roman" w:cs="Times New Roman"/>
          <w:b/>
          <w:bCs/>
          <w:color w:val="000000" w:themeColor="text1"/>
          <w:spacing w:val="-10"/>
          <w:sz w:val="28"/>
          <w:szCs w:val="28"/>
          <w:lang w:eastAsia="ar-SA"/>
        </w:rPr>
      </w:pPr>
      <w:r w:rsidRPr="008355A8">
        <w:rPr>
          <w:rFonts w:ascii="Times New Roman" w:hAnsi="Times New Roman" w:cs="Times New Roman"/>
          <w:b/>
          <w:bCs/>
          <w:color w:val="000000" w:themeColor="text1"/>
          <w:spacing w:val="-10"/>
          <w:sz w:val="28"/>
          <w:szCs w:val="28"/>
          <w:lang w:eastAsia="ar-SA"/>
        </w:rPr>
        <w:t xml:space="preserve">СН </w:t>
      </w:r>
      <w:r w:rsidRPr="008355A8">
        <w:rPr>
          <w:rFonts w:ascii="Times New Roman" w:hAnsi="Times New Roman" w:cs="Times New Roman"/>
          <w:color w:val="000000" w:themeColor="text1"/>
        </w:rPr>
        <w:t xml:space="preserve">– </w:t>
      </w:r>
      <w:r w:rsidRPr="008355A8">
        <w:rPr>
          <w:rFonts w:ascii="Times New Roman" w:hAnsi="Times New Roman" w:cs="Times New Roman"/>
          <w:b/>
          <w:bCs/>
          <w:color w:val="000000" w:themeColor="text1"/>
          <w:spacing w:val="-10"/>
          <w:sz w:val="28"/>
          <w:szCs w:val="28"/>
          <w:lang w:eastAsia="ar-SA"/>
        </w:rPr>
        <w:t>Зона кладбищ</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268"/>
        <w:gridCol w:w="7229"/>
      </w:tblGrid>
      <w:tr w:rsidR="00DB2179" w:rsidRPr="008355A8" w:rsidTr="00AA72A6">
        <w:tc>
          <w:tcPr>
            <w:tcW w:w="426"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w:t>
            </w:r>
          </w:p>
        </w:tc>
        <w:tc>
          <w:tcPr>
            <w:tcW w:w="2268"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Тип регламента</w:t>
            </w:r>
          </w:p>
        </w:tc>
        <w:tc>
          <w:tcPr>
            <w:tcW w:w="7229"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Содержание регламента</w:t>
            </w:r>
          </w:p>
        </w:tc>
      </w:tr>
      <w:tr w:rsidR="00DB2179" w:rsidRPr="008355A8" w:rsidTr="00AA72A6">
        <w:tc>
          <w:tcPr>
            <w:tcW w:w="426"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268"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7229" w:type="dxa"/>
          </w:tcPr>
          <w:p w:rsidR="00DB2179" w:rsidRPr="008355A8" w:rsidRDefault="00DB2179" w:rsidP="00AA72A6">
            <w:pPr>
              <w:tabs>
                <w:tab w:val="left" w:pos="9781"/>
              </w:tabs>
              <w:suppressAutoHyphens/>
              <w:snapToGrid w:val="0"/>
              <w:spacing w:line="240" w:lineRule="auto"/>
              <w:ind w:right="284"/>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r>
      <w:tr w:rsidR="00DB2179" w:rsidRPr="008355A8" w:rsidTr="00AA72A6">
        <w:tc>
          <w:tcPr>
            <w:tcW w:w="9923" w:type="dxa"/>
            <w:gridSpan w:val="3"/>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Виды разрешенного использования:</w:t>
            </w:r>
          </w:p>
        </w:tc>
      </w:tr>
      <w:tr w:rsidR="00DB2179" w:rsidRPr="008355A8" w:rsidTr="00AA72A6">
        <w:trPr>
          <w:trHeight w:val="687"/>
        </w:trPr>
        <w:tc>
          <w:tcPr>
            <w:tcW w:w="426"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68" w:type="dxa"/>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Основные виды разрешенного использования</w:t>
            </w:r>
          </w:p>
        </w:tc>
        <w:tc>
          <w:tcPr>
            <w:tcW w:w="7229" w:type="dxa"/>
          </w:tcPr>
          <w:p w:rsidR="00DB2179" w:rsidRPr="008355A8" w:rsidRDefault="00DB2179" w:rsidP="00DB2179">
            <w:pPr>
              <w:numPr>
                <w:ilvl w:val="0"/>
                <w:numId w:val="6"/>
              </w:numPr>
              <w:tabs>
                <w:tab w:val="num" w:pos="241"/>
              </w:tabs>
              <w:suppressAutoHyphens/>
              <w:spacing w:after="0" w:line="240" w:lineRule="auto"/>
              <w:ind w:left="224" w:hanging="22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Коммунальное обслуживание (3.1)</w:t>
            </w:r>
          </w:p>
          <w:p w:rsidR="00DB2179" w:rsidRPr="008355A8" w:rsidRDefault="00DB2179" w:rsidP="00DB2179">
            <w:pPr>
              <w:numPr>
                <w:ilvl w:val="0"/>
                <w:numId w:val="6"/>
              </w:numPr>
              <w:tabs>
                <w:tab w:val="left" w:pos="9781"/>
              </w:tabs>
              <w:suppressAutoHyphens/>
              <w:spacing w:after="0" w:line="240" w:lineRule="auto"/>
              <w:ind w:right="28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Ритуальная деятельность (12.1)</w:t>
            </w:r>
          </w:p>
        </w:tc>
      </w:tr>
      <w:tr w:rsidR="00DB2179" w:rsidRPr="008355A8" w:rsidTr="00AA72A6">
        <w:trPr>
          <w:trHeight w:val="273"/>
        </w:trPr>
        <w:tc>
          <w:tcPr>
            <w:tcW w:w="426"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68" w:type="dxa"/>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Вспомогательные виды разрешенного использования</w:t>
            </w:r>
          </w:p>
        </w:tc>
        <w:tc>
          <w:tcPr>
            <w:tcW w:w="7229" w:type="dxa"/>
          </w:tcPr>
          <w:p w:rsidR="00DB2179" w:rsidRPr="008355A8" w:rsidRDefault="00DB2179" w:rsidP="00DB2179">
            <w:pPr>
              <w:numPr>
                <w:ilvl w:val="0"/>
                <w:numId w:val="29"/>
              </w:numPr>
              <w:tabs>
                <w:tab w:val="num" w:pos="317"/>
                <w:tab w:val="left" w:pos="9781"/>
              </w:tabs>
              <w:spacing w:after="0" w:line="240" w:lineRule="auto"/>
              <w:ind w:left="306" w:right="284" w:hanging="28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Религиозное использование (3.7)</w:t>
            </w:r>
          </w:p>
          <w:p w:rsidR="00DB2179" w:rsidRPr="008355A8" w:rsidRDefault="00DB2179" w:rsidP="00DB2179">
            <w:pPr>
              <w:numPr>
                <w:ilvl w:val="0"/>
                <w:numId w:val="29"/>
              </w:numPr>
              <w:tabs>
                <w:tab w:val="num" w:pos="317"/>
                <w:tab w:val="left" w:pos="9781"/>
              </w:tabs>
              <w:spacing w:after="0" w:line="240" w:lineRule="auto"/>
              <w:ind w:left="306" w:right="284" w:hanging="28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Деловое управление (4.1)</w:t>
            </w:r>
          </w:p>
          <w:p w:rsidR="00DB2179" w:rsidRPr="008355A8" w:rsidRDefault="00DB2179" w:rsidP="00DB2179">
            <w:pPr>
              <w:widowControl w:val="0"/>
              <w:numPr>
                <w:ilvl w:val="0"/>
                <w:numId w:val="29"/>
              </w:numPr>
              <w:autoSpaceDE w:val="0"/>
              <w:autoSpaceDN w:val="0"/>
              <w:adjustRightInd w:val="0"/>
              <w:spacing w:after="0" w:line="240" w:lineRule="auto"/>
              <w:ind w:left="316" w:hanging="283"/>
              <w:jc w:val="both"/>
              <w:textAlignment w:val="baseline"/>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Стоянка транспортных средств (4.9.2)</w:t>
            </w:r>
          </w:p>
          <w:p w:rsidR="00DB2179" w:rsidRPr="008355A8" w:rsidRDefault="00DB2179" w:rsidP="00DB2179">
            <w:pPr>
              <w:numPr>
                <w:ilvl w:val="0"/>
                <w:numId w:val="29"/>
              </w:numPr>
              <w:tabs>
                <w:tab w:val="num" w:pos="317"/>
                <w:tab w:val="left" w:pos="9781"/>
              </w:tabs>
              <w:spacing w:after="0" w:line="240" w:lineRule="auto"/>
              <w:ind w:left="306" w:right="284" w:hanging="28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Земельные участки (территории) общего пользования</w:t>
            </w:r>
            <w:r w:rsidRPr="008355A8">
              <w:rPr>
                <w:rFonts w:ascii="Times New Roman" w:hAnsi="Times New Roman" w:cs="Times New Roman"/>
                <w:color w:val="000000" w:themeColor="text1"/>
                <w:lang w:eastAsia="ar-SA"/>
              </w:rPr>
              <w:t xml:space="preserve"> (12.0)</w:t>
            </w:r>
          </w:p>
        </w:tc>
      </w:tr>
      <w:tr w:rsidR="00DB2179" w:rsidRPr="008355A8" w:rsidTr="00AA72A6">
        <w:trPr>
          <w:trHeight w:val="644"/>
        </w:trPr>
        <w:tc>
          <w:tcPr>
            <w:tcW w:w="426"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c>
          <w:tcPr>
            <w:tcW w:w="2268" w:type="dxa"/>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Условно разрешенные виды </w:t>
            </w:r>
            <w:r w:rsidRPr="008355A8">
              <w:rPr>
                <w:rFonts w:ascii="Times New Roman" w:hAnsi="Times New Roman" w:cs="Times New Roman"/>
                <w:color w:val="000000" w:themeColor="text1"/>
                <w:lang w:eastAsia="ar-SA"/>
              </w:rPr>
              <w:lastRenderedPageBreak/>
              <w:t>использования</w:t>
            </w:r>
          </w:p>
        </w:tc>
        <w:tc>
          <w:tcPr>
            <w:tcW w:w="7229" w:type="dxa"/>
          </w:tcPr>
          <w:p w:rsidR="00DB2179" w:rsidRPr="008355A8" w:rsidRDefault="00DB2179" w:rsidP="00DB2179">
            <w:pPr>
              <w:numPr>
                <w:ilvl w:val="0"/>
                <w:numId w:val="30"/>
              </w:numPr>
              <w:tabs>
                <w:tab w:val="num" w:pos="317"/>
                <w:tab w:val="left" w:pos="9781"/>
              </w:tabs>
              <w:spacing w:after="0" w:line="240" w:lineRule="auto"/>
              <w:ind w:left="306" w:right="284" w:hanging="28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lastRenderedPageBreak/>
              <w:t>Питомники</w:t>
            </w:r>
            <w:r w:rsidRPr="008355A8">
              <w:rPr>
                <w:rFonts w:ascii="Times New Roman" w:hAnsi="Times New Roman" w:cs="Times New Roman"/>
                <w:color w:val="000000" w:themeColor="text1"/>
                <w:lang w:eastAsia="ar-SA"/>
              </w:rPr>
              <w:t xml:space="preserve"> (1.17)</w:t>
            </w:r>
          </w:p>
          <w:p w:rsidR="00DB2179" w:rsidRPr="008355A8" w:rsidRDefault="00DB2179" w:rsidP="00DB2179">
            <w:pPr>
              <w:numPr>
                <w:ilvl w:val="0"/>
                <w:numId w:val="30"/>
              </w:numPr>
              <w:tabs>
                <w:tab w:val="num" w:pos="317"/>
                <w:tab w:val="left" w:pos="9781"/>
              </w:tabs>
              <w:spacing w:after="0" w:line="240" w:lineRule="auto"/>
              <w:ind w:left="306" w:right="284" w:hanging="28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Бытовое обслуживание</w:t>
            </w:r>
            <w:r w:rsidRPr="008355A8">
              <w:rPr>
                <w:rFonts w:ascii="Times New Roman" w:hAnsi="Times New Roman" w:cs="Times New Roman"/>
                <w:color w:val="000000" w:themeColor="text1"/>
                <w:lang w:eastAsia="ar-SA"/>
              </w:rPr>
              <w:t xml:space="preserve"> (3.3)</w:t>
            </w:r>
          </w:p>
          <w:p w:rsidR="00DB2179" w:rsidRPr="008355A8" w:rsidRDefault="00DB2179" w:rsidP="00DB2179">
            <w:pPr>
              <w:numPr>
                <w:ilvl w:val="0"/>
                <w:numId w:val="30"/>
              </w:numPr>
              <w:tabs>
                <w:tab w:val="num" w:pos="457"/>
                <w:tab w:val="left" w:pos="9781"/>
              </w:tabs>
              <w:spacing w:after="0" w:line="240" w:lineRule="auto"/>
              <w:ind w:left="306" w:right="284" w:hanging="28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Рынки</w:t>
            </w:r>
            <w:r w:rsidRPr="008355A8">
              <w:rPr>
                <w:rFonts w:ascii="Times New Roman" w:hAnsi="Times New Roman" w:cs="Times New Roman"/>
                <w:color w:val="000000" w:themeColor="text1"/>
                <w:lang w:eastAsia="ar-SA"/>
              </w:rPr>
              <w:t xml:space="preserve"> (4.3)</w:t>
            </w:r>
          </w:p>
          <w:p w:rsidR="00DB2179" w:rsidRPr="008355A8" w:rsidRDefault="00DB2179" w:rsidP="00DB2179">
            <w:pPr>
              <w:numPr>
                <w:ilvl w:val="0"/>
                <w:numId w:val="30"/>
              </w:numPr>
              <w:tabs>
                <w:tab w:val="num" w:pos="317"/>
                <w:tab w:val="left" w:pos="9781"/>
              </w:tabs>
              <w:spacing w:after="0" w:line="240" w:lineRule="auto"/>
              <w:ind w:left="306" w:right="284" w:hanging="28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lastRenderedPageBreak/>
              <w:t>Обеспечение внутреннего правопорядка</w:t>
            </w:r>
            <w:r w:rsidRPr="008355A8">
              <w:rPr>
                <w:rFonts w:ascii="Times New Roman" w:hAnsi="Times New Roman" w:cs="Times New Roman"/>
                <w:color w:val="000000" w:themeColor="text1"/>
                <w:lang w:eastAsia="ar-SA"/>
              </w:rPr>
              <w:t xml:space="preserve"> (8.3)</w:t>
            </w:r>
          </w:p>
        </w:tc>
      </w:tr>
      <w:tr w:rsidR="00DB2179" w:rsidRPr="008355A8" w:rsidTr="00AA72A6">
        <w:trPr>
          <w:trHeight w:val="242"/>
        </w:trPr>
        <w:tc>
          <w:tcPr>
            <w:tcW w:w="9923" w:type="dxa"/>
            <w:gridSpan w:val="3"/>
            <w:vAlign w:val="center"/>
          </w:tcPr>
          <w:p w:rsidR="00DB2179" w:rsidRPr="008355A8" w:rsidRDefault="00DB2179" w:rsidP="00AA72A6">
            <w:pPr>
              <w:tabs>
                <w:tab w:val="left" w:pos="9781"/>
              </w:tabs>
              <w:suppressAutoHyphens/>
              <w:snapToGrid w:val="0"/>
              <w:spacing w:line="240" w:lineRule="auto"/>
              <w:ind w:right="284"/>
              <w:jc w:val="center"/>
              <w:rPr>
                <w:rFonts w:ascii="Times New Roman" w:hAnsi="Times New Roman" w:cs="Times New Roman"/>
                <w:color w:val="000000" w:themeColor="text1"/>
                <w:lang w:eastAsia="ar-SA"/>
              </w:rPr>
            </w:pPr>
            <w:bookmarkStart w:id="351" w:name="OLE_LINK90"/>
            <w:r w:rsidRPr="008355A8">
              <w:rPr>
                <w:rFonts w:ascii="Times New Roman" w:hAnsi="Times New Roman" w:cs="Times New Roman"/>
                <w:color w:val="000000" w:themeColor="text1"/>
              </w:rPr>
              <w:lastRenderedPageBreak/>
              <w:t>Предельные параметры разрешенного строительства, реконструкции объектов капитального строительства</w:t>
            </w:r>
            <w:bookmarkEnd w:id="351"/>
            <w:r w:rsidRPr="008355A8">
              <w:rPr>
                <w:rFonts w:ascii="Times New Roman" w:hAnsi="Times New Roman" w:cs="Times New Roman"/>
                <w:color w:val="000000" w:themeColor="text1"/>
              </w:rPr>
              <w:t>:</w:t>
            </w:r>
          </w:p>
        </w:tc>
      </w:tr>
      <w:tr w:rsidR="00DB2179" w:rsidRPr="008355A8" w:rsidTr="00AA72A6">
        <w:trPr>
          <w:trHeight w:val="7220"/>
        </w:trPr>
        <w:tc>
          <w:tcPr>
            <w:tcW w:w="426"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4.</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68" w:type="dxa"/>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Архитектурно-строительные требования</w:t>
            </w:r>
          </w:p>
        </w:tc>
        <w:tc>
          <w:tcPr>
            <w:tcW w:w="7229" w:type="dxa"/>
          </w:tcPr>
          <w:p w:rsidR="00DB2179" w:rsidRPr="008355A8" w:rsidRDefault="00DB2179" w:rsidP="00DB2179">
            <w:pPr>
              <w:widowControl w:val="0"/>
              <w:numPr>
                <w:ilvl w:val="0"/>
                <w:numId w:val="207"/>
              </w:numPr>
              <w:autoSpaceDE w:val="0"/>
              <w:autoSpaceDN w:val="0"/>
              <w:adjustRightInd w:val="0"/>
              <w:spacing w:after="0" w:line="240" w:lineRule="auto"/>
              <w:ind w:left="317" w:right="33" w:hanging="284"/>
              <w:jc w:val="both"/>
              <w:textAlignment w:val="baseline"/>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Размер земельного участка для кладбища определяется исходя из нормы 0,24 га на 1 тыс. человек населенного пункта согласно «СП 42.13330.2016. Свод правил. Градостроительство. Планировка и застройка городских и сельских поселений. Актуализированная редакция СНиП 2.07.01-89*».</w:t>
            </w:r>
          </w:p>
          <w:p w:rsidR="00DB2179" w:rsidRPr="008355A8" w:rsidRDefault="00DB2179" w:rsidP="00DB2179">
            <w:pPr>
              <w:numPr>
                <w:ilvl w:val="0"/>
                <w:numId w:val="207"/>
              </w:numPr>
              <w:tabs>
                <w:tab w:val="left" w:pos="9781"/>
              </w:tabs>
              <w:spacing w:after="0" w:line="240" w:lineRule="auto"/>
              <w:ind w:left="317" w:hanging="28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Проектирование кладбищ и организацию их санитарно-защитных зон следует вести с учетом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DB2179" w:rsidRPr="008355A8" w:rsidRDefault="00DB2179" w:rsidP="00DB2179">
            <w:pPr>
              <w:numPr>
                <w:ilvl w:val="0"/>
                <w:numId w:val="207"/>
              </w:numPr>
              <w:tabs>
                <w:tab w:val="left" w:pos="9781"/>
              </w:tabs>
              <w:spacing w:after="0" w:line="240" w:lineRule="auto"/>
              <w:ind w:left="317" w:hanging="28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Площадь участков для размещения мест захоронения должна быть не более 70% общей площади кладбища в соответствии с требованием, приведенным в пункте 54 СанПиН 2.1.3684-21.  </w:t>
            </w:r>
          </w:p>
          <w:p w:rsidR="00DB2179" w:rsidRPr="008355A8" w:rsidRDefault="00DB2179" w:rsidP="00DB2179">
            <w:pPr>
              <w:numPr>
                <w:ilvl w:val="0"/>
                <w:numId w:val="207"/>
              </w:numPr>
              <w:tabs>
                <w:tab w:val="left" w:pos="318"/>
                <w:tab w:val="left" w:pos="9781"/>
              </w:tabs>
              <w:spacing w:after="0" w:line="240" w:lineRule="auto"/>
              <w:ind w:left="317" w:hanging="28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Размеры санитарно-защитных зон определяются в зависимости от площади и в соответствии СанПиН 2.2.1/2.1.1.1200-03 «Санитарно-защитные зоны и санитарная классификация предприятий, сооружений и иных объектов» и «СП 42.13330.2016. Свод правил. Градостроительство. Планировка и застройка городских и сельских поселений. Актуализированная редакция СНиП 2.07.01-89*».</w:t>
            </w:r>
          </w:p>
          <w:p w:rsidR="00DB2179" w:rsidRPr="008355A8" w:rsidRDefault="00DB2179" w:rsidP="00DB2179">
            <w:pPr>
              <w:numPr>
                <w:ilvl w:val="0"/>
                <w:numId w:val="207"/>
              </w:numPr>
              <w:tabs>
                <w:tab w:val="left" w:pos="9781"/>
              </w:tabs>
              <w:spacing w:after="0" w:line="240" w:lineRule="auto"/>
              <w:ind w:left="317" w:hanging="28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bidi="en-US"/>
              </w:rPr>
              <w:t xml:space="preserve">Расстояние от границ участков </w:t>
            </w:r>
            <w:r w:rsidRPr="008355A8">
              <w:rPr>
                <w:rFonts w:ascii="Times New Roman" w:eastAsia="MS Mincho" w:hAnsi="Times New Roman" w:cs="Times New Roman"/>
                <w:color w:val="000000" w:themeColor="text1"/>
                <w:lang w:eastAsia="en-US" w:bidi="en-US"/>
              </w:rPr>
              <w:t>кладбищ традиционного захоронения:</w:t>
            </w:r>
          </w:p>
          <w:p w:rsidR="00DB2179" w:rsidRPr="008355A8" w:rsidRDefault="00DB2179" w:rsidP="00DB2179">
            <w:pPr>
              <w:numPr>
                <w:ilvl w:val="0"/>
                <w:numId w:val="197"/>
              </w:numPr>
              <w:tabs>
                <w:tab w:val="left" w:pos="317"/>
              </w:tabs>
              <w:spacing w:after="0" w:line="240" w:lineRule="auto"/>
              <w:ind w:left="317" w:hanging="284"/>
              <w:jc w:val="both"/>
              <w:rPr>
                <w:rFonts w:ascii="Times New Roman" w:eastAsia="MS Mincho" w:hAnsi="Times New Roman" w:cs="Times New Roman"/>
                <w:color w:val="000000" w:themeColor="text1"/>
                <w:lang w:eastAsia="en-US" w:bidi="en-US"/>
              </w:rPr>
            </w:pPr>
            <w:r w:rsidRPr="008355A8">
              <w:rPr>
                <w:rFonts w:ascii="Times New Roman" w:eastAsia="MS Mincho" w:hAnsi="Times New Roman" w:cs="Times New Roman"/>
                <w:color w:val="000000" w:themeColor="text1"/>
                <w:lang w:eastAsia="en-US" w:bidi="en-US"/>
              </w:rPr>
              <w:t xml:space="preserve">до красной линии магистральных улиц – 6 м; </w:t>
            </w:r>
          </w:p>
          <w:p w:rsidR="00DB2179" w:rsidRPr="008355A8" w:rsidRDefault="00DB2179" w:rsidP="00DB2179">
            <w:pPr>
              <w:numPr>
                <w:ilvl w:val="0"/>
                <w:numId w:val="197"/>
              </w:numPr>
              <w:tabs>
                <w:tab w:val="left" w:pos="317"/>
              </w:tabs>
              <w:spacing w:after="0" w:line="240" w:lineRule="auto"/>
              <w:ind w:left="317" w:hanging="284"/>
              <w:jc w:val="both"/>
              <w:rPr>
                <w:rFonts w:ascii="Times New Roman" w:hAnsi="Times New Roman" w:cs="Times New Roman"/>
                <w:color w:val="000000" w:themeColor="text1"/>
              </w:rPr>
            </w:pPr>
            <w:r w:rsidRPr="008355A8">
              <w:rPr>
                <w:rFonts w:ascii="Times New Roman" w:eastAsia="MS Mincho" w:hAnsi="Times New Roman" w:cs="Times New Roman"/>
                <w:color w:val="000000" w:themeColor="text1"/>
                <w:lang w:eastAsia="en-US" w:bidi="en-US"/>
              </w:rPr>
              <w:t>до стен жилых домов – 50 м.</w:t>
            </w:r>
          </w:p>
        </w:tc>
      </w:tr>
      <w:tr w:rsidR="00DB2179" w:rsidRPr="008355A8" w:rsidTr="00AA72A6">
        <w:trPr>
          <w:trHeight w:val="220"/>
        </w:trPr>
        <w:tc>
          <w:tcPr>
            <w:tcW w:w="9923" w:type="dxa"/>
            <w:gridSpan w:val="3"/>
            <w:vAlign w:val="center"/>
          </w:tcPr>
          <w:p w:rsidR="00DB2179" w:rsidRPr="008355A8" w:rsidRDefault="00DB2179" w:rsidP="00AA72A6">
            <w:pPr>
              <w:tabs>
                <w:tab w:val="left" w:pos="1155"/>
                <w:tab w:val="left" w:pos="9781"/>
              </w:tabs>
              <w:suppressAutoHyphens/>
              <w:spacing w:line="240" w:lineRule="auto"/>
              <w:ind w:left="60" w:right="284"/>
              <w:jc w:val="center"/>
              <w:rPr>
                <w:rFonts w:ascii="Times New Roman" w:hAnsi="Times New Roman" w:cs="Times New Roman"/>
                <w:color w:val="000000" w:themeColor="text1"/>
                <w:lang w:eastAsia="ar-SA"/>
              </w:rPr>
            </w:pPr>
            <w:bookmarkStart w:id="352" w:name="OLE_LINK94"/>
            <w:r w:rsidRPr="008355A8">
              <w:rPr>
                <w:rFonts w:ascii="Times New Roman" w:hAnsi="Times New Roman" w:cs="Times New Roman"/>
                <w:color w:val="000000" w:themeColor="text1"/>
                <w:lang w:eastAsia="ar-SA"/>
              </w:rPr>
              <w:t>Ограничения использования земельных участков</w:t>
            </w:r>
            <w:bookmarkEnd w:id="352"/>
            <w:r w:rsidRPr="008355A8">
              <w:rPr>
                <w:rFonts w:ascii="Times New Roman" w:hAnsi="Times New Roman" w:cs="Times New Roman"/>
                <w:color w:val="000000" w:themeColor="text1"/>
                <w:lang w:eastAsia="ar-SA"/>
              </w:rPr>
              <w:t>:</w:t>
            </w:r>
          </w:p>
        </w:tc>
      </w:tr>
      <w:tr w:rsidR="00DB2179" w:rsidRPr="008355A8" w:rsidTr="00AA72A6">
        <w:trPr>
          <w:trHeight w:val="96"/>
        </w:trPr>
        <w:tc>
          <w:tcPr>
            <w:tcW w:w="426" w:type="dxa"/>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5.</w:t>
            </w:r>
          </w:p>
        </w:tc>
        <w:tc>
          <w:tcPr>
            <w:tcW w:w="2268" w:type="dxa"/>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Санитарно-гигиенические и экологические требования</w:t>
            </w:r>
          </w:p>
        </w:tc>
        <w:tc>
          <w:tcPr>
            <w:tcW w:w="7229" w:type="dxa"/>
          </w:tcPr>
          <w:p w:rsidR="00DB2179" w:rsidRPr="008355A8" w:rsidRDefault="00DB2179" w:rsidP="00DB2179">
            <w:pPr>
              <w:widowControl w:val="0"/>
              <w:numPr>
                <w:ilvl w:val="0"/>
                <w:numId w:val="31"/>
              </w:numPr>
              <w:tabs>
                <w:tab w:val="left" w:pos="9781"/>
              </w:tabs>
              <w:suppressAutoHyphens/>
              <w:snapToGrid w:val="0"/>
              <w:spacing w:after="0" w:line="240" w:lineRule="auto"/>
              <w:ind w:left="306" w:hanging="28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Благоустройство и озеленение территории.</w:t>
            </w:r>
          </w:p>
          <w:p w:rsidR="00DB2179" w:rsidRPr="008355A8" w:rsidRDefault="00DB2179" w:rsidP="00DB2179">
            <w:pPr>
              <w:numPr>
                <w:ilvl w:val="0"/>
                <w:numId w:val="31"/>
              </w:numPr>
              <w:tabs>
                <w:tab w:val="left" w:pos="9781"/>
              </w:tabs>
              <w:spacing w:after="0" w:line="240" w:lineRule="auto"/>
              <w:ind w:left="306" w:hanging="28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Площадь зеленых насаждений (деревьев и кустарников) должна соответствовать не менее 20% от территории кладбища.</w:t>
            </w:r>
          </w:p>
          <w:p w:rsidR="00DB2179" w:rsidRPr="008355A8" w:rsidRDefault="00DB2179" w:rsidP="00DB2179">
            <w:pPr>
              <w:numPr>
                <w:ilvl w:val="0"/>
                <w:numId w:val="31"/>
              </w:numPr>
              <w:tabs>
                <w:tab w:val="left" w:pos="9781"/>
              </w:tabs>
              <w:spacing w:after="0" w:line="240" w:lineRule="auto"/>
              <w:ind w:left="306" w:hanging="28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 водоохранных зонах рек и водохранилищ запрещается размещение мест захоронения.</w:t>
            </w:r>
          </w:p>
          <w:p w:rsidR="00DB2179" w:rsidRPr="008355A8" w:rsidRDefault="00DB2179" w:rsidP="00DB2179">
            <w:pPr>
              <w:numPr>
                <w:ilvl w:val="0"/>
                <w:numId w:val="31"/>
              </w:numPr>
              <w:tabs>
                <w:tab w:val="left" w:pos="9781"/>
              </w:tabs>
              <w:spacing w:after="0" w:line="240" w:lineRule="auto"/>
              <w:ind w:left="31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Земельный участок, отводимый под кладбище, должен иметь уклон в сторону, противоположную от населенных пунктов, открытых водоемов, потоков грунтовых вод, используемых населением для питьевых и хозяйственно-бытовых целей, в соответствии с требованием, приведенным в пункте 51 СанПиН 2.1.3684-21. </w:t>
            </w:r>
          </w:p>
          <w:p w:rsidR="00DB2179" w:rsidRPr="008355A8" w:rsidRDefault="00DB2179" w:rsidP="00DB2179">
            <w:pPr>
              <w:numPr>
                <w:ilvl w:val="0"/>
                <w:numId w:val="31"/>
              </w:numPr>
              <w:tabs>
                <w:tab w:val="left" w:pos="9781"/>
              </w:tabs>
              <w:spacing w:after="0" w:line="240" w:lineRule="auto"/>
              <w:ind w:left="31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По территории кладбищ не допускается прокладка сетей централизованного хозяйственно-питьевого водоснабжения, не предназначенных для водоснабжения зданий, сооружений кладбища и объектов похоронного назначения. На кладбище и других объектах похоронного назначения их владельцем должна быть оборудована система водоснабжения и водоотведения для нужд данных объектов в соответствии с требованием, приведенным в пункте 64 СанПиН 2.1.3684-21.</w:t>
            </w:r>
          </w:p>
          <w:p w:rsidR="00DB2179" w:rsidRPr="008355A8" w:rsidRDefault="00DB2179" w:rsidP="00DB2179">
            <w:pPr>
              <w:numPr>
                <w:ilvl w:val="0"/>
                <w:numId w:val="31"/>
              </w:numPr>
              <w:tabs>
                <w:tab w:val="left" w:pos="9781"/>
              </w:tabs>
              <w:spacing w:after="0" w:line="240" w:lineRule="auto"/>
              <w:ind w:left="31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На кладбище его владельцем должны быть оборудованы контейнерные площадки для накопления твердых коммунальных отходов в соответствии с требованием, приведенным в пункте 65 СанПиН 2.1.3684-21.</w:t>
            </w:r>
          </w:p>
        </w:tc>
      </w:tr>
    </w:tbl>
    <w:p w:rsidR="00DB2179" w:rsidRDefault="00DB2179" w:rsidP="00DB2179">
      <w:pPr>
        <w:rPr>
          <w:rFonts w:ascii="Times New Roman" w:hAnsi="Times New Roman" w:cs="Times New Roman"/>
          <w:b/>
          <w:i/>
          <w:iCs/>
          <w:color w:val="000000" w:themeColor="text1"/>
          <w:spacing w:val="-10"/>
          <w:sz w:val="28"/>
          <w:szCs w:val="28"/>
        </w:rPr>
      </w:pPr>
    </w:p>
    <w:p w:rsidR="008355A8" w:rsidRPr="008355A8" w:rsidRDefault="008355A8" w:rsidP="00DB2179">
      <w:pPr>
        <w:rPr>
          <w:rFonts w:ascii="Times New Roman" w:hAnsi="Times New Roman" w:cs="Times New Roman"/>
          <w:b/>
          <w:i/>
          <w:iCs/>
          <w:color w:val="000000" w:themeColor="text1"/>
          <w:spacing w:val="-10"/>
          <w:sz w:val="28"/>
          <w:szCs w:val="28"/>
        </w:rPr>
      </w:pPr>
    </w:p>
    <w:p w:rsidR="00DB2179" w:rsidRPr="008355A8" w:rsidRDefault="00DB2179" w:rsidP="00DB2179">
      <w:pPr>
        <w:spacing w:line="240" w:lineRule="auto"/>
        <w:ind w:firstLine="709"/>
        <w:outlineLvl w:val="2"/>
        <w:rPr>
          <w:rFonts w:ascii="Times New Roman" w:hAnsi="Times New Roman" w:cs="Times New Roman"/>
          <w:b/>
          <w:iCs/>
          <w:color w:val="000000" w:themeColor="text1"/>
          <w:spacing w:val="-10"/>
          <w:sz w:val="28"/>
          <w:szCs w:val="28"/>
        </w:rPr>
      </w:pPr>
      <w:bookmarkStart w:id="353" w:name="_Toc137281746"/>
      <w:r w:rsidRPr="008355A8">
        <w:rPr>
          <w:rFonts w:ascii="Times New Roman" w:hAnsi="Times New Roman" w:cs="Times New Roman"/>
          <w:b/>
          <w:iCs/>
          <w:color w:val="000000" w:themeColor="text1"/>
          <w:spacing w:val="-10"/>
          <w:sz w:val="28"/>
          <w:szCs w:val="28"/>
        </w:rPr>
        <w:lastRenderedPageBreak/>
        <w:t>Статья 62. Производственные зоны</w:t>
      </w:r>
      <w:bookmarkEnd w:id="353"/>
    </w:p>
    <w:p w:rsidR="00DB2179" w:rsidRPr="008355A8" w:rsidRDefault="00DB2179" w:rsidP="00DB2179">
      <w:pPr>
        <w:tabs>
          <w:tab w:val="left" w:pos="1134"/>
        </w:tabs>
        <w:suppressAutoHyphens/>
        <w:spacing w:line="240" w:lineRule="auto"/>
        <w:ind w:firstLine="709"/>
        <w:rPr>
          <w:rFonts w:ascii="Times New Roman" w:hAnsi="Times New Roman" w:cs="Times New Roman"/>
          <w:b/>
          <w:bCs/>
          <w:color w:val="000000" w:themeColor="text1"/>
          <w:spacing w:val="-10"/>
          <w:sz w:val="28"/>
          <w:szCs w:val="28"/>
          <w:lang w:eastAsia="ar-SA"/>
        </w:rPr>
      </w:pPr>
      <w:r w:rsidRPr="008355A8">
        <w:rPr>
          <w:rFonts w:ascii="Times New Roman" w:hAnsi="Times New Roman" w:cs="Times New Roman"/>
          <w:b/>
          <w:bCs/>
          <w:color w:val="000000" w:themeColor="text1"/>
          <w:spacing w:val="-10"/>
          <w:sz w:val="28"/>
          <w:szCs w:val="28"/>
          <w:lang w:eastAsia="ar-SA"/>
        </w:rPr>
        <w:t xml:space="preserve">П3 – </w:t>
      </w:r>
      <w:r w:rsidRPr="008355A8">
        <w:rPr>
          <w:rFonts w:ascii="Times New Roman" w:hAnsi="Times New Roman" w:cs="Times New Roman"/>
          <w:b/>
          <w:color w:val="000000" w:themeColor="text1"/>
          <w:spacing w:val="-10"/>
          <w:sz w:val="28"/>
          <w:szCs w:val="28"/>
          <w:lang w:eastAsia="ar-SA"/>
        </w:rPr>
        <w:t>Коммунально-складская зона</w:t>
      </w:r>
    </w:p>
    <w:tbl>
      <w:tblPr>
        <w:tblW w:w="9923" w:type="dxa"/>
        <w:tblInd w:w="108" w:type="dxa"/>
        <w:tblLook w:val="00A0"/>
      </w:tblPr>
      <w:tblGrid>
        <w:gridCol w:w="445"/>
        <w:gridCol w:w="2249"/>
        <w:gridCol w:w="7229"/>
      </w:tblGrid>
      <w:tr w:rsidR="00DB2179" w:rsidRPr="0042528E" w:rsidTr="00AA72A6">
        <w:tc>
          <w:tcPr>
            <w:tcW w:w="445" w:type="dxa"/>
            <w:tcBorders>
              <w:top w:val="single" w:sz="4" w:space="0" w:color="000000"/>
              <w:left w:val="single" w:sz="4" w:space="0" w:color="000000"/>
              <w:bottom w:val="single" w:sz="4" w:space="0" w:color="000000"/>
              <w:right w:val="nil"/>
            </w:tcBorders>
            <w:hideMark/>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w:t>
            </w:r>
          </w:p>
        </w:tc>
        <w:tc>
          <w:tcPr>
            <w:tcW w:w="2249" w:type="dxa"/>
            <w:tcBorders>
              <w:top w:val="single" w:sz="4" w:space="0" w:color="000000"/>
              <w:left w:val="single" w:sz="4" w:space="0" w:color="000000"/>
              <w:bottom w:val="single" w:sz="4" w:space="0" w:color="000000"/>
              <w:right w:val="nil"/>
            </w:tcBorders>
            <w:hideMark/>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Типрегламента</w:t>
            </w:r>
          </w:p>
        </w:tc>
        <w:tc>
          <w:tcPr>
            <w:tcW w:w="7229" w:type="dxa"/>
            <w:tcBorders>
              <w:top w:val="single" w:sz="4" w:space="0" w:color="000000"/>
              <w:left w:val="single" w:sz="4" w:space="0" w:color="000000"/>
              <w:bottom w:val="single" w:sz="4" w:space="0" w:color="000000"/>
              <w:right w:val="single" w:sz="4" w:space="0" w:color="000000"/>
            </w:tcBorders>
            <w:hideMark/>
          </w:tcPr>
          <w:p w:rsidR="00DB2179" w:rsidRPr="008355A8" w:rsidRDefault="00DB2179" w:rsidP="00AA72A6">
            <w:pPr>
              <w:spacing w:line="240" w:lineRule="auto"/>
              <w:jc w:val="center"/>
              <w:rPr>
                <w:rFonts w:ascii="Times New Roman" w:hAnsi="Times New Roman" w:cs="Times New Roman"/>
                <w:color w:val="000000" w:themeColor="text1"/>
                <w:lang w:val="en-US" w:eastAsia="en-US"/>
              </w:rPr>
            </w:pPr>
            <w:r w:rsidRPr="008355A8">
              <w:rPr>
                <w:rFonts w:ascii="Times New Roman" w:hAnsi="Times New Roman" w:cs="Times New Roman"/>
                <w:color w:val="000000" w:themeColor="text1"/>
                <w:lang w:val="en-US" w:eastAsia="en-US"/>
              </w:rPr>
              <w:t>Содержаниерегламента</w:t>
            </w:r>
          </w:p>
        </w:tc>
      </w:tr>
      <w:tr w:rsidR="00DB2179" w:rsidRPr="0042528E" w:rsidTr="00AA72A6">
        <w:tc>
          <w:tcPr>
            <w:tcW w:w="445" w:type="dxa"/>
            <w:tcBorders>
              <w:top w:val="single" w:sz="4" w:space="0" w:color="000000"/>
              <w:left w:val="single" w:sz="4" w:space="0" w:color="000000"/>
              <w:bottom w:val="single" w:sz="4" w:space="0" w:color="000000"/>
              <w:right w:val="nil"/>
            </w:tcBorders>
            <w:hideMark/>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249" w:type="dxa"/>
            <w:tcBorders>
              <w:top w:val="single" w:sz="4" w:space="0" w:color="000000"/>
              <w:left w:val="single" w:sz="4" w:space="0" w:color="000000"/>
              <w:bottom w:val="single" w:sz="4" w:space="0" w:color="000000"/>
              <w:right w:val="nil"/>
            </w:tcBorders>
            <w:hideMark/>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7229" w:type="dxa"/>
            <w:tcBorders>
              <w:top w:val="single" w:sz="4" w:space="0" w:color="000000"/>
              <w:left w:val="single" w:sz="4" w:space="0" w:color="000000"/>
              <w:bottom w:val="single" w:sz="4" w:space="0" w:color="000000"/>
              <w:right w:val="single" w:sz="4" w:space="0" w:color="000000"/>
            </w:tcBorders>
            <w:hideMark/>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r>
      <w:tr w:rsidR="00DB2179" w:rsidRPr="0042528E" w:rsidTr="00AA72A6">
        <w:trPr>
          <w:trHeight w:val="275"/>
        </w:trPr>
        <w:tc>
          <w:tcPr>
            <w:tcW w:w="9923" w:type="dxa"/>
            <w:gridSpan w:val="3"/>
            <w:tcBorders>
              <w:top w:val="single" w:sz="4" w:space="0" w:color="000000"/>
              <w:left w:val="single" w:sz="4" w:space="0" w:color="000000"/>
              <w:bottom w:val="single" w:sz="4" w:space="0" w:color="auto"/>
              <w:right w:val="single" w:sz="4" w:space="0" w:color="000000"/>
            </w:tcBorders>
            <w:hideMark/>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Виды разрешенного использования:</w:t>
            </w:r>
          </w:p>
        </w:tc>
      </w:tr>
      <w:tr w:rsidR="00DB2179" w:rsidRPr="0042528E" w:rsidTr="00AA72A6">
        <w:trPr>
          <w:trHeight w:val="584"/>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hideMark/>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Основные виды разрешенного использования</w:t>
            </w:r>
          </w:p>
        </w:tc>
        <w:tc>
          <w:tcPr>
            <w:tcW w:w="7229" w:type="dxa"/>
            <w:tcBorders>
              <w:top w:val="single" w:sz="4" w:space="0" w:color="auto"/>
              <w:left w:val="single" w:sz="4" w:space="0" w:color="auto"/>
              <w:bottom w:val="single" w:sz="4" w:space="0" w:color="auto"/>
              <w:right w:val="single" w:sz="4" w:space="0" w:color="auto"/>
            </w:tcBorders>
            <w:hideMark/>
          </w:tcPr>
          <w:p w:rsidR="00DB2179" w:rsidRPr="008355A8" w:rsidRDefault="00DB2179" w:rsidP="00AA72A6">
            <w:pPr>
              <w:pStyle w:val="ae"/>
              <w:numPr>
                <w:ilvl w:val="0"/>
                <w:numId w:val="240"/>
              </w:numPr>
              <w:tabs>
                <w:tab w:val="clear" w:pos="510"/>
                <w:tab w:val="num" w:pos="317"/>
              </w:tabs>
              <w:ind w:left="317"/>
              <w:rPr>
                <w:color w:val="000000" w:themeColor="text1"/>
                <w:lang w:eastAsia="ar-SA"/>
              </w:rPr>
            </w:pPr>
            <w:r w:rsidRPr="008355A8">
              <w:rPr>
                <w:color w:val="000000" w:themeColor="text1"/>
                <w:lang w:eastAsia="ar-SA"/>
              </w:rPr>
              <w:t>Коммунальное обслуживание (3.1)</w:t>
            </w:r>
          </w:p>
          <w:p w:rsidR="00DB2179" w:rsidRPr="008355A8" w:rsidRDefault="00DB2179" w:rsidP="00AA72A6">
            <w:pPr>
              <w:pStyle w:val="ae"/>
              <w:widowControl/>
              <w:numPr>
                <w:ilvl w:val="0"/>
                <w:numId w:val="240"/>
              </w:numPr>
              <w:tabs>
                <w:tab w:val="clear" w:pos="510"/>
                <w:tab w:val="num" w:pos="317"/>
              </w:tabs>
              <w:suppressAutoHyphens/>
              <w:autoSpaceDE/>
              <w:autoSpaceDN/>
              <w:adjustRightInd/>
              <w:snapToGrid w:val="0"/>
              <w:spacing w:line="240" w:lineRule="auto"/>
              <w:ind w:left="317"/>
              <w:jc w:val="left"/>
              <w:textAlignment w:val="auto"/>
              <w:rPr>
                <w:color w:val="000000" w:themeColor="text1"/>
                <w:lang w:eastAsia="ar-SA"/>
              </w:rPr>
            </w:pPr>
            <w:r w:rsidRPr="008355A8">
              <w:rPr>
                <w:color w:val="000000" w:themeColor="text1"/>
                <w:lang w:val="en-US" w:eastAsia="en-US"/>
              </w:rPr>
              <w:t>Деловоеуправление</w:t>
            </w:r>
            <w:r w:rsidRPr="008355A8">
              <w:rPr>
                <w:color w:val="000000" w:themeColor="text1"/>
                <w:lang w:val="en-US" w:eastAsia="ar-SA"/>
              </w:rPr>
              <w:t xml:space="preserve"> (4.1)</w:t>
            </w:r>
          </w:p>
          <w:p w:rsidR="00DB2179" w:rsidRPr="008355A8" w:rsidRDefault="00DB2179" w:rsidP="00AA72A6">
            <w:pPr>
              <w:pStyle w:val="ae"/>
              <w:widowControl/>
              <w:numPr>
                <w:ilvl w:val="0"/>
                <w:numId w:val="240"/>
              </w:numPr>
              <w:tabs>
                <w:tab w:val="clear" w:pos="510"/>
                <w:tab w:val="num" w:pos="317"/>
              </w:tabs>
              <w:suppressAutoHyphens/>
              <w:autoSpaceDE/>
              <w:autoSpaceDN/>
              <w:adjustRightInd/>
              <w:snapToGrid w:val="0"/>
              <w:spacing w:line="240" w:lineRule="auto"/>
              <w:ind w:left="317"/>
              <w:jc w:val="left"/>
              <w:textAlignment w:val="auto"/>
              <w:rPr>
                <w:color w:val="000000" w:themeColor="text1"/>
                <w:lang w:eastAsia="ar-SA"/>
              </w:rPr>
            </w:pPr>
            <w:r w:rsidRPr="008355A8">
              <w:rPr>
                <w:color w:val="000000" w:themeColor="text1"/>
                <w:lang w:eastAsia="ar-SA"/>
              </w:rPr>
              <w:t>Служебные гаражи (4.9)</w:t>
            </w:r>
          </w:p>
          <w:p w:rsidR="00DB2179" w:rsidRPr="008355A8" w:rsidRDefault="00DB2179" w:rsidP="00AA72A6">
            <w:pPr>
              <w:pStyle w:val="ae"/>
              <w:widowControl/>
              <w:numPr>
                <w:ilvl w:val="0"/>
                <w:numId w:val="240"/>
              </w:numPr>
              <w:tabs>
                <w:tab w:val="clear" w:pos="510"/>
                <w:tab w:val="num" w:pos="317"/>
                <w:tab w:val="left" w:pos="360"/>
              </w:tabs>
              <w:suppressAutoHyphens/>
              <w:autoSpaceDE/>
              <w:autoSpaceDN/>
              <w:adjustRightInd/>
              <w:snapToGrid w:val="0"/>
              <w:spacing w:line="240" w:lineRule="auto"/>
              <w:ind w:left="317"/>
              <w:jc w:val="left"/>
              <w:textAlignment w:val="auto"/>
              <w:rPr>
                <w:color w:val="000000" w:themeColor="text1"/>
                <w:lang w:eastAsia="ar-SA"/>
              </w:rPr>
            </w:pPr>
            <w:r w:rsidRPr="008355A8">
              <w:rPr>
                <w:color w:val="000000" w:themeColor="text1"/>
                <w:lang w:eastAsia="ar-SA"/>
              </w:rPr>
              <w:t>Объекты дорожного сервиса (4.9.1)</w:t>
            </w:r>
          </w:p>
          <w:p w:rsidR="00DB2179" w:rsidRPr="008355A8" w:rsidRDefault="00DB2179" w:rsidP="00AA72A6">
            <w:pPr>
              <w:pStyle w:val="ae"/>
              <w:widowControl/>
              <w:numPr>
                <w:ilvl w:val="0"/>
                <w:numId w:val="240"/>
              </w:numPr>
              <w:tabs>
                <w:tab w:val="clear" w:pos="510"/>
                <w:tab w:val="num" w:pos="317"/>
              </w:tabs>
              <w:suppressAutoHyphens/>
              <w:autoSpaceDE/>
              <w:autoSpaceDN/>
              <w:adjustRightInd/>
              <w:snapToGrid w:val="0"/>
              <w:spacing w:line="240" w:lineRule="auto"/>
              <w:ind w:left="317"/>
              <w:jc w:val="left"/>
              <w:textAlignment w:val="auto"/>
              <w:rPr>
                <w:color w:val="000000" w:themeColor="text1"/>
                <w:lang w:eastAsia="ar-SA"/>
              </w:rPr>
            </w:pPr>
            <w:r w:rsidRPr="008355A8">
              <w:rPr>
                <w:color w:val="000000" w:themeColor="text1"/>
                <w:lang w:val="en-US" w:eastAsia="en-US"/>
              </w:rPr>
              <w:t>Производственнаядеятельность</w:t>
            </w:r>
            <w:r w:rsidRPr="008355A8">
              <w:rPr>
                <w:color w:val="000000" w:themeColor="text1"/>
                <w:lang w:eastAsia="ar-SA"/>
              </w:rPr>
              <w:t xml:space="preserve"> (</w:t>
            </w:r>
            <w:r w:rsidRPr="008355A8">
              <w:rPr>
                <w:color w:val="000000" w:themeColor="text1"/>
                <w:lang w:val="en-US" w:eastAsia="ar-SA"/>
              </w:rPr>
              <w:t>6.0)</w:t>
            </w:r>
          </w:p>
          <w:p w:rsidR="00DB2179" w:rsidRPr="008355A8" w:rsidRDefault="00DB2179" w:rsidP="00AA72A6">
            <w:pPr>
              <w:pStyle w:val="ae"/>
              <w:widowControl/>
              <w:numPr>
                <w:ilvl w:val="0"/>
                <w:numId w:val="240"/>
              </w:numPr>
              <w:tabs>
                <w:tab w:val="clear" w:pos="510"/>
                <w:tab w:val="num" w:pos="317"/>
              </w:tabs>
              <w:suppressAutoHyphens/>
              <w:autoSpaceDE/>
              <w:autoSpaceDN/>
              <w:adjustRightInd/>
              <w:snapToGrid w:val="0"/>
              <w:spacing w:line="240" w:lineRule="auto"/>
              <w:ind w:left="317"/>
              <w:jc w:val="left"/>
              <w:textAlignment w:val="auto"/>
              <w:rPr>
                <w:color w:val="000000" w:themeColor="text1"/>
                <w:lang w:eastAsia="ar-SA"/>
              </w:rPr>
            </w:pPr>
            <w:r w:rsidRPr="008355A8">
              <w:rPr>
                <w:color w:val="000000" w:themeColor="text1"/>
                <w:lang w:eastAsia="ar-SA"/>
              </w:rPr>
              <w:t>Склад (6.9)</w:t>
            </w:r>
          </w:p>
          <w:p w:rsidR="00DB2179" w:rsidRPr="008355A8" w:rsidRDefault="00DB2179" w:rsidP="00AA72A6">
            <w:pPr>
              <w:pStyle w:val="ae"/>
              <w:widowControl/>
              <w:numPr>
                <w:ilvl w:val="0"/>
                <w:numId w:val="240"/>
              </w:numPr>
              <w:tabs>
                <w:tab w:val="clear" w:pos="510"/>
                <w:tab w:val="num" w:pos="317"/>
              </w:tabs>
              <w:suppressAutoHyphens/>
              <w:autoSpaceDE/>
              <w:autoSpaceDN/>
              <w:adjustRightInd/>
              <w:snapToGrid w:val="0"/>
              <w:spacing w:line="240" w:lineRule="auto"/>
              <w:ind w:left="317"/>
              <w:jc w:val="left"/>
              <w:textAlignment w:val="auto"/>
              <w:rPr>
                <w:color w:val="000000" w:themeColor="text1"/>
                <w:lang w:eastAsia="ar-SA"/>
              </w:rPr>
            </w:pPr>
            <w:r w:rsidRPr="008355A8">
              <w:rPr>
                <w:color w:val="000000" w:themeColor="text1"/>
                <w:lang w:eastAsia="ar-SA"/>
              </w:rPr>
              <w:t>Складские площадки (6.9.1)</w:t>
            </w:r>
          </w:p>
          <w:p w:rsidR="00DB2179" w:rsidRPr="008355A8" w:rsidRDefault="00DB2179" w:rsidP="00AA72A6">
            <w:pPr>
              <w:pStyle w:val="ae"/>
              <w:widowControl/>
              <w:numPr>
                <w:ilvl w:val="0"/>
                <w:numId w:val="240"/>
              </w:numPr>
              <w:tabs>
                <w:tab w:val="clear" w:pos="510"/>
                <w:tab w:val="num" w:pos="317"/>
                <w:tab w:val="left" w:pos="360"/>
              </w:tabs>
              <w:suppressAutoHyphens/>
              <w:autoSpaceDE/>
              <w:autoSpaceDN/>
              <w:adjustRightInd/>
              <w:snapToGrid w:val="0"/>
              <w:spacing w:line="240" w:lineRule="auto"/>
              <w:ind w:left="317"/>
              <w:jc w:val="left"/>
              <w:textAlignment w:val="auto"/>
              <w:rPr>
                <w:color w:val="000000" w:themeColor="text1"/>
                <w:lang w:eastAsia="ar-SA"/>
              </w:rPr>
            </w:pPr>
            <w:r w:rsidRPr="008355A8">
              <w:rPr>
                <w:color w:val="000000" w:themeColor="text1"/>
                <w:lang w:val="en-US" w:eastAsia="en-US"/>
              </w:rPr>
              <w:t>Обеспечениевнутреннегоправопорядка</w:t>
            </w:r>
            <w:r w:rsidRPr="008355A8">
              <w:rPr>
                <w:color w:val="000000" w:themeColor="text1"/>
                <w:lang w:val="en-US" w:eastAsia="ar-SA"/>
              </w:rPr>
              <w:t xml:space="preserve"> (8.3)</w:t>
            </w:r>
          </w:p>
        </w:tc>
      </w:tr>
      <w:tr w:rsidR="00DB2179" w:rsidRPr="0042528E" w:rsidTr="00AA72A6">
        <w:trPr>
          <w:trHeight w:val="273"/>
        </w:trPr>
        <w:tc>
          <w:tcPr>
            <w:tcW w:w="445" w:type="dxa"/>
            <w:tcBorders>
              <w:top w:val="single" w:sz="4" w:space="0" w:color="auto"/>
              <w:left w:val="single" w:sz="4" w:space="0" w:color="000000"/>
              <w:bottom w:val="single" w:sz="4" w:space="0" w:color="auto"/>
              <w:right w:val="nil"/>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000000"/>
              <w:bottom w:val="single" w:sz="4" w:space="0" w:color="auto"/>
              <w:right w:val="nil"/>
            </w:tcBorders>
            <w:hideMark/>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Вспомогательные виды разрешенного использования</w:t>
            </w:r>
          </w:p>
        </w:tc>
        <w:tc>
          <w:tcPr>
            <w:tcW w:w="7229" w:type="dxa"/>
            <w:tcBorders>
              <w:top w:val="single" w:sz="4" w:space="0" w:color="auto"/>
              <w:left w:val="single" w:sz="4" w:space="0" w:color="000000"/>
              <w:bottom w:val="single" w:sz="4" w:space="0" w:color="auto"/>
              <w:right w:val="single" w:sz="4" w:space="0" w:color="000000"/>
            </w:tcBorders>
            <w:hideMark/>
          </w:tcPr>
          <w:p w:rsidR="00DB2179" w:rsidRPr="008355A8" w:rsidRDefault="00DB2179" w:rsidP="00DB2179">
            <w:pPr>
              <w:numPr>
                <w:ilvl w:val="0"/>
                <w:numId w:val="108"/>
              </w:numPr>
              <w:tabs>
                <w:tab w:val="left" w:pos="1155"/>
              </w:tabs>
              <w:suppressAutoHyphens/>
              <w:spacing w:after="0" w:line="240" w:lineRule="auto"/>
              <w:ind w:left="247" w:hanging="247"/>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val="en-US" w:eastAsia="en-US"/>
              </w:rPr>
              <w:t>Амбулаторно-поликлиническоеобслуживание</w:t>
            </w:r>
            <w:r w:rsidRPr="008355A8">
              <w:rPr>
                <w:rFonts w:ascii="Times New Roman" w:hAnsi="Times New Roman" w:cs="Times New Roman"/>
                <w:color w:val="000000" w:themeColor="text1"/>
                <w:lang w:eastAsia="ar-SA"/>
              </w:rPr>
              <w:t xml:space="preserve"> (</w:t>
            </w:r>
            <w:r w:rsidRPr="008355A8">
              <w:rPr>
                <w:rFonts w:ascii="Times New Roman" w:hAnsi="Times New Roman" w:cs="Times New Roman"/>
                <w:color w:val="000000" w:themeColor="text1"/>
                <w:lang w:val="en-US" w:eastAsia="ar-SA"/>
              </w:rPr>
              <w:t>3.4.1)</w:t>
            </w:r>
          </w:p>
          <w:p w:rsidR="00DB2179" w:rsidRPr="008355A8" w:rsidRDefault="00DB2179" w:rsidP="00DB2179">
            <w:pPr>
              <w:numPr>
                <w:ilvl w:val="0"/>
                <w:numId w:val="108"/>
              </w:numPr>
              <w:tabs>
                <w:tab w:val="left" w:pos="1155"/>
              </w:tabs>
              <w:suppressAutoHyphens/>
              <w:spacing w:after="0" w:line="240" w:lineRule="auto"/>
              <w:ind w:left="247" w:hanging="247"/>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 xml:space="preserve">Развлечение </w:t>
            </w:r>
            <w:r w:rsidRPr="008355A8">
              <w:rPr>
                <w:rFonts w:ascii="Times New Roman" w:hAnsi="Times New Roman" w:cs="Times New Roman"/>
                <w:color w:val="000000" w:themeColor="text1"/>
                <w:lang w:eastAsia="ar-SA"/>
              </w:rPr>
              <w:t>(4.8)</w:t>
            </w:r>
          </w:p>
          <w:p w:rsidR="00DB2179" w:rsidRPr="008355A8" w:rsidRDefault="00DB2179" w:rsidP="00DB2179">
            <w:pPr>
              <w:numPr>
                <w:ilvl w:val="0"/>
                <w:numId w:val="108"/>
              </w:numPr>
              <w:tabs>
                <w:tab w:val="left" w:pos="1155"/>
              </w:tabs>
              <w:suppressAutoHyphens/>
              <w:spacing w:after="0" w:line="240" w:lineRule="auto"/>
              <w:ind w:left="247" w:hanging="247"/>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Земельные участки (территории) общего пользования</w:t>
            </w:r>
            <w:r w:rsidRPr="008355A8">
              <w:rPr>
                <w:rFonts w:ascii="Times New Roman" w:hAnsi="Times New Roman" w:cs="Times New Roman"/>
                <w:color w:val="000000" w:themeColor="text1"/>
                <w:lang w:eastAsia="ar-SA"/>
              </w:rPr>
              <w:t xml:space="preserve"> (12.0)</w:t>
            </w:r>
          </w:p>
        </w:tc>
      </w:tr>
      <w:tr w:rsidR="00DB2179" w:rsidRPr="0042528E" w:rsidTr="00AA72A6">
        <w:trPr>
          <w:trHeight w:val="302"/>
        </w:trPr>
        <w:tc>
          <w:tcPr>
            <w:tcW w:w="445" w:type="dxa"/>
            <w:tcBorders>
              <w:top w:val="single" w:sz="4" w:space="0" w:color="auto"/>
              <w:left w:val="single" w:sz="4" w:space="0" w:color="auto"/>
              <w:bottom w:val="single" w:sz="4" w:space="0" w:color="auto"/>
              <w:right w:val="nil"/>
            </w:tcBorders>
            <w:hideMark/>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c>
          <w:tcPr>
            <w:tcW w:w="2249" w:type="dxa"/>
            <w:tcBorders>
              <w:top w:val="single" w:sz="4" w:space="0" w:color="auto"/>
              <w:left w:val="single" w:sz="4" w:space="0" w:color="000000"/>
              <w:bottom w:val="single" w:sz="4" w:space="0" w:color="auto"/>
              <w:right w:val="nil"/>
            </w:tcBorders>
            <w:hideMark/>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Условно разрешенные виды использования</w:t>
            </w:r>
          </w:p>
        </w:tc>
        <w:tc>
          <w:tcPr>
            <w:tcW w:w="7229" w:type="dxa"/>
            <w:tcBorders>
              <w:top w:val="single" w:sz="4" w:space="0" w:color="auto"/>
              <w:left w:val="single" w:sz="4" w:space="0" w:color="000000"/>
              <w:bottom w:val="single" w:sz="4" w:space="0" w:color="auto"/>
              <w:right w:val="single" w:sz="4" w:space="0" w:color="auto"/>
            </w:tcBorders>
            <w:hideMark/>
          </w:tcPr>
          <w:p w:rsidR="00DB2179" w:rsidRPr="008355A8" w:rsidRDefault="00DB2179" w:rsidP="00DB2179">
            <w:pPr>
              <w:numPr>
                <w:ilvl w:val="0"/>
                <w:numId w:val="6"/>
              </w:numPr>
              <w:tabs>
                <w:tab w:val="num" w:pos="247"/>
                <w:tab w:val="num" w:pos="824"/>
              </w:tabs>
              <w:suppressAutoHyphens/>
              <w:spacing w:after="0" w:line="240" w:lineRule="auto"/>
              <w:ind w:left="247" w:hanging="247"/>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Питомники (1.17)</w:t>
            </w:r>
          </w:p>
          <w:p w:rsidR="00DB2179" w:rsidRPr="008355A8" w:rsidRDefault="00DB2179" w:rsidP="00DB2179">
            <w:pPr>
              <w:numPr>
                <w:ilvl w:val="0"/>
                <w:numId w:val="6"/>
              </w:numPr>
              <w:tabs>
                <w:tab w:val="num" w:pos="247"/>
                <w:tab w:val="num" w:pos="824"/>
              </w:tabs>
              <w:suppressAutoHyphens/>
              <w:spacing w:after="0" w:line="240" w:lineRule="auto"/>
              <w:ind w:left="247" w:hanging="247"/>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Бытовое обслуживание (3.3)</w:t>
            </w:r>
          </w:p>
          <w:p w:rsidR="00DB2179" w:rsidRPr="008355A8" w:rsidRDefault="00DB2179" w:rsidP="00DB2179">
            <w:pPr>
              <w:numPr>
                <w:ilvl w:val="0"/>
                <w:numId w:val="6"/>
              </w:numPr>
              <w:tabs>
                <w:tab w:val="num" w:pos="247"/>
                <w:tab w:val="num" w:pos="824"/>
              </w:tabs>
              <w:suppressAutoHyphens/>
              <w:spacing w:after="0" w:line="240" w:lineRule="auto"/>
              <w:ind w:left="247" w:hanging="247"/>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 xml:space="preserve">Амбулаторное ветеринарное обслуживание </w:t>
            </w:r>
            <w:r w:rsidRPr="008355A8">
              <w:rPr>
                <w:rFonts w:ascii="Times New Roman" w:hAnsi="Times New Roman" w:cs="Times New Roman"/>
                <w:color w:val="000000" w:themeColor="text1"/>
                <w:lang w:eastAsia="ar-SA"/>
              </w:rPr>
              <w:t>(3.10.1)</w:t>
            </w:r>
          </w:p>
          <w:p w:rsidR="00DB2179" w:rsidRPr="008355A8" w:rsidRDefault="00DB2179" w:rsidP="00DB2179">
            <w:pPr>
              <w:numPr>
                <w:ilvl w:val="0"/>
                <w:numId w:val="6"/>
              </w:numPr>
              <w:tabs>
                <w:tab w:val="num" w:pos="247"/>
                <w:tab w:val="num" w:pos="824"/>
              </w:tabs>
              <w:suppressAutoHyphens/>
              <w:spacing w:after="0" w:line="240" w:lineRule="auto"/>
              <w:ind w:left="247" w:hanging="247"/>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Общественное питание (4.6)</w:t>
            </w:r>
          </w:p>
          <w:p w:rsidR="00DB2179" w:rsidRPr="008355A8" w:rsidRDefault="00DB2179" w:rsidP="00DB2179">
            <w:pPr>
              <w:numPr>
                <w:ilvl w:val="0"/>
                <w:numId w:val="6"/>
              </w:numPr>
              <w:tabs>
                <w:tab w:val="num" w:pos="247"/>
                <w:tab w:val="num" w:pos="824"/>
              </w:tabs>
              <w:suppressAutoHyphens/>
              <w:spacing w:after="0" w:line="240" w:lineRule="auto"/>
              <w:ind w:left="247" w:hanging="247"/>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Связь (6.8)</w:t>
            </w:r>
          </w:p>
        </w:tc>
      </w:tr>
      <w:tr w:rsidR="00DB2179" w:rsidRPr="0042528E" w:rsidTr="00AA72A6">
        <w:trPr>
          <w:trHeight w:val="503"/>
        </w:trPr>
        <w:tc>
          <w:tcPr>
            <w:tcW w:w="9923" w:type="dxa"/>
            <w:gridSpan w:val="3"/>
            <w:tcBorders>
              <w:top w:val="single" w:sz="4" w:space="0" w:color="auto"/>
              <w:left w:val="single" w:sz="4" w:space="0" w:color="000000"/>
              <w:bottom w:val="single" w:sz="4" w:space="0" w:color="auto"/>
              <w:right w:val="single" w:sz="4" w:space="0" w:color="000000"/>
            </w:tcBorders>
            <w:vAlign w:val="center"/>
            <w:hideMark/>
          </w:tcPr>
          <w:p w:rsidR="00DB2179" w:rsidRPr="008355A8" w:rsidRDefault="00DB2179" w:rsidP="00AA72A6">
            <w:pPr>
              <w:tabs>
                <w:tab w:val="left" w:pos="1155"/>
              </w:tabs>
              <w:suppressAutoHyphens/>
              <w:spacing w:line="240" w:lineRule="auto"/>
              <w:ind w:left="37"/>
              <w:jc w:val="center"/>
              <w:rPr>
                <w:rFonts w:ascii="Times New Roman" w:hAnsi="Times New Roman" w:cs="Times New Roman"/>
                <w:color w:val="000000" w:themeColor="text1"/>
                <w:lang w:eastAsia="en-US"/>
              </w:rPr>
            </w:pPr>
            <w:r w:rsidRPr="008355A8">
              <w:rPr>
                <w:rFonts w:ascii="Times New Roman" w:hAnsi="Times New Roman" w:cs="Times New Roman"/>
                <w:color w:val="000000" w:themeColor="text1"/>
                <w:lang w:eastAsia="en-US"/>
              </w:rPr>
              <w:t xml:space="preserve">Предельные параметры разрешенного строительства, реконструкции объектов </w:t>
            </w:r>
          </w:p>
          <w:p w:rsidR="00DB2179" w:rsidRPr="008355A8" w:rsidRDefault="00DB2179" w:rsidP="00AA72A6">
            <w:pPr>
              <w:tabs>
                <w:tab w:val="left" w:pos="1155"/>
              </w:tabs>
              <w:suppressAutoHyphens/>
              <w:spacing w:line="240" w:lineRule="auto"/>
              <w:ind w:left="113"/>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en-US"/>
              </w:rPr>
              <w:t>капитального строительства:</w:t>
            </w:r>
          </w:p>
        </w:tc>
      </w:tr>
      <w:tr w:rsidR="00DB2179" w:rsidRPr="0042528E" w:rsidTr="00AA72A6">
        <w:trPr>
          <w:trHeight w:val="70"/>
        </w:trPr>
        <w:tc>
          <w:tcPr>
            <w:tcW w:w="445"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4.</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249" w:type="dxa"/>
            <w:tcBorders>
              <w:top w:val="single" w:sz="4" w:space="0" w:color="auto"/>
              <w:left w:val="single" w:sz="4" w:space="0" w:color="auto"/>
              <w:bottom w:val="single" w:sz="4" w:space="0" w:color="auto"/>
              <w:right w:val="single" w:sz="4" w:space="0" w:color="auto"/>
            </w:tcBorders>
            <w:hideMark/>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Архитектурно-строительные требования</w:t>
            </w:r>
          </w:p>
        </w:tc>
        <w:tc>
          <w:tcPr>
            <w:tcW w:w="7229" w:type="dxa"/>
            <w:tcBorders>
              <w:top w:val="single" w:sz="4" w:space="0" w:color="auto"/>
              <w:left w:val="single" w:sz="4" w:space="0" w:color="auto"/>
              <w:bottom w:val="single" w:sz="4" w:space="0" w:color="auto"/>
              <w:right w:val="single" w:sz="4" w:space="0" w:color="auto"/>
            </w:tcBorders>
            <w:hideMark/>
          </w:tcPr>
          <w:p w:rsidR="00DB2179" w:rsidRPr="008355A8" w:rsidRDefault="00DB2179" w:rsidP="00DB2179">
            <w:pPr>
              <w:numPr>
                <w:ilvl w:val="0"/>
                <w:numId w:val="202"/>
              </w:numPr>
              <w:autoSpaceDE w:val="0"/>
              <w:autoSpaceDN w:val="0"/>
              <w:adjustRightInd w:val="0"/>
              <w:spacing w:after="0" w:line="240" w:lineRule="auto"/>
              <w:ind w:left="317"/>
              <w:jc w:val="both"/>
              <w:rPr>
                <w:rFonts w:ascii="Times New Roman" w:hAnsi="Times New Roman" w:cs="Times New Roman"/>
                <w:color w:val="000000" w:themeColor="text1"/>
              </w:rPr>
            </w:pPr>
            <w:r w:rsidRPr="008355A8">
              <w:rPr>
                <w:rFonts w:ascii="Times New Roman" w:hAnsi="Times New Roman" w:cs="Times New Roman"/>
                <w:color w:val="000000" w:themeColor="text1"/>
              </w:rPr>
              <w:t>Предельные (минимальные и (или) максимальные) размеры земельных участков:</w:t>
            </w:r>
          </w:p>
          <w:p w:rsidR="00DB2179" w:rsidRPr="008355A8" w:rsidRDefault="00DB2179" w:rsidP="00DB2179">
            <w:pPr>
              <w:numPr>
                <w:ilvl w:val="0"/>
                <w:numId w:val="203"/>
              </w:numPr>
              <w:spacing w:after="0" w:line="240" w:lineRule="auto"/>
              <w:ind w:left="317" w:hanging="284"/>
              <w:rPr>
                <w:rFonts w:ascii="Times New Roman" w:hAnsi="Times New Roman" w:cs="Times New Roman"/>
                <w:color w:val="000000" w:themeColor="text1"/>
              </w:rPr>
            </w:pPr>
            <w:r w:rsidRPr="008355A8">
              <w:rPr>
                <w:rFonts w:ascii="Times New Roman" w:hAnsi="Times New Roman" w:cs="Times New Roman"/>
                <w:color w:val="000000" w:themeColor="text1"/>
              </w:rPr>
              <w:t>площадь земельного участка – от 10 до 15000000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w:t>
            </w:r>
          </w:p>
          <w:p w:rsidR="00DB2179" w:rsidRPr="008355A8" w:rsidRDefault="00DB2179" w:rsidP="00DB2179">
            <w:pPr>
              <w:numPr>
                <w:ilvl w:val="0"/>
                <w:numId w:val="202"/>
              </w:numPr>
              <w:spacing w:after="0" w:line="240" w:lineRule="auto"/>
              <w:ind w:left="317"/>
              <w:jc w:val="both"/>
              <w:rPr>
                <w:rFonts w:ascii="Times New Roman" w:hAnsi="Times New Roman" w:cs="Times New Roman"/>
                <w:color w:val="000000" w:themeColor="text1"/>
              </w:rPr>
            </w:pPr>
            <w:r w:rsidRPr="008355A8">
              <w:rPr>
                <w:rFonts w:ascii="Times New Roman" w:hAnsi="Times New Roman" w:cs="Times New Roman"/>
                <w:color w:val="000000" w:themeColor="text1"/>
              </w:rPr>
              <w:t>Размеры земельных участков для общетоварных складов продовольственных товаров на 1 тыс. чел. - 60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 для общетоварных складов непродовольственных товаров на 1 тыс. чел. - 580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 Размеры земельных участков складов строительных материалов и твердого топлива на 1 тыс. чел. - 300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 xml:space="preserve">. </w:t>
            </w:r>
          </w:p>
          <w:p w:rsidR="00DB2179" w:rsidRPr="008355A8" w:rsidRDefault="00DB2179" w:rsidP="00DB2179">
            <w:pPr>
              <w:numPr>
                <w:ilvl w:val="0"/>
                <w:numId w:val="202"/>
              </w:numPr>
              <w:spacing w:after="0" w:line="240" w:lineRule="auto"/>
              <w:ind w:left="317"/>
              <w:jc w:val="both"/>
              <w:rPr>
                <w:rFonts w:ascii="Times New Roman" w:hAnsi="Times New Roman" w:cs="Times New Roman"/>
                <w:color w:val="000000" w:themeColor="text1"/>
              </w:rPr>
            </w:pPr>
            <w:r w:rsidRPr="008355A8">
              <w:rPr>
                <w:rFonts w:ascii="Times New Roman" w:hAnsi="Times New Roman" w:cs="Times New Roman"/>
                <w:color w:val="000000" w:themeColor="text1"/>
              </w:rPr>
              <w:t>Размеры земельных участков объектов по техническому обслуживанию автомобилей принимать:</w:t>
            </w:r>
          </w:p>
          <w:p w:rsidR="00DB2179" w:rsidRPr="008355A8" w:rsidRDefault="00DB2179" w:rsidP="00DB2179">
            <w:pPr>
              <w:numPr>
                <w:ilvl w:val="0"/>
                <w:numId w:val="201"/>
              </w:numPr>
              <w:spacing w:after="0" w:line="240" w:lineRule="auto"/>
              <w:ind w:left="317"/>
              <w:jc w:val="both"/>
              <w:rPr>
                <w:rFonts w:ascii="Times New Roman" w:hAnsi="Times New Roman" w:cs="Times New Roman"/>
                <w:color w:val="000000" w:themeColor="text1"/>
              </w:rPr>
            </w:pPr>
            <w:r w:rsidRPr="008355A8">
              <w:rPr>
                <w:rFonts w:ascii="Times New Roman" w:hAnsi="Times New Roman" w:cs="Times New Roman"/>
                <w:color w:val="000000" w:themeColor="text1"/>
              </w:rPr>
              <w:t>на 10 постов - 1,0 га;</w:t>
            </w:r>
          </w:p>
          <w:p w:rsidR="00DB2179" w:rsidRPr="008355A8" w:rsidRDefault="00DB2179" w:rsidP="00DB2179">
            <w:pPr>
              <w:numPr>
                <w:ilvl w:val="0"/>
                <w:numId w:val="201"/>
              </w:numPr>
              <w:spacing w:after="0" w:line="240" w:lineRule="auto"/>
              <w:ind w:left="317"/>
              <w:jc w:val="both"/>
              <w:rPr>
                <w:rFonts w:ascii="Times New Roman" w:hAnsi="Times New Roman" w:cs="Times New Roman"/>
                <w:color w:val="000000" w:themeColor="text1"/>
              </w:rPr>
            </w:pPr>
            <w:r w:rsidRPr="008355A8">
              <w:rPr>
                <w:rFonts w:ascii="Times New Roman" w:hAnsi="Times New Roman" w:cs="Times New Roman"/>
                <w:color w:val="000000" w:themeColor="text1"/>
              </w:rPr>
              <w:t>на 15 постов - 1,5 га;</w:t>
            </w:r>
          </w:p>
          <w:p w:rsidR="00DB2179" w:rsidRPr="008355A8" w:rsidRDefault="00DB2179" w:rsidP="00DB2179">
            <w:pPr>
              <w:numPr>
                <w:ilvl w:val="0"/>
                <w:numId w:val="201"/>
              </w:numPr>
              <w:spacing w:after="0" w:line="240" w:lineRule="auto"/>
              <w:ind w:left="317"/>
              <w:jc w:val="both"/>
              <w:rPr>
                <w:rFonts w:ascii="Times New Roman" w:hAnsi="Times New Roman" w:cs="Times New Roman"/>
                <w:color w:val="000000" w:themeColor="text1"/>
              </w:rPr>
            </w:pPr>
            <w:r w:rsidRPr="008355A8">
              <w:rPr>
                <w:rFonts w:ascii="Times New Roman" w:hAnsi="Times New Roman" w:cs="Times New Roman"/>
                <w:color w:val="000000" w:themeColor="text1"/>
              </w:rPr>
              <w:t>на 25 постов - 2,0 га;</w:t>
            </w:r>
          </w:p>
          <w:p w:rsidR="00DB2179" w:rsidRPr="008355A8" w:rsidRDefault="00DB2179" w:rsidP="00DB2179">
            <w:pPr>
              <w:numPr>
                <w:ilvl w:val="0"/>
                <w:numId w:val="201"/>
              </w:numPr>
              <w:spacing w:after="0" w:line="240" w:lineRule="auto"/>
              <w:ind w:left="317"/>
              <w:jc w:val="both"/>
              <w:rPr>
                <w:rFonts w:ascii="Times New Roman" w:hAnsi="Times New Roman" w:cs="Times New Roman"/>
                <w:color w:val="000000" w:themeColor="text1"/>
              </w:rPr>
            </w:pPr>
            <w:r w:rsidRPr="008355A8">
              <w:rPr>
                <w:rFonts w:ascii="Times New Roman" w:hAnsi="Times New Roman" w:cs="Times New Roman"/>
                <w:color w:val="000000" w:themeColor="text1"/>
              </w:rPr>
              <w:t xml:space="preserve">на 40 постов - 3,5 га. </w:t>
            </w:r>
          </w:p>
          <w:p w:rsidR="00DB2179" w:rsidRPr="008355A8" w:rsidRDefault="00DB2179" w:rsidP="00DB2179">
            <w:pPr>
              <w:numPr>
                <w:ilvl w:val="0"/>
                <w:numId w:val="204"/>
              </w:numPr>
              <w:spacing w:after="0" w:line="240" w:lineRule="auto"/>
              <w:ind w:left="317" w:hanging="284"/>
              <w:jc w:val="both"/>
              <w:rPr>
                <w:rFonts w:ascii="Times New Roman" w:hAnsi="Times New Roman" w:cs="Times New Roman"/>
                <w:color w:val="000000" w:themeColor="text1"/>
              </w:rPr>
            </w:pPr>
            <w:r w:rsidRPr="008355A8">
              <w:rPr>
                <w:rFonts w:ascii="Times New Roman" w:hAnsi="Times New Roman" w:cs="Times New Roman"/>
                <w:color w:val="000000" w:themeColor="text1"/>
              </w:rPr>
              <w:t>Размеры земельных участков автозаправочных станций (АЗС) принимать:</w:t>
            </w:r>
          </w:p>
          <w:p w:rsidR="00DB2179" w:rsidRPr="008355A8" w:rsidRDefault="00DB2179" w:rsidP="00DB2179">
            <w:pPr>
              <w:numPr>
                <w:ilvl w:val="0"/>
                <w:numId w:val="200"/>
              </w:numPr>
              <w:spacing w:after="0" w:line="240" w:lineRule="auto"/>
              <w:ind w:left="317" w:hanging="284"/>
              <w:jc w:val="both"/>
              <w:rPr>
                <w:rFonts w:ascii="Times New Roman" w:hAnsi="Times New Roman" w:cs="Times New Roman"/>
                <w:color w:val="000000" w:themeColor="text1"/>
              </w:rPr>
            </w:pPr>
            <w:r w:rsidRPr="008355A8">
              <w:rPr>
                <w:rFonts w:ascii="Times New Roman" w:hAnsi="Times New Roman" w:cs="Times New Roman"/>
                <w:color w:val="000000" w:themeColor="text1"/>
              </w:rPr>
              <w:t>на 2 топливораздаточной колонки – 0,1 га;</w:t>
            </w:r>
          </w:p>
          <w:p w:rsidR="00DB2179" w:rsidRPr="008355A8" w:rsidRDefault="00DB2179" w:rsidP="00DB2179">
            <w:pPr>
              <w:numPr>
                <w:ilvl w:val="0"/>
                <w:numId w:val="200"/>
              </w:numPr>
              <w:spacing w:after="0" w:line="240" w:lineRule="auto"/>
              <w:ind w:left="317" w:hanging="284"/>
              <w:jc w:val="both"/>
              <w:rPr>
                <w:rFonts w:ascii="Times New Roman" w:hAnsi="Times New Roman" w:cs="Times New Roman"/>
                <w:color w:val="000000" w:themeColor="text1"/>
              </w:rPr>
            </w:pPr>
            <w:r w:rsidRPr="008355A8">
              <w:rPr>
                <w:rFonts w:ascii="Times New Roman" w:hAnsi="Times New Roman" w:cs="Times New Roman"/>
                <w:color w:val="000000" w:themeColor="text1"/>
              </w:rPr>
              <w:t>на 5 колонок - 0,2 га;</w:t>
            </w:r>
          </w:p>
          <w:p w:rsidR="00DB2179" w:rsidRPr="008355A8" w:rsidRDefault="00DB2179" w:rsidP="00DB2179">
            <w:pPr>
              <w:numPr>
                <w:ilvl w:val="0"/>
                <w:numId w:val="200"/>
              </w:numPr>
              <w:spacing w:after="0" w:line="240" w:lineRule="auto"/>
              <w:ind w:left="317" w:hanging="284"/>
              <w:jc w:val="both"/>
              <w:rPr>
                <w:rFonts w:ascii="Times New Roman" w:hAnsi="Times New Roman" w:cs="Times New Roman"/>
                <w:color w:val="000000" w:themeColor="text1"/>
              </w:rPr>
            </w:pPr>
            <w:r w:rsidRPr="008355A8">
              <w:rPr>
                <w:rFonts w:ascii="Times New Roman" w:hAnsi="Times New Roman" w:cs="Times New Roman"/>
                <w:color w:val="000000" w:themeColor="text1"/>
              </w:rPr>
              <w:t>на 7 колонок - 0,3 га;</w:t>
            </w:r>
          </w:p>
          <w:p w:rsidR="00DB2179" w:rsidRPr="008355A8" w:rsidRDefault="00DB2179" w:rsidP="00DB2179">
            <w:pPr>
              <w:numPr>
                <w:ilvl w:val="0"/>
                <w:numId w:val="200"/>
              </w:numPr>
              <w:spacing w:after="0" w:line="240" w:lineRule="auto"/>
              <w:ind w:left="317" w:hanging="284"/>
              <w:jc w:val="both"/>
              <w:rPr>
                <w:rFonts w:ascii="Times New Roman" w:hAnsi="Times New Roman" w:cs="Times New Roman"/>
                <w:color w:val="000000" w:themeColor="text1"/>
              </w:rPr>
            </w:pPr>
            <w:r w:rsidRPr="008355A8">
              <w:rPr>
                <w:rFonts w:ascii="Times New Roman" w:hAnsi="Times New Roman" w:cs="Times New Roman"/>
                <w:color w:val="000000" w:themeColor="text1"/>
              </w:rPr>
              <w:t>на 9 колонок - 0,35 га;</w:t>
            </w:r>
          </w:p>
          <w:p w:rsidR="00DB2179" w:rsidRPr="008355A8" w:rsidRDefault="00DB2179" w:rsidP="00DB2179">
            <w:pPr>
              <w:numPr>
                <w:ilvl w:val="0"/>
                <w:numId w:val="200"/>
              </w:numPr>
              <w:spacing w:after="0" w:line="240" w:lineRule="auto"/>
              <w:ind w:left="317" w:hanging="284"/>
              <w:jc w:val="both"/>
              <w:rPr>
                <w:rFonts w:ascii="Times New Roman" w:hAnsi="Times New Roman" w:cs="Times New Roman"/>
                <w:color w:val="000000" w:themeColor="text1"/>
              </w:rPr>
            </w:pPr>
            <w:r w:rsidRPr="008355A8">
              <w:rPr>
                <w:rFonts w:ascii="Times New Roman" w:hAnsi="Times New Roman" w:cs="Times New Roman"/>
                <w:color w:val="000000" w:themeColor="text1"/>
              </w:rPr>
              <w:t xml:space="preserve">на 11 колонок - 0,4 га. </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5. Размеры земельных участков для одноэтажных гаражей на 1 машино-место - 30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 для наземных стоянок автомобилей на 1 машино-место - 25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6.Минимальные отступы от границ земельных участков не подлежат установлению.</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7.Предельное количество этажей – не подлежит установлению.</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 xml:space="preserve">8.Максимальный процент застройки в границах земельного участка – не </w:t>
            </w:r>
            <w:r w:rsidRPr="008355A8">
              <w:rPr>
                <w:rFonts w:ascii="Times New Roman" w:hAnsi="Times New Roman" w:cs="Times New Roman"/>
                <w:color w:val="000000" w:themeColor="text1"/>
              </w:rPr>
              <w:lastRenderedPageBreak/>
              <w:t>подлежит установлению.</w:t>
            </w:r>
          </w:p>
        </w:tc>
      </w:tr>
      <w:tr w:rsidR="00DB2179" w:rsidRPr="0042528E" w:rsidTr="00AA72A6">
        <w:trPr>
          <w:trHeight w:val="359"/>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DB2179" w:rsidRPr="008355A8" w:rsidRDefault="00DB2179" w:rsidP="00AA72A6">
            <w:pPr>
              <w:tabs>
                <w:tab w:val="left" w:pos="1155"/>
              </w:tabs>
              <w:suppressAutoHyphens/>
              <w:snapToGrid w:val="0"/>
              <w:spacing w:line="240" w:lineRule="auto"/>
              <w:ind w:left="37" w:hanging="37"/>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lastRenderedPageBreak/>
              <w:t>Ограничения использования земельных участков и объектов капитального строительства:</w:t>
            </w:r>
          </w:p>
        </w:tc>
      </w:tr>
      <w:tr w:rsidR="00DB2179" w:rsidRPr="0042528E" w:rsidTr="00AA72A6">
        <w:trPr>
          <w:trHeight w:val="274"/>
        </w:trPr>
        <w:tc>
          <w:tcPr>
            <w:tcW w:w="445" w:type="dxa"/>
            <w:tcBorders>
              <w:top w:val="single" w:sz="4" w:space="0" w:color="auto"/>
              <w:left w:val="single" w:sz="4" w:space="0" w:color="000000"/>
              <w:bottom w:val="single" w:sz="4" w:space="0" w:color="auto"/>
              <w:right w:val="nil"/>
            </w:tcBorders>
            <w:hideMark/>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5.</w:t>
            </w:r>
          </w:p>
        </w:tc>
        <w:tc>
          <w:tcPr>
            <w:tcW w:w="2249" w:type="dxa"/>
            <w:tcBorders>
              <w:top w:val="single" w:sz="4" w:space="0" w:color="auto"/>
              <w:left w:val="single" w:sz="4" w:space="0" w:color="000000"/>
              <w:bottom w:val="single" w:sz="4" w:space="0" w:color="auto"/>
              <w:right w:val="nil"/>
            </w:tcBorders>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Санитарно-гигиенические и экологические требования</w:t>
            </w:r>
          </w:p>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p>
        </w:tc>
        <w:tc>
          <w:tcPr>
            <w:tcW w:w="7229" w:type="dxa"/>
            <w:tcBorders>
              <w:top w:val="single" w:sz="4" w:space="0" w:color="auto"/>
              <w:left w:val="single" w:sz="4" w:space="0" w:color="000000"/>
              <w:bottom w:val="single" w:sz="4" w:space="0" w:color="auto"/>
              <w:right w:val="single" w:sz="4" w:space="0" w:color="000000"/>
            </w:tcBorders>
            <w:hideMark/>
          </w:tcPr>
          <w:p w:rsidR="00DB2179" w:rsidRPr="008355A8" w:rsidRDefault="00DB2179" w:rsidP="00DB2179">
            <w:pPr>
              <w:numPr>
                <w:ilvl w:val="0"/>
                <w:numId w:val="109"/>
              </w:numPr>
              <w:tabs>
                <w:tab w:val="num" w:pos="173"/>
              </w:tabs>
              <w:suppressAutoHyphens/>
              <w:snapToGrid w:val="0"/>
              <w:spacing w:after="0" w:line="240" w:lineRule="auto"/>
              <w:ind w:left="173" w:hanging="17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DB2179" w:rsidRPr="008355A8" w:rsidRDefault="00DB2179" w:rsidP="00DB2179">
            <w:pPr>
              <w:widowControl w:val="0"/>
              <w:numPr>
                <w:ilvl w:val="0"/>
                <w:numId w:val="109"/>
              </w:numPr>
              <w:tabs>
                <w:tab w:val="num" w:pos="173"/>
              </w:tabs>
              <w:autoSpaceDE w:val="0"/>
              <w:autoSpaceDN w:val="0"/>
              <w:adjustRightInd w:val="0"/>
              <w:spacing w:after="0" w:line="240" w:lineRule="auto"/>
              <w:ind w:left="173" w:hanging="173"/>
              <w:jc w:val="both"/>
              <w:textAlignment w:val="baseline"/>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Уровень озеленённости территории промышленной площадки 10-15%, при этом следует размещать деревья не ближе 5м от зданий и сооружений, кустарники - не ближе 1,5 м от зданий и сооружений.  Не следует применять хвойные и другие легковоспламеняющиеся деревья и кустарники.</w:t>
            </w:r>
          </w:p>
          <w:p w:rsidR="00DB2179" w:rsidRPr="008355A8" w:rsidRDefault="00DB2179" w:rsidP="00DB2179">
            <w:pPr>
              <w:numPr>
                <w:ilvl w:val="0"/>
                <w:numId w:val="109"/>
              </w:numPr>
              <w:tabs>
                <w:tab w:val="left" w:pos="247"/>
                <w:tab w:val="left" w:pos="1155"/>
              </w:tabs>
              <w:suppressAutoHyphens/>
              <w:spacing w:after="0" w:line="240" w:lineRule="auto"/>
              <w:ind w:left="247" w:hanging="24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 целью снижения вредного влияния на среду предусмотреть на промышленных 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DB2179" w:rsidRPr="008355A8" w:rsidRDefault="00DB2179" w:rsidP="00DB2179">
            <w:pPr>
              <w:numPr>
                <w:ilvl w:val="0"/>
                <w:numId w:val="109"/>
              </w:numPr>
              <w:tabs>
                <w:tab w:val="left" w:pos="247"/>
                <w:tab w:val="left" w:pos="1155"/>
              </w:tabs>
              <w:suppressAutoHyphens/>
              <w:spacing w:after="0" w:line="240" w:lineRule="auto"/>
              <w:ind w:left="247" w:hanging="24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 xml:space="preserve"> Все загрязненные воды поверхностного стока с территории промышленной площадки направляются на локальные очистные сооружения перед каждым выпуском.</w:t>
            </w:r>
          </w:p>
          <w:p w:rsidR="00DB2179" w:rsidRPr="008355A8" w:rsidRDefault="00DB2179" w:rsidP="00DB2179">
            <w:pPr>
              <w:numPr>
                <w:ilvl w:val="0"/>
                <w:numId w:val="109"/>
              </w:numPr>
              <w:tabs>
                <w:tab w:val="left" w:pos="247"/>
                <w:tab w:val="left" w:pos="1155"/>
              </w:tabs>
              <w:suppressAutoHyphens/>
              <w:spacing w:after="0" w:line="240" w:lineRule="auto"/>
              <w:ind w:left="247" w:hanging="247"/>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Все изменения, связанные с процессом основного производства, включая: изменения характера производства, сдачу и аренду помещений должны согласовываться с Управлением Роспотребнадзора по Саратовской области, Министерством природных ресурсов и экологии Саратовской области  и органами  в сфере архитектуры и градостроительства.</w:t>
            </w:r>
          </w:p>
        </w:tc>
      </w:tr>
    </w:tbl>
    <w:p w:rsidR="00DB2179" w:rsidRPr="008355A8" w:rsidRDefault="00DB2179" w:rsidP="00DB2179">
      <w:pPr>
        <w:keepNext/>
        <w:keepLines/>
        <w:tabs>
          <w:tab w:val="left" w:pos="1134"/>
        </w:tabs>
        <w:spacing w:before="200" w:line="240" w:lineRule="auto"/>
        <w:ind w:firstLine="709"/>
        <w:outlineLvl w:val="2"/>
        <w:rPr>
          <w:rFonts w:ascii="Times New Roman" w:eastAsiaTheme="majorEastAsia" w:hAnsi="Times New Roman" w:cs="Times New Roman"/>
          <w:b/>
          <w:bCs/>
          <w:color w:val="000000" w:themeColor="text1"/>
          <w:spacing w:val="-10"/>
          <w:sz w:val="28"/>
          <w:szCs w:val="28"/>
          <w:lang w:eastAsia="ar-SA"/>
        </w:rPr>
      </w:pPr>
      <w:bookmarkStart w:id="354" w:name="_Toc137281747"/>
      <w:r w:rsidRPr="008355A8">
        <w:rPr>
          <w:rFonts w:ascii="Times New Roman" w:hAnsi="Times New Roman" w:cs="Times New Roman"/>
          <w:b/>
          <w:bCs/>
          <w:color w:val="000000" w:themeColor="text1"/>
          <w:spacing w:val="-10"/>
          <w:sz w:val="28"/>
          <w:szCs w:val="28"/>
          <w:lang w:eastAsia="ar-SA"/>
        </w:rPr>
        <w:t xml:space="preserve">Статья 63. </w:t>
      </w:r>
      <w:r w:rsidRPr="008355A8">
        <w:rPr>
          <w:rFonts w:ascii="Times New Roman" w:eastAsiaTheme="majorEastAsia" w:hAnsi="Times New Roman" w:cs="Times New Roman"/>
          <w:b/>
          <w:bCs/>
          <w:color w:val="000000" w:themeColor="text1"/>
          <w:spacing w:val="-10"/>
          <w:sz w:val="28"/>
          <w:szCs w:val="28"/>
          <w:lang w:eastAsia="ar-SA"/>
        </w:rPr>
        <w:t>Зона водных объектов</w:t>
      </w:r>
      <w:bookmarkEnd w:id="354"/>
    </w:p>
    <w:p w:rsidR="00DB2179" w:rsidRPr="008355A8" w:rsidRDefault="00DB2179" w:rsidP="00DB2179">
      <w:pPr>
        <w:tabs>
          <w:tab w:val="left" w:pos="1134"/>
        </w:tabs>
        <w:suppressAutoHyphens/>
        <w:spacing w:line="240" w:lineRule="auto"/>
        <w:ind w:firstLine="709"/>
        <w:rPr>
          <w:rFonts w:ascii="Times New Roman" w:hAnsi="Times New Roman" w:cs="Times New Roman"/>
          <w:b/>
          <w:bCs/>
          <w:color w:val="000000" w:themeColor="text1"/>
          <w:spacing w:val="-10"/>
          <w:sz w:val="28"/>
          <w:szCs w:val="28"/>
          <w:lang w:eastAsia="ar-SA"/>
        </w:rPr>
      </w:pPr>
      <w:r w:rsidRPr="008355A8">
        <w:rPr>
          <w:rFonts w:ascii="Times New Roman" w:hAnsi="Times New Roman" w:cs="Times New Roman"/>
          <w:b/>
          <w:bCs/>
          <w:color w:val="000000" w:themeColor="text1"/>
          <w:spacing w:val="-10"/>
          <w:sz w:val="28"/>
          <w:szCs w:val="28"/>
          <w:lang w:eastAsia="ar-SA"/>
        </w:rPr>
        <w:t>В</w:t>
      </w:r>
      <w:r w:rsidRPr="008355A8">
        <w:rPr>
          <w:rFonts w:ascii="Times New Roman" w:hAnsi="Times New Roman" w:cs="Times New Roman"/>
          <w:color w:val="000000" w:themeColor="text1"/>
        </w:rPr>
        <w:t>–</w:t>
      </w:r>
      <w:r w:rsidRPr="008355A8">
        <w:rPr>
          <w:rFonts w:ascii="Times New Roman" w:hAnsi="Times New Roman" w:cs="Times New Roman"/>
          <w:b/>
          <w:color w:val="000000" w:themeColor="text1"/>
          <w:spacing w:val="-10"/>
          <w:sz w:val="28"/>
          <w:szCs w:val="28"/>
          <w:lang w:eastAsia="ar-SA"/>
        </w:rPr>
        <w:t>Зона водных объектов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341"/>
        <w:gridCol w:w="7137"/>
      </w:tblGrid>
      <w:tr w:rsidR="00DB2179" w:rsidRPr="008355A8" w:rsidTr="00AA72A6">
        <w:tc>
          <w:tcPr>
            <w:tcW w:w="445"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w:t>
            </w:r>
          </w:p>
        </w:tc>
        <w:tc>
          <w:tcPr>
            <w:tcW w:w="2341"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Тип регламента</w:t>
            </w:r>
          </w:p>
        </w:tc>
        <w:tc>
          <w:tcPr>
            <w:tcW w:w="7137"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Содержание регламента</w:t>
            </w:r>
          </w:p>
        </w:tc>
      </w:tr>
      <w:tr w:rsidR="00DB2179" w:rsidRPr="008355A8" w:rsidTr="00AA72A6">
        <w:tc>
          <w:tcPr>
            <w:tcW w:w="445" w:type="dxa"/>
          </w:tcPr>
          <w:p w:rsidR="00DB2179" w:rsidRPr="008355A8" w:rsidRDefault="00DB2179" w:rsidP="00AA72A6">
            <w:pPr>
              <w:suppressAutoHyphens/>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tc>
        <w:tc>
          <w:tcPr>
            <w:tcW w:w="2341" w:type="dxa"/>
          </w:tcPr>
          <w:p w:rsidR="00DB2179" w:rsidRPr="008355A8" w:rsidRDefault="00DB2179" w:rsidP="00AA72A6">
            <w:pPr>
              <w:suppressAutoHyphens/>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tc>
        <w:tc>
          <w:tcPr>
            <w:tcW w:w="7137" w:type="dxa"/>
          </w:tcPr>
          <w:p w:rsidR="00DB2179" w:rsidRPr="008355A8" w:rsidRDefault="00DB2179" w:rsidP="00AA72A6">
            <w:pPr>
              <w:suppressAutoHyphens/>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r>
      <w:tr w:rsidR="00DB2179" w:rsidRPr="008355A8" w:rsidTr="00AA72A6">
        <w:tc>
          <w:tcPr>
            <w:tcW w:w="9923" w:type="dxa"/>
            <w:gridSpan w:val="3"/>
          </w:tcPr>
          <w:p w:rsidR="00DB2179" w:rsidRPr="008355A8" w:rsidRDefault="00DB2179" w:rsidP="00AA72A6">
            <w:pPr>
              <w:suppressAutoHyphens/>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Виды разрешенного использования:</w:t>
            </w:r>
          </w:p>
        </w:tc>
      </w:tr>
      <w:tr w:rsidR="00DB2179" w:rsidRPr="008355A8" w:rsidTr="00AA72A6">
        <w:trPr>
          <w:trHeight w:val="273"/>
        </w:trPr>
        <w:tc>
          <w:tcPr>
            <w:tcW w:w="445" w:type="dxa"/>
          </w:tcPr>
          <w:p w:rsidR="00DB2179" w:rsidRPr="008355A8" w:rsidRDefault="00DB2179" w:rsidP="00AA72A6">
            <w:pPr>
              <w:suppressAutoHyphens/>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1.</w:t>
            </w:r>
          </w:p>
          <w:p w:rsidR="00DB2179" w:rsidRPr="008355A8" w:rsidRDefault="00DB2179" w:rsidP="00AA72A6">
            <w:pPr>
              <w:suppressAutoHyphens/>
              <w:spacing w:line="240" w:lineRule="auto"/>
              <w:jc w:val="center"/>
              <w:rPr>
                <w:rFonts w:ascii="Times New Roman" w:hAnsi="Times New Roman" w:cs="Times New Roman"/>
                <w:color w:val="000000" w:themeColor="text1"/>
                <w:lang w:eastAsia="ar-SA"/>
              </w:rPr>
            </w:pPr>
          </w:p>
        </w:tc>
        <w:tc>
          <w:tcPr>
            <w:tcW w:w="2341" w:type="dxa"/>
          </w:tcPr>
          <w:p w:rsidR="00DB2179" w:rsidRPr="008355A8" w:rsidRDefault="00DB2179" w:rsidP="00AA72A6">
            <w:pPr>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Основные виды разрешенного использования</w:t>
            </w:r>
          </w:p>
        </w:tc>
        <w:tc>
          <w:tcPr>
            <w:tcW w:w="7137" w:type="dxa"/>
          </w:tcPr>
          <w:p w:rsidR="00DB2179" w:rsidRPr="008355A8" w:rsidRDefault="00DB2179" w:rsidP="00DB2179">
            <w:pPr>
              <w:widowControl w:val="0"/>
              <w:numPr>
                <w:ilvl w:val="0"/>
                <w:numId w:val="27"/>
              </w:numPr>
              <w:autoSpaceDE w:val="0"/>
              <w:autoSpaceDN w:val="0"/>
              <w:adjustRightInd w:val="0"/>
              <w:spacing w:after="0" w:line="360" w:lineRule="atLeast"/>
              <w:ind w:left="225" w:hanging="225"/>
              <w:jc w:val="both"/>
              <w:textAlignment w:val="baseline"/>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Коммунальное обслуживание (3.1)</w:t>
            </w:r>
          </w:p>
          <w:p w:rsidR="00DB2179" w:rsidRPr="008355A8" w:rsidRDefault="00DB2179" w:rsidP="00DB2179">
            <w:pPr>
              <w:numPr>
                <w:ilvl w:val="0"/>
                <w:numId w:val="27"/>
              </w:numPr>
              <w:suppressAutoHyphens/>
              <w:spacing w:after="0" w:line="240" w:lineRule="auto"/>
              <w:ind w:left="225" w:hanging="22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Отдых (рекреация) (5.0)</w:t>
            </w:r>
          </w:p>
          <w:p w:rsidR="00DB2179" w:rsidRPr="008355A8" w:rsidRDefault="00DB2179" w:rsidP="00DB2179">
            <w:pPr>
              <w:numPr>
                <w:ilvl w:val="0"/>
                <w:numId w:val="27"/>
              </w:numPr>
              <w:suppressAutoHyphens/>
              <w:spacing w:after="0" w:line="240" w:lineRule="auto"/>
              <w:ind w:left="225" w:hanging="22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Общее пользование водными объектами (11.1)</w:t>
            </w:r>
          </w:p>
          <w:p w:rsidR="00DB2179" w:rsidRPr="008355A8" w:rsidRDefault="00DB2179" w:rsidP="00DB2179">
            <w:pPr>
              <w:numPr>
                <w:ilvl w:val="0"/>
                <w:numId w:val="27"/>
              </w:numPr>
              <w:suppressAutoHyphens/>
              <w:spacing w:after="0" w:line="240" w:lineRule="auto"/>
              <w:ind w:left="225" w:hanging="22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Гидротехнические сооружения (11.3)</w:t>
            </w:r>
          </w:p>
          <w:p w:rsidR="00DB2179" w:rsidRPr="008355A8" w:rsidRDefault="00DB2179" w:rsidP="00DB2179">
            <w:pPr>
              <w:numPr>
                <w:ilvl w:val="0"/>
                <w:numId w:val="27"/>
              </w:numPr>
              <w:spacing w:after="0" w:line="240" w:lineRule="auto"/>
              <w:ind w:left="225" w:hanging="225"/>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t>Земельные участки (территории) общего пользования</w:t>
            </w:r>
            <w:r w:rsidRPr="008355A8">
              <w:rPr>
                <w:rFonts w:ascii="Times New Roman" w:hAnsi="Times New Roman" w:cs="Times New Roman"/>
                <w:color w:val="000000" w:themeColor="text1"/>
                <w:lang w:eastAsia="ar-SA"/>
              </w:rPr>
              <w:t xml:space="preserve"> (12.0)</w:t>
            </w:r>
          </w:p>
        </w:tc>
      </w:tr>
      <w:tr w:rsidR="00DB2179" w:rsidRPr="008355A8" w:rsidTr="00AA72A6">
        <w:trPr>
          <w:trHeight w:val="779"/>
        </w:trPr>
        <w:tc>
          <w:tcPr>
            <w:tcW w:w="445" w:type="dxa"/>
          </w:tcPr>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2.</w:t>
            </w:r>
          </w:p>
          <w:p w:rsidR="00DB2179" w:rsidRPr="008355A8" w:rsidRDefault="00DB2179" w:rsidP="00AA72A6">
            <w:pPr>
              <w:tabs>
                <w:tab w:val="left" w:pos="1155"/>
              </w:tabs>
              <w:suppressAutoHyphens/>
              <w:spacing w:line="240" w:lineRule="auto"/>
              <w:jc w:val="center"/>
              <w:rPr>
                <w:rFonts w:ascii="Times New Roman" w:hAnsi="Times New Roman" w:cs="Times New Roman"/>
                <w:color w:val="000000" w:themeColor="text1"/>
                <w:lang w:eastAsia="ar-SA"/>
              </w:rPr>
            </w:pPr>
          </w:p>
        </w:tc>
        <w:tc>
          <w:tcPr>
            <w:tcW w:w="2341" w:type="dxa"/>
          </w:tcPr>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Вспомогательные виды разрешенного использования</w:t>
            </w:r>
          </w:p>
        </w:tc>
        <w:tc>
          <w:tcPr>
            <w:tcW w:w="7137" w:type="dxa"/>
          </w:tcPr>
          <w:p w:rsidR="00DB2179" w:rsidRPr="008355A8" w:rsidRDefault="00DB2179" w:rsidP="00DB2179">
            <w:pPr>
              <w:numPr>
                <w:ilvl w:val="0"/>
                <w:numId w:val="6"/>
              </w:numPr>
              <w:tabs>
                <w:tab w:val="num" w:pos="224"/>
              </w:tabs>
              <w:suppressAutoHyphens/>
              <w:spacing w:after="0" w:line="240" w:lineRule="auto"/>
              <w:ind w:left="224" w:hanging="22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Не подлежат установлению</w:t>
            </w:r>
          </w:p>
        </w:tc>
      </w:tr>
      <w:tr w:rsidR="00DB2179" w:rsidRPr="008355A8" w:rsidTr="00AA72A6">
        <w:trPr>
          <w:trHeight w:val="779"/>
        </w:trPr>
        <w:tc>
          <w:tcPr>
            <w:tcW w:w="445"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3.</w:t>
            </w:r>
          </w:p>
        </w:tc>
        <w:tc>
          <w:tcPr>
            <w:tcW w:w="2341" w:type="dxa"/>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Условно разрешенные виды использования</w:t>
            </w:r>
          </w:p>
        </w:tc>
        <w:tc>
          <w:tcPr>
            <w:tcW w:w="7137" w:type="dxa"/>
          </w:tcPr>
          <w:p w:rsidR="00DB2179" w:rsidRPr="008355A8" w:rsidRDefault="00DB2179" w:rsidP="00DB2179">
            <w:pPr>
              <w:numPr>
                <w:ilvl w:val="0"/>
                <w:numId w:val="6"/>
              </w:numPr>
              <w:tabs>
                <w:tab w:val="num" w:pos="224"/>
              </w:tabs>
              <w:suppressAutoHyphens/>
              <w:spacing w:after="0" w:line="240" w:lineRule="auto"/>
              <w:ind w:left="224" w:hanging="224"/>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Не подлежат установлению</w:t>
            </w:r>
          </w:p>
        </w:tc>
      </w:tr>
      <w:tr w:rsidR="00DB2179" w:rsidRPr="008355A8" w:rsidTr="00AA72A6">
        <w:trPr>
          <w:trHeight w:val="461"/>
        </w:trPr>
        <w:tc>
          <w:tcPr>
            <w:tcW w:w="9923" w:type="dxa"/>
            <w:gridSpan w:val="3"/>
          </w:tcPr>
          <w:p w:rsidR="00DB2179" w:rsidRPr="008355A8" w:rsidRDefault="00DB2179" w:rsidP="00AA72A6">
            <w:pPr>
              <w:spacing w:line="240" w:lineRule="auto"/>
              <w:ind w:left="360"/>
              <w:jc w:val="center"/>
              <w:rPr>
                <w:rFonts w:ascii="Times New Roman" w:hAnsi="Times New Roman" w:cs="Times New Roman"/>
                <w:color w:val="000000" w:themeColor="text1"/>
                <w:lang w:eastAsia="ar-SA"/>
              </w:rPr>
            </w:pPr>
            <w:bookmarkStart w:id="355" w:name="OLE_LINK62"/>
            <w:bookmarkStart w:id="356" w:name="OLE_LINK63"/>
            <w:r w:rsidRPr="008355A8">
              <w:rPr>
                <w:rFonts w:ascii="Times New Roman" w:hAnsi="Times New Roman" w:cs="Times New Roman"/>
                <w:color w:val="000000" w:themeColor="text1"/>
              </w:rPr>
              <w:t>Предельные параметры разрешенного строительства, реконструкции объектов капитального строительства</w:t>
            </w:r>
            <w:bookmarkEnd w:id="355"/>
            <w:bookmarkEnd w:id="356"/>
            <w:r w:rsidRPr="008355A8">
              <w:rPr>
                <w:rFonts w:ascii="Times New Roman" w:hAnsi="Times New Roman" w:cs="Times New Roman"/>
                <w:color w:val="000000" w:themeColor="text1"/>
              </w:rPr>
              <w:t>:</w:t>
            </w:r>
          </w:p>
        </w:tc>
      </w:tr>
      <w:tr w:rsidR="00DB2179" w:rsidRPr="008355A8" w:rsidTr="00AA72A6">
        <w:trPr>
          <w:trHeight w:val="779"/>
        </w:trPr>
        <w:tc>
          <w:tcPr>
            <w:tcW w:w="445" w:type="dxa"/>
          </w:tcPr>
          <w:p w:rsidR="00DB2179" w:rsidRPr="008355A8" w:rsidRDefault="00DB2179" w:rsidP="00AA72A6">
            <w:pPr>
              <w:tabs>
                <w:tab w:val="left" w:pos="1155"/>
              </w:tabs>
              <w:suppressAutoHyphens/>
              <w:snapToGrid w:val="0"/>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4.</w:t>
            </w:r>
          </w:p>
        </w:tc>
        <w:tc>
          <w:tcPr>
            <w:tcW w:w="2341" w:type="dxa"/>
          </w:tcPr>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bookmarkStart w:id="357" w:name="OLE_LINK64"/>
            <w:r w:rsidRPr="008355A8">
              <w:rPr>
                <w:rFonts w:ascii="Times New Roman" w:hAnsi="Times New Roman" w:cs="Times New Roman"/>
                <w:color w:val="000000" w:themeColor="text1"/>
                <w:lang w:eastAsia="ar-SA"/>
              </w:rPr>
              <w:t xml:space="preserve">Архитектурно-строительные </w:t>
            </w:r>
          </w:p>
          <w:p w:rsidR="00DB2179" w:rsidRPr="008355A8" w:rsidRDefault="00DB2179" w:rsidP="00AA72A6">
            <w:pPr>
              <w:tabs>
                <w:tab w:val="left" w:pos="1155"/>
              </w:tabs>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требования</w:t>
            </w:r>
          </w:p>
          <w:bookmarkEnd w:id="357"/>
          <w:p w:rsidR="00DB2179" w:rsidRPr="008355A8" w:rsidRDefault="00DB2179" w:rsidP="00AA72A6">
            <w:pPr>
              <w:tabs>
                <w:tab w:val="left" w:pos="1155"/>
              </w:tabs>
              <w:suppressAutoHyphens/>
              <w:snapToGrid w:val="0"/>
              <w:spacing w:line="240" w:lineRule="auto"/>
              <w:rPr>
                <w:rFonts w:ascii="Times New Roman" w:hAnsi="Times New Roman" w:cs="Times New Roman"/>
                <w:color w:val="000000" w:themeColor="text1"/>
                <w:lang w:eastAsia="ar-SA"/>
              </w:rPr>
            </w:pPr>
          </w:p>
        </w:tc>
        <w:tc>
          <w:tcPr>
            <w:tcW w:w="7137" w:type="dxa"/>
          </w:tcPr>
          <w:p w:rsidR="00DB2179" w:rsidRPr="008355A8" w:rsidRDefault="00DB2179" w:rsidP="00DB2179">
            <w:pPr>
              <w:numPr>
                <w:ilvl w:val="0"/>
                <w:numId w:val="208"/>
              </w:numPr>
              <w:autoSpaceDE w:val="0"/>
              <w:autoSpaceDN w:val="0"/>
              <w:adjustRightInd w:val="0"/>
              <w:spacing w:after="0" w:line="240" w:lineRule="auto"/>
              <w:ind w:left="367" w:hanging="283"/>
              <w:jc w:val="both"/>
              <w:rPr>
                <w:rFonts w:ascii="Times New Roman" w:hAnsi="Times New Roman" w:cs="Times New Roman"/>
                <w:color w:val="000000" w:themeColor="text1"/>
              </w:rPr>
            </w:pPr>
            <w:bookmarkStart w:id="358" w:name="OLE_LINK66"/>
            <w:bookmarkStart w:id="359" w:name="OLE_LINK67"/>
            <w:r w:rsidRPr="008355A8">
              <w:rPr>
                <w:rFonts w:ascii="Times New Roman" w:hAnsi="Times New Roman" w:cs="Times New Roman"/>
                <w:color w:val="000000" w:themeColor="text1"/>
              </w:rPr>
              <w:t>Предельные (минимальные и (или) максимальные) размеры земельных участков:</w:t>
            </w:r>
          </w:p>
          <w:p w:rsidR="00DB2179" w:rsidRPr="008355A8" w:rsidRDefault="00DB2179" w:rsidP="00DB2179">
            <w:pPr>
              <w:numPr>
                <w:ilvl w:val="0"/>
                <w:numId w:val="209"/>
              </w:numPr>
              <w:tabs>
                <w:tab w:val="left" w:pos="367"/>
              </w:tabs>
              <w:autoSpaceDE w:val="0"/>
              <w:autoSpaceDN w:val="0"/>
              <w:adjustRightInd w:val="0"/>
              <w:spacing w:after="0" w:line="240" w:lineRule="auto"/>
              <w:ind w:left="367" w:hanging="367"/>
              <w:jc w:val="both"/>
              <w:rPr>
                <w:rFonts w:ascii="Times New Roman" w:hAnsi="Times New Roman" w:cs="Times New Roman"/>
                <w:color w:val="000000" w:themeColor="text1"/>
              </w:rPr>
            </w:pPr>
            <w:r w:rsidRPr="008355A8">
              <w:rPr>
                <w:rFonts w:ascii="Times New Roman" w:hAnsi="Times New Roman" w:cs="Times New Roman"/>
                <w:color w:val="000000" w:themeColor="text1"/>
              </w:rPr>
              <w:t>площадь земельного участка – от 1 до 500000 м</w:t>
            </w:r>
            <w:r w:rsidRPr="008355A8">
              <w:rPr>
                <w:rFonts w:ascii="Times New Roman" w:hAnsi="Times New Roman" w:cs="Times New Roman"/>
                <w:color w:val="000000" w:themeColor="text1"/>
                <w:vertAlign w:val="superscript"/>
              </w:rPr>
              <w:t>2</w:t>
            </w:r>
            <w:r w:rsidRPr="008355A8">
              <w:rPr>
                <w:rFonts w:ascii="Times New Roman" w:hAnsi="Times New Roman" w:cs="Times New Roman"/>
                <w:color w:val="000000" w:themeColor="text1"/>
              </w:rPr>
              <w:t>.</w:t>
            </w:r>
          </w:p>
          <w:p w:rsidR="00DB2179" w:rsidRPr="008355A8" w:rsidRDefault="00DB2179" w:rsidP="00DB2179">
            <w:pPr>
              <w:numPr>
                <w:ilvl w:val="0"/>
                <w:numId w:val="208"/>
              </w:numPr>
              <w:autoSpaceDE w:val="0"/>
              <w:autoSpaceDN w:val="0"/>
              <w:adjustRightInd w:val="0"/>
              <w:spacing w:after="0" w:line="240" w:lineRule="auto"/>
              <w:ind w:left="367" w:hanging="283"/>
              <w:jc w:val="both"/>
              <w:rPr>
                <w:rFonts w:ascii="Times New Roman" w:hAnsi="Times New Roman" w:cs="Times New Roman"/>
                <w:color w:val="000000" w:themeColor="text1"/>
              </w:rPr>
            </w:pPr>
            <w:r w:rsidRPr="008355A8">
              <w:rPr>
                <w:rFonts w:ascii="Times New Roman" w:hAnsi="Times New Roman" w:cs="Times New Roman"/>
                <w:color w:val="000000" w:themeColor="text1"/>
              </w:rPr>
              <w:t>Минимальные отступы от границ земельных участков – не подлежат установлению.</w:t>
            </w:r>
          </w:p>
          <w:p w:rsidR="00DB2179" w:rsidRPr="008355A8" w:rsidRDefault="00DB2179" w:rsidP="00DB2179">
            <w:pPr>
              <w:numPr>
                <w:ilvl w:val="0"/>
                <w:numId w:val="208"/>
              </w:numPr>
              <w:autoSpaceDE w:val="0"/>
              <w:autoSpaceDN w:val="0"/>
              <w:adjustRightInd w:val="0"/>
              <w:spacing w:after="0" w:line="240" w:lineRule="auto"/>
              <w:ind w:left="367" w:hanging="283"/>
              <w:jc w:val="both"/>
              <w:rPr>
                <w:rFonts w:ascii="Times New Roman" w:hAnsi="Times New Roman" w:cs="Times New Roman"/>
                <w:color w:val="000000" w:themeColor="text1"/>
              </w:rPr>
            </w:pPr>
            <w:r w:rsidRPr="008355A8">
              <w:rPr>
                <w:rFonts w:ascii="Times New Roman" w:hAnsi="Times New Roman" w:cs="Times New Roman"/>
                <w:color w:val="000000" w:themeColor="text1"/>
              </w:rPr>
              <w:t>Предельное количество этажей – не подлежит установлению.</w:t>
            </w:r>
          </w:p>
          <w:p w:rsidR="00DB2179" w:rsidRPr="008355A8" w:rsidRDefault="00DB2179" w:rsidP="00DB2179">
            <w:pPr>
              <w:numPr>
                <w:ilvl w:val="0"/>
                <w:numId w:val="208"/>
              </w:numPr>
              <w:spacing w:after="0" w:line="240" w:lineRule="auto"/>
              <w:ind w:left="367" w:hanging="28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rPr>
              <w:lastRenderedPageBreak/>
              <w:t>Максимальный процент застройки в границах земельного участка – не подлежит установлению.</w:t>
            </w:r>
            <w:bookmarkEnd w:id="358"/>
            <w:bookmarkEnd w:id="359"/>
          </w:p>
        </w:tc>
      </w:tr>
      <w:tr w:rsidR="00DB2179" w:rsidRPr="008355A8" w:rsidTr="00AA72A6">
        <w:trPr>
          <w:trHeight w:val="207"/>
        </w:trPr>
        <w:tc>
          <w:tcPr>
            <w:tcW w:w="9923" w:type="dxa"/>
            <w:gridSpan w:val="3"/>
            <w:vAlign w:val="center"/>
          </w:tcPr>
          <w:p w:rsidR="00DB2179" w:rsidRPr="008355A8" w:rsidRDefault="00DB2179" w:rsidP="00AA72A6">
            <w:pPr>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lastRenderedPageBreak/>
              <w:t>Ограничения использования земельных участков:</w:t>
            </w:r>
          </w:p>
        </w:tc>
      </w:tr>
      <w:tr w:rsidR="00DB2179" w:rsidRPr="008355A8" w:rsidTr="00AA72A6">
        <w:trPr>
          <w:trHeight w:val="180"/>
        </w:trPr>
        <w:tc>
          <w:tcPr>
            <w:tcW w:w="445" w:type="dxa"/>
          </w:tcPr>
          <w:p w:rsidR="00DB2179" w:rsidRPr="008355A8" w:rsidRDefault="00DB2179" w:rsidP="00AA72A6">
            <w:pPr>
              <w:suppressAutoHyphens/>
              <w:spacing w:line="240" w:lineRule="auto"/>
              <w:jc w:val="center"/>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5.</w:t>
            </w:r>
          </w:p>
        </w:tc>
        <w:tc>
          <w:tcPr>
            <w:tcW w:w="2341" w:type="dxa"/>
          </w:tcPr>
          <w:p w:rsidR="00DB2179" w:rsidRPr="008355A8" w:rsidRDefault="00DB2179" w:rsidP="00AA72A6">
            <w:pPr>
              <w:suppressAutoHyphens/>
              <w:spacing w:line="240" w:lineRule="auto"/>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Санитарно-гигиенические и экологические требования</w:t>
            </w:r>
          </w:p>
        </w:tc>
        <w:tc>
          <w:tcPr>
            <w:tcW w:w="7137" w:type="dxa"/>
          </w:tcPr>
          <w:p w:rsidR="00DB2179" w:rsidRPr="008355A8" w:rsidRDefault="00DB2179" w:rsidP="00DB2179">
            <w:pPr>
              <w:numPr>
                <w:ilvl w:val="0"/>
                <w:numId w:val="33"/>
              </w:numPr>
              <w:spacing w:after="0" w:line="240" w:lineRule="auto"/>
              <w:ind w:left="263" w:hanging="26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Данная зона предназначена для сохранения природно-исторического ландшафта, микроклимата.</w:t>
            </w:r>
          </w:p>
          <w:p w:rsidR="00DB2179" w:rsidRPr="008355A8" w:rsidRDefault="00DB2179" w:rsidP="00DB2179">
            <w:pPr>
              <w:numPr>
                <w:ilvl w:val="0"/>
                <w:numId w:val="33"/>
              </w:numPr>
              <w:spacing w:after="0" w:line="240" w:lineRule="auto"/>
              <w:ind w:left="263" w:hanging="26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Мероприятия по уходу за зелёными насаждениями должны включать: санитарные рубки, рубки ухода и улучшение почвенно-грунтовых условий.</w:t>
            </w:r>
          </w:p>
          <w:p w:rsidR="00DB2179" w:rsidRPr="008355A8" w:rsidRDefault="00DB2179" w:rsidP="00DB2179">
            <w:pPr>
              <w:numPr>
                <w:ilvl w:val="0"/>
                <w:numId w:val="28"/>
              </w:numPr>
              <w:spacing w:after="0" w:line="240" w:lineRule="auto"/>
              <w:ind w:left="263" w:hanging="26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Насыщение элементами благоустройства, устройство покрытий. Установка малых форм архитектуры.</w:t>
            </w:r>
          </w:p>
          <w:p w:rsidR="00DB2179" w:rsidRPr="008355A8" w:rsidRDefault="00DB2179" w:rsidP="00DB2179">
            <w:pPr>
              <w:numPr>
                <w:ilvl w:val="0"/>
                <w:numId w:val="28"/>
              </w:numPr>
              <w:spacing w:after="0" w:line="240" w:lineRule="auto"/>
              <w:ind w:left="263" w:hanging="263"/>
              <w:jc w:val="both"/>
              <w:rPr>
                <w:rFonts w:ascii="Times New Roman" w:hAnsi="Times New Roman" w:cs="Times New Roman"/>
                <w:color w:val="000000" w:themeColor="text1"/>
                <w:lang w:eastAsia="ar-SA"/>
              </w:rPr>
            </w:pPr>
            <w:r w:rsidRPr="008355A8">
              <w:rPr>
                <w:rFonts w:ascii="Times New Roman" w:hAnsi="Times New Roman" w:cs="Times New Roman"/>
                <w:color w:val="000000" w:themeColor="text1"/>
                <w:lang w:eastAsia="ar-SA"/>
              </w:rPr>
              <w:t>В зонах рекреационного использования на подтопляемых территориях предусматривать понижение уровня грунтовых вод с нормой осушения не менее 1 м от поверхности земли, а также работы по берегоукреплению и формированию пляжей.</w:t>
            </w:r>
          </w:p>
        </w:tc>
      </w:tr>
    </w:tbl>
    <w:p w:rsidR="00DB2179" w:rsidRPr="008355A8" w:rsidRDefault="00DB2179" w:rsidP="00DB2179">
      <w:pPr>
        <w:spacing w:line="240" w:lineRule="auto"/>
        <w:rPr>
          <w:rFonts w:ascii="Times New Roman" w:hAnsi="Times New Roman" w:cs="Times New Roman"/>
          <w:bCs/>
          <w:color w:val="000000" w:themeColor="text1"/>
          <w:sz w:val="28"/>
          <w:szCs w:val="28"/>
        </w:rPr>
      </w:pPr>
    </w:p>
    <w:p w:rsidR="00DB2179" w:rsidRPr="0042528E" w:rsidRDefault="00DB2179" w:rsidP="00DB2179">
      <w:pPr>
        <w:pStyle w:val="afe"/>
        <w:tabs>
          <w:tab w:val="left" w:pos="1701"/>
        </w:tabs>
        <w:spacing w:after="0" w:line="240" w:lineRule="auto"/>
        <w:ind w:firstLine="709"/>
        <w:jc w:val="both"/>
        <w:outlineLvl w:val="1"/>
        <w:rPr>
          <w:bCs/>
          <w:color w:val="000000" w:themeColor="text1"/>
          <w:spacing w:val="-10"/>
        </w:rPr>
      </w:pPr>
      <w:bookmarkStart w:id="360" w:name="_Toc137281748"/>
      <w:r w:rsidRPr="0042528E">
        <w:rPr>
          <w:bCs/>
          <w:color w:val="000000" w:themeColor="text1"/>
          <w:spacing w:val="-10"/>
        </w:rPr>
        <w:t>Глава14. Дополнительные</w:t>
      </w:r>
      <w:r w:rsidR="008355A8">
        <w:rPr>
          <w:bCs/>
          <w:color w:val="000000" w:themeColor="text1"/>
          <w:spacing w:val="-10"/>
        </w:rPr>
        <w:t xml:space="preserve"> </w:t>
      </w:r>
      <w:r w:rsidRPr="0042528E">
        <w:rPr>
          <w:bCs/>
          <w:color w:val="000000" w:themeColor="text1"/>
          <w:spacing w:val="-10"/>
        </w:rPr>
        <w:t>градостроительные</w:t>
      </w:r>
      <w:r w:rsidR="008355A8">
        <w:rPr>
          <w:bCs/>
          <w:color w:val="000000" w:themeColor="text1"/>
          <w:spacing w:val="-10"/>
        </w:rPr>
        <w:t xml:space="preserve"> </w:t>
      </w:r>
      <w:r w:rsidRPr="0042528E">
        <w:rPr>
          <w:bCs/>
          <w:color w:val="000000" w:themeColor="text1"/>
          <w:spacing w:val="-10"/>
        </w:rPr>
        <w:t>регламенты</w:t>
      </w:r>
      <w:r w:rsidR="008355A8">
        <w:rPr>
          <w:bCs/>
          <w:color w:val="000000" w:themeColor="text1"/>
          <w:spacing w:val="-10"/>
        </w:rPr>
        <w:t xml:space="preserve"> </w:t>
      </w:r>
      <w:r w:rsidRPr="0042528E">
        <w:rPr>
          <w:bCs/>
          <w:color w:val="000000" w:themeColor="text1"/>
          <w:spacing w:val="-10"/>
        </w:rPr>
        <w:t>в зонах</w:t>
      </w:r>
      <w:r w:rsidR="008355A8">
        <w:rPr>
          <w:bCs/>
          <w:color w:val="000000" w:themeColor="text1"/>
          <w:spacing w:val="-10"/>
        </w:rPr>
        <w:t xml:space="preserve"> </w:t>
      </w:r>
      <w:r w:rsidRPr="0042528E">
        <w:rPr>
          <w:bCs/>
          <w:color w:val="000000" w:themeColor="text1"/>
          <w:spacing w:val="-10"/>
        </w:rPr>
        <w:t>с</w:t>
      </w:r>
      <w:r w:rsidR="008355A8">
        <w:rPr>
          <w:bCs/>
          <w:color w:val="000000" w:themeColor="text1"/>
          <w:spacing w:val="-10"/>
        </w:rPr>
        <w:t xml:space="preserve"> </w:t>
      </w:r>
      <w:r w:rsidRPr="0042528E">
        <w:rPr>
          <w:bCs/>
          <w:color w:val="000000" w:themeColor="text1"/>
          <w:spacing w:val="-10"/>
        </w:rPr>
        <w:t>особыми</w:t>
      </w:r>
      <w:r w:rsidR="008355A8">
        <w:rPr>
          <w:bCs/>
          <w:color w:val="000000" w:themeColor="text1"/>
          <w:spacing w:val="-10"/>
        </w:rPr>
        <w:t xml:space="preserve"> </w:t>
      </w:r>
      <w:r w:rsidRPr="0042528E">
        <w:rPr>
          <w:bCs/>
          <w:color w:val="000000" w:themeColor="text1"/>
          <w:spacing w:val="-10"/>
        </w:rPr>
        <w:t>условиями использования</w:t>
      </w:r>
      <w:r w:rsidR="008355A8">
        <w:rPr>
          <w:bCs/>
          <w:color w:val="000000" w:themeColor="text1"/>
          <w:spacing w:val="-10"/>
        </w:rPr>
        <w:t xml:space="preserve"> </w:t>
      </w:r>
      <w:r w:rsidRPr="0042528E">
        <w:rPr>
          <w:bCs/>
          <w:color w:val="000000" w:themeColor="text1"/>
          <w:spacing w:val="-10"/>
        </w:rPr>
        <w:t>территории</w:t>
      </w:r>
      <w:bookmarkEnd w:id="360"/>
    </w:p>
    <w:p w:rsidR="00DB2179" w:rsidRPr="0042528E" w:rsidRDefault="00DB2179" w:rsidP="00DB2179">
      <w:pPr>
        <w:pStyle w:val="afe"/>
        <w:tabs>
          <w:tab w:val="left" w:pos="1134"/>
        </w:tabs>
        <w:spacing w:after="0" w:line="240" w:lineRule="auto"/>
        <w:jc w:val="both"/>
        <w:rPr>
          <w:color w:val="000000" w:themeColor="text1"/>
          <w:spacing w:val="-10"/>
          <w:lang w:eastAsia="ar-SA"/>
        </w:rPr>
      </w:pPr>
      <w:bookmarkStart w:id="361" w:name="_Toc196878941"/>
      <w:bookmarkStart w:id="362" w:name="_Toc181759012"/>
      <w:bookmarkStart w:id="363" w:name="_Toc168826918"/>
      <w:bookmarkStart w:id="364" w:name="_Toc312188837"/>
      <w:bookmarkStart w:id="365" w:name="_Toc85619688"/>
    </w:p>
    <w:p w:rsidR="00DB2179" w:rsidRPr="0042528E" w:rsidRDefault="00DB2179" w:rsidP="00DB2179">
      <w:pPr>
        <w:pStyle w:val="3"/>
        <w:tabs>
          <w:tab w:val="left" w:pos="1134"/>
        </w:tabs>
        <w:spacing w:before="0" w:line="240" w:lineRule="auto"/>
        <w:ind w:firstLine="709"/>
        <w:rPr>
          <w:rFonts w:ascii="Times New Roman" w:hAnsi="Times New Roman" w:cs="Times New Roman"/>
          <w:color w:val="000000" w:themeColor="text1"/>
          <w:spacing w:val="-10"/>
          <w:sz w:val="28"/>
          <w:szCs w:val="28"/>
          <w:lang w:eastAsia="ar-SA"/>
        </w:rPr>
      </w:pPr>
      <w:bookmarkStart w:id="366" w:name="_Toc137281749"/>
      <w:r w:rsidRPr="0042528E">
        <w:rPr>
          <w:rFonts w:ascii="Times New Roman" w:hAnsi="Times New Roman" w:cs="Times New Roman"/>
          <w:color w:val="000000" w:themeColor="text1"/>
          <w:spacing w:val="-10"/>
          <w:sz w:val="28"/>
          <w:szCs w:val="28"/>
          <w:lang w:eastAsia="ar-SA"/>
        </w:rPr>
        <w:t>Статья 64.</w:t>
      </w:r>
      <w:bookmarkEnd w:id="361"/>
      <w:bookmarkEnd w:id="362"/>
      <w:bookmarkEnd w:id="363"/>
      <w:bookmarkEnd w:id="364"/>
      <w:bookmarkEnd w:id="365"/>
      <w:r w:rsidRPr="0042528E">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 водоохранных зон, прибрежных защитных и береговых полос</w:t>
      </w:r>
      <w:bookmarkEnd w:id="366"/>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bookmarkStart w:id="367" w:name="_Toc108779127"/>
      <w:bookmarkStart w:id="368" w:name="_Toc110935864"/>
      <w:bookmarkStart w:id="369" w:name="_Toc85619690"/>
      <w:r w:rsidRPr="008355A8">
        <w:rPr>
          <w:rFonts w:ascii="Times New Roman" w:hAnsi="Times New Roman" w:cs="Times New Roman"/>
          <w:color w:val="000000" w:themeColor="text1"/>
          <w:sz w:val="28"/>
          <w:szCs w:val="28"/>
          <w:lang w:eastAsia="ar-SA" w:bidi="en-US"/>
        </w:rPr>
        <w:t>В границах водоохраной зоны рек и их притоков, водохранилищ в соответствии с частью 1 статьи 65 Водного кодекса Российской Федерации от 03.06.2006 № 74-ФЗ устанавливается специальный режим осуществления хозяйственной и иной деятельности в целях:</w:t>
      </w:r>
    </w:p>
    <w:p w:rsidR="00DB2179" w:rsidRPr="008355A8" w:rsidRDefault="00DB2179" w:rsidP="008355A8">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lang w:eastAsia="ar-SA" w:bidi="en-US"/>
        </w:rPr>
      </w:pPr>
      <w:r w:rsidRPr="008355A8">
        <w:rPr>
          <w:rFonts w:ascii="Times New Roman" w:hAnsi="Times New Roman" w:cs="Times New Roman"/>
          <w:color w:val="000000" w:themeColor="text1"/>
          <w:sz w:val="28"/>
          <w:szCs w:val="28"/>
          <w:lang w:eastAsia="ar-SA" w:bidi="en-US"/>
        </w:rPr>
        <w:t>предотвращения загрязнения, засорения, заиления водных объектов и истощения их вод;</w:t>
      </w:r>
    </w:p>
    <w:p w:rsidR="00DB2179" w:rsidRPr="008355A8" w:rsidRDefault="00DB2179" w:rsidP="008355A8">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сохранения среды обитания водных биологических ресурсов и других объектов животного и растительного мира.</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Ширина водоохранной зоны рек или ручьев устанавливается от их истока для рек или ручьев протяженностью:</w:t>
      </w:r>
    </w:p>
    <w:p w:rsidR="00DB2179" w:rsidRPr="008355A8" w:rsidRDefault="00DB2179" w:rsidP="008355A8">
      <w:pPr>
        <w:numPr>
          <w:ilvl w:val="1"/>
          <w:numId w:val="121"/>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до десяти километров - в размере пятидесяти метров;</w:t>
      </w:r>
    </w:p>
    <w:p w:rsidR="00DB2179" w:rsidRPr="008355A8" w:rsidRDefault="00DB2179" w:rsidP="008355A8">
      <w:pPr>
        <w:numPr>
          <w:ilvl w:val="1"/>
          <w:numId w:val="121"/>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от десяти до пятидесяти километров - в размере ста метров;</w:t>
      </w:r>
    </w:p>
    <w:p w:rsidR="00DB2179" w:rsidRPr="008355A8" w:rsidRDefault="00DB2179" w:rsidP="008355A8">
      <w:pPr>
        <w:numPr>
          <w:ilvl w:val="1"/>
          <w:numId w:val="121"/>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от пятидесяти километров и более - в размере двухсот метров.</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8355A8">
        <w:rPr>
          <w:rFonts w:ascii="Times New Roman" w:hAnsi="Times New Roman" w:cs="Times New Roman"/>
          <w:bCs/>
          <w:color w:val="000000" w:themeColor="text1"/>
          <w:sz w:val="28"/>
          <w:szCs w:val="28"/>
          <w:lang w:eastAsia="ar-SA" w:bidi="en-US"/>
        </w:rPr>
        <w:t>В границах водоохранных зон запрещаются</w:t>
      </w:r>
      <w:r w:rsidRPr="008355A8">
        <w:rPr>
          <w:rFonts w:ascii="Times New Roman" w:hAnsi="Times New Roman" w:cs="Times New Roman"/>
          <w:color w:val="000000" w:themeColor="text1"/>
          <w:sz w:val="28"/>
          <w:szCs w:val="28"/>
          <w:lang w:eastAsia="ar-SA" w:bidi="en-US"/>
        </w:rPr>
        <w:t>:</w:t>
      </w:r>
    </w:p>
    <w:p w:rsidR="00DB2179" w:rsidRPr="008355A8" w:rsidRDefault="00DB2179" w:rsidP="008355A8">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использование сточных вод в целях повышения почвенного плодородия;</w:t>
      </w:r>
    </w:p>
    <w:p w:rsidR="00DB2179" w:rsidRPr="008355A8" w:rsidRDefault="00DB2179" w:rsidP="008355A8">
      <w:pPr>
        <w:numPr>
          <w:ilvl w:val="0"/>
          <w:numId w:val="32"/>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DB2179" w:rsidRPr="008355A8" w:rsidRDefault="00DB2179" w:rsidP="008355A8">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осуществление авиационных мер по борьбе с вредными организмами;</w:t>
      </w:r>
    </w:p>
    <w:p w:rsidR="00DB2179" w:rsidRPr="008355A8" w:rsidRDefault="00DB2179" w:rsidP="008355A8">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B2179" w:rsidRPr="008355A8" w:rsidRDefault="00DB2179" w:rsidP="008355A8">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lastRenderedPageBreak/>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B2179" w:rsidRPr="008355A8" w:rsidRDefault="00DB2179" w:rsidP="008355A8">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DB2179" w:rsidRPr="008355A8" w:rsidRDefault="00DB2179" w:rsidP="008355A8">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сброс сточных, в том числе дренажных, вод;</w:t>
      </w:r>
    </w:p>
    <w:p w:rsidR="00DB2179" w:rsidRPr="008355A8" w:rsidRDefault="00DB2179" w:rsidP="008355A8">
      <w:pPr>
        <w:numPr>
          <w:ilvl w:val="0"/>
          <w:numId w:val="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19" w:history="1">
        <w:r w:rsidRPr="008355A8">
          <w:rPr>
            <w:rFonts w:ascii="Times New Roman" w:hAnsi="Times New Roman" w:cs="Times New Roman"/>
            <w:color w:val="000000" w:themeColor="text1"/>
            <w:sz w:val="28"/>
            <w:szCs w:val="28"/>
          </w:rPr>
          <w:t>статьей 19.1</w:t>
        </w:r>
      </w:hyperlink>
      <w:r w:rsidRPr="008355A8">
        <w:rPr>
          <w:rFonts w:ascii="Times New Roman" w:hAnsi="Times New Roman" w:cs="Times New Roman"/>
          <w:color w:val="000000" w:themeColor="text1"/>
          <w:sz w:val="28"/>
          <w:szCs w:val="28"/>
        </w:rPr>
        <w:t xml:space="preserve"> Закона Российской Федерации от 21.02.1992 № 2395-1 «О недрах»).</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В водоохранных зонах существующая и размещаемая застройка должна иметь:</w:t>
      </w:r>
    </w:p>
    <w:p w:rsidR="00DB2179" w:rsidRPr="008355A8" w:rsidRDefault="00DB2179" w:rsidP="008355A8">
      <w:pPr>
        <w:numPr>
          <w:ilvl w:val="0"/>
          <w:numId w:val="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централизованные системы водоотведения (канализации), централизованные ливневые системы водоотведения;</w:t>
      </w:r>
    </w:p>
    <w:p w:rsidR="00DB2179" w:rsidRPr="008355A8" w:rsidRDefault="00DB2179" w:rsidP="008355A8">
      <w:pPr>
        <w:numPr>
          <w:ilvl w:val="0"/>
          <w:numId w:val="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B2179" w:rsidRPr="008355A8" w:rsidRDefault="00DB2179" w:rsidP="008355A8">
      <w:pPr>
        <w:numPr>
          <w:ilvl w:val="0"/>
          <w:numId w:val="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DB2179" w:rsidRPr="008355A8" w:rsidRDefault="00DB2179" w:rsidP="008355A8">
      <w:pPr>
        <w:numPr>
          <w:ilvl w:val="0"/>
          <w:numId w:val="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 xml:space="preserve">сооружения для сбора отходов производства и потребления, а также сооружения и системы для отведения (сброса) сточных вод (в том числе </w:t>
      </w:r>
      <w:r w:rsidRPr="008355A8">
        <w:rPr>
          <w:rFonts w:ascii="Times New Roman" w:hAnsi="Times New Roman" w:cs="Times New Roman"/>
          <w:color w:val="000000" w:themeColor="text1"/>
          <w:sz w:val="28"/>
          <w:szCs w:val="28"/>
        </w:rPr>
        <w:lastRenderedPageBreak/>
        <w:t>дождевых, талых, инфильтрационных, поливомоечных и дренажных вод) в приемники, изготовленные из водонепроницаемых материалов;</w:t>
      </w:r>
    </w:p>
    <w:p w:rsidR="00DB2179" w:rsidRPr="008355A8" w:rsidRDefault="00DB2179" w:rsidP="008355A8">
      <w:pPr>
        <w:numPr>
          <w:ilvl w:val="0"/>
          <w:numId w:val="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 xml:space="preserve">В границах водоохранных зон устанавливаются прибрежные защитные полосы, на территориях которых вводятся дополнительные </w:t>
      </w:r>
      <w:hyperlink r:id="rId120" w:history="1">
        <w:r w:rsidRPr="008355A8">
          <w:rPr>
            <w:rFonts w:ascii="Times New Roman" w:hAnsi="Times New Roman" w:cs="Times New Roman"/>
            <w:color w:val="000000" w:themeColor="text1"/>
            <w:sz w:val="28"/>
            <w:szCs w:val="28"/>
          </w:rPr>
          <w:t>ограничения</w:t>
        </w:r>
      </w:hyperlink>
      <w:r w:rsidRPr="008355A8">
        <w:rPr>
          <w:rFonts w:ascii="Times New Roman" w:hAnsi="Times New Roman" w:cs="Times New Roman"/>
          <w:color w:val="000000" w:themeColor="text1"/>
          <w:sz w:val="28"/>
          <w:szCs w:val="28"/>
        </w:rPr>
        <w:t xml:space="preserve"> хозяйственной и иной деятельности.</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В границах прибрежных защитных полос наряду с вышеуказанными ограничениями для водоохранных зон запрещаются:</w:t>
      </w:r>
    </w:p>
    <w:p w:rsidR="00DB2179" w:rsidRPr="008355A8" w:rsidRDefault="00DB2179" w:rsidP="008355A8">
      <w:pPr>
        <w:numPr>
          <w:ilvl w:val="0"/>
          <w:numId w:val="2"/>
        </w:numPr>
        <w:tabs>
          <w:tab w:val="left" w:pos="709"/>
          <w:tab w:val="left" w:pos="1134"/>
        </w:tabs>
        <w:suppressAutoHyphens/>
        <w:spacing w:after="0" w:line="240" w:lineRule="auto"/>
        <w:ind w:left="0" w:firstLine="709"/>
        <w:jc w:val="both"/>
        <w:rPr>
          <w:rFonts w:ascii="Times New Roman" w:hAnsi="Times New Roman" w:cs="Times New Roman"/>
          <w:color w:val="000000" w:themeColor="text1"/>
          <w:sz w:val="28"/>
          <w:szCs w:val="28"/>
          <w:lang w:eastAsia="ar-SA" w:bidi="en-US"/>
        </w:rPr>
      </w:pPr>
      <w:r w:rsidRPr="008355A8">
        <w:rPr>
          <w:rFonts w:ascii="Times New Roman" w:hAnsi="Times New Roman" w:cs="Times New Roman"/>
          <w:color w:val="000000" w:themeColor="text1"/>
          <w:sz w:val="28"/>
          <w:szCs w:val="28"/>
          <w:lang w:eastAsia="ar-SA" w:bidi="en-US"/>
        </w:rPr>
        <w:t>распашка земель;</w:t>
      </w:r>
    </w:p>
    <w:p w:rsidR="00DB2179" w:rsidRPr="008355A8" w:rsidRDefault="00DB2179" w:rsidP="008355A8">
      <w:pPr>
        <w:numPr>
          <w:ilvl w:val="0"/>
          <w:numId w:val="2"/>
        </w:numPr>
        <w:tabs>
          <w:tab w:val="left" w:pos="709"/>
          <w:tab w:val="left" w:pos="1134"/>
        </w:tabs>
        <w:suppressAutoHyphens/>
        <w:spacing w:after="0" w:line="240" w:lineRule="auto"/>
        <w:ind w:left="0" w:firstLine="709"/>
        <w:jc w:val="both"/>
        <w:rPr>
          <w:rFonts w:ascii="Times New Roman" w:hAnsi="Times New Roman" w:cs="Times New Roman"/>
          <w:bCs/>
          <w:color w:val="000000" w:themeColor="text1"/>
          <w:sz w:val="28"/>
          <w:szCs w:val="28"/>
        </w:rPr>
      </w:pPr>
      <w:r w:rsidRPr="008355A8">
        <w:rPr>
          <w:rFonts w:ascii="Times New Roman" w:hAnsi="Times New Roman" w:cs="Times New Roman"/>
          <w:bCs/>
          <w:color w:val="000000" w:themeColor="text1"/>
          <w:sz w:val="28"/>
          <w:szCs w:val="28"/>
        </w:rPr>
        <w:t>размещение отвалов размываемых грунтов</w:t>
      </w:r>
      <w:r w:rsidRPr="008355A8">
        <w:rPr>
          <w:rFonts w:ascii="Times New Roman" w:hAnsi="Times New Roman" w:cs="Times New Roman"/>
          <w:color w:val="000000" w:themeColor="text1"/>
          <w:sz w:val="28"/>
          <w:szCs w:val="28"/>
        </w:rPr>
        <w:t>;</w:t>
      </w:r>
    </w:p>
    <w:p w:rsidR="00DB2179" w:rsidRPr="008355A8" w:rsidRDefault="00DB2179" w:rsidP="008355A8">
      <w:pPr>
        <w:numPr>
          <w:ilvl w:val="0"/>
          <w:numId w:val="2"/>
        </w:numPr>
        <w:tabs>
          <w:tab w:val="left" w:pos="709"/>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выпас сельскохозяйственных животных и организация для них летних лагерей, ванн.</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DB2179" w:rsidRPr="0042528E" w:rsidRDefault="00DB2179" w:rsidP="00DB2179">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370" w:name="_Toc137281750"/>
      <w:r w:rsidRPr="0042528E">
        <w:rPr>
          <w:rFonts w:ascii="Times New Roman" w:hAnsi="Times New Roman" w:cs="Times New Roman"/>
          <w:color w:val="000000" w:themeColor="text1"/>
          <w:spacing w:val="-10"/>
          <w:sz w:val="28"/>
          <w:szCs w:val="28"/>
          <w:lang w:eastAsia="ar-SA"/>
        </w:rPr>
        <w:lastRenderedPageBreak/>
        <w:t xml:space="preserve">Статья 65. </w:t>
      </w:r>
      <w:bookmarkEnd w:id="367"/>
      <w:bookmarkEnd w:id="368"/>
      <w:r w:rsidRPr="0042528E">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w:t>
      </w:r>
      <w:bookmarkEnd w:id="370"/>
    </w:p>
    <w:p w:rsidR="00DB2179" w:rsidRPr="008355A8" w:rsidRDefault="00DB2179" w:rsidP="008355A8">
      <w:pPr>
        <w:tabs>
          <w:tab w:val="left" w:pos="1134"/>
          <w:tab w:val="left" w:pos="4800"/>
        </w:tabs>
        <w:suppressAutoHyphen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Федеральным законом от 30.03.1999 № 52-ФЗ «О санитарно-эпидемиологическом благополучии населения».</w:t>
      </w:r>
    </w:p>
    <w:p w:rsidR="00DB2179" w:rsidRPr="008355A8" w:rsidRDefault="00DB2179" w:rsidP="008355A8">
      <w:pPr>
        <w:shd w:val="clear" w:color="auto" w:fill="FFFFFF"/>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 xml:space="preserve">В соответствии с </w:t>
      </w:r>
      <w:r w:rsidRPr="008355A8">
        <w:rPr>
          <w:rFonts w:ascii="Times New Roman" w:hAnsi="Times New Roman" w:cs="Times New Roman"/>
          <w:color w:val="000000" w:themeColor="text1"/>
          <w:sz w:val="28"/>
          <w:szCs w:val="28"/>
          <w:shd w:val="clear" w:color="auto" w:fill="FFFFFF"/>
        </w:rPr>
        <w:t>СанПиН 2.2.1/2.1.1.1200-03 «Санитарно-защитные зоны и санитарная классификация предприятий, сооружений и иных объектов»</w:t>
      </w:r>
      <w:r w:rsidRPr="008355A8">
        <w:rPr>
          <w:rFonts w:ascii="Times New Roman" w:hAnsi="Times New Roman" w:cs="Times New Roman"/>
          <w:color w:val="000000" w:themeColor="text1"/>
          <w:sz w:val="28"/>
          <w:szCs w:val="28"/>
        </w:rPr>
        <w:t xml:space="preserve"> в санитарно-защитной зоне (далее -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B2179" w:rsidRPr="008355A8" w:rsidRDefault="00DB2179" w:rsidP="008355A8">
      <w:pPr>
        <w:shd w:val="clear" w:color="auto" w:fill="FFFFFF"/>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DB2179" w:rsidRPr="008355A8" w:rsidRDefault="00DB2179" w:rsidP="008355A8">
      <w:pPr>
        <w:shd w:val="clear" w:color="auto" w:fill="FFFFFF"/>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Допускается размещать в границах СЗЗ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w:t>
      </w:r>
      <w:r w:rsidRPr="008355A8">
        <w:rPr>
          <w:rFonts w:ascii="Times New Roman" w:eastAsia="Calibri" w:hAnsi="Times New Roman" w:cs="Times New Roman"/>
          <w:color w:val="000000" w:themeColor="text1"/>
          <w:sz w:val="28"/>
          <w:szCs w:val="28"/>
          <w:lang w:eastAsia="en-US"/>
        </w:rPr>
        <w:lastRenderedPageBreak/>
        <w:t>однотипных объектов, при исключении взаимного негативного воздействия на продукцию, среду обитания и здоровье человека.</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 на основании:</w:t>
      </w:r>
    </w:p>
    <w:p w:rsidR="00DB2179" w:rsidRPr="008355A8" w:rsidRDefault="00DB2179" w:rsidP="008355A8">
      <w:pPr>
        <w:numPr>
          <w:ilvl w:val="0"/>
          <w:numId w:val="93"/>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предварительного заключения Управления Роспотребнадзора по субъекту Российской Федерации;</w:t>
      </w:r>
    </w:p>
    <w:p w:rsidR="00DB2179" w:rsidRPr="008355A8" w:rsidRDefault="00DB2179" w:rsidP="008355A8">
      <w:pPr>
        <w:numPr>
          <w:ilvl w:val="0"/>
          <w:numId w:val="93"/>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действующих санитарно-эпидемиологических правил и нормативов;</w:t>
      </w:r>
    </w:p>
    <w:p w:rsidR="00DB2179" w:rsidRPr="008355A8" w:rsidRDefault="00DB2179" w:rsidP="008355A8">
      <w:pPr>
        <w:numPr>
          <w:ilvl w:val="0"/>
          <w:numId w:val="93"/>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 выполненной аккредитованными организациями;</w:t>
      </w:r>
    </w:p>
    <w:p w:rsidR="00DB2179" w:rsidRPr="008355A8" w:rsidRDefault="00DB2179" w:rsidP="008355A8">
      <w:pPr>
        <w:numPr>
          <w:ilvl w:val="0"/>
          <w:numId w:val="93"/>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оценки риска здоровью населения. В случае, если расстояние от границы промышленного объекта, производства или иного объекта в 2 раза и более превышает нормативную (ориентировочную) санитарно-защитную зону до границы нормируемых территорий, выполнение работ по оценке риска для здоровья населения нецелесообразно.</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w:t>
      </w:r>
    </w:p>
    <w:p w:rsidR="00DB2179" w:rsidRPr="008355A8" w:rsidRDefault="00DB2179" w:rsidP="008355A8">
      <w:pPr>
        <w:numPr>
          <w:ilvl w:val="0"/>
          <w:numId w:val="92"/>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действующих санитарно-эпидемиологических правил и нормативов;</w:t>
      </w:r>
    </w:p>
    <w:p w:rsidR="00DB2179" w:rsidRPr="008355A8" w:rsidRDefault="00DB2179" w:rsidP="008355A8">
      <w:pPr>
        <w:numPr>
          <w:ilvl w:val="0"/>
          <w:numId w:val="92"/>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DB2179" w:rsidRPr="008355A8" w:rsidRDefault="00DB2179" w:rsidP="008355A8">
      <w:pPr>
        <w:pStyle w:val="ae"/>
        <w:widowControl/>
        <w:tabs>
          <w:tab w:val="left" w:pos="1134"/>
        </w:tabs>
        <w:spacing w:line="240" w:lineRule="auto"/>
        <w:ind w:left="709"/>
        <w:textAlignment w:val="auto"/>
        <w:rPr>
          <w:rFonts w:eastAsiaTheme="minorHAnsi"/>
          <w:color w:val="000000" w:themeColor="text1"/>
          <w:sz w:val="28"/>
          <w:szCs w:val="28"/>
          <w:lang w:eastAsia="en-US"/>
        </w:rPr>
      </w:pPr>
    </w:p>
    <w:p w:rsidR="00DB2179" w:rsidRPr="0042528E" w:rsidRDefault="00DB2179" w:rsidP="00DB2179">
      <w:pPr>
        <w:pStyle w:val="afe"/>
        <w:tabs>
          <w:tab w:val="left" w:pos="1134"/>
        </w:tabs>
        <w:spacing w:after="0" w:line="240" w:lineRule="auto"/>
        <w:ind w:firstLine="709"/>
        <w:jc w:val="both"/>
        <w:outlineLvl w:val="2"/>
        <w:rPr>
          <w:color w:val="000000" w:themeColor="text1"/>
          <w:spacing w:val="-10"/>
        </w:rPr>
      </w:pPr>
      <w:bookmarkStart w:id="371" w:name="_Toc110935865"/>
      <w:bookmarkStart w:id="372" w:name="_Toc137281751"/>
      <w:r w:rsidRPr="0042528E">
        <w:rPr>
          <w:color w:val="000000" w:themeColor="text1"/>
          <w:spacing w:val="-10"/>
        </w:rPr>
        <w:lastRenderedPageBreak/>
        <w:t xml:space="preserve">Статья 66. </w:t>
      </w:r>
      <w:bookmarkEnd w:id="371"/>
      <w:r w:rsidRPr="0042528E">
        <w:rPr>
          <w:color w:val="000000" w:themeColor="text1"/>
          <w:spacing w:val="-10"/>
          <w:lang w:eastAsia="ar-SA"/>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372"/>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ar-SA" w:bidi="en-US"/>
        </w:rPr>
      </w:pPr>
      <w:r w:rsidRPr="008355A8">
        <w:rPr>
          <w:rFonts w:ascii="Times New Roman" w:eastAsia="Calibri" w:hAnsi="Times New Roman" w:cs="Times New Roman"/>
          <w:color w:val="000000" w:themeColor="text1"/>
          <w:sz w:val="28"/>
          <w:szCs w:val="28"/>
          <w:lang w:eastAsia="ar-SA" w:bidi="en-US"/>
        </w:rPr>
        <w:t xml:space="preserve">По микробиологическим показателям, вода, подаваемая в системы централизованного водоснабжения из подземных источников должна соответствовать требованиям СанПиН 1.2.3685-21 «Гигиенические нормативы и требования к обеспечению безопасности и (или) безвредности для человека факторов среды обитания». </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8355A8">
        <w:rPr>
          <w:rFonts w:ascii="Times New Roman" w:hAnsi="Times New Roman" w:cs="Times New Roman"/>
          <w:color w:val="000000" w:themeColor="text1"/>
          <w:sz w:val="28"/>
          <w:szCs w:val="28"/>
          <w:lang w:eastAsia="ar-SA" w:bidi="en-US"/>
        </w:rPr>
        <w:t xml:space="preserve"> Зоны санитарной охраны подземных источников водоснабжения, сооружений и сетей приняты согласно СП 31.13330.2021 «Водоснабжение. Наружные сети и сооружения». Актуализированная редакция СНиП 2.04.02-84*. </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lang w:eastAsia="ar-SA" w:bidi="en-US"/>
        </w:rPr>
      </w:pPr>
      <w:r w:rsidRPr="008355A8">
        <w:rPr>
          <w:rFonts w:ascii="Times New Roman" w:hAnsi="Times New Roman" w:cs="Times New Roman"/>
          <w:color w:val="000000" w:themeColor="text1"/>
          <w:sz w:val="28"/>
          <w:szCs w:val="28"/>
          <w:lang w:eastAsia="ar-SA" w:bidi="en-US"/>
        </w:rPr>
        <w:t>Зоны санитарной охраны (далее-ЗСО) источников водоснабжения организуется в составе трех поясов.</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hAnsi="Times New Roman" w:cs="Times New Roman"/>
          <w:bCs/>
          <w:color w:val="000000" w:themeColor="text1"/>
          <w:sz w:val="28"/>
          <w:szCs w:val="28"/>
        </w:rPr>
        <w:t>I пояс</w:t>
      </w:r>
      <w:r w:rsidRPr="008355A8">
        <w:rPr>
          <w:rFonts w:ascii="Times New Roman" w:hAnsi="Times New Roman" w:cs="Times New Roman"/>
          <w:color w:val="000000" w:themeColor="text1"/>
          <w:sz w:val="28"/>
          <w:szCs w:val="28"/>
        </w:rPr>
        <w:t xml:space="preserve"> (строгого режима) в</w:t>
      </w:r>
      <w:r w:rsidRPr="008355A8">
        <w:rPr>
          <w:rFonts w:ascii="Times New Roman" w:hAnsi="Times New Roman" w:cs="Times New Roman"/>
          <w:color w:val="000000" w:themeColor="text1"/>
          <w:sz w:val="28"/>
          <w:szCs w:val="28"/>
          <w:shd w:val="clear" w:color="auto" w:fill="FFFFFF"/>
        </w:rPr>
        <w:t>ключает территорию расположения водозаборов, площадок всех водопроводных сооружений и водопроводящего канала</w:t>
      </w:r>
      <w:r w:rsidRPr="008355A8">
        <w:rPr>
          <w:rFonts w:ascii="Times New Roman" w:hAnsi="Times New Roman" w:cs="Times New Roman"/>
          <w:color w:val="000000" w:themeColor="text1"/>
          <w:sz w:val="28"/>
          <w:szCs w:val="28"/>
        </w:rPr>
        <w:t>.</w:t>
      </w:r>
      <w:r w:rsidRPr="008355A8">
        <w:rPr>
          <w:rFonts w:ascii="Times New Roman" w:eastAsia="Calibri" w:hAnsi="Times New Roman" w:cs="Times New Roman"/>
          <w:color w:val="000000" w:themeColor="text1"/>
          <w:sz w:val="28"/>
          <w:szCs w:val="28"/>
          <w:lang w:eastAsia="en-US"/>
        </w:rPr>
        <w:t>Его назначение - защита места водозабора и водозаборных сооружений от случайного или умышленного загрязнения и повреждения.</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hAnsi="Times New Roman" w:cs="Times New Roman"/>
          <w:color w:val="000000" w:themeColor="text1"/>
          <w:sz w:val="28"/>
          <w:szCs w:val="28"/>
        </w:rPr>
        <w:t xml:space="preserve"> От отдельных водозаборных скважин I пояс санитарной охраны организуется в радиусе 30 м от скважины. В его границах запрещается вся хозяйственная деятельность, не связанная с эксплуатацией, реконструкцией и расширением водозаборных сооружений.</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lastRenderedPageBreak/>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bCs/>
          <w:color w:val="000000" w:themeColor="text1"/>
          <w:sz w:val="28"/>
          <w:szCs w:val="28"/>
        </w:rPr>
        <w:t>II и III пояс</w:t>
      </w:r>
      <w:r w:rsidRPr="008355A8">
        <w:rPr>
          <w:rFonts w:ascii="Times New Roman" w:hAnsi="Times New Roman" w:cs="Times New Roman"/>
          <w:color w:val="000000" w:themeColor="text1"/>
          <w:sz w:val="28"/>
          <w:szCs w:val="28"/>
        </w:rPr>
        <w:t xml:space="preserve"> (пояса ограничений) включают территорию, предназначенную для предупреждения загрязнения воды источников водоснабжения. </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 xml:space="preserve">Ширина второго и третьего поясов зон санитарной охраны рассчитывается в соответствии с методиками, разработанными в соответствии с </w:t>
      </w:r>
      <w:hyperlink r:id="rId121" w:history="1">
        <w:r w:rsidRPr="008355A8">
          <w:rPr>
            <w:rFonts w:ascii="Times New Roman" w:eastAsia="Calibri" w:hAnsi="Times New Roman" w:cs="Times New Roman"/>
            <w:color w:val="000000" w:themeColor="text1"/>
            <w:sz w:val="28"/>
            <w:szCs w:val="28"/>
            <w:lang w:eastAsia="en-US"/>
          </w:rPr>
          <w:t>СанПиН 2.1.4.1110-02</w:t>
        </w:r>
      </w:hyperlink>
      <w:r w:rsidRPr="008355A8">
        <w:rPr>
          <w:rFonts w:ascii="Times New Roman" w:hAnsi="Times New Roman" w:cs="Times New Roman"/>
          <w:color w:val="000000" w:themeColor="text1"/>
          <w:sz w:val="28"/>
          <w:szCs w:val="28"/>
        </w:rPr>
        <w:t>«Зоны санитарной охраны источников водоснабжения и водопроводов питьевого назначения»</w:t>
      </w:r>
      <w:r w:rsidRPr="008355A8">
        <w:rPr>
          <w:rFonts w:ascii="Times New Roman" w:eastAsia="Calibri" w:hAnsi="Times New Roman" w:cs="Times New Roman"/>
          <w:color w:val="000000" w:themeColor="text1"/>
          <w:sz w:val="28"/>
          <w:szCs w:val="28"/>
          <w:lang w:eastAsia="en-US"/>
        </w:rPr>
        <w:t>.</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Мероприятия по второму и третьему поясам ЗСО подземных источников водоснабжения:</w:t>
      </w:r>
    </w:p>
    <w:p w:rsidR="00DB2179" w:rsidRPr="008355A8" w:rsidRDefault="00DB2179" w:rsidP="008355A8">
      <w:pPr>
        <w:numPr>
          <w:ilvl w:val="1"/>
          <w:numId w:val="122"/>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B2179" w:rsidRPr="008355A8" w:rsidRDefault="00DB2179" w:rsidP="008355A8">
      <w:pPr>
        <w:numPr>
          <w:ilvl w:val="1"/>
          <w:numId w:val="122"/>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DB2179" w:rsidRPr="008355A8" w:rsidRDefault="00DB2179" w:rsidP="008355A8">
      <w:pPr>
        <w:numPr>
          <w:ilvl w:val="1"/>
          <w:numId w:val="122"/>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Запрещение закачки отработанных вод в подземные горизонты, подземного складирования твердых отходов и разработки недр земли.</w:t>
      </w:r>
    </w:p>
    <w:p w:rsidR="00DB2179" w:rsidRPr="008355A8" w:rsidRDefault="00DB2179" w:rsidP="008355A8">
      <w:pPr>
        <w:numPr>
          <w:ilvl w:val="1"/>
          <w:numId w:val="122"/>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Запрещение размещения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w:t>
      </w:r>
    </w:p>
    <w:p w:rsidR="00DB2179" w:rsidRPr="008355A8" w:rsidRDefault="00DB2179" w:rsidP="008355A8">
      <w:pPr>
        <w:numPr>
          <w:ilvl w:val="1"/>
          <w:numId w:val="122"/>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DB2179" w:rsidRPr="008355A8" w:rsidRDefault="00DB2179" w:rsidP="008355A8">
      <w:pPr>
        <w:numPr>
          <w:ilvl w:val="1"/>
          <w:numId w:val="122"/>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Мероприятия по второму поясу ЗСО:</w:t>
      </w:r>
    </w:p>
    <w:p w:rsidR="00DB2179" w:rsidRPr="008355A8" w:rsidRDefault="00DB2179" w:rsidP="008355A8">
      <w:pPr>
        <w:tabs>
          <w:tab w:val="left" w:pos="1134"/>
          <w:tab w:val="left" w:pos="4800"/>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 xml:space="preserve">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 </w:t>
      </w:r>
    </w:p>
    <w:p w:rsidR="00DB2179" w:rsidRPr="008355A8" w:rsidRDefault="00DB2179" w:rsidP="008355A8">
      <w:pPr>
        <w:numPr>
          <w:ilvl w:val="0"/>
          <w:numId w:val="94"/>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Не допускается:</w:t>
      </w:r>
    </w:p>
    <w:p w:rsidR="00DB2179" w:rsidRPr="008355A8" w:rsidRDefault="00DB2179" w:rsidP="008355A8">
      <w:pPr>
        <w:numPr>
          <w:ilvl w:val="0"/>
          <w:numId w:val="95"/>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 xml:space="preserve">размещение кладбищ, скотомогильников, полей ассенизации, полей фильтрации, навозохранилищ, силосных траншей, животноводческих и </w:t>
      </w:r>
      <w:r w:rsidRPr="008355A8">
        <w:rPr>
          <w:rFonts w:ascii="Times New Roman" w:hAnsi="Times New Roman" w:cs="Times New Roman"/>
          <w:color w:val="000000" w:themeColor="text1"/>
          <w:sz w:val="28"/>
          <w:szCs w:val="28"/>
        </w:rPr>
        <w:lastRenderedPageBreak/>
        <w:t>птицеводческих предприятий и других объектов, обусловливающих опасность микробного загрязнения подземных вод;</w:t>
      </w:r>
    </w:p>
    <w:p w:rsidR="00DB2179" w:rsidRPr="008355A8" w:rsidRDefault="00DB2179" w:rsidP="008355A8">
      <w:pPr>
        <w:numPr>
          <w:ilvl w:val="0"/>
          <w:numId w:val="95"/>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применение удобрений и ядохимикатов;</w:t>
      </w:r>
    </w:p>
    <w:p w:rsidR="00DB2179" w:rsidRPr="008355A8" w:rsidRDefault="00DB2179" w:rsidP="008355A8">
      <w:pPr>
        <w:numPr>
          <w:ilvl w:val="0"/>
          <w:numId w:val="95"/>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рубка леса главного пользования и реконструкции.</w:t>
      </w:r>
    </w:p>
    <w:p w:rsidR="00DB2179" w:rsidRPr="008355A8" w:rsidRDefault="00DB2179" w:rsidP="008355A8">
      <w:pPr>
        <w:numPr>
          <w:ilvl w:val="0"/>
          <w:numId w:val="94"/>
        </w:numPr>
        <w:tabs>
          <w:tab w:val="left" w:pos="1134"/>
          <w:tab w:val="left" w:pos="4800"/>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eastAsia="Calibri" w:hAnsi="Times New Roman" w:cs="Times New Roman"/>
          <w:color w:val="000000" w:themeColor="text1"/>
          <w:sz w:val="28"/>
          <w:szCs w:val="28"/>
          <w:lang w:eastAsia="en-US"/>
        </w:rPr>
        <w:t xml:space="preserve">В соответствии с </w:t>
      </w:r>
      <w:hyperlink r:id="rId122" w:history="1">
        <w:r w:rsidRPr="008355A8">
          <w:rPr>
            <w:rFonts w:ascii="Times New Roman" w:eastAsia="Calibri" w:hAnsi="Times New Roman" w:cs="Times New Roman"/>
            <w:color w:val="000000" w:themeColor="text1"/>
            <w:sz w:val="28"/>
            <w:szCs w:val="28"/>
            <w:lang w:eastAsia="en-US"/>
          </w:rPr>
          <w:t>СанПиН 2.1.4.1110-02</w:t>
        </w:r>
      </w:hyperlink>
      <w:r w:rsidRPr="008355A8">
        <w:rPr>
          <w:rFonts w:ascii="Times New Roman" w:hAnsi="Times New Roman" w:cs="Times New Roman"/>
          <w:color w:val="000000" w:themeColor="text1"/>
          <w:sz w:val="28"/>
          <w:szCs w:val="28"/>
        </w:rPr>
        <w:t xml:space="preserve"> «Зоны санитарной охраны источников водоснабжения и водопроводов питьевого назначения»: </w:t>
      </w:r>
    </w:p>
    <w:p w:rsidR="00DB2179" w:rsidRPr="008355A8" w:rsidRDefault="00DB2179" w:rsidP="008355A8">
      <w:pPr>
        <w:numPr>
          <w:ilvl w:val="0"/>
          <w:numId w:val="38"/>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В пределах санитарно - защитной полосы водоводов должны отсутствовать источники загрязнения почвы и грунтовых вод.</w:t>
      </w:r>
    </w:p>
    <w:p w:rsidR="00DB2179" w:rsidRPr="008355A8" w:rsidRDefault="00DB2179" w:rsidP="008355A8">
      <w:pPr>
        <w:numPr>
          <w:ilvl w:val="0"/>
          <w:numId w:val="38"/>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DB2179" w:rsidRPr="0042528E" w:rsidRDefault="00DB2179" w:rsidP="00DB2179">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373" w:name="_Toc137281752"/>
      <w:r w:rsidRPr="0042528E">
        <w:rPr>
          <w:rFonts w:ascii="Times New Roman" w:hAnsi="Times New Roman" w:cs="Times New Roman"/>
          <w:color w:val="000000" w:themeColor="text1"/>
          <w:spacing w:val="-10"/>
          <w:sz w:val="28"/>
          <w:szCs w:val="28"/>
          <w:lang w:eastAsia="ar-SA"/>
        </w:rPr>
        <w:t>Статья 67.</w:t>
      </w:r>
      <w:bookmarkEnd w:id="369"/>
      <w:r w:rsidRPr="0042528E">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 охранных зон объектов электросетевого хозяйства (вдоль линий электропередачи, вокруг подстанций)</w:t>
      </w:r>
      <w:bookmarkEnd w:id="373"/>
    </w:p>
    <w:p w:rsidR="00DB2179" w:rsidRPr="008355A8" w:rsidRDefault="00DB2179" w:rsidP="008355A8">
      <w:pPr>
        <w:tabs>
          <w:tab w:val="left" w:pos="1134"/>
        </w:tabs>
        <w:suppressAutoHyphens/>
        <w:spacing w:line="240" w:lineRule="auto"/>
        <w:ind w:firstLine="709"/>
        <w:jc w:val="both"/>
        <w:rPr>
          <w:rFonts w:ascii="Times New Roman" w:hAnsi="Times New Roman" w:cs="Times New Roman"/>
          <w:color w:val="000000" w:themeColor="text1"/>
          <w:sz w:val="28"/>
          <w:szCs w:val="28"/>
          <w:shd w:val="clear" w:color="auto" w:fill="FFFFFF"/>
        </w:rPr>
      </w:pPr>
      <w:bookmarkStart w:id="374" w:name="_Toc85619692"/>
      <w:r w:rsidRPr="008355A8">
        <w:rPr>
          <w:rFonts w:ascii="Times New Roman" w:hAnsi="Times New Roman" w:cs="Times New Roman"/>
          <w:color w:val="000000" w:themeColor="text1"/>
          <w:sz w:val="28"/>
          <w:szCs w:val="28"/>
        </w:rPr>
        <w:t xml:space="preserve">В соответствии с </w:t>
      </w:r>
      <w:r w:rsidRPr="008355A8">
        <w:rPr>
          <w:rFonts w:ascii="Times New Roman" w:hAnsi="Times New Roman" w:cs="Times New Roman"/>
          <w:color w:val="000000" w:themeColor="text1"/>
          <w:sz w:val="28"/>
          <w:szCs w:val="28"/>
          <w:shd w:val="clear" w:color="auto" w:fill="FFFFFF"/>
        </w:rPr>
        <w:t>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B2179" w:rsidRPr="008355A8" w:rsidRDefault="00DB2179" w:rsidP="008355A8">
      <w:pPr>
        <w:numPr>
          <w:ilvl w:val="6"/>
          <w:numId w:val="123"/>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B2179" w:rsidRPr="008355A8" w:rsidRDefault="00DB2179" w:rsidP="008355A8">
      <w:pPr>
        <w:numPr>
          <w:ilvl w:val="0"/>
          <w:numId w:val="124"/>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DB2179" w:rsidRPr="008355A8" w:rsidRDefault="00DB2179" w:rsidP="008355A8">
      <w:pPr>
        <w:numPr>
          <w:ilvl w:val="0"/>
          <w:numId w:val="124"/>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DB2179" w:rsidRPr="008355A8" w:rsidRDefault="00DB2179" w:rsidP="008355A8">
      <w:pPr>
        <w:numPr>
          <w:ilvl w:val="0"/>
          <w:numId w:val="124"/>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DB2179" w:rsidRPr="008355A8" w:rsidRDefault="00DB2179" w:rsidP="008355A8">
      <w:pPr>
        <w:numPr>
          <w:ilvl w:val="0"/>
          <w:numId w:val="124"/>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 xml:space="preserve"> размещать свалки;</w:t>
      </w:r>
    </w:p>
    <w:p w:rsidR="00DB2179" w:rsidRPr="008355A8" w:rsidRDefault="00DB2179" w:rsidP="008355A8">
      <w:pPr>
        <w:numPr>
          <w:ilvl w:val="0"/>
          <w:numId w:val="124"/>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lastRenderedPageBreak/>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DB2179" w:rsidRPr="008355A8" w:rsidRDefault="00DB2179" w:rsidP="008355A8">
      <w:pPr>
        <w:numPr>
          <w:ilvl w:val="3"/>
          <w:numId w:val="123"/>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В охранных зонах, установленных для объектов электросетевого хозяйства напряжением свыше 1000 вольт, помимо действий, предусмотренных </w:t>
      </w:r>
      <w:hyperlink r:id="rId123" w:anchor="dst100029" w:history="1">
        <w:r w:rsidRPr="008355A8">
          <w:rPr>
            <w:rFonts w:ascii="Times New Roman" w:hAnsi="Times New Roman" w:cs="Times New Roman"/>
            <w:color w:val="000000" w:themeColor="text1"/>
            <w:sz w:val="28"/>
            <w:szCs w:val="28"/>
            <w:shd w:val="clear" w:color="auto" w:fill="FFFFFF"/>
          </w:rPr>
          <w:t>частью 1</w:t>
        </w:r>
      </w:hyperlink>
      <w:r w:rsidRPr="008355A8">
        <w:rPr>
          <w:rFonts w:ascii="Times New Roman" w:hAnsi="Times New Roman" w:cs="Times New Roman"/>
          <w:color w:val="000000" w:themeColor="text1"/>
          <w:sz w:val="28"/>
          <w:szCs w:val="28"/>
        </w:rPr>
        <w:t xml:space="preserve"> настоящей статьи</w:t>
      </w:r>
      <w:r w:rsidRPr="008355A8">
        <w:rPr>
          <w:rFonts w:ascii="Times New Roman" w:hAnsi="Times New Roman" w:cs="Times New Roman"/>
          <w:color w:val="000000" w:themeColor="text1"/>
          <w:sz w:val="28"/>
          <w:szCs w:val="28"/>
          <w:shd w:val="clear" w:color="auto" w:fill="FFFFFF"/>
        </w:rPr>
        <w:t>, запрещается:</w:t>
      </w:r>
    </w:p>
    <w:p w:rsidR="00DB2179" w:rsidRPr="008355A8" w:rsidRDefault="00DB2179" w:rsidP="008355A8">
      <w:pPr>
        <w:numPr>
          <w:ilvl w:val="0"/>
          <w:numId w:val="125"/>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складировать или размещать хранилища любых, в том числе горюче-смазочных, материалов;</w:t>
      </w:r>
    </w:p>
    <w:p w:rsidR="00DB2179" w:rsidRPr="008355A8" w:rsidRDefault="00DB2179" w:rsidP="008355A8">
      <w:pPr>
        <w:numPr>
          <w:ilvl w:val="0"/>
          <w:numId w:val="125"/>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DB2179" w:rsidRPr="008355A8" w:rsidRDefault="00DB2179" w:rsidP="008355A8">
      <w:pPr>
        <w:numPr>
          <w:ilvl w:val="0"/>
          <w:numId w:val="125"/>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DB2179" w:rsidRPr="008355A8" w:rsidRDefault="00DB2179" w:rsidP="008355A8">
      <w:pPr>
        <w:numPr>
          <w:ilvl w:val="0"/>
          <w:numId w:val="125"/>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B2179" w:rsidRPr="008355A8" w:rsidRDefault="00DB2179" w:rsidP="008355A8">
      <w:pPr>
        <w:numPr>
          <w:ilvl w:val="0"/>
          <w:numId w:val="125"/>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осуществлять проход судов с поднятыми стрелами кранов и других механизмов (в охранных зонах воздушных линий электропередачи).</w:t>
      </w:r>
    </w:p>
    <w:p w:rsidR="00DB2179" w:rsidRPr="008355A8" w:rsidRDefault="00DB2179" w:rsidP="008355A8">
      <w:pPr>
        <w:numPr>
          <w:ilvl w:val="0"/>
          <w:numId w:val="129"/>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В пределах охранных зон без письменного решения о согласовании сетевых организаций юридическим и физическим лицам запрещаются:</w:t>
      </w:r>
    </w:p>
    <w:p w:rsidR="00DB2179" w:rsidRPr="008355A8" w:rsidRDefault="00DB2179" w:rsidP="008355A8">
      <w:pPr>
        <w:numPr>
          <w:ilvl w:val="0"/>
          <w:numId w:val="126"/>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строительство, капитальный ремонт, реконструкция или снос зданий и сооружений;</w:t>
      </w:r>
    </w:p>
    <w:p w:rsidR="00DB2179" w:rsidRPr="008355A8" w:rsidRDefault="00DB2179" w:rsidP="008355A8">
      <w:pPr>
        <w:numPr>
          <w:ilvl w:val="0"/>
          <w:numId w:val="126"/>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горные, взрывные, мелиоративные работы, в том числе связанные с временным затоплением земель;</w:t>
      </w:r>
    </w:p>
    <w:p w:rsidR="00DB2179" w:rsidRPr="008355A8" w:rsidRDefault="00DB2179" w:rsidP="008355A8">
      <w:pPr>
        <w:numPr>
          <w:ilvl w:val="0"/>
          <w:numId w:val="126"/>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посадка и вырубка деревьев и кустарников;</w:t>
      </w:r>
    </w:p>
    <w:p w:rsidR="00DB2179" w:rsidRPr="008355A8" w:rsidRDefault="00DB2179" w:rsidP="008355A8">
      <w:pPr>
        <w:numPr>
          <w:ilvl w:val="0"/>
          <w:numId w:val="126"/>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B2179" w:rsidRPr="008355A8" w:rsidRDefault="00DB2179" w:rsidP="008355A8">
      <w:pPr>
        <w:numPr>
          <w:ilvl w:val="0"/>
          <w:numId w:val="126"/>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DB2179" w:rsidRPr="008355A8" w:rsidRDefault="00DB2179" w:rsidP="008355A8">
      <w:pPr>
        <w:numPr>
          <w:ilvl w:val="0"/>
          <w:numId w:val="126"/>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 xml:space="preserve">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DB2179" w:rsidRPr="008355A8" w:rsidRDefault="00DB2179" w:rsidP="008355A8">
      <w:pPr>
        <w:numPr>
          <w:ilvl w:val="0"/>
          <w:numId w:val="126"/>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B2179" w:rsidRPr="008355A8" w:rsidRDefault="00DB2179" w:rsidP="008355A8">
      <w:pPr>
        <w:numPr>
          <w:ilvl w:val="0"/>
          <w:numId w:val="126"/>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DB2179" w:rsidRPr="008355A8" w:rsidRDefault="00DB2179" w:rsidP="008355A8">
      <w:pPr>
        <w:numPr>
          <w:ilvl w:val="0"/>
          <w:numId w:val="126"/>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 xml:space="preserve">полевые сельскохозяйственные работы с применением сельскохозяйственных машин и оборудования высотой более 4 метров (в </w:t>
      </w:r>
      <w:r w:rsidRPr="008355A8">
        <w:rPr>
          <w:rFonts w:ascii="Times New Roman" w:hAnsi="Times New Roman" w:cs="Times New Roman"/>
          <w:color w:val="000000" w:themeColor="text1"/>
          <w:sz w:val="28"/>
          <w:szCs w:val="28"/>
          <w:shd w:val="clear" w:color="auto" w:fill="FFFFFF"/>
        </w:rPr>
        <w:lastRenderedPageBreak/>
        <w:t>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DB2179" w:rsidRPr="008355A8" w:rsidRDefault="00DB2179" w:rsidP="008355A8">
      <w:pPr>
        <w:numPr>
          <w:ilvl w:val="0"/>
          <w:numId w:val="130"/>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В охранных зонах, установленных для объектов электросетевого хозяйства напряжением до 1000 вольт, помимо действий, предусмотренных </w:t>
      </w:r>
      <w:hyperlink r:id="rId124" w:anchor="dst100041" w:history="1">
        <w:r w:rsidRPr="008355A8">
          <w:rPr>
            <w:rFonts w:ascii="Times New Roman" w:hAnsi="Times New Roman" w:cs="Times New Roman"/>
            <w:color w:val="000000" w:themeColor="text1"/>
            <w:sz w:val="28"/>
            <w:szCs w:val="28"/>
            <w:shd w:val="clear" w:color="auto" w:fill="FFFFFF"/>
          </w:rPr>
          <w:t>частью 3</w:t>
        </w:r>
      </w:hyperlink>
      <w:r w:rsidRPr="008355A8">
        <w:rPr>
          <w:rFonts w:ascii="Times New Roman" w:hAnsi="Times New Roman" w:cs="Times New Roman"/>
          <w:color w:val="000000" w:themeColor="text1"/>
          <w:sz w:val="28"/>
          <w:szCs w:val="28"/>
        </w:rPr>
        <w:t xml:space="preserve"> настоящей статьи</w:t>
      </w:r>
      <w:r w:rsidRPr="008355A8">
        <w:rPr>
          <w:rFonts w:ascii="Times New Roman" w:hAnsi="Times New Roman" w:cs="Times New Roman"/>
          <w:color w:val="000000" w:themeColor="text1"/>
          <w:sz w:val="28"/>
          <w:szCs w:val="28"/>
          <w:shd w:val="clear" w:color="auto" w:fill="FFFFFF"/>
        </w:rPr>
        <w:t>, без письменного решения о согласовании сетевых организаций запрещается:</w:t>
      </w:r>
    </w:p>
    <w:p w:rsidR="00DB2179" w:rsidRPr="008355A8" w:rsidRDefault="00DB2179" w:rsidP="008355A8">
      <w:pPr>
        <w:numPr>
          <w:ilvl w:val="0"/>
          <w:numId w:val="127"/>
        </w:numPr>
        <w:tabs>
          <w:tab w:val="left" w:pos="1134"/>
        </w:tabs>
        <w:suppressAutoHyphens/>
        <w:spacing w:after="0" w:line="240" w:lineRule="auto"/>
        <w:ind w:left="0"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r w:rsidRPr="008355A8">
        <w:rPr>
          <w:rFonts w:ascii="Times New Roman" w:hAnsi="Times New Roman" w:cs="Times New Roman"/>
          <w:color w:val="000000" w:themeColor="text1"/>
          <w:sz w:val="28"/>
          <w:szCs w:val="28"/>
          <w:shd w:val="clear" w:color="auto" w:fill="FFFFFF"/>
        </w:rPr>
        <w:t>;</w:t>
      </w:r>
    </w:p>
    <w:p w:rsidR="00DB2179" w:rsidRPr="008355A8" w:rsidRDefault="00DB2179" w:rsidP="008355A8">
      <w:pPr>
        <w:numPr>
          <w:ilvl w:val="0"/>
          <w:numId w:val="127"/>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складировать или размещать хранилища любых, в том числе горюче-смазочных, материалов;</w:t>
      </w:r>
    </w:p>
    <w:p w:rsidR="00DB2179" w:rsidRPr="008355A8" w:rsidRDefault="00DB2179" w:rsidP="008355A8">
      <w:pPr>
        <w:numPr>
          <w:ilvl w:val="0"/>
          <w:numId w:val="12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B2179" w:rsidRPr="0042528E" w:rsidRDefault="00DB2179" w:rsidP="00DB2179">
      <w:pPr>
        <w:pStyle w:val="3"/>
        <w:spacing w:line="240" w:lineRule="auto"/>
        <w:ind w:firstLine="709"/>
        <w:rPr>
          <w:rFonts w:ascii="Times New Roman" w:hAnsi="Times New Roman" w:cs="Times New Roman"/>
          <w:color w:val="000000" w:themeColor="text1"/>
          <w:spacing w:val="-10"/>
          <w:sz w:val="28"/>
          <w:szCs w:val="28"/>
          <w:shd w:val="clear" w:color="auto" w:fill="FFFFFF"/>
        </w:rPr>
      </w:pPr>
      <w:bookmarkStart w:id="375" w:name="_Toc137281753"/>
      <w:r w:rsidRPr="0042528E">
        <w:rPr>
          <w:rFonts w:ascii="Times New Roman" w:hAnsi="Times New Roman" w:cs="Times New Roman"/>
          <w:color w:val="000000" w:themeColor="text1"/>
          <w:spacing w:val="-10"/>
          <w:sz w:val="28"/>
          <w:szCs w:val="28"/>
          <w:lang w:eastAsia="ar-SA"/>
        </w:rPr>
        <w:t xml:space="preserve">Статья 68.Ограничения использования земельных участков и объектов капитального строительства на территории охранных зон </w:t>
      </w:r>
      <w:r w:rsidRPr="0042528E">
        <w:rPr>
          <w:rFonts w:ascii="Times New Roman" w:eastAsia="BatangChe" w:hAnsi="Times New Roman" w:cs="Times New Roman"/>
          <w:color w:val="000000" w:themeColor="text1"/>
          <w:spacing w:val="-10"/>
          <w:sz w:val="28"/>
          <w:szCs w:val="28"/>
          <w:shd w:val="clear" w:color="auto" w:fill="FFFFFF"/>
        </w:rPr>
        <w:t>газопроводов и систем газоснабжения</w:t>
      </w:r>
      <w:bookmarkEnd w:id="374"/>
      <w:bookmarkEnd w:id="375"/>
    </w:p>
    <w:p w:rsidR="00DB2179" w:rsidRPr="008355A8" w:rsidRDefault="00DB2179" w:rsidP="008355A8">
      <w:pPr>
        <w:tabs>
          <w:tab w:val="left" w:pos="1134"/>
        </w:tabs>
        <w:suppressAutoHyphens/>
        <w:spacing w:line="240" w:lineRule="auto"/>
        <w:ind w:firstLine="709"/>
        <w:jc w:val="both"/>
        <w:rPr>
          <w:rFonts w:ascii="Times New Roman" w:hAnsi="Times New Roman" w:cs="Times New Roman"/>
          <w:color w:val="000000" w:themeColor="text1"/>
          <w:sz w:val="28"/>
          <w:szCs w:val="28"/>
          <w:shd w:val="clear" w:color="auto" w:fill="FFFFFF"/>
        </w:rPr>
      </w:pPr>
      <w:bookmarkStart w:id="376" w:name="_Toc85619693"/>
      <w:r w:rsidRPr="008355A8">
        <w:rPr>
          <w:rFonts w:ascii="Times New Roman" w:hAnsi="Times New Roman" w:cs="Times New Roman"/>
          <w:color w:val="000000" w:themeColor="text1"/>
          <w:sz w:val="28"/>
          <w:szCs w:val="28"/>
          <w:shd w:val="clear" w:color="auto" w:fill="FFFFFF"/>
        </w:rPr>
        <w:t>В соответствии с Постановлением Правительства Российской Федерации от 20.11.2000 № 878 «Об утверждении правил охраны газораспределительных сетей»:</w:t>
      </w:r>
    </w:p>
    <w:p w:rsidR="00DB2179" w:rsidRPr="0042528E" w:rsidRDefault="00DB2179" w:rsidP="00DB2179">
      <w:pPr>
        <w:pStyle w:val="ae"/>
        <w:widowControl/>
        <w:numPr>
          <w:ilvl w:val="3"/>
          <w:numId w:val="130"/>
        </w:numPr>
        <w:tabs>
          <w:tab w:val="left" w:pos="1134"/>
        </w:tabs>
        <w:autoSpaceDE/>
        <w:autoSpaceDN/>
        <w:adjustRightInd/>
        <w:spacing w:line="240" w:lineRule="auto"/>
        <w:ind w:left="0" w:firstLine="709"/>
        <w:textAlignment w:val="auto"/>
        <w:rPr>
          <w:color w:val="000000" w:themeColor="text1"/>
          <w:sz w:val="28"/>
          <w:szCs w:val="28"/>
          <w:shd w:val="clear" w:color="auto" w:fill="FFFFFF"/>
        </w:rPr>
      </w:pPr>
      <w:r w:rsidRPr="0042528E">
        <w:rPr>
          <w:color w:val="000000" w:themeColor="text1"/>
          <w:sz w:val="28"/>
          <w:szCs w:val="28"/>
          <w:shd w:val="clear" w:color="auto" w:fill="FFFFFF"/>
        </w:rPr>
        <w:t>Правила действуют на всей территории Российской Федерации и являются обязательными 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
    <w:p w:rsidR="00DB2179" w:rsidRPr="0042528E" w:rsidRDefault="00DB2179" w:rsidP="00DB2179">
      <w:pPr>
        <w:pStyle w:val="ae"/>
        <w:widowControl/>
        <w:numPr>
          <w:ilvl w:val="3"/>
          <w:numId w:val="130"/>
        </w:numPr>
        <w:tabs>
          <w:tab w:val="left" w:pos="1134"/>
        </w:tabs>
        <w:autoSpaceDE/>
        <w:autoSpaceDN/>
        <w:adjustRightInd/>
        <w:spacing w:line="240" w:lineRule="auto"/>
        <w:ind w:left="0" w:firstLine="709"/>
        <w:textAlignment w:val="auto"/>
        <w:rPr>
          <w:color w:val="000000" w:themeColor="text1"/>
          <w:sz w:val="28"/>
          <w:szCs w:val="28"/>
          <w:shd w:val="clear" w:color="auto" w:fill="FFFFFF"/>
        </w:rPr>
      </w:pPr>
      <w:r w:rsidRPr="0042528E">
        <w:rPr>
          <w:color w:val="000000" w:themeColor="text1"/>
          <w:sz w:val="28"/>
          <w:szCs w:val="28"/>
          <w:shd w:val="clear" w:color="auto" w:fill="FFFFFF"/>
        </w:rPr>
        <w:t>В целях предупреждения повреждения или нарушения условий нормальной эксплуатации газораспределительных сетей на земельных участках, входящих в охранные зоны газораспределительных сетей запрещается лицам, указанным в части 1 настоящей статьи:</w:t>
      </w:r>
    </w:p>
    <w:p w:rsidR="00DB2179" w:rsidRPr="008355A8"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строить объекты жилищно-гражданского и производственного назначения;</w:t>
      </w:r>
    </w:p>
    <w:p w:rsidR="00DB2179" w:rsidRPr="008355A8"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DB2179" w:rsidRPr="008355A8"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DB2179" w:rsidRPr="008355A8"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lastRenderedPageBreak/>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DB2179" w:rsidRPr="008355A8"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устраивать свалки и склады, разливать растворы кислот, солей, щелочей и других химически активных веществ;</w:t>
      </w:r>
    </w:p>
    <w:p w:rsidR="00DB2179" w:rsidRPr="008355A8"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DB2179" w:rsidRPr="008355A8"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разводить огонь и размещать источники огня;</w:t>
      </w:r>
    </w:p>
    <w:p w:rsidR="00DB2179" w:rsidRPr="008355A8"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рыть погреба, копать и обрабатывать почву сельскохозяйственными и мелиоративными орудиями и механизмами на глубину более 0,3 метра;</w:t>
      </w:r>
    </w:p>
    <w:p w:rsidR="00DB2179" w:rsidRPr="008355A8"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DB2179" w:rsidRPr="008355A8"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DB2179" w:rsidRPr="008355A8" w:rsidRDefault="00DB2179" w:rsidP="00DB2179">
      <w:pPr>
        <w:numPr>
          <w:ilvl w:val="0"/>
          <w:numId w:val="128"/>
        </w:numPr>
        <w:shd w:val="clear" w:color="auto" w:fill="FFFFFF"/>
        <w:tabs>
          <w:tab w:val="left" w:pos="1134"/>
        </w:tabs>
        <w:suppressAutoHyphens/>
        <w:spacing w:after="0" w:line="240" w:lineRule="auto"/>
        <w:ind w:left="0"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самовольно подключаться к газораспределительным сетям.</w:t>
      </w:r>
    </w:p>
    <w:p w:rsidR="00DB2179" w:rsidRPr="0042528E" w:rsidRDefault="00DB2179" w:rsidP="00DB2179">
      <w:pPr>
        <w:pStyle w:val="3"/>
        <w:tabs>
          <w:tab w:val="left" w:pos="1134"/>
        </w:tabs>
        <w:spacing w:line="240" w:lineRule="auto"/>
        <w:ind w:firstLine="709"/>
        <w:rPr>
          <w:rFonts w:ascii="Times New Roman" w:hAnsi="Times New Roman" w:cs="Times New Roman"/>
          <w:color w:val="000000" w:themeColor="text1"/>
          <w:spacing w:val="-10"/>
          <w:sz w:val="28"/>
          <w:szCs w:val="28"/>
          <w:shd w:val="clear" w:color="auto" w:fill="FFFFFF"/>
        </w:rPr>
      </w:pPr>
      <w:bookmarkStart w:id="377" w:name="_Toc137281754"/>
      <w:bookmarkStart w:id="378" w:name="_Toc108779133"/>
      <w:bookmarkStart w:id="379" w:name="_Toc113520048"/>
      <w:r w:rsidRPr="0042528E">
        <w:rPr>
          <w:rFonts w:ascii="Times New Roman" w:hAnsi="Times New Roman" w:cs="Times New Roman"/>
          <w:color w:val="000000" w:themeColor="text1"/>
          <w:spacing w:val="-10"/>
          <w:sz w:val="28"/>
          <w:szCs w:val="28"/>
        </w:rPr>
        <w:t xml:space="preserve">Статья 69. </w:t>
      </w:r>
      <w:r w:rsidRPr="0042528E">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w:t>
      </w:r>
      <w:r w:rsidRPr="0042528E">
        <w:rPr>
          <w:rFonts w:ascii="Times New Roman" w:hAnsi="Times New Roman" w:cs="Times New Roman"/>
          <w:color w:val="000000" w:themeColor="text1"/>
          <w:spacing w:val="-10"/>
          <w:sz w:val="28"/>
          <w:szCs w:val="28"/>
          <w:shd w:val="clear" w:color="auto" w:fill="FFFFFF"/>
        </w:rPr>
        <w:t xml:space="preserve"> охранных зон линий и сооружений связи</w:t>
      </w:r>
      <w:bookmarkEnd w:id="377"/>
    </w:p>
    <w:p w:rsidR="00DB2179" w:rsidRPr="008355A8" w:rsidRDefault="00DB2179" w:rsidP="008355A8">
      <w:pPr>
        <w:shd w:val="clear" w:color="auto" w:fill="FFFFFF"/>
        <w:tabs>
          <w:tab w:val="left" w:pos="1134"/>
        </w:tabs>
        <w:spacing w:line="240" w:lineRule="auto"/>
        <w:ind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В соответствии с Постановлением Правительства РФ от 09.06.1995 № 578 «Об утверждении Правил охраны линий и сооружений связи Российской Федерации»:</w:t>
      </w:r>
    </w:p>
    <w:p w:rsidR="00DB2179" w:rsidRPr="008355A8" w:rsidRDefault="00DB2179" w:rsidP="008355A8">
      <w:pPr>
        <w:shd w:val="clear" w:color="auto" w:fill="FFFFFF"/>
        <w:tabs>
          <w:tab w:val="left" w:pos="1134"/>
        </w:tabs>
        <w:spacing w:line="240" w:lineRule="auto"/>
        <w:ind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DB2179" w:rsidRPr="008355A8" w:rsidRDefault="00DB2179" w:rsidP="008355A8">
      <w:pPr>
        <w:shd w:val="clear" w:color="auto" w:fill="FFFFFF"/>
        <w:tabs>
          <w:tab w:val="left" w:pos="1134"/>
        </w:tabs>
        <w:spacing w:line="240" w:lineRule="auto"/>
        <w:ind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1)</w:t>
      </w:r>
      <w:r w:rsidRPr="008355A8">
        <w:rPr>
          <w:rFonts w:ascii="Times New Roman" w:hAnsi="Times New Roman" w:cs="Times New Roman"/>
          <w:color w:val="000000" w:themeColor="text1"/>
          <w:sz w:val="28"/>
          <w:szCs w:val="28"/>
          <w:shd w:val="clear" w:color="auto" w:fill="FFFFFF"/>
        </w:rPr>
        <w:tab/>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DB2179" w:rsidRPr="008355A8" w:rsidRDefault="00DB2179" w:rsidP="008355A8">
      <w:pPr>
        <w:shd w:val="clear" w:color="auto" w:fill="FFFFFF"/>
        <w:tabs>
          <w:tab w:val="left" w:pos="1134"/>
        </w:tabs>
        <w:spacing w:line="240" w:lineRule="auto"/>
        <w:ind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2)</w:t>
      </w:r>
      <w:r w:rsidRPr="008355A8">
        <w:rPr>
          <w:rFonts w:ascii="Times New Roman" w:hAnsi="Times New Roman" w:cs="Times New Roman"/>
          <w:color w:val="000000" w:themeColor="text1"/>
          <w:sz w:val="28"/>
          <w:szCs w:val="28"/>
          <w:shd w:val="clear" w:color="auto" w:fill="FFFFFF"/>
        </w:rPr>
        <w:tab/>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DB2179" w:rsidRPr="008355A8" w:rsidRDefault="00DB2179" w:rsidP="008355A8">
      <w:pPr>
        <w:shd w:val="clear" w:color="auto" w:fill="FFFFFF"/>
        <w:tabs>
          <w:tab w:val="left" w:pos="1134"/>
        </w:tabs>
        <w:spacing w:line="240" w:lineRule="auto"/>
        <w:ind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3)</w:t>
      </w:r>
      <w:r w:rsidRPr="008355A8">
        <w:rPr>
          <w:rFonts w:ascii="Times New Roman" w:hAnsi="Times New Roman" w:cs="Times New Roman"/>
          <w:color w:val="000000" w:themeColor="text1"/>
          <w:sz w:val="28"/>
          <w:szCs w:val="28"/>
          <w:shd w:val="clear" w:color="auto" w:fill="FFFFFF"/>
        </w:rPr>
        <w:tab/>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DB2179" w:rsidRPr="008355A8" w:rsidRDefault="00DB2179" w:rsidP="008355A8">
      <w:pPr>
        <w:shd w:val="clear" w:color="auto" w:fill="FFFFFF"/>
        <w:tabs>
          <w:tab w:val="left" w:pos="1134"/>
        </w:tabs>
        <w:spacing w:line="240" w:lineRule="auto"/>
        <w:ind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lastRenderedPageBreak/>
        <w:t>4)</w:t>
      </w:r>
      <w:r w:rsidRPr="008355A8">
        <w:rPr>
          <w:rFonts w:ascii="Times New Roman" w:hAnsi="Times New Roman" w:cs="Times New Roman"/>
          <w:color w:val="000000" w:themeColor="text1"/>
          <w:sz w:val="28"/>
          <w:szCs w:val="28"/>
          <w:shd w:val="clear" w:color="auto" w:fill="FFFFFF"/>
        </w:rPr>
        <w:tab/>
        <w:t>огораживать трассы линий связи, препятствуя свободному доступу к ним технического персонала;</w:t>
      </w:r>
    </w:p>
    <w:p w:rsidR="00DB2179" w:rsidRPr="008355A8" w:rsidRDefault="00DB2179" w:rsidP="008355A8">
      <w:pPr>
        <w:shd w:val="clear" w:color="auto" w:fill="FFFFFF"/>
        <w:tabs>
          <w:tab w:val="left" w:pos="1134"/>
        </w:tabs>
        <w:spacing w:line="240" w:lineRule="auto"/>
        <w:ind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5)</w:t>
      </w:r>
      <w:r w:rsidRPr="008355A8">
        <w:rPr>
          <w:rFonts w:ascii="Times New Roman" w:hAnsi="Times New Roman" w:cs="Times New Roman"/>
          <w:color w:val="000000" w:themeColor="text1"/>
          <w:sz w:val="28"/>
          <w:szCs w:val="28"/>
          <w:shd w:val="clear" w:color="auto" w:fill="FFFFFF"/>
        </w:rPr>
        <w:tab/>
        <w:t>самовольно подключаться к абонентской телефонной линии и линии радиофикации в целях пользования услугами связи;</w:t>
      </w:r>
    </w:p>
    <w:p w:rsidR="00DB2179" w:rsidRPr="008355A8" w:rsidRDefault="00DB2179" w:rsidP="008355A8">
      <w:pPr>
        <w:shd w:val="clear" w:color="auto" w:fill="FFFFFF"/>
        <w:tabs>
          <w:tab w:val="left" w:pos="1134"/>
        </w:tabs>
        <w:spacing w:line="240" w:lineRule="auto"/>
        <w:ind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6)</w:t>
      </w:r>
      <w:r w:rsidRPr="008355A8">
        <w:rPr>
          <w:rFonts w:ascii="Times New Roman" w:hAnsi="Times New Roman" w:cs="Times New Roman"/>
          <w:color w:val="000000" w:themeColor="text1"/>
          <w:sz w:val="28"/>
          <w:szCs w:val="28"/>
          <w:shd w:val="clear" w:color="auto" w:fill="FFFFFF"/>
        </w:rPr>
        <w:tab/>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DB2179" w:rsidRPr="008355A8" w:rsidRDefault="00DB2179" w:rsidP="008355A8">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380" w:name="_Toc119596013"/>
      <w:bookmarkStart w:id="381" w:name="_Toc127435961"/>
      <w:bookmarkStart w:id="382" w:name="_Toc137281755"/>
      <w:bookmarkStart w:id="383" w:name="_Toc108779134"/>
      <w:bookmarkStart w:id="384" w:name="_Toc113520049"/>
      <w:bookmarkEnd w:id="378"/>
      <w:bookmarkEnd w:id="379"/>
      <w:r w:rsidRPr="008355A8">
        <w:rPr>
          <w:rFonts w:ascii="Times New Roman" w:hAnsi="Times New Roman" w:cs="Times New Roman"/>
          <w:color w:val="000000" w:themeColor="text1"/>
          <w:spacing w:val="-10"/>
          <w:sz w:val="28"/>
          <w:szCs w:val="28"/>
          <w:lang w:eastAsia="ar-SA"/>
        </w:rPr>
        <w:t>Статья 70.  Охранная зона особо охраняемой природной территории</w:t>
      </w:r>
      <w:bookmarkEnd w:id="380"/>
      <w:bookmarkEnd w:id="381"/>
      <w:bookmarkEnd w:id="382"/>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 xml:space="preserve">Согласно постановлению правительства Саратовской области от 01.11.2007 № 385-П «Об утверждении Перечня особо охраняемых природных территорий регионального значения в Саратовской области» </w:t>
      </w:r>
      <w:r w:rsidRPr="008355A8">
        <w:rPr>
          <w:rFonts w:ascii="Times New Roman" w:hAnsi="Times New Roman" w:cs="Times New Roman"/>
          <w:bCs/>
          <w:color w:val="000000" w:themeColor="text1"/>
          <w:sz w:val="28"/>
          <w:szCs w:val="28"/>
        </w:rPr>
        <w:t>на территории Симоновскогомуниципального образования расположен памятник природы «Карьер «Первомайское</w:t>
      </w:r>
      <w:r w:rsidRPr="008355A8">
        <w:rPr>
          <w:rFonts w:ascii="Times New Roman" w:hAnsi="Times New Roman" w:cs="Times New Roman"/>
          <w:color w:val="000000" w:themeColor="text1"/>
          <w:sz w:val="28"/>
          <w:szCs w:val="28"/>
        </w:rPr>
        <w:t>» (Безобразовка)», площадью 2,19 га.</w:t>
      </w:r>
    </w:p>
    <w:p w:rsidR="00DB2179" w:rsidRPr="008355A8" w:rsidRDefault="00DB2179" w:rsidP="008355A8">
      <w:pPr>
        <w:tabs>
          <w:tab w:val="left" w:pos="1134"/>
        </w:tabs>
        <w:spacing w:line="240" w:lineRule="auto"/>
        <w:ind w:firstLine="709"/>
        <w:jc w:val="both"/>
        <w:rPr>
          <w:rFonts w:ascii="Times New Roman" w:hAnsi="Times New Roman" w:cs="Times New Roman"/>
          <w:bCs/>
          <w:color w:val="000000" w:themeColor="text1"/>
          <w:sz w:val="28"/>
          <w:szCs w:val="28"/>
        </w:rPr>
      </w:pPr>
      <w:r w:rsidRPr="008355A8">
        <w:rPr>
          <w:rFonts w:ascii="Times New Roman" w:hAnsi="Times New Roman" w:cs="Times New Roman"/>
          <w:bCs/>
          <w:color w:val="000000" w:themeColor="text1"/>
          <w:sz w:val="28"/>
          <w:szCs w:val="28"/>
        </w:rPr>
        <w:t xml:space="preserve">Памятник природы является особо охраняемой природной территорией Саратовской области (далее - ООПТ). </w:t>
      </w:r>
    </w:p>
    <w:p w:rsidR="00DB2179" w:rsidRPr="008355A8" w:rsidRDefault="00DB2179" w:rsidP="008355A8">
      <w:pPr>
        <w:tabs>
          <w:tab w:val="left" w:pos="1134"/>
        </w:tabs>
        <w:spacing w:line="240" w:lineRule="auto"/>
        <w:ind w:firstLine="709"/>
        <w:jc w:val="both"/>
        <w:rPr>
          <w:rFonts w:ascii="Times New Roman" w:hAnsi="Times New Roman" w:cs="Times New Roman"/>
          <w:bCs/>
          <w:color w:val="000000" w:themeColor="text1"/>
          <w:sz w:val="28"/>
          <w:szCs w:val="28"/>
        </w:rPr>
      </w:pPr>
      <w:r w:rsidRPr="008355A8">
        <w:rPr>
          <w:rFonts w:ascii="Times New Roman" w:hAnsi="Times New Roman" w:cs="Times New Roman"/>
          <w:bCs/>
          <w:color w:val="000000" w:themeColor="text1"/>
          <w:sz w:val="28"/>
          <w:szCs w:val="28"/>
        </w:rPr>
        <w:t>ООПТ имеет статус регионального, геологический профиль.</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bCs/>
          <w:color w:val="000000" w:themeColor="text1"/>
          <w:sz w:val="28"/>
          <w:szCs w:val="28"/>
          <w:shd w:val="clear" w:color="auto" w:fill="FFFFFF"/>
        </w:rPr>
        <w:t>Местоположение ООПТ:</w:t>
      </w:r>
      <w:r w:rsidRPr="008355A8">
        <w:rPr>
          <w:rFonts w:ascii="Times New Roman" w:hAnsi="Times New Roman" w:cs="Times New Roman"/>
          <w:color w:val="000000" w:themeColor="text1"/>
          <w:sz w:val="28"/>
          <w:szCs w:val="28"/>
          <w:shd w:val="clear" w:color="auto" w:fill="FFFFFF"/>
        </w:rPr>
        <w:t> северная окраина с. Первомайское (Безобразовка).</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Граница особо охраняемой природной территории проходит по верхней кромке карьерных выработок.</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 xml:space="preserve">В зоне ООПТ </w:t>
      </w:r>
      <w:r w:rsidRPr="008355A8">
        <w:rPr>
          <w:rFonts w:ascii="Times New Roman" w:hAnsi="Times New Roman" w:cs="Times New Roman"/>
          <w:color w:val="000000" w:themeColor="text1"/>
          <w:sz w:val="28"/>
          <w:szCs w:val="28"/>
          <w:shd w:val="clear" w:color="auto" w:fill="FFFFFF"/>
        </w:rPr>
        <w:t>запрещается:</w:t>
      </w:r>
      <w:r w:rsidRPr="008355A8">
        <w:rPr>
          <w:rFonts w:ascii="Times New Roman" w:hAnsi="Times New Roman" w:cs="Times New Roman"/>
          <w:color w:val="000000" w:themeColor="text1"/>
          <w:sz w:val="28"/>
          <w:szCs w:val="28"/>
        </w:rPr>
        <w:t>устройство свалок, несанкционированная добыча полезных ископаемых, изменение гидрологического режима и рельефа территории, сбор редких растений, занесенных в Красные книги Российской Федерации и Саратовской области, и их частей, проезд вне существующей дорожной сети, кроме специальной техники, прокладка коммуникаций, отвод земель под садово-огородные участки, иные виды хозяйственной деятельности и природопользования, препятствующие сохранению природных комплексов и их компонентов</w:t>
      </w:r>
      <w:r w:rsidRPr="008355A8">
        <w:rPr>
          <w:rFonts w:ascii="Times New Roman" w:hAnsi="Times New Roman" w:cs="Times New Roman"/>
          <w:color w:val="000000" w:themeColor="text1"/>
          <w:sz w:val="28"/>
          <w:szCs w:val="28"/>
          <w:shd w:val="clear" w:color="auto" w:fill="FFFFFF"/>
        </w:rPr>
        <w:t>.</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shd w:val="clear" w:color="auto" w:fill="FFFFFF"/>
        </w:rPr>
      </w:pPr>
      <w:r w:rsidRPr="008355A8">
        <w:rPr>
          <w:rFonts w:ascii="Times New Roman" w:hAnsi="Times New Roman" w:cs="Times New Roman"/>
          <w:color w:val="000000" w:themeColor="text1"/>
          <w:sz w:val="28"/>
          <w:szCs w:val="28"/>
          <w:shd w:val="clear" w:color="auto" w:fill="FFFFFF"/>
        </w:rPr>
        <w:t xml:space="preserve">Постановлением Губернатора Саратовской области от 07.10.2020 № 333 установлены охранные зоны памятников природы регионального значения. Площадь охранной зоны памятника природы </w:t>
      </w:r>
      <w:r w:rsidRPr="008355A8">
        <w:rPr>
          <w:rFonts w:ascii="Times New Roman" w:hAnsi="Times New Roman" w:cs="Times New Roman"/>
          <w:bCs/>
          <w:color w:val="000000" w:themeColor="text1"/>
          <w:sz w:val="28"/>
          <w:szCs w:val="28"/>
        </w:rPr>
        <w:t>«Карьер «Первомайское</w:t>
      </w:r>
      <w:r w:rsidRPr="008355A8">
        <w:rPr>
          <w:rFonts w:ascii="Times New Roman" w:hAnsi="Times New Roman" w:cs="Times New Roman"/>
          <w:color w:val="000000" w:themeColor="text1"/>
          <w:sz w:val="28"/>
          <w:szCs w:val="28"/>
        </w:rPr>
        <w:t>» (Безобразовка)»</w:t>
      </w:r>
      <w:r w:rsidRPr="008355A8">
        <w:rPr>
          <w:rFonts w:ascii="Times New Roman" w:hAnsi="Times New Roman" w:cs="Times New Roman"/>
          <w:color w:val="000000" w:themeColor="text1"/>
          <w:sz w:val="28"/>
          <w:szCs w:val="28"/>
          <w:shd w:val="clear" w:color="auto" w:fill="FFFFFF"/>
        </w:rPr>
        <w:t xml:space="preserve"> составляет 1,33 га.</w:t>
      </w:r>
    </w:p>
    <w:p w:rsidR="00DB2179" w:rsidRPr="0042528E" w:rsidRDefault="00DB2179" w:rsidP="00DB2179">
      <w:pPr>
        <w:tabs>
          <w:tab w:val="left" w:pos="1134"/>
        </w:tabs>
        <w:spacing w:line="240" w:lineRule="auto"/>
        <w:ind w:firstLine="709"/>
        <w:rPr>
          <w:bCs/>
          <w:color w:val="000000" w:themeColor="text1"/>
          <w:sz w:val="28"/>
          <w:szCs w:val="28"/>
        </w:rPr>
      </w:pPr>
    </w:p>
    <w:p w:rsidR="00DB2179" w:rsidRPr="0042528E" w:rsidRDefault="00DB2179" w:rsidP="00DB2179">
      <w:pPr>
        <w:pStyle w:val="aff0"/>
        <w:spacing w:after="0" w:line="240" w:lineRule="auto"/>
        <w:outlineLvl w:val="2"/>
        <w:rPr>
          <w:color w:val="000000" w:themeColor="text1"/>
          <w:spacing w:val="-10"/>
          <w:lang w:eastAsia="ar-SA"/>
        </w:rPr>
      </w:pPr>
      <w:bookmarkStart w:id="385" w:name="_Toc137281756"/>
      <w:r w:rsidRPr="0042528E">
        <w:rPr>
          <w:color w:val="000000" w:themeColor="text1"/>
          <w:spacing w:val="-10"/>
        </w:rPr>
        <w:t xml:space="preserve">Статья 71. </w:t>
      </w:r>
      <w:bookmarkEnd w:id="383"/>
      <w:bookmarkEnd w:id="384"/>
      <w:r w:rsidRPr="0042528E">
        <w:rPr>
          <w:color w:val="000000" w:themeColor="text1"/>
          <w:spacing w:val="-10"/>
          <w:lang w:eastAsia="ar-SA"/>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bookmarkEnd w:id="385"/>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 xml:space="preserve">К объектам культурного наследия (памятникам истории и культуры) согласно Федеральному закону от 25.06.2002 № 73-ФЗ «Об объектах культурного наследия (памятниках истории и культуры) народов Российской Федерации» (далее - Закон)  относятся объекты недвижимого имущества (включая объекты археологического наследия) и иные объекты с исторически </w:t>
      </w:r>
      <w:r w:rsidRPr="008355A8">
        <w:rPr>
          <w:rFonts w:ascii="Times New Roman" w:hAnsi="Times New Roman" w:cs="Times New Roman"/>
          <w:color w:val="000000" w:themeColor="text1"/>
          <w:sz w:val="28"/>
          <w:szCs w:val="28"/>
        </w:rPr>
        <w:lastRenderedPageBreak/>
        <w:t>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В Саратовской области памятники истории и культуры охраняются в рамках Закона Саратовской области № 69-ЗСО от 04.11.2003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 xml:space="preserve">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В соответствии с Приказом Министерства Культуры РФ от 01.09.2015 № 2328 «Об утверждении перечня отдельных сведений об объектах археологического наследия, которые не подлежат опубликованию» не подлежат опубликованию:</w:t>
      </w:r>
    </w:p>
    <w:p w:rsidR="00DB2179" w:rsidRPr="008355A8" w:rsidRDefault="00DB2179" w:rsidP="008355A8">
      <w:pPr>
        <w:numPr>
          <w:ilvl w:val="3"/>
          <w:numId w:val="1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сведения о местонахождении объекта археологического наследия (адрес объекта или при его отсутствии описание местоположения объекта);</w:t>
      </w:r>
    </w:p>
    <w:p w:rsidR="00DB2179" w:rsidRPr="008355A8" w:rsidRDefault="00DB2179" w:rsidP="008355A8">
      <w:pPr>
        <w:numPr>
          <w:ilvl w:val="3"/>
          <w:numId w:val="1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фотографическое (иное графическое) изображение объекта археологического наследия;</w:t>
      </w:r>
    </w:p>
    <w:p w:rsidR="00DB2179" w:rsidRPr="008355A8" w:rsidRDefault="00DB2179" w:rsidP="008355A8">
      <w:pPr>
        <w:numPr>
          <w:ilvl w:val="3"/>
          <w:numId w:val="1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DB2179" w:rsidRPr="008355A8" w:rsidRDefault="00DB2179" w:rsidP="008355A8">
      <w:pPr>
        <w:numPr>
          <w:ilvl w:val="3"/>
          <w:numId w:val="1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сведения о наличии или об отсутствии зон охраны объекта археологического наследия;</w:t>
      </w:r>
    </w:p>
    <w:p w:rsidR="00DB2179" w:rsidRPr="008355A8" w:rsidRDefault="00DB2179" w:rsidP="008355A8">
      <w:pPr>
        <w:numPr>
          <w:ilvl w:val="3"/>
          <w:numId w:val="1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w:t>
      </w:r>
    </w:p>
    <w:p w:rsidR="00DB2179" w:rsidRPr="008355A8" w:rsidRDefault="00DB2179" w:rsidP="008355A8">
      <w:pPr>
        <w:numPr>
          <w:ilvl w:val="3"/>
          <w:numId w:val="1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сведения о предмете охраны объекта археологического наследия.</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bCs/>
          <w:color w:val="000000" w:themeColor="text1"/>
          <w:sz w:val="28"/>
          <w:szCs w:val="28"/>
        </w:rPr>
        <w:t>На территории Симоновского муниципального образования имеется 1 объект археологического наследия федерального значения и 27выявленных</w:t>
      </w:r>
      <w:r w:rsidRPr="008355A8">
        <w:rPr>
          <w:rFonts w:ascii="Times New Roman" w:hAnsi="Times New Roman" w:cs="Times New Roman"/>
          <w:color w:val="000000" w:themeColor="text1"/>
          <w:sz w:val="28"/>
          <w:szCs w:val="28"/>
        </w:rPr>
        <w:t>объектов археологического наследия.</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bookmarkStart w:id="386" w:name="sub_3030"/>
      <w:bookmarkStart w:id="387" w:name="_Toc108779135"/>
      <w:bookmarkStart w:id="388" w:name="_Toc113520050"/>
      <w:r w:rsidRPr="008355A8">
        <w:rPr>
          <w:rFonts w:ascii="Times New Roman" w:hAnsi="Times New Roman" w:cs="Times New Roman"/>
          <w:color w:val="000000" w:themeColor="text1"/>
          <w:sz w:val="28"/>
          <w:szCs w:val="28"/>
        </w:rPr>
        <w:lastRenderedPageBreak/>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bookmarkStart w:id="389" w:name="sub_3040"/>
      <w:bookmarkEnd w:id="386"/>
      <w:r w:rsidRPr="008355A8">
        <w:rPr>
          <w:rFonts w:ascii="Times New Roman" w:hAnsi="Times New Roman" w:cs="Times New Roman"/>
          <w:color w:val="000000" w:themeColor="text1"/>
          <w:sz w:val="28"/>
          <w:szCs w:val="28"/>
        </w:rPr>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bookmarkStart w:id="390" w:name="sub_3002"/>
      <w:bookmarkEnd w:id="389"/>
      <w:r w:rsidRPr="008355A8">
        <w:rPr>
          <w:rFonts w:ascii="Times New Roman" w:hAnsi="Times New Roman" w:cs="Times New Roman"/>
          <w:color w:val="000000" w:themeColor="text1"/>
          <w:sz w:val="28"/>
          <w:szCs w:val="28"/>
        </w:rPr>
        <w:t>Объекты культурного наследия подразделяются на следующие виды:</w:t>
      </w:r>
    </w:p>
    <w:p w:rsidR="00DB2179" w:rsidRPr="008355A8" w:rsidRDefault="00DB2179" w:rsidP="008355A8">
      <w:pPr>
        <w:numPr>
          <w:ilvl w:val="0"/>
          <w:numId w:val="112"/>
        </w:numPr>
        <w:tabs>
          <w:tab w:val="left" w:pos="1134"/>
        </w:tabs>
        <w:suppressAutoHyphens/>
        <w:spacing w:after="0" w:line="240" w:lineRule="auto"/>
        <w:ind w:left="0" w:firstLine="709"/>
        <w:contextualSpacing/>
        <w:jc w:val="both"/>
        <w:rPr>
          <w:rFonts w:ascii="Times New Roman" w:hAnsi="Times New Roman" w:cs="Times New Roman"/>
          <w:color w:val="000000" w:themeColor="text1"/>
          <w:sz w:val="28"/>
          <w:szCs w:val="28"/>
        </w:rPr>
      </w:pPr>
      <w:bookmarkStart w:id="391" w:name="sub_301"/>
      <w:bookmarkEnd w:id="390"/>
      <w:r w:rsidRPr="008355A8">
        <w:rPr>
          <w:rFonts w:ascii="Times New Roman" w:hAnsi="Times New Roman" w:cs="Times New Roman"/>
          <w:color w:val="000000" w:themeColor="text1"/>
          <w:sz w:val="28"/>
          <w:szCs w:val="28"/>
        </w:rPr>
        <w:t>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DB2179" w:rsidRPr="008355A8" w:rsidRDefault="00DB2179" w:rsidP="008355A8">
      <w:pPr>
        <w:numPr>
          <w:ilvl w:val="0"/>
          <w:numId w:val="112"/>
        </w:numPr>
        <w:tabs>
          <w:tab w:val="left" w:pos="1134"/>
        </w:tabs>
        <w:suppressAutoHyphens/>
        <w:spacing w:after="0" w:line="240" w:lineRule="auto"/>
        <w:ind w:left="0" w:firstLine="709"/>
        <w:contextualSpacing/>
        <w:jc w:val="both"/>
        <w:rPr>
          <w:rFonts w:ascii="Times New Roman" w:hAnsi="Times New Roman" w:cs="Times New Roman"/>
          <w:color w:val="000000" w:themeColor="text1"/>
          <w:sz w:val="28"/>
          <w:szCs w:val="28"/>
        </w:rPr>
      </w:pPr>
      <w:bookmarkStart w:id="392" w:name="sub_302"/>
      <w:bookmarkEnd w:id="391"/>
      <w:r w:rsidRPr="008355A8">
        <w:rPr>
          <w:rFonts w:ascii="Times New Roman" w:hAnsi="Times New Roman" w:cs="Times New Roman"/>
          <w:color w:val="000000" w:themeColor="text1"/>
          <w:sz w:val="28"/>
          <w:szCs w:val="28"/>
        </w:rPr>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DB2179" w:rsidRPr="008355A8" w:rsidRDefault="00DB2179" w:rsidP="008355A8">
      <w:pPr>
        <w:numPr>
          <w:ilvl w:val="0"/>
          <w:numId w:val="112"/>
        </w:numPr>
        <w:tabs>
          <w:tab w:val="left" w:pos="1134"/>
        </w:tabs>
        <w:suppressAutoHyphens/>
        <w:spacing w:after="0" w:line="240" w:lineRule="auto"/>
        <w:ind w:left="0" w:firstLine="709"/>
        <w:contextualSpacing/>
        <w:jc w:val="both"/>
        <w:rPr>
          <w:rFonts w:ascii="Times New Roman" w:hAnsi="Times New Roman" w:cs="Times New Roman"/>
          <w:color w:val="000000" w:themeColor="text1"/>
          <w:sz w:val="28"/>
          <w:szCs w:val="28"/>
        </w:rPr>
      </w:pPr>
      <w:bookmarkStart w:id="393" w:name="sub_303"/>
      <w:bookmarkEnd w:id="392"/>
      <w:r w:rsidRPr="008355A8">
        <w:rPr>
          <w:rFonts w:ascii="Times New Roman" w:hAnsi="Times New Roman" w:cs="Times New Roman"/>
          <w:color w:val="000000" w:themeColor="text1"/>
          <w:sz w:val="28"/>
          <w:szCs w:val="28"/>
        </w:rPr>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bookmarkStart w:id="394" w:name="sub_920011"/>
      <w:bookmarkEnd w:id="393"/>
      <w:r w:rsidRPr="008355A8">
        <w:rPr>
          <w:rFonts w:ascii="Times New Roman" w:hAnsi="Times New Roman" w:cs="Times New Roman"/>
          <w:color w:val="000000" w:themeColor="text1"/>
          <w:sz w:val="28"/>
          <w:szCs w:val="28"/>
        </w:rPr>
        <w:t>В границах территории достопримечательного места могут находиться памятники и (или) ансамбли.</w:t>
      </w:r>
    </w:p>
    <w:bookmarkEnd w:id="394"/>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Объекты культурного наследия подразделяются на следующие категории историко-культурного значения:</w:t>
      </w:r>
    </w:p>
    <w:p w:rsidR="00DB2179" w:rsidRPr="008355A8" w:rsidRDefault="00DB2179" w:rsidP="008355A8">
      <w:pPr>
        <w:numPr>
          <w:ilvl w:val="0"/>
          <w:numId w:val="112"/>
        </w:numPr>
        <w:tabs>
          <w:tab w:val="left" w:pos="1134"/>
        </w:tabs>
        <w:suppressAutoHyphens/>
        <w:spacing w:after="0" w:line="240" w:lineRule="auto"/>
        <w:ind w:left="0" w:firstLine="709"/>
        <w:contextualSpacing/>
        <w:jc w:val="both"/>
        <w:rPr>
          <w:rFonts w:ascii="Times New Roman" w:hAnsi="Times New Roman" w:cs="Times New Roman"/>
          <w:color w:val="000000" w:themeColor="text1"/>
          <w:sz w:val="28"/>
          <w:szCs w:val="28"/>
        </w:rPr>
      </w:pPr>
      <w:bookmarkStart w:id="395" w:name="sub_401"/>
      <w:r w:rsidRPr="008355A8">
        <w:rPr>
          <w:rFonts w:ascii="Times New Roman" w:hAnsi="Times New Roman" w:cs="Times New Roman"/>
          <w:color w:val="000000" w:themeColor="text1"/>
          <w:sz w:val="28"/>
          <w:szCs w:val="28"/>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DB2179" w:rsidRPr="008355A8" w:rsidRDefault="00DB2179" w:rsidP="008355A8">
      <w:pPr>
        <w:numPr>
          <w:ilvl w:val="0"/>
          <w:numId w:val="112"/>
        </w:numPr>
        <w:tabs>
          <w:tab w:val="left" w:pos="1134"/>
        </w:tabs>
        <w:suppressAutoHyphens/>
        <w:spacing w:after="0" w:line="240" w:lineRule="auto"/>
        <w:ind w:left="0" w:firstLine="709"/>
        <w:contextualSpacing/>
        <w:jc w:val="both"/>
        <w:rPr>
          <w:rFonts w:ascii="Times New Roman" w:hAnsi="Times New Roman" w:cs="Times New Roman"/>
          <w:color w:val="000000" w:themeColor="text1"/>
          <w:sz w:val="28"/>
          <w:szCs w:val="28"/>
        </w:rPr>
      </w:pPr>
      <w:bookmarkStart w:id="396" w:name="sub_402"/>
      <w:bookmarkEnd w:id="395"/>
      <w:r w:rsidRPr="008355A8">
        <w:rPr>
          <w:rFonts w:ascii="Times New Roman" w:hAnsi="Times New Roman" w:cs="Times New Roman"/>
          <w:color w:val="000000" w:themeColor="text1"/>
          <w:sz w:val="28"/>
          <w:szCs w:val="28"/>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DB2179" w:rsidRPr="008355A8" w:rsidRDefault="00DB2179" w:rsidP="008355A8">
      <w:pPr>
        <w:numPr>
          <w:ilvl w:val="0"/>
          <w:numId w:val="112"/>
        </w:numPr>
        <w:tabs>
          <w:tab w:val="left" w:pos="1134"/>
        </w:tabs>
        <w:suppressAutoHyphens/>
        <w:spacing w:after="0" w:line="240" w:lineRule="auto"/>
        <w:ind w:left="0" w:firstLine="709"/>
        <w:contextualSpacing/>
        <w:jc w:val="both"/>
        <w:rPr>
          <w:rFonts w:ascii="Times New Roman" w:hAnsi="Times New Roman" w:cs="Times New Roman"/>
          <w:color w:val="000000" w:themeColor="text1"/>
          <w:sz w:val="28"/>
          <w:szCs w:val="28"/>
        </w:rPr>
      </w:pPr>
      <w:bookmarkStart w:id="397" w:name="sub_403"/>
      <w:bookmarkEnd w:id="396"/>
      <w:r w:rsidRPr="008355A8">
        <w:rPr>
          <w:rFonts w:ascii="Times New Roman" w:hAnsi="Times New Roman" w:cs="Times New Roman"/>
          <w:color w:val="000000" w:themeColor="text1"/>
          <w:sz w:val="28"/>
          <w:szCs w:val="28"/>
        </w:rPr>
        <w:lastRenderedPageBreak/>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bookmarkEnd w:id="397"/>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hAnsi="Times New Roman" w:cs="Times New Roman"/>
          <w:color w:val="000000" w:themeColor="text1"/>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Границы территории объекта археологического наследия определяются на основании археологических полевых работ.</w:t>
      </w:r>
    </w:p>
    <w:p w:rsidR="00DB2179" w:rsidRPr="008355A8" w:rsidRDefault="00DB2179" w:rsidP="008355A8">
      <w:pPr>
        <w:shd w:val="clear" w:color="auto" w:fill="FFFFFF"/>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DB2179" w:rsidRPr="008355A8" w:rsidRDefault="00DB2179" w:rsidP="008355A8">
      <w:pPr>
        <w:shd w:val="clear" w:color="auto" w:fill="FFFFFF"/>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p>
    <w:p w:rsidR="00DB2179" w:rsidRPr="008355A8" w:rsidRDefault="00DB2179" w:rsidP="008355A8">
      <w:pPr>
        <w:shd w:val="clear" w:color="auto" w:fill="FFFFFF"/>
        <w:tabs>
          <w:tab w:val="left" w:pos="1134"/>
        </w:tabs>
        <w:spacing w:line="240" w:lineRule="auto"/>
        <w:ind w:firstLine="709"/>
        <w:jc w:val="both"/>
        <w:rPr>
          <w:rFonts w:ascii="Times New Roman" w:hAnsi="Times New Roman" w:cs="Times New Roman"/>
          <w:color w:val="000000" w:themeColor="text1"/>
          <w:sz w:val="28"/>
          <w:szCs w:val="28"/>
        </w:rPr>
      </w:pPr>
      <w:bookmarkStart w:id="398" w:name="dst275"/>
      <w:bookmarkEnd w:id="398"/>
      <w:r w:rsidRPr="008355A8">
        <w:rPr>
          <w:rFonts w:ascii="Times New Roman" w:hAnsi="Times New Roman" w:cs="Times New Roman"/>
          <w:color w:val="000000" w:themeColor="text1"/>
          <w:sz w:val="28"/>
          <w:szCs w:val="28"/>
        </w:rPr>
        <w:t>В территорию объекта культурного наследия могут входить земли, земельные участки, части земельных участков, земли лесного фонда,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DB2179" w:rsidRPr="008355A8" w:rsidRDefault="00DB2179" w:rsidP="008355A8">
      <w:pPr>
        <w:shd w:val="clear" w:color="auto" w:fill="FFFFFF"/>
        <w:tabs>
          <w:tab w:val="left" w:pos="1134"/>
        </w:tabs>
        <w:spacing w:line="240" w:lineRule="auto"/>
        <w:ind w:firstLine="709"/>
        <w:jc w:val="both"/>
        <w:rPr>
          <w:rFonts w:ascii="Times New Roman" w:hAnsi="Times New Roman" w:cs="Times New Roman"/>
          <w:color w:val="000000" w:themeColor="text1"/>
          <w:sz w:val="28"/>
          <w:szCs w:val="28"/>
        </w:rPr>
      </w:pPr>
      <w:bookmarkStart w:id="399" w:name="dst276"/>
      <w:bookmarkEnd w:id="399"/>
      <w:r w:rsidRPr="008355A8">
        <w:rPr>
          <w:rFonts w:ascii="Times New Roman" w:hAnsi="Times New Roman" w:cs="Times New Roman"/>
          <w:color w:val="000000" w:themeColor="text1"/>
          <w:sz w:val="28"/>
          <w:szCs w:val="28"/>
        </w:rPr>
        <w:t>Границы территории объекта культурного наследия могут не совпадать с границами существующих земельных участков.</w:t>
      </w:r>
    </w:p>
    <w:p w:rsidR="00DB2179" w:rsidRPr="008355A8" w:rsidRDefault="00DB2179" w:rsidP="008355A8">
      <w:pPr>
        <w:shd w:val="clear" w:color="auto" w:fill="FFFFFF"/>
        <w:tabs>
          <w:tab w:val="left" w:pos="1134"/>
          <w:tab w:val="left" w:pos="1276"/>
        </w:tabs>
        <w:spacing w:line="240" w:lineRule="auto"/>
        <w:ind w:firstLine="709"/>
        <w:jc w:val="both"/>
        <w:rPr>
          <w:rFonts w:ascii="Times New Roman" w:hAnsi="Times New Roman" w:cs="Times New Roman"/>
          <w:color w:val="000000" w:themeColor="text1"/>
          <w:sz w:val="28"/>
          <w:szCs w:val="28"/>
        </w:rPr>
      </w:pPr>
      <w:bookmarkStart w:id="400" w:name="dst277"/>
      <w:bookmarkEnd w:id="400"/>
      <w:r w:rsidRPr="008355A8">
        <w:rPr>
          <w:rFonts w:ascii="Times New Roman" w:hAnsi="Times New Roman" w:cs="Times New Roman"/>
          <w:color w:val="000000" w:themeColor="text1"/>
          <w:sz w:val="28"/>
          <w:szCs w:val="28"/>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bookmarkStart w:id="401" w:name="dst279"/>
      <w:bookmarkEnd w:id="401"/>
      <w:r w:rsidRPr="008355A8">
        <w:rPr>
          <w:rFonts w:ascii="Times New Roman" w:eastAsia="Calibri" w:hAnsi="Times New Roman" w:cs="Times New Roman"/>
          <w:color w:val="000000" w:themeColor="text1"/>
          <w:sz w:val="28"/>
          <w:szCs w:val="28"/>
          <w:lang w:eastAsia="en-US"/>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Проект границ территории объекта культурного наследия оформляется в графической форме и в текстовой форме (в виде схемы границ).</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lang w:bidi="ru-RU"/>
        </w:rPr>
      </w:pPr>
      <w:r w:rsidRPr="008355A8">
        <w:rPr>
          <w:rFonts w:ascii="Times New Roman" w:hAnsi="Times New Roman" w:cs="Times New Roman"/>
          <w:color w:val="000000" w:themeColor="text1"/>
          <w:sz w:val="28"/>
          <w:szCs w:val="28"/>
          <w:lang w:bidi="ru-RU"/>
        </w:rPr>
        <w:t>В случае если границы территории объектов культурного наследия не утверждены, величина защитной зоны в соответствии с п. 4 ст. 34.1 Закона составляет 200 метров от линии внешней стены памятника, если границы территории утверждены, величина защитной зоны в соответствии с пп. 1 п. 3 ст. 34.1 Закона составляет 100 метров от внешних границ территории памятника.</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w:t>
      </w:r>
      <w:hyperlink r:id="rId125" w:history="1">
        <w:r w:rsidRPr="008355A8">
          <w:rPr>
            <w:rFonts w:ascii="Times New Roman" w:eastAsia="Calibri" w:hAnsi="Times New Roman" w:cs="Times New Roman"/>
            <w:color w:val="000000" w:themeColor="text1"/>
            <w:sz w:val="28"/>
            <w:szCs w:val="28"/>
            <w:lang w:eastAsia="en-US"/>
          </w:rPr>
          <w:t>законом</w:t>
        </w:r>
      </w:hyperlink>
      <w:r w:rsidRPr="008355A8">
        <w:rPr>
          <w:rFonts w:ascii="Times New Roman" w:eastAsia="Calibri" w:hAnsi="Times New Roman" w:cs="Times New Roman"/>
          <w:color w:val="000000" w:themeColor="text1"/>
          <w:sz w:val="28"/>
          <w:szCs w:val="28"/>
          <w:lang w:eastAsia="en-US"/>
        </w:rPr>
        <w:t xml:space="preserve"> от 13.07.2015 № 218-ФЗ «О государственной регистрации недвижимости». </w:t>
      </w:r>
      <w:r w:rsidRPr="008355A8">
        <w:rPr>
          <w:rFonts w:ascii="Times New Roman" w:eastAsia="Calibri" w:hAnsi="Times New Roman" w:cs="Times New Roman"/>
          <w:color w:val="000000" w:themeColor="text1"/>
          <w:sz w:val="28"/>
          <w:szCs w:val="28"/>
          <w:lang w:eastAsia="en-US"/>
        </w:rPr>
        <w:lastRenderedPageBreak/>
        <w:t xml:space="preserve">Отсутствие в Едином государственном реестре недвижимости сведений,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w:t>
      </w:r>
      <w:hyperlink r:id="rId126" w:history="1">
        <w:r w:rsidRPr="008355A8">
          <w:rPr>
            <w:rFonts w:ascii="Times New Roman" w:eastAsia="Calibri" w:hAnsi="Times New Roman" w:cs="Times New Roman"/>
            <w:color w:val="000000" w:themeColor="text1"/>
            <w:sz w:val="28"/>
            <w:szCs w:val="28"/>
            <w:lang w:eastAsia="en-US"/>
          </w:rPr>
          <w:t>статьей 5.1</w:t>
        </w:r>
      </w:hyperlink>
      <w:r w:rsidRPr="008355A8">
        <w:rPr>
          <w:rFonts w:ascii="Times New Roman" w:eastAsia="Calibri" w:hAnsi="Times New Roman" w:cs="Times New Roman"/>
          <w:color w:val="000000" w:themeColor="text1"/>
          <w:sz w:val="28"/>
          <w:szCs w:val="28"/>
          <w:lang w:eastAsia="en-US"/>
        </w:rPr>
        <w:t xml:space="preserve"> Закона.</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bookmarkStart w:id="402" w:name="dst288"/>
      <w:bookmarkStart w:id="403" w:name="dst693"/>
      <w:bookmarkStart w:id="404" w:name="dst656"/>
      <w:bookmarkStart w:id="405" w:name="dst640"/>
      <w:bookmarkStart w:id="406" w:name="dst100287"/>
      <w:bookmarkStart w:id="407" w:name="dst100288"/>
      <w:bookmarkEnd w:id="402"/>
      <w:bookmarkEnd w:id="403"/>
      <w:bookmarkEnd w:id="404"/>
      <w:bookmarkEnd w:id="405"/>
      <w:bookmarkEnd w:id="406"/>
      <w:bookmarkEnd w:id="407"/>
      <w:r w:rsidRPr="008355A8">
        <w:rPr>
          <w:rFonts w:ascii="Times New Roman" w:eastAsia="Calibri" w:hAnsi="Times New Roman" w:cs="Times New Roman"/>
          <w:color w:val="000000" w:themeColor="text1"/>
          <w:sz w:val="28"/>
          <w:szCs w:val="28"/>
          <w:lang w:eastAsia="en-US"/>
        </w:rPr>
        <w:t>В границах территории объекта культурного наследия:</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DB2179" w:rsidRPr="008355A8" w:rsidRDefault="00DB2179" w:rsidP="008355A8">
      <w:pPr>
        <w:tabs>
          <w:tab w:val="left" w:pos="1134"/>
        </w:tabs>
        <w:spacing w:line="240" w:lineRule="auto"/>
        <w:ind w:firstLine="709"/>
        <w:jc w:val="both"/>
        <w:rPr>
          <w:rFonts w:ascii="Times New Roman" w:eastAsia="Calibri" w:hAnsi="Times New Roman" w:cs="Times New Roman"/>
          <w:color w:val="000000" w:themeColor="text1"/>
          <w:sz w:val="28"/>
          <w:szCs w:val="28"/>
          <w:lang w:eastAsia="en-US"/>
        </w:rPr>
      </w:pPr>
      <w:r w:rsidRPr="008355A8">
        <w:rPr>
          <w:rFonts w:ascii="Times New Roman" w:eastAsia="Calibri" w:hAnsi="Times New Roman" w:cs="Times New Roman"/>
          <w:color w:val="000000" w:themeColor="text1"/>
          <w:sz w:val="28"/>
          <w:szCs w:val="28"/>
          <w:lang w:eastAsia="en-US"/>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Особенности владения, пользования и распоряжения объектом культурного наследия, включенным в реестр, и выявленным объектом культурного наследия определяются Законом, гражданским законодательством Российской Федерации, градостроительным законодательством Российской Федерации, земельным законодательством Российской Федерации.</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bookmarkStart w:id="408" w:name="dst737"/>
      <w:bookmarkStart w:id="409" w:name="dst738"/>
      <w:bookmarkStart w:id="410" w:name="sub_4901"/>
      <w:bookmarkEnd w:id="408"/>
      <w:bookmarkEnd w:id="409"/>
      <w:r w:rsidRPr="008355A8">
        <w:rPr>
          <w:rFonts w:ascii="Times New Roman" w:hAnsi="Times New Roman" w:cs="Times New Roman"/>
          <w:color w:val="000000" w:themeColor="text1"/>
          <w:sz w:val="28"/>
          <w:szCs w:val="28"/>
        </w:rPr>
        <w:t>В случае, если в пределах земельного участка или водного объекта обнаружен объект археологического наследия, со дня обнаружения данного объекта археологического наследия собственник земельного участка или водного объекта либо пользователь им владеет, пользуется или распоряжается такими земельным участком или водным объектом с соблюдением условий, установленных Законом для обеспечения сохранности выявленного объекта культурного наследия.</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bookmarkStart w:id="411" w:name="sub_4902"/>
      <w:bookmarkEnd w:id="410"/>
      <w:r w:rsidRPr="008355A8">
        <w:rPr>
          <w:rFonts w:ascii="Times New Roman" w:hAnsi="Times New Roman" w:cs="Times New Roman"/>
          <w:color w:val="000000" w:themeColor="text1"/>
          <w:sz w:val="28"/>
          <w:szCs w:val="28"/>
        </w:rPr>
        <w:lastRenderedPageBreak/>
        <w:t>Объект археологического наследия и земельный участок, в пределах которых он располагается, находятся в гражданском обороте раздельно.</w:t>
      </w:r>
    </w:p>
    <w:bookmarkEnd w:id="411"/>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Объекты археологического наследия, а также все археологические предметы, залегающие на поверхности земли, в земле или под водой, находятся в государственной собственности.</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объектом археологического наследия.</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bookmarkStart w:id="412" w:name="dst783"/>
      <w:bookmarkEnd w:id="412"/>
      <w:r w:rsidRPr="008355A8">
        <w:rPr>
          <w:rFonts w:ascii="Times New Roman" w:hAnsi="Times New Roman" w:cs="Times New Roman"/>
          <w:color w:val="000000" w:themeColor="text1"/>
          <w:sz w:val="28"/>
          <w:szCs w:val="28"/>
        </w:rPr>
        <w:t xml:space="preserve">В случае, если собственник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не выполняет требований к сохранению такого объекта или совершает действия, угрожающие сохранности данного объекта и влекущие утрату им своего значения, в суд с иском об изъятии у собственника бесхозяйственно содержимого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обращаются </w:t>
      </w:r>
      <w:bookmarkStart w:id="413" w:name="dst784"/>
      <w:bookmarkEnd w:id="413"/>
      <w:r w:rsidRPr="008355A8">
        <w:rPr>
          <w:rFonts w:ascii="Times New Roman" w:hAnsi="Times New Roman" w:cs="Times New Roman"/>
          <w:color w:val="000000" w:themeColor="text1"/>
          <w:sz w:val="28"/>
          <w:szCs w:val="28"/>
        </w:rPr>
        <w:t xml:space="preserve">органы охраны объектов культурного наследия. </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rPr>
      </w:pPr>
      <w:bookmarkStart w:id="414" w:name="dst100472"/>
      <w:bookmarkEnd w:id="414"/>
      <w:r w:rsidRPr="008355A8">
        <w:rPr>
          <w:rFonts w:ascii="Times New Roman" w:hAnsi="Times New Roman" w:cs="Times New Roman"/>
          <w:color w:val="000000" w:themeColor="text1"/>
          <w:sz w:val="28"/>
          <w:szCs w:val="28"/>
        </w:rPr>
        <w:t>В случае, если объект культурного наследия, включенный в реестр, уничтожен по вине собственника данного объекта или пользователя данным объектом либо по вине владельца земельного участка, в пределах которых располагается объект археологического наследия, земельный участок, расположенный в границах территории объекта культурного наследия, являющийся неотъемлемой частью объекта культурного наследия, либо земельный участок, в пределах которых располагается объект археологического наследия, может быть безвозмездно изъят по решению суда в виде применения санкции за совершение преступления или иного правонарушения (конфискации) в соответствии с законодательством Российской Федерации.</w:t>
      </w:r>
    </w:p>
    <w:p w:rsidR="00DB2179" w:rsidRPr="008355A8" w:rsidRDefault="00DB2179" w:rsidP="008355A8">
      <w:pPr>
        <w:tabs>
          <w:tab w:val="left" w:pos="1134"/>
        </w:tabs>
        <w:spacing w:line="240" w:lineRule="auto"/>
        <w:ind w:firstLine="709"/>
        <w:jc w:val="both"/>
        <w:rPr>
          <w:rFonts w:ascii="Times New Roman" w:hAnsi="Times New Roman" w:cs="Times New Roman"/>
          <w:color w:val="000000" w:themeColor="text1"/>
          <w:sz w:val="28"/>
          <w:szCs w:val="28"/>
          <w:lang w:eastAsia="zh-CN"/>
        </w:rPr>
      </w:pPr>
      <w:r w:rsidRPr="008355A8">
        <w:rPr>
          <w:rFonts w:ascii="Times New Roman" w:hAnsi="Times New Roman" w:cs="Times New Roman"/>
          <w:color w:val="000000" w:themeColor="text1"/>
          <w:sz w:val="28"/>
          <w:szCs w:val="28"/>
          <w:lang w:eastAsia="zh-CN"/>
        </w:rPr>
        <w:t xml:space="preserve">В настоящее время объектов культурного наследия, включенных в единый государственный реестр объектов культурного наследия </w:t>
      </w:r>
      <w:r w:rsidRPr="008355A8">
        <w:rPr>
          <w:rFonts w:ascii="Times New Roman" w:hAnsi="Times New Roman" w:cs="Times New Roman"/>
          <w:color w:val="000000" w:themeColor="text1"/>
          <w:sz w:val="28"/>
          <w:szCs w:val="28"/>
        </w:rPr>
        <w:t>(памятников истории и культуры) народов Российской Федерации</w:t>
      </w:r>
      <w:r w:rsidRPr="008355A8">
        <w:rPr>
          <w:rFonts w:ascii="Times New Roman" w:hAnsi="Times New Roman" w:cs="Times New Roman"/>
          <w:color w:val="000000" w:themeColor="text1"/>
          <w:sz w:val="28"/>
          <w:szCs w:val="28"/>
          <w:lang w:eastAsia="zh-CN"/>
        </w:rPr>
        <w:t xml:space="preserve">, на территории </w:t>
      </w:r>
      <w:r w:rsidRPr="008355A8">
        <w:rPr>
          <w:rFonts w:ascii="Times New Roman" w:eastAsia="Calibri" w:hAnsi="Times New Roman" w:cs="Times New Roman"/>
          <w:color w:val="000000" w:themeColor="text1"/>
          <w:sz w:val="28"/>
          <w:szCs w:val="28"/>
          <w:lang w:eastAsia="ar-SA"/>
        </w:rPr>
        <w:t>Симоновского муниципального образования</w:t>
      </w:r>
      <w:r w:rsidRPr="008355A8">
        <w:rPr>
          <w:rFonts w:ascii="Times New Roman" w:hAnsi="Times New Roman" w:cs="Times New Roman"/>
          <w:color w:val="000000" w:themeColor="text1"/>
          <w:sz w:val="28"/>
          <w:szCs w:val="28"/>
          <w:lang w:eastAsia="zh-CN"/>
        </w:rPr>
        <w:t xml:space="preserve"> не выявлено.</w:t>
      </w:r>
    </w:p>
    <w:p w:rsidR="00DB2179" w:rsidRPr="0042528E" w:rsidRDefault="00DB2179" w:rsidP="00DB2179">
      <w:pPr>
        <w:pStyle w:val="3"/>
        <w:tabs>
          <w:tab w:val="left" w:pos="1134"/>
        </w:tabs>
        <w:ind w:firstLine="709"/>
        <w:rPr>
          <w:rFonts w:ascii="Times New Roman" w:hAnsi="Times New Roman" w:cs="Times New Roman"/>
          <w:color w:val="000000" w:themeColor="text1"/>
          <w:spacing w:val="-10"/>
          <w:sz w:val="28"/>
          <w:szCs w:val="28"/>
        </w:rPr>
      </w:pPr>
      <w:bookmarkStart w:id="415" w:name="_Toc137281757"/>
      <w:r w:rsidRPr="0042528E">
        <w:rPr>
          <w:rFonts w:ascii="Times New Roman" w:hAnsi="Times New Roman" w:cs="Times New Roman"/>
          <w:color w:val="000000" w:themeColor="text1"/>
          <w:spacing w:val="-10"/>
          <w:sz w:val="28"/>
          <w:szCs w:val="28"/>
        </w:rPr>
        <w:t>Статья 72. 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bookmarkEnd w:id="387"/>
      <w:bookmarkEnd w:id="388"/>
      <w:bookmarkEnd w:id="415"/>
    </w:p>
    <w:p w:rsidR="00DB2179" w:rsidRPr="008355A8" w:rsidRDefault="00DB2179" w:rsidP="008355A8">
      <w:pPr>
        <w:tabs>
          <w:tab w:val="left" w:pos="1134"/>
          <w:tab w:val="left" w:pos="4800"/>
        </w:tabs>
        <w:spacing w:line="240" w:lineRule="auto"/>
        <w:ind w:firstLine="709"/>
        <w:jc w:val="both"/>
        <w:rPr>
          <w:rFonts w:ascii="Times New Roman" w:hAnsi="Times New Roman" w:cs="Times New Roman"/>
          <w:color w:val="000000" w:themeColor="text1"/>
          <w:sz w:val="28"/>
          <w:szCs w:val="28"/>
        </w:rPr>
      </w:pPr>
      <w:r w:rsidRPr="0042528E">
        <w:rPr>
          <w:color w:val="000000" w:themeColor="text1"/>
          <w:sz w:val="28"/>
          <w:szCs w:val="28"/>
        </w:rPr>
        <w:t xml:space="preserve"> </w:t>
      </w:r>
      <w:r w:rsidRPr="008355A8">
        <w:rPr>
          <w:rFonts w:ascii="Times New Roman" w:hAnsi="Times New Roman" w:cs="Times New Roman"/>
          <w:color w:val="000000" w:themeColor="text1"/>
          <w:sz w:val="28"/>
          <w:szCs w:val="28"/>
        </w:rPr>
        <w:t>В Симоновском муниципальном образовании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w:t>
      </w:r>
    </w:p>
    <w:p w:rsidR="00DB2179" w:rsidRPr="008355A8" w:rsidRDefault="00DB2179" w:rsidP="008355A8">
      <w:pPr>
        <w:widowControl w:val="0"/>
        <w:numPr>
          <w:ilvl w:val="0"/>
          <w:numId w:val="110"/>
        </w:numPr>
        <w:tabs>
          <w:tab w:val="left" w:pos="1134"/>
          <w:tab w:val="left" w:pos="4800"/>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lastRenderedPageBreak/>
        <w:t>ограничения использования территории;</w:t>
      </w:r>
    </w:p>
    <w:p w:rsidR="00DB2179" w:rsidRPr="008355A8" w:rsidRDefault="00DB2179" w:rsidP="008355A8">
      <w:pPr>
        <w:widowControl w:val="0"/>
        <w:numPr>
          <w:ilvl w:val="0"/>
          <w:numId w:val="110"/>
        </w:numPr>
        <w:tabs>
          <w:tab w:val="left" w:pos="1134"/>
          <w:tab w:val="left" w:pos="4800"/>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ограничения хозяйственной и иной деятельности;</w:t>
      </w:r>
    </w:p>
    <w:p w:rsidR="00DB2179" w:rsidRPr="008355A8" w:rsidRDefault="00DB2179" w:rsidP="008355A8">
      <w:pPr>
        <w:widowControl w:val="0"/>
        <w:numPr>
          <w:ilvl w:val="0"/>
          <w:numId w:val="110"/>
        </w:numPr>
        <w:tabs>
          <w:tab w:val="left" w:pos="1134"/>
          <w:tab w:val="left" w:pos="4800"/>
        </w:tabs>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обязательные мероприятия по защите населения и территорий;</w:t>
      </w:r>
    </w:p>
    <w:p w:rsidR="00DB2179" w:rsidRPr="008355A8" w:rsidRDefault="00DB2179" w:rsidP="008355A8">
      <w:pPr>
        <w:numPr>
          <w:ilvl w:val="0"/>
          <w:numId w:val="110"/>
        </w:numPr>
        <w:tabs>
          <w:tab w:val="left" w:pos="142"/>
          <w:tab w:val="left" w:pos="1134"/>
        </w:tabs>
        <w:spacing w:after="0" w:line="240" w:lineRule="auto"/>
        <w:ind w:left="0" w:firstLine="709"/>
        <w:contextualSpacing/>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оповещение и информирование населения;</w:t>
      </w:r>
    </w:p>
    <w:p w:rsidR="00DB2179" w:rsidRPr="008355A8" w:rsidRDefault="00DB2179" w:rsidP="008355A8">
      <w:pPr>
        <w:numPr>
          <w:ilvl w:val="0"/>
          <w:numId w:val="110"/>
        </w:numPr>
        <w:tabs>
          <w:tab w:val="left" w:pos="142"/>
          <w:tab w:val="left" w:pos="1134"/>
        </w:tabs>
        <w:spacing w:after="0" w:line="240" w:lineRule="auto"/>
        <w:ind w:left="0" w:firstLine="709"/>
        <w:contextualSpacing/>
        <w:jc w:val="both"/>
        <w:rPr>
          <w:rFonts w:ascii="Times New Roman" w:hAnsi="Times New Roman" w:cs="Times New Roman"/>
          <w:color w:val="000000" w:themeColor="text1"/>
          <w:sz w:val="28"/>
          <w:szCs w:val="28"/>
        </w:rPr>
      </w:pPr>
      <w:r w:rsidRPr="008355A8">
        <w:rPr>
          <w:rFonts w:ascii="Times New Roman" w:hAnsi="Times New Roman" w:cs="Times New Roman"/>
          <w:color w:val="000000" w:themeColor="text1"/>
          <w:sz w:val="28"/>
          <w:szCs w:val="28"/>
        </w:rPr>
        <w:t>организация работы по предупреждению и ликвидации чрезвычайных ситуаций.</w:t>
      </w:r>
    </w:p>
    <w:p w:rsidR="00DB2179" w:rsidRPr="008355A8" w:rsidRDefault="00DB2179"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Pr="008355A8" w:rsidRDefault="00DB2179"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Pr="008355A8" w:rsidRDefault="00DB2179"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Pr="008355A8" w:rsidRDefault="00DB2179"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Default="00DB2179"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8355A8" w:rsidRPr="008355A8" w:rsidRDefault="008355A8"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Pr="008355A8" w:rsidRDefault="00DB2179" w:rsidP="008355A8">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Pr="0042528E" w:rsidRDefault="00DB2179"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Pr="0042528E" w:rsidRDefault="00DB2179"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Pr="0042528E" w:rsidRDefault="00DB2179"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Pr="0042528E" w:rsidRDefault="00DB2179" w:rsidP="00DB2179">
      <w:pPr>
        <w:pStyle w:val="formattext"/>
        <w:shd w:val="clear" w:color="auto" w:fill="FFFFFF"/>
        <w:tabs>
          <w:tab w:val="left" w:pos="1134"/>
        </w:tabs>
        <w:spacing w:before="0" w:beforeAutospacing="0" w:after="0" w:afterAutospacing="0"/>
        <w:ind w:firstLine="709"/>
        <w:jc w:val="both"/>
        <w:textAlignment w:val="baseline"/>
        <w:rPr>
          <w:color w:val="000000" w:themeColor="text1"/>
          <w:sz w:val="28"/>
          <w:szCs w:val="28"/>
          <w:shd w:val="clear" w:color="auto" w:fill="FFFFFF"/>
        </w:rPr>
      </w:pPr>
    </w:p>
    <w:p w:rsidR="00DB2179" w:rsidRPr="008355A8" w:rsidRDefault="00DB2179" w:rsidP="00DB2179">
      <w:pPr>
        <w:rPr>
          <w:rFonts w:ascii="Times New Roman" w:hAnsi="Times New Roman" w:cs="Times New Roman"/>
          <w:b/>
          <w:color w:val="000000" w:themeColor="text1"/>
          <w:sz w:val="28"/>
          <w:szCs w:val="28"/>
          <w:lang w:eastAsia="ar-SA"/>
        </w:rPr>
      </w:pPr>
      <w:bookmarkStart w:id="416" w:name="_Toc137281758"/>
      <w:r w:rsidRPr="008355A8">
        <w:rPr>
          <w:rFonts w:ascii="Times New Roman" w:hAnsi="Times New Roman" w:cs="Times New Roman"/>
          <w:b/>
          <w:color w:val="000000" w:themeColor="text1"/>
          <w:sz w:val="28"/>
          <w:szCs w:val="28"/>
          <w:lang w:eastAsia="ar-SA"/>
        </w:rPr>
        <w:lastRenderedPageBreak/>
        <w:t>Приложение 1</w:t>
      </w:r>
      <w:bookmarkStart w:id="417" w:name="_Toc429415719"/>
      <w:bookmarkStart w:id="418" w:name="_Toc432415563"/>
      <w:bookmarkStart w:id="419" w:name="_Toc483231912"/>
      <w:bookmarkEnd w:id="376"/>
      <w:bookmarkEnd w:id="416"/>
    </w:p>
    <w:p w:rsidR="00DB2179" w:rsidRPr="008355A8" w:rsidRDefault="00DB2179" w:rsidP="00DB2179">
      <w:pPr>
        <w:jc w:val="center"/>
        <w:rPr>
          <w:rFonts w:ascii="Times New Roman" w:hAnsi="Times New Roman" w:cs="Times New Roman"/>
          <w:b/>
          <w:bCs/>
          <w:iCs/>
          <w:color w:val="000000" w:themeColor="text1"/>
          <w:sz w:val="28"/>
          <w:szCs w:val="28"/>
          <w:lang w:eastAsia="ar-SA"/>
        </w:rPr>
      </w:pPr>
      <w:r w:rsidRPr="008355A8">
        <w:rPr>
          <w:rFonts w:ascii="Times New Roman" w:hAnsi="Times New Roman" w:cs="Times New Roman"/>
          <w:b/>
          <w:bCs/>
          <w:iCs/>
          <w:color w:val="000000" w:themeColor="text1"/>
          <w:sz w:val="28"/>
          <w:szCs w:val="28"/>
          <w:lang w:eastAsia="ar-SA"/>
        </w:rPr>
        <w:t>Классификатор видов разрешенного использования земельных участков</w:t>
      </w:r>
      <w:bookmarkEnd w:id="417"/>
      <w:bookmarkEnd w:id="418"/>
      <w:bookmarkEnd w:id="419"/>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4819"/>
        <w:gridCol w:w="2127"/>
      </w:tblGrid>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jc w:val="center"/>
              <w:rPr>
                <w:rFonts w:ascii="Times New Roman" w:hAnsi="Times New Roman" w:cs="Times New Roman"/>
                <w:b/>
                <w:i/>
                <w:color w:val="000000" w:themeColor="text1"/>
              </w:rPr>
            </w:pPr>
            <w:r w:rsidRPr="008355A8">
              <w:rPr>
                <w:rFonts w:ascii="Times New Roman" w:hAnsi="Times New Roman" w:cs="Times New Roman"/>
                <w:b/>
                <w:i/>
                <w:color w:val="000000" w:themeColor="text1"/>
              </w:rPr>
              <w:t>Наименование вида разрешенного использования земельного участка</w:t>
            </w:r>
            <w:hyperlink w:anchor="sub_1111" w:history="1">
              <w:r w:rsidRPr="008355A8">
                <w:rPr>
                  <w:rStyle w:val="af6"/>
                  <w:rFonts w:ascii="Times New Roman" w:hAnsi="Times New Roman" w:cs="Times New Roman"/>
                  <w:i/>
                  <w:color w:val="000000" w:themeColor="text1"/>
                </w:rPr>
                <w:t>*</w:t>
              </w:r>
            </w:hyperlink>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jc w:val="center"/>
              <w:rPr>
                <w:rFonts w:ascii="Times New Roman" w:hAnsi="Times New Roman" w:cs="Times New Roman"/>
                <w:b/>
                <w:i/>
                <w:color w:val="000000" w:themeColor="text1"/>
              </w:rPr>
            </w:pPr>
            <w:r w:rsidRPr="008355A8">
              <w:rPr>
                <w:rFonts w:ascii="Times New Roman" w:hAnsi="Times New Roman" w:cs="Times New Roman"/>
                <w:b/>
                <w:i/>
                <w:color w:val="000000" w:themeColor="text1"/>
              </w:rPr>
              <w:t>Описание вида разрешенного использования земельного участка</w:t>
            </w:r>
            <w:hyperlink w:anchor="sub_2222" w:history="1">
              <w:r w:rsidRPr="008355A8">
                <w:rPr>
                  <w:rStyle w:val="af6"/>
                  <w:rFonts w:ascii="Times New Roman" w:hAnsi="Times New Roman" w:cs="Times New Roman"/>
                  <w:i/>
                  <w:color w:val="000000" w:themeColor="text1"/>
                </w:rPr>
                <w:t>**</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b/>
                <w:i/>
                <w:color w:val="000000" w:themeColor="text1"/>
              </w:rPr>
            </w:pPr>
            <w:r w:rsidRPr="008355A8">
              <w:rPr>
                <w:rFonts w:ascii="Times New Roman" w:hAnsi="Times New Roman" w:cs="Times New Roman"/>
                <w:b/>
                <w:i/>
                <w:color w:val="000000" w:themeColor="text1"/>
              </w:rPr>
              <w:t>Код (числовое обозначение) вида разрешенного использования земельного участка</w:t>
            </w:r>
            <w:hyperlink w:anchor="sub_3333" w:history="1">
              <w:r w:rsidRPr="008355A8">
                <w:rPr>
                  <w:rStyle w:val="af6"/>
                  <w:rFonts w:ascii="Times New Roman" w:hAnsi="Times New Roman" w:cs="Times New Roman"/>
                  <w:i/>
                  <w:color w:val="000000" w:themeColor="text1"/>
                </w:rPr>
                <w:t>***</w:t>
              </w:r>
            </w:hyperlink>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2</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20" w:name="sub_1010"/>
            <w:r w:rsidRPr="008355A8">
              <w:rPr>
                <w:rFonts w:ascii="Times New Roman" w:hAnsi="Times New Roman" w:cs="Times New Roman"/>
                <w:color w:val="000000" w:themeColor="text1"/>
                <w:sz w:val="24"/>
                <w:szCs w:val="24"/>
              </w:rPr>
              <w:t>Сельскохозяйственное использование</w:t>
            </w:r>
            <w:bookmarkEnd w:id="420"/>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ar45" w:tooltip="1.1" w:history="1">
              <w:r w:rsidRPr="008355A8">
                <w:rPr>
                  <w:rFonts w:ascii="Times New Roman" w:hAnsi="Times New Roman" w:cs="Times New Roman"/>
                  <w:b/>
                  <w:color w:val="000000" w:themeColor="text1"/>
                </w:rPr>
                <w:t>кодами 1.1</w:t>
              </w:r>
            </w:hyperlink>
            <w:r w:rsidRPr="008355A8">
              <w:rPr>
                <w:rFonts w:ascii="Times New Roman" w:hAnsi="Times New Roman" w:cs="Times New Roman"/>
                <w:b/>
                <w:color w:val="000000" w:themeColor="text1"/>
              </w:rPr>
              <w:t xml:space="preserve"> - </w:t>
            </w:r>
            <w:hyperlink w:anchor="Par116" w:tooltip="1.20" w:history="1">
              <w:r w:rsidRPr="008355A8">
                <w:rPr>
                  <w:rFonts w:ascii="Times New Roman" w:hAnsi="Times New Roman" w:cs="Times New Roman"/>
                  <w:b/>
                  <w:color w:val="000000" w:themeColor="text1"/>
                </w:rPr>
                <w:t>1.20</w:t>
              </w:r>
            </w:hyperlink>
            <w:r w:rsidRPr="008355A8">
              <w:rPr>
                <w:rFonts w:ascii="Times New Roman" w:hAnsi="Times New Roman" w:cs="Times New Roman"/>
                <w:color w:val="000000" w:themeColor="text1"/>
              </w:rPr>
              <w:t>, в том числе размещение зданий и сооружений, используемых для хранения и переработки сельскохозяйственной продукции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1.0</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21" w:name="sub_1011"/>
            <w:r w:rsidRPr="008355A8">
              <w:rPr>
                <w:rFonts w:ascii="Times New Roman" w:hAnsi="Times New Roman" w:cs="Times New Roman"/>
                <w:color w:val="000000" w:themeColor="text1"/>
                <w:sz w:val="24"/>
                <w:szCs w:val="24"/>
              </w:rPr>
              <w:t>Растениеводство</w:t>
            </w:r>
            <w:bookmarkEnd w:id="421"/>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w:t>
            </w:r>
            <w:r w:rsidRPr="008355A8">
              <w:rPr>
                <w:rFonts w:ascii="Times New Roman" w:hAnsi="Times New Roman" w:cs="Times New Roman"/>
                <w:b/>
                <w:color w:val="000000" w:themeColor="text1"/>
              </w:rPr>
              <w:t xml:space="preserve">с </w:t>
            </w:r>
            <w:hyperlink w:anchor="sub_1012" w:history="1">
              <w:r w:rsidRPr="008355A8">
                <w:rPr>
                  <w:rStyle w:val="af6"/>
                  <w:rFonts w:ascii="Times New Roman" w:hAnsi="Times New Roman" w:cs="Times New Roman"/>
                  <w:b/>
                  <w:color w:val="000000" w:themeColor="text1"/>
                </w:rPr>
                <w:t>кодами 1.2-1.6</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22" w:name="sub_1012"/>
            <w:r w:rsidRPr="008355A8">
              <w:rPr>
                <w:rFonts w:ascii="Times New Roman" w:hAnsi="Times New Roman" w:cs="Times New Roman"/>
                <w:color w:val="000000" w:themeColor="text1"/>
                <w:sz w:val="24"/>
                <w:szCs w:val="24"/>
              </w:rPr>
              <w:t>Выращивание зерновых и иных сельскохозяйственных культур</w:t>
            </w:r>
            <w:bookmarkEnd w:id="422"/>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23" w:name="sub_1013"/>
            <w:r w:rsidRPr="008355A8">
              <w:rPr>
                <w:rFonts w:ascii="Times New Roman" w:hAnsi="Times New Roman" w:cs="Times New Roman"/>
                <w:color w:val="000000" w:themeColor="text1"/>
                <w:sz w:val="24"/>
                <w:szCs w:val="24"/>
              </w:rPr>
              <w:t>Овощеводство</w:t>
            </w:r>
            <w:bookmarkEnd w:id="423"/>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24" w:name="sub_1014"/>
            <w:r w:rsidRPr="008355A8">
              <w:rPr>
                <w:rFonts w:ascii="Times New Roman" w:hAnsi="Times New Roman" w:cs="Times New Roman"/>
                <w:color w:val="000000" w:themeColor="text1"/>
                <w:sz w:val="24"/>
                <w:szCs w:val="24"/>
              </w:rPr>
              <w:t>Выращивание тонизирующих, лекарственных, цветочных культур</w:t>
            </w:r>
            <w:bookmarkEnd w:id="424"/>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1.4</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25" w:name="sub_1015"/>
            <w:r w:rsidRPr="008355A8">
              <w:rPr>
                <w:rFonts w:ascii="Times New Roman" w:hAnsi="Times New Roman" w:cs="Times New Roman"/>
                <w:color w:val="000000" w:themeColor="text1"/>
                <w:sz w:val="24"/>
                <w:szCs w:val="24"/>
              </w:rPr>
              <w:t>Садоводство</w:t>
            </w:r>
            <w:bookmarkEnd w:id="425"/>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1.5</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ConsPlusNormal"/>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Виноградарство</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ConsPlusNormal"/>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Возделывание винограда на виноградопригодных землях</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ConsPlusNormal"/>
              <w:jc w:val="center"/>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1.5.1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26" w:name="sub_1016"/>
            <w:r w:rsidRPr="008355A8">
              <w:rPr>
                <w:rFonts w:ascii="Times New Roman" w:hAnsi="Times New Roman" w:cs="Times New Roman"/>
                <w:color w:val="000000" w:themeColor="text1"/>
                <w:sz w:val="24"/>
                <w:szCs w:val="24"/>
              </w:rPr>
              <w:t>Выращивание льна и конопли</w:t>
            </w:r>
            <w:bookmarkEnd w:id="426"/>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Осуществление хозяйственной деятельности, в том числе на сельскохозяйственных угодьях, связанной с </w:t>
            </w:r>
            <w:r w:rsidRPr="008355A8">
              <w:rPr>
                <w:rFonts w:ascii="Times New Roman" w:hAnsi="Times New Roman" w:cs="Times New Roman"/>
                <w:color w:val="000000" w:themeColor="text1"/>
              </w:rPr>
              <w:lastRenderedPageBreak/>
              <w:t>выращиванием льна, конопли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1.6</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27" w:name="sub_1017"/>
            <w:r w:rsidRPr="008355A8">
              <w:rPr>
                <w:rFonts w:ascii="Times New Roman" w:hAnsi="Times New Roman" w:cs="Times New Roman"/>
                <w:color w:val="000000" w:themeColor="text1"/>
                <w:sz w:val="24"/>
                <w:szCs w:val="24"/>
              </w:rPr>
              <w:lastRenderedPageBreak/>
              <w:t>Животноводство</w:t>
            </w:r>
            <w:bookmarkEnd w:id="427"/>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ConsPlusNormal"/>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w:t>
            </w:r>
            <w:hyperlink w:anchor="Par69" w:tooltip="1.8" w:history="1">
              <w:r w:rsidRPr="008355A8">
                <w:rPr>
                  <w:rFonts w:ascii="Times New Roman" w:hAnsi="Times New Roman" w:cs="Times New Roman"/>
                  <w:b/>
                  <w:color w:val="000000" w:themeColor="text1"/>
                  <w:sz w:val="24"/>
                  <w:szCs w:val="24"/>
                </w:rPr>
                <w:t>кодами 1.8</w:t>
              </w:r>
            </w:hyperlink>
            <w:r w:rsidRPr="008355A8">
              <w:rPr>
                <w:rFonts w:ascii="Times New Roman" w:hAnsi="Times New Roman" w:cs="Times New Roman"/>
                <w:b/>
                <w:color w:val="000000" w:themeColor="text1"/>
                <w:sz w:val="24"/>
                <w:szCs w:val="24"/>
              </w:rPr>
              <w:t xml:space="preserve"> - </w:t>
            </w:r>
            <w:hyperlink w:anchor="Par84" w:tooltip="1.11" w:history="1">
              <w:r w:rsidRPr="008355A8">
                <w:rPr>
                  <w:rFonts w:ascii="Times New Roman" w:hAnsi="Times New Roman" w:cs="Times New Roman"/>
                  <w:b/>
                  <w:color w:val="000000" w:themeColor="text1"/>
                  <w:sz w:val="24"/>
                  <w:szCs w:val="24"/>
                </w:rPr>
                <w:t>1.11</w:t>
              </w:r>
            </w:hyperlink>
            <w:r w:rsidRPr="008355A8">
              <w:rPr>
                <w:rFonts w:ascii="Times New Roman" w:hAnsi="Times New Roman" w:cs="Times New Roman"/>
                <w:b/>
                <w:color w:val="000000" w:themeColor="text1"/>
                <w:sz w:val="24"/>
                <w:szCs w:val="24"/>
              </w:rPr>
              <w:t xml:space="preserve">, </w:t>
            </w:r>
            <w:hyperlink w:anchor="Par100" w:tooltip="1.15" w:history="1">
              <w:r w:rsidRPr="008355A8">
                <w:rPr>
                  <w:rFonts w:ascii="Times New Roman" w:hAnsi="Times New Roman" w:cs="Times New Roman"/>
                  <w:b/>
                  <w:color w:val="000000" w:themeColor="text1"/>
                  <w:sz w:val="24"/>
                  <w:szCs w:val="24"/>
                </w:rPr>
                <w:t>1.15</w:t>
              </w:r>
            </w:hyperlink>
            <w:r w:rsidRPr="008355A8">
              <w:rPr>
                <w:rFonts w:ascii="Times New Roman" w:hAnsi="Times New Roman" w:cs="Times New Roman"/>
                <w:b/>
                <w:color w:val="000000" w:themeColor="text1"/>
                <w:sz w:val="24"/>
                <w:szCs w:val="24"/>
              </w:rPr>
              <w:t xml:space="preserve">, </w:t>
            </w:r>
            <w:hyperlink w:anchor="Par113" w:tooltip="1.19" w:history="1">
              <w:r w:rsidRPr="008355A8">
                <w:rPr>
                  <w:rFonts w:ascii="Times New Roman" w:hAnsi="Times New Roman" w:cs="Times New Roman"/>
                  <w:b/>
                  <w:color w:val="000000" w:themeColor="text1"/>
                  <w:sz w:val="24"/>
                  <w:szCs w:val="24"/>
                </w:rPr>
                <w:t>1.19</w:t>
              </w:r>
            </w:hyperlink>
            <w:r w:rsidRPr="008355A8">
              <w:rPr>
                <w:rFonts w:ascii="Times New Roman" w:hAnsi="Times New Roman" w:cs="Times New Roman"/>
                <w:b/>
                <w:color w:val="000000" w:themeColor="text1"/>
                <w:sz w:val="24"/>
                <w:szCs w:val="24"/>
              </w:rPr>
              <w:t xml:space="preserve">, </w:t>
            </w:r>
            <w:hyperlink w:anchor="Par116" w:tooltip="1.20" w:history="1">
              <w:r w:rsidRPr="008355A8">
                <w:rPr>
                  <w:rFonts w:ascii="Times New Roman" w:hAnsi="Times New Roman" w:cs="Times New Roman"/>
                  <w:b/>
                  <w:color w:val="000000" w:themeColor="text1"/>
                  <w:sz w:val="24"/>
                  <w:szCs w:val="24"/>
                </w:rPr>
                <w:t>1.20</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1.7</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28" w:name="sub_1018"/>
            <w:r w:rsidRPr="008355A8">
              <w:rPr>
                <w:rFonts w:ascii="Times New Roman" w:hAnsi="Times New Roman" w:cs="Times New Roman"/>
                <w:color w:val="000000" w:themeColor="text1"/>
                <w:sz w:val="24"/>
                <w:szCs w:val="24"/>
              </w:rPr>
              <w:t>Скотоводство</w:t>
            </w:r>
            <w:bookmarkEnd w:id="428"/>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1.8</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29" w:name="sub_1019"/>
            <w:r w:rsidRPr="008355A8">
              <w:rPr>
                <w:rFonts w:ascii="Times New Roman" w:hAnsi="Times New Roman" w:cs="Times New Roman"/>
                <w:color w:val="000000" w:themeColor="text1"/>
                <w:sz w:val="24"/>
                <w:szCs w:val="24"/>
              </w:rPr>
              <w:t>Звероводство</w:t>
            </w:r>
            <w:bookmarkEnd w:id="429"/>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1.9</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30" w:name="sub_110"/>
            <w:r w:rsidRPr="008355A8">
              <w:rPr>
                <w:rFonts w:ascii="Times New Roman" w:hAnsi="Times New Roman" w:cs="Times New Roman"/>
                <w:color w:val="000000" w:themeColor="text1"/>
                <w:sz w:val="24"/>
                <w:szCs w:val="24"/>
              </w:rPr>
              <w:t>Птицеводство</w:t>
            </w:r>
            <w:bookmarkEnd w:id="430"/>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1.10</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31" w:name="sub_111"/>
            <w:r w:rsidRPr="008355A8">
              <w:rPr>
                <w:rFonts w:ascii="Times New Roman" w:hAnsi="Times New Roman" w:cs="Times New Roman"/>
                <w:color w:val="000000" w:themeColor="text1"/>
                <w:sz w:val="24"/>
                <w:szCs w:val="24"/>
              </w:rPr>
              <w:t>Свиноводство</w:t>
            </w:r>
            <w:bookmarkEnd w:id="431"/>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w:t>
            </w:r>
            <w:r w:rsidRPr="008355A8">
              <w:rPr>
                <w:rFonts w:ascii="Times New Roman" w:hAnsi="Times New Roman" w:cs="Times New Roman"/>
                <w:color w:val="000000" w:themeColor="text1"/>
              </w:rPr>
              <w:lastRenderedPageBreak/>
              <w:t>животных, производства, хранения и первичной переработки продукции;</w:t>
            </w:r>
          </w:p>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1.11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32" w:name="sub_112"/>
            <w:r w:rsidRPr="008355A8">
              <w:rPr>
                <w:rFonts w:ascii="Times New Roman" w:hAnsi="Times New Roman" w:cs="Times New Roman"/>
                <w:color w:val="000000" w:themeColor="text1"/>
                <w:sz w:val="24"/>
                <w:szCs w:val="24"/>
              </w:rPr>
              <w:lastRenderedPageBreak/>
              <w:t>Пчеловодство</w:t>
            </w:r>
            <w:bookmarkEnd w:id="432"/>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1.12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33" w:name="sub_113"/>
            <w:r w:rsidRPr="008355A8">
              <w:rPr>
                <w:rFonts w:ascii="Times New Roman" w:hAnsi="Times New Roman" w:cs="Times New Roman"/>
                <w:color w:val="000000" w:themeColor="text1"/>
                <w:sz w:val="24"/>
                <w:szCs w:val="24"/>
              </w:rPr>
              <w:t>Рыбоводство</w:t>
            </w:r>
            <w:bookmarkEnd w:id="433"/>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1.13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34" w:name="sub_10114"/>
            <w:r w:rsidRPr="008355A8">
              <w:rPr>
                <w:rFonts w:ascii="Times New Roman" w:hAnsi="Times New Roman" w:cs="Times New Roman"/>
                <w:color w:val="000000" w:themeColor="text1"/>
                <w:sz w:val="24"/>
                <w:szCs w:val="24"/>
              </w:rPr>
              <w:t>Научное обеспечение сельского хозяйства</w:t>
            </w:r>
            <w:bookmarkEnd w:id="434"/>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1.14</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35" w:name="sub_10115"/>
            <w:r w:rsidRPr="008355A8">
              <w:rPr>
                <w:rFonts w:ascii="Times New Roman" w:hAnsi="Times New Roman" w:cs="Times New Roman"/>
                <w:color w:val="000000" w:themeColor="text1"/>
                <w:sz w:val="24"/>
                <w:szCs w:val="24"/>
              </w:rPr>
              <w:t>Хранение и переработка</w:t>
            </w:r>
            <w:bookmarkEnd w:id="435"/>
          </w:p>
          <w:p w:rsidR="00DB2179" w:rsidRPr="008355A8" w:rsidRDefault="00DB2179" w:rsidP="00AA72A6">
            <w:pPr>
              <w:pStyle w:val="afffc"/>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сельскохозяйственной</w:t>
            </w:r>
          </w:p>
          <w:p w:rsidR="00DB2179" w:rsidRPr="008355A8" w:rsidRDefault="00DB2179" w:rsidP="00AA72A6">
            <w:pPr>
              <w:pStyle w:val="afffc"/>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продукции</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1.15</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36" w:name="sub_10116"/>
            <w:r w:rsidRPr="008355A8">
              <w:rPr>
                <w:rFonts w:ascii="Times New Roman" w:hAnsi="Times New Roman" w:cs="Times New Roman"/>
                <w:color w:val="000000" w:themeColor="text1"/>
                <w:sz w:val="24"/>
                <w:szCs w:val="24"/>
              </w:rPr>
              <w:t>Ведение личного подсобного хозяйства на полевых участках</w:t>
            </w:r>
            <w:bookmarkEnd w:id="436"/>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Производство сельскохозяйственной продукции без права возведения объектов капитального строительства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1.16</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37" w:name="sub_10117"/>
            <w:r w:rsidRPr="008355A8">
              <w:rPr>
                <w:rFonts w:ascii="Times New Roman" w:hAnsi="Times New Roman" w:cs="Times New Roman"/>
                <w:color w:val="000000" w:themeColor="text1"/>
                <w:sz w:val="24"/>
                <w:szCs w:val="24"/>
              </w:rPr>
              <w:t>Питомники</w:t>
            </w:r>
            <w:bookmarkEnd w:id="437"/>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1.17</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38" w:name="sub_10118"/>
            <w:r w:rsidRPr="008355A8">
              <w:rPr>
                <w:rFonts w:ascii="Times New Roman" w:hAnsi="Times New Roman" w:cs="Times New Roman"/>
                <w:color w:val="000000" w:themeColor="text1"/>
                <w:sz w:val="24"/>
                <w:szCs w:val="24"/>
              </w:rPr>
              <w:t>Обеспечение</w:t>
            </w:r>
            <w:bookmarkEnd w:id="438"/>
          </w:p>
          <w:p w:rsidR="00DB2179" w:rsidRPr="008355A8" w:rsidRDefault="00DB2179" w:rsidP="00AA72A6">
            <w:pPr>
              <w:pStyle w:val="afffc"/>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сельскохозяйственного</w:t>
            </w:r>
          </w:p>
          <w:p w:rsidR="00DB2179" w:rsidRPr="008355A8" w:rsidRDefault="00DB2179" w:rsidP="00AA72A6">
            <w:pPr>
              <w:pStyle w:val="afffc"/>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производства</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1.18</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39" w:name="sub_1119"/>
            <w:r w:rsidRPr="008355A8">
              <w:rPr>
                <w:rFonts w:ascii="Times New Roman" w:hAnsi="Times New Roman" w:cs="Times New Roman"/>
                <w:color w:val="000000" w:themeColor="text1"/>
                <w:sz w:val="24"/>
                <w:szCs w:val="24"/>
              </w:rPr>
              <w:t>Сенокошение</w:t>
            </w:r>
            <w:bookmarkEnd w:id="439"/>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Кошение трав, сбор и заготовка сена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bookmarkStart w:id="440" w:name="_Toc57988207"/>
            <w:r w:rsidRPr="008355A8">
              <w:rPr>
                <w:rFonts w:ascii="Times New Roman" w:hAnsi="Times New Roman" w:cs="Times New Roman"/>
                <w:color w:val="000000" w:themeColor="text1"/>
              </w:rPr>
              <w:t>1.19</w:t>
            </w:r>
            <w:bookmarkEnd w:id="440"/>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41" w:name="sub_1120"/>
            <w:r w:rsidRPr="008355A8">
              <w:rPr>
                <w:rFonts w:ascii="Times New Roman" w:hAnsi="Times New Roman" w:cs="Times New Roman"/>
                <w:color w:val="000000" w:themeColor="text1"/>
                <w:sz w:val="24"/>
                <w:szCs w:val="24"/>
              </w:rPr>
              <w:t>Выпас</w:t>
            </w:r>
            <w:bookmarkEnd w:id="441"/>
          </w:p>
          <w:p w:rsidR="00DB2179" w:rsidRPr="008355A8" w:rsidRDefault="00DB2179" w:rsidP="00AA72A6">
            <w:pPr>
              <w:pStyle w:val="afffc"/>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сельскохозяйственных</w:t>
            </w:r>
          </w:p>
          <w:p w:rsidR="00DB2179" w:rsidRPr="008355A8" w:rsidRDefault="00DB2179" w:rsidP="00AA72A6">
            <w:pPr>
              <w:pStyle w:val="afffc"/>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животных</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Выпас сельскохозяйственных животных</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bookmarkStart w:id="442" w:name="_Toc57988208"/>
            <w:r w:rsidRPr="008355A8">
              <w:rPr>
                <w:rFonts w:ascii="Times New Roman" w:hAnsi="Times New Roman" w:cs="Times New Roman"/>
                <w:color w:val="000000" w:themeColor="text1"/>
              </w:rPr>
              <w:t>1.20</w:t>
            </w:r>
            <w:bookmarkEnd w:id="442"/>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43" w:name="sub_1020"/>
            <w:r w:rsidRPr="008355A8">
              <w:rPr>
                <w:rFonts w:ascii="Times New Roman" w:hAnsi="Times New Roman" w:cs="Times New Roman"/>
                <w:color w:val="000000" w:themeColor="text1"/>
                <w:sz w:val="24"/>
                <w:szCs w:val="24"/>
              </w:rPr>
              <w:t>Жилая застройка</w:t>
            </w:r>
            <w:bookmarkEnd w:id="443"/>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ConsPlusNormal"/>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 xml:space="preserve">Размещение жилых домов различного вида. Содержание данного вида разрешенного </w:t>
            </w:r>
            <w:r w:rsidRPr="008355A8">
              <w:rPr>
                <w:rFonts w:ascii="Times New Roman" w:hAnsi="Times New Roman" w:cs="Times New Roman"/>
                <w:color w:val="000000" w:themeColor="text1"/>
                <w:sz w:val="24"/>
                <w:szCs w:val="24"/>
              </w:rPr>
              <w:lastRenderedPageBreak/>
              <w:t>использования включает в себя содержание видов разрешенного использования с</w:t>
            </w:r>
            <w:hyperlink w:anchor="Par136" w:tooltip="2.1" w:history="1">
              <w:r w:rsidRPr="008355A8">
                <w:rPr>
                  <w:rFonts w:ascii="Times New Roman" w:hAnsi="Times New Roman" w:cs="Times New Roman"/>
                  <w:b/>
                  <w:color w:val="000000" w:themeColor="text1"/>
                  <w:sz w:val="24"/>
                  <w:szCs w:val="24"/>
                </w:rPr>
                <w:t>кодами 2.1</w:t>
              </w:r>
            </w:hyperlink>
            <w:r w:rsidRPr="008355A8">
              <w:rPr>
                <w:rFonts w:ascii="Times New Roman" w:hAnsi="Times New Roman" w:cs="Times New Roman"/>
                <w:b/>
                <w:color w:val="000000" w:themeColor="text1"/>
                <w:sz w:val="24"/>
                <w:szCs w:val="24"/>
              </w:rPr>
              <w:t xml:space="preserve"> - </w:t>
            </w:r>
            <w:hyperlink w:anchor="Par154" w:tooltip="2.3" w:history="1">
              <w:r w:rsidRPr="008355A8">
                <w:rPr>
                  <w:rFonts w:ascii="Times New Roman" w:hAnsi="Times New Roman" w:cs="Times New Roman"/>
                  <w:b/>
                  <w:color w:val="000000" w:themeColor="text1"/>
                  <w:sz w:val="24"/>
                  <w:szCs w:val="24"/>
                </w:rPr>
                <w:t>2.3</w:t>
              </w:r>
            </w:hyperlink>
            <w:r w:rsidRPr="008355A8">
              <w:rPr>
                <w:rFonts w:ascii="Times New Roman" w:hAnsi="Times New Roman" w:cs="Times New Roman"/>
                <w:b/>
                <w:color w:val="000000" w:themeColor="text1"/>
                <w:sz w:val="24"/>
                <w:szCs w:val="24"/>
              </w:rPr>
              <w:t xml:space="preserve">, </w:t>
            </w:r>
            <w:hyperlink w:anchor="Par165" w:tooltip="2.5" w:history="1">
              <w:r w:rsidRPr="008355A8">
                <w:rPr>
                  <w:rFonts w:ascii="Times New Roman" w:hAnsi="Times New Roman" w:cs="Times New Roman"/>
                  <w:b/>
                  <w:color w:val="000000" w:themeColor="text1"/>
                  <w:sz w:val="24"/>
                  <w:szCs w:val="24"/>
                </w:rPr>
                <w:t>2.5</w:t>
              </w:r>
            </w:hyperlink>
            <w:r w:rsidRPr="008355A8">
              <w:rPr>
                <w:rFonts w:ascii="Times New Roman" w:hAnsi="Times New Roman" w:cs="Times New Roman"/>
                <w:b/>
                <w:color w:val="000000" w:themeColor="text1"/>
                <w:sz w:val="24"/>
                <w:szCs w:val="24"/>
              </w:rPr>
              <w:t xml:space="preserve"> - </w:t>
            </w:r>
            <w:hyperlink w:anchor="Par176" w:tooltip="2.7.1" w:history="1">
              <w:r w:rsidRPr="008355A8">
                <w:rPr>
                  <w:rFonts w:ascii="Times New Roman" w:hAnsi="Times New Roman" w:cs="Times New Roman"/>
                  <w:b/>
                  <w:color w:val="000000" w:themeColor="text1"/>
                  <w:sz w:val="24"/>
                  <w:szCs w:val="24"/>
                </w:rPr>
                <w:t>2.7.1</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2.0</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44" w:name="sub_1021"/>
            <w:r w:rsidRPr="008355A8">
              <w:rPr>
                <w:rFonts w:ascii="Times New Roman" w:hAnsi="Times New Roman" w:cs="Times New Roman"/>
                <w:color w:val="000000" w:themeColor="text1"/>
                <w:sz w:val="24"/>
                <w:szCs w:val="24"/>
              </w:rPr>
              <w:lastRenderedPageBreak/>
              <w:t>Для индивидуального жилищного строительства</w:t>
            </w:r>
            <w:bookmarkEnd w:id="444"/>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ConsPlusNormal"/>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2.1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45" w:name="sub_10211"/>
            <w:r w:rsidRPr="008355A8">
              <w:rPr>
                <w:rFonts w:ascii="Times New Roman" w:hAnsi="Times New Roman" w:cs="Times New Roman"/>
                <w:color w:val="000000" w:themeColor="text1"/>
                <w:sz w:val="24"/>
                <w:szCs w:val="24"/>
              </w:rPr>
              <w:t>Малоэтажная многоквартирная жилая застройка</w:t>
            </w:r>
            <w:bookmarkEnd w:id="445"/>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2.1.1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446" w:name="sub_1022"/>
            <w:r w:rsidRPr="008355A8">
              <w:rPr>
                <w:rFonts w:ascii="Times New Roman" w:hAnsi="Times New Roman" w:cs="Times New Roman"/>
                <w:color w:val="000000" w:themeColor="text1"/>
              </w:rPr>
              <w:t>Для ведения личного подсобного хозяйства</w:t>
            </w:r>
            <w:bookmarkEnd w:id="446"/>
            <w:r w:rsidRPr="008355A8">
              <w:rPr>
                <w:rFonts w:ascii="Times New Roman" w:hAnsi="Times New Roman" w:cs="Times New Roman"/>
                <w:color w:val="000000" w:themeColor="text1"/>
              </w:rPr>
              <w:t xml:space="preserve"> (приусадебный земельный участок)</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жилого дома, указанного в описании вида разрешенного использования с </w:t>
            </w:r>
            <w:hyperlink w:anchor="sub_1021" w:history="1">
              <w:r w:rsidRPr="008355A8">
                <w:rPr>
                  <w:rFonts w:ascii="Times New Roman" w:hAnsi="Times New Roman" w:cs="Times New Roman"/>
                  <w:b/>
                  <w:color w:val="000000" w:themeColor="text1"/>
                </w:rPr>
                <w:t>кодом 2.1</w:t>
              </w:r>
            </w:hyperlink>
            <w:r w:rsidRPr="008355A8">
              <w:rPr>
                <w:rFonts w:ascii="Times New Roman" w:hAnsi="Times New Roman" w:cs="Times New Roman"/>
                <w:color w:val="000000" w:themeColor="text1"/>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2.2</w:t>
            </w:r>
          </w:p>
        </w:tc>
      </w:tr>
      <w:tr w:rsidR="00DB2179" w:rsidRPr="008355A8" w:rsidTr="00AA72A6">
        <w:trPr>
          <w:trHeight w:val="557"/>
        </w:trPr>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47" w:name="sub_1023"/>
            <w:r w:rsidRPr="008355A8">
              <w:rPr>
                <w:rFonts w:ascii="Times New Roman" w:hAnsi="Times New Roman" w:cs="Times New Roman"/>
                <w:color w:val="000000" w:themeColor="text1"/>
                <w:sz w:val="24"/>
                <w:szCs w:val="24"/>
              </w:rPr>
              <w:t>Блокированная жилая застройка</w:t>
            </w:r>
            <w:bookmarkEnd w:id="447"/>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ConsPlusNormal"/>
              <w:jc w:val="both"/>
              <w:rPr>
                <w:rFonts w:ascii="Times New Roman" w:hAnsi="Times New Roman" w:cs="Times New Roman"/>
                <w:color w:val="000000" w:themeColor="text1"/>
                <w:sz w:val="24"/>
                <w:szCs w:val="24"/>
              </w:rPr>
            </w:pPr>
            <w:r w:rsidRPr="008355A8">
              <w:rPr>
                <w:rFonts w:ascii="Times New Roman" w:eastAsiaTheme="minorHAnsi" w:hAnsi="Times New Roman" w:cs="Times New Roman"/>
                <w:color w:val="000000" w:themeColor="text1"/>
                <w:sz w:val="24"/>
                <w:szCs w:val="24"/>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2.3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48" w:name="sub_1024"/>
            <w:r w:rsidRPr="008355A8">
              <w:rPr>
                <w:rFonts w:ascii="Times New Roman" w:hAnsi="Times New Roman" w:cs="Times New Roman"/>
                <w:color w:val="000000" w:themeColor="text1"/>
                <w:sz w:val="24"/>
                <w:szCs w:val="24"/>
              </w:rPr>
              <w:t>Передвижное жилье</w:t>
            </w:r>
            <w:bookmarkEnd w:id="448"/>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eastAsiaTheme="minorHAnsi" w:hAnsi="Times New Roman" w:cs="Times New Roman"/>
                <w:color w:val="000000" w:themeColor="text1"/>
              </w:rPr>
              <w:t xml:space="preserve">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w:t>
            </w:r>
            <w:r w:rsidRPr="008355A8">
              <w:rPr>
                <w:rFonts w:ascii="Times New Roman" w:eastAsiaTheme="minorHAnsi" w:hAnsi="Times New Roman" w:cs="Times New Roman"/>
                <w:color w:val="000000" w:themeColor="text1"/>
              </w:rPr>
              <w:lastRenderedPageBreak/>
              <w:t>сооружения, предназначенных для общего пользования</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2.4</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49" w:name="sub_1025"/>
            <w:r w:rsidRPr="008355A8">
              <w:rPr>
                <w:rFonts w:ascii="Times New Roman" w:hAnsi="Times New Roman" w:cs="Times New Roman"/>
                <w:color w:val="000000" w:themeColor="text1"/>
                <w:sz w:val="24"/>
                <w:szCs w:val="24"/>
              </w:rPr>
              <w:lastRenderedPageBreak/>
              <w:t>Среднеэтажная жилая застройка</w:t>
            </w:r>
            <w:bookmarkEnd w:id="449"/>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2.5</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Многоэтажная жилая застройка</w:t>
            </w:r>
          </w:p>
          <w:p w:rsidR="00DB2179" w:rsidRPr="008355A8" w:rsidRDefault="00DB2179" w:rsidP="00AA72A6">
            <w:pPr>
              <w:pStyle w:val="afffc"/>
              <w:jc w:val="both"/>
              <w:rPr>
                <w:rFonts w:ascii="Times New Roman" w:hAnsi="Times New Roman" w:cs="Times New Roman"/>
                <w:color w:val="000000" w:themeColor="text1"/>
                <w:sz w:val="24"/>
                <w:szCs w:val="24"/>
              </w:rPr>
            </w:pPr>
            <w:bookmarkStart w:id="450" w:name="sub_1026"/>
            <w:r w:rsidRPr="008355A8">
              <w:rPr>
                <w:rFonts w:ascii="Times New Roman" w:hAnsi="Times New Roman" w:cs="Times New Roman"/>
                <w:color w:val="000000" w:themeColor="text1"/>
                <w:sz w:val="24"/>
                <w:szCs w:val="24"/>
              </w:rPr>
              <w:t>(высотная застройка)</w:t>
            </w:r>
            <w:bookmarkEnd w:id="450"/>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eastAsiaTheme="minorHAnsi" w:hAnsi="Times New Roman" w:cs="Times New Roman"/>
                <w:color w:val="000000" w:themeColor="text1"/>
                <w:lang w:eastAsia="en-US"/>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2.6</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51" w:name="sub_1027"/>
            <w:r w:rsidRPr="008355A8">
              <w:rPr>
                <w:rFonts w:ascii="Times New Roman" w:hAnsi="Times New Roman" w:cs="Times New Roman"/>
                <w:color w:val="000000" w:themeColor="text1"/>
                <w:sz w:val="24"/>
                <w:szCs w:val="24"/>
              </w:rPr>
              <w:t>Обслуживание застройки жилой</w:t>
            </w:r>
            <w:bookmarkEnd w:id="451"/>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объектов капитального строительства, размещение которых предусмотрено видами разрешенного использования с </w:t>
            </w:r>
            <w:hyperlink w:anchor="Par175" w:tooltip="3.1" w:history="1">
              <w:r w:rsidRPr="008355A8">
                <w:rPr>
                  <w:rFonts w:ascii="Times New Roman" w:hAnsi="Times New Roman" w:cs="Times New Roman"/>
                  <w:b/>
                  <w:color w:val="000000" w:themeColor="text1"/>
                </w:rPr>
                <w:t>кодами 3.1</w:t>
              </w:r>
            </w:hyperlink>
            <w:r w:rsidRPr="008355A8">
              <w:rPr>
                <w:rFonts w:ascii="Times New Roman" w:hAnsi="Times New Roman" w:cs="Times New Roman"/>
                <w:b/>
                <w:color w:val="000000" w:themeColor="text1"/>
              </w:rPr>
              <w:t xml:space="preserve">, </w:t>
            </w:r>
            <w:hyperlink w:anchor="Par184" w:tooltip="3.2" w:history="1">
              <w:r w:rsidRPr="008355A8">
                <w:rPr>
                  <w:rFonts w:ascii="Times New Roman" w:hAnsi="Times New Roman" w:cs="Times New Roman"/>
                  <w:b/>
                  <w:color w:val="000000" w:themeColor="text1"/>
                </w:rPr>
                <w:t>3.2</w:t>
              </w:r>
            </w:hyperlink>
            <w:r w:rsidRPr="008355A8">
              <w:rPr>
                <w:rFonts w:ascii="Times New Roman" w:hAnsi="Times New Roman" w:cs="Times New Roman"/>
                <w:b/>
                <w:color w:val="000000" w:themeColor="text1"/>
              </w:rPr>
              <w:t xml:space="preserve">, </w:t>
            </w:r>
            <w:hyperlink w:anchor="Par201" w:tooltip="3.3" w:history="1">
              <w:r w:rsidRPr="008355A8">
                <w:rPr>
                  <w:rFonts w:ascii="Times New Roman" w:hAnsi="Times New Roman" w:cs="Times New Roman"/>
                  <w:b/>
                  <w:color w:val="000000" w:themeColor="text1"/>
                </w:rPr>
                <w:t>3.3</w:t>
              </w:r>
            </w:hyperlink>
            <w:r w:rsidRPr="008355A8">
              <w:rPr>
                <w:rFonts w:ascii="Times New Roman" w:hAnsi="Times New Roman" w:cs="Times New Roman"/>
                <w:b/>
                <w:color w:val="000000" w:themeColor="text1"/>
              </w:rPr>
              <w:t xml:space="preserve">, </w:t>
            </w:r>
            <w:hyperlink w:anchor="Par204" w:tooltip="3.4" w:history="1">
              <w:r w:rsidRPr="008355A8">
                <w:rPr>
                  <w:rFonts w:ascii="Times New Roman" w:hAnsi="Times New Roman" w:cs="Times New Roman"/>
                  <w:b/>
                  <w:color w:val="000000" w:themeColor="text1"/>
                </w:rPr>
                <w:t>3.4</w:t>
              </w:r>
            </w:hyperlink>
            <w:r w:rsidRPr="008355A8">
              <w:rPr>
                <w:rFonts w:ascii="Times New Roman" w:hAnsi="Times New Roman" w:cs="Times New Roman"/>
                <w:b/>
                <w:color w:val="000000" w:themeColor="text1"/>
              </w:rPr>
              <w:t xml:space="preserve">, </w:t>
            </w:r>
            <w:hyperlink w:anchor="Par207" w:tooltip="3.4.1" w:history="1">
              <w:r w:rsidRPr="008355A8">
                <w:rPr>
                  <w:rFonts w:ascii="Times New Roman" w:hAnsi="Times New Roman" w:cs="Times New Roman"/>
                  <w:b/>
                  <w:color w:val="000000" w:themeColor="text1"/>
                </w:rPr>
                <w:t>3.4.1</w:t>
              </w:r>
            </w:hyperlink>
            <w:r w:rsidRPr="008355A8">
              <w:rPr>
                <w:rFonts w:ascii="Times New Roman" w:hAnsi="Times New Roman" w:cs="Times New Roman"/>
                <w:b/>
                <w:color w:val="000000" w:themeColor="text1"/>
              </w:rPr>
              <w:t xml:space="preserve">, </w:t>
            </w:r>
            <w:hyperlink w:anchor="Par221" w:tooltip="3.5.1" w:history="1">
              <w:r w:rsidRPr="008355A8">
                <w:rPr>
                  <w:rFonts w:ascii="Times New Roman" w:hAnsi="Times New Roman" w:cs="Times New Roman"/>
                  <w:b/>
                  <w:color w:val="000000" w:themeColor="text1"/>
                </w:rPr>
                <w:t>3.5.1</w:t>
              </w:r>
            </w:hyperlink>
            <w:r w:rsidRPr="008355A8">
              <w:rPr>
                <w:rFonts w:ascii="Times New Roman" w:hAnsi="Times New Roman" w:cs="Times New Roman"/>
                <w:b/>
                <w:color w:val="000000" w:themeColor="text1"/>
              </w:rPr>
              <w:t xml:space="preserve">, </w:t>
            </w:r>
            <w:hyperlink w:anchor="Par227" w:tooltip="3.6" w:history="1">
              <w:r w:rsidRPr="008355A8">
                <w:rPr>
                  <w:rFonts w:ascii="Times New Roman" w:hAnsi="Times New Roman" w:cs="Times New Roman"/>
                  <w:b/>
                  <w:color w:val="000000" w:themeColor="text1"/>
                </w:rPr>
                <w:t>3.6</w:t>
              </w:r>
            </w:hyperlink>
            <w:r w:rsidRPr="008355A8">
              <w:rPr>
                <w:rFonts w:ascii="Times New Roman" w:hAnsi="Times New Roman" w:cs="Times New Roman"/>
                <w:b/>
                <w:color w:val="000000" w:themeColor="text1"/>
              </w:rPr>
              <w:t xml:space="preserve">, </w:t>
            </w:r>
            <w:hyperlink w:anchor="Par239" w:tooltip="3.7" w:history="1">
              <w:r w:rsidRPr="008355A8">
                <w:rPr>
                  <w:rFonts w:ascii="Times New Roman" w:hAnsi="Times New Roman" w:cs="Times New Roman"/>
                  <w:b/>
                  <w:color w:val="000000" w:themeColor="text1"/>
                </w:rPr>
                <w:t>3.7</w:t>
              </w:r>
            </w:hyperlink>
            <w:r w:rsidRPr="008355A8">
              <w:rPr>
                <w:rFonts w:ascii="Times New Roman" w:hAnsi="Times New Roman" w:cs="Times New Roman"/>
                <w:b/>
                <w:color w:val="000000" w:themeColor="text1"/>
              </w:rPr>
              <w:t xml:space="preserve">, </w:t>
            </w:r>
            <w:hyperlink w:anchor="Par272" w:tooltip="3.10.1" w:history="1">
              <w:r w:rsidRPr="008355A8">
                <w:rPr>
                  <w:rFonts w:ascii="Times New Roman" w:hAnsi="Times New Roman" w:cs="Times New Roman"/>
                  <w:b/>
                  <w:color w:val="000000" w:themeColor="text1"/>
                </w:rPr>
                <w:t>3.10.1</w:t>
              </w:r>
            </w:hyperlink>
            <w:r w:rsidRPr="008355A8">
              <w:rPr>
                <w:rFonts w:ascii="Times New Roman" w:hAnsi="Times New Roman" w:cs="Times New Roman"/>
                <w:b/>
                <w:color w:val="000000" w:themeColor="text1"/>
              </w:rPr>
              <w:t xml:space="preserve">, </w:t>
            </w:r>
            <w:hyperlink w:anchor="Par283" w:tooltip="4.1" w:history="1">
              <w:r w:rsidRPr="008355A8">
                <w:rPr>
                  <w:rFonts w:ascii="Times New Roman" w:hAnsi="Times New Roman" w:cs="Times New Roman"/>
                  <w:b/>
                  <w:color w:val="000000" w:themeColor="text1"/>
                </w:rPr>
                <w:t>4.1</w:t>
              </w:r>
            </w:hyperlink>
            <w:r w:rsidRPr="008355A8">
              <w:rPr>
                <w:rFonts w:ascii="Times New Roman" w:hAnsi="Times New Roman" w:cs="Times New Roman"/>
                <w:b/>
                <w:color w:val="000000" w:themeColor="text1"/>
              </w:rPr>
              <w:t xml:space="preserve">, </w:t>
            </w:r>
            <w:hyperlink w:anchor="Par290" w:tooltip="4.3" w:history="1">
              <w:r w:rsidRPr="008355A8">
                <w:rPr>
                  <w:rFonts w:ascii="Times New Roman" w:hAnsi="Times New Roman" w:cs="Times New Roman"/>
                  <w:b/>
                  <w:color w:val="000000" w:themeColor="text1"/>
                </w:rPr>
                <w:t>4.3</w:t>
              </w:r>
            </w:hyperlink>
            <w:r w:rsidRPr="008355A8">
              <w:rPr>
                <w:rFonts w:ascii="Times New Roman" w:hAnsi="Times New Roman" w:cs="Times New Roman"/>
                <w:b/>
                <w:color w:val="000000" w:themeColor="text1"/>
              </w:rPr>
              <w:t xml:space="preserve">, </w:t>
            </w:r>
            <w:hyperlink w:anchor="Par293" w:tooltip="4.4" w:history="1">
              <w:r w:rsidRPr="008355A8">
                <w:rPr>
                  <w:rFonts w:ascii="Times New Roman" w:hAnsi="Times New Roman" w:cs="Times New Roman"/>
                  <w:b/>
                  <w:color w:val="000000" w:themeColor="text1"/>
                </w:rPr>
                <w:t>4.4</w:t>
              </w:r>
            </w:hyperlink>
            <w:r w:rsidRPr="008355A8">
              <w:rPr>
                <w:rFonts w:ascii="Times New Roman" w:hAnsi="Times New Roman" w:cs="Times New Roman"/>
                <w:b/>
                <w:color w:val="000000" w:themeColor="text1"/>
              </w:rPr>
              <w:t xml:space="preserve">, </w:t>
            </w:r>
            <w:hyperlink w:anchor="Par299" w:tooltip="4.6" w:history="1">
              <w:r w:rsidRPr="008355A8">
                <w:rPr>
                  <w:rFonts w:ascii="Times New Roman" w:hAnsi="Times New Roman" w:cs="Times New Roman"/>
                  <w:b/>
                  <w:color w:val="000000" w:themeColor="text1"/>
                </w:rPr>
                <w:t>4.6</w:t>
              </w:r>
            </w:hyperlink>
            <w:r w:rsidRPr="008355A8">
              <w:rPr>
                <w:rFonts w:ascii="Times New Roman" w:hAnsi="Times New Roman" w:cs="Times New Roman"/>
                <w:b/>
                <w:color w:val="000000" w:themeColor="text1"/>
              </w:rPr>
              <w:t xml:space="preserve">, </w:t>
            </w:r>
            <w:hyperlink w:anchor="Par347" w:tooltip="5.1.2" w:history="1">
              <w:r w:rsidRPr="008355A8">
                <w:rPr>
                  <w:rFonts w:ascii="Times New Roman" w:hAnsi="Times New Roman" w:cs="Times New Roman"/>
                  <w:b/>
                  <w:color w:val="000000" w:themeColor="text1"/>
                </w:rPr>
                <w:t>5.1.2</w:t>
              </w:r>
            </w:hyperlink>
            <w:r w:rsidRPr="008355A8">
              <w:rPr>
                <w:rFonts w:ascii="Times New Roman" w:hAnsi="Times New Roman" w:cs="Times New Roman"/>
                <w:b/>
                <w:color w:val="000000" w:themeColor="text1"/>
              </w:rPr>
              <w:t xml:space="preserve">, </w:t>
            </w:r>
            <w:hyperlink w:anchor="Par350" w:tooltip="5.1.3" w:history="1">
              <w:r w:rsidRPr="008355A8">
                <w:rPr>
                  <w:rFonts w:ascii="Times New Roman" w:hAnsi="Times New Roman" w:cs="Times New Roman"/>
                  <w:b/>
                  <w:color w:val="000000" w:themeColor="text1"/>
                </w:rPr>
                <w:t>5.1.3</w:t>
              </w:r>
            </w:hyperlink>
            <w:r w:rsidRPr="008355A8">
              <w:rPr>
                <w:rFonts w:ascii="Times New Roman" w:hAnsi="Times New Roman" w:cs="Times New Roman"/>
                <w:color w:val="000000" w:themeColor="text1"/>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2.7</w:t>
            </w:r>
          </w:p>
        </w:tc>
      </w:tr>
      <w:tr w:rsidR="00DB2179" w:rsidRPr="008355A8" w:rsidTr="00AA72A6">
        <w:trPr>
          <w:trHeight w:val="273"/>
        </w:trPr>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Хранение автотранспорта</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ar180" w:tooltip="2.7.2" w:history="1">
              <w:r w:rsidRPr="008355A8">
                <w:rPr>
                  <w:rFonts w:ascii="Times New Roman" w:hAnsi="Times New Roman" w:cs="Times New Roman"/>
                  <w:b/>
                  <w:color w:val="000000" w:themeColor="text1"/>
                </w:rPr>
                <w:t>кодами 2.7.2</w:t>
              </w:r>
            </w:hyperlink>
            <w:r w:rsidRPr="008355A8">
              <w:rPr>
                <w:rFonts w:ascii="Times New Roman" w:hAnsi="Times New Roman" w:cs="Times New Roman"/>
                <w:b/>
                <w:color w:val="000000" w:themeColor="text1"/>
              </w:rPr>
              <w:t xml:space="preserve">, </w:t>
            </w:r>
            <w:hyperlink w:anchor="Par332" w:tooltip="4.9" w:history="1">
              <w:r w:rsidRPr="008355A8">
                <w:rPr>
                  <w:rFonts w:ascii="Times New Roman" w:hAnsi="Times New Roman" w:cs="Times New Roman"/>
                  <w:b/>
                  <w:color w:val="000000" w:themeColor="text1"/>
                </w:rPr>
                <w:t>4.9</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2.7.1</w:t>
            </w:r>
          </w:p>
        </w:tc>
      </w:tr>
      <w:tr w:rsidR="00DB2179" w:rsidRPr="008355A8" w:rsidTr="00AA72A6">
        <w:trPr>
          <w:trHeight w:val="273"/>
        </w:trPr>
        <w:tc>
          <w:tcPr>
            <w:tcW w:w="3119" w:type="dxa"/>
            <w:tcBorders>
              <w:top w:val="single" w:sz="4" w:space="0" w:color="auto"/>
              <w:bottom w:val="single" w:sz="4" w:space="0" w:color="auto"/>
              <w:right w:val="single" w:sz="4" w:space="0" w:color="auto"/>
            </w:tcBorders>
          </w:tcPr>
          <w:p w:rsidR="00DB2179" w:rsidRPr="008355A8" w:rsidRDefault="00DB2179" w:rsidP="00AA72A6">
            <w:pPr>
              <w:pStyle w:val="ConsPlusNormal"/>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Размещение гаражей для собственных нужд</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ConsPlusNormal"/>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ConsPlusNormal"/>
              <w:jc w:val="center"/>
              <w:rPr>
                <w:rFonts w:ascii="Times New Roman" w:hAnsi="Times New Roman" w:cs="Times New Roman"/>
                <w:color w:val="000000" w:themeColor="text1"/>
                <w:sz w:val="24"/>
                <w:szCs w:val="24"/>
              </w:rPr>
            </w:pPr>
            <w:bookmarkStart w:id="452" w:name="Par180"/>
            <w:bookmarkEnd w:id="452"/>
            <w:r w:rsidRPr="008355A8">
              <w:rPr>
                <w:rFonts w:ascii="Times New Roman" w:hAnsi="Times New Roman" w:cs="Times New Roman"/>
                <w:color w:val="000000" w:themeColor="text1"/>
                <w:sz w:val="24"/>
                <w:szCs w:val="24"/>
              </w:rPr>
              <w:t>2.7.2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53" w:name="sub_1030"/>
            <w:r w:rsidRPr="008355A8">
              <w:rPr>
                <w:rFonts w:ascii="Times New Roman" w:hAnsi="Times New Roman" w:cs="Times New Roman"/>
                <w:color w:val="000000" w:themeColor="text1"/>
                <w:sz w:val="24"/>
                <w:szCs w:val="24"/>
              </w:rPr>
              <w:t>Общественное использование объектов капитального строительства</w:t>
            </w:r>
            <w:bookmarkEnd w:id="453"/>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w:t>
            </w:r>
            <w:r w:rsidRPr="008355A8">
              <w:rPr>
                <w:rFonts w:ascii="Times New Roman" w:hAnsi="Times New Roman" w:cs="Times New Roman"/>
                <w:color w:val="000000" w:themeColor="text1"/>
              </w:rPr>
              <w:lastRenderedPageBreak/>
              <w:t xml:space="preserve">использования включает в себя содержание видов разрешенного использования с </w:t>
            </w:r>
            <w:hyperlink w:anchor="sub_1031" w:history="1">
              <w:r w:rsidRPr="008355A8">
                <w:rPr>
                  <w:rStyle w:val="af6"/>
                  <w:rFonts w:ascii="Times New Roman" w:hAnsi="Times New Roman" w:cs="Times New Roman"/>
                  <w:color w:val="000000" w:themeColor="text1"/>
                </w:rPr>
                <w:t>кодами 3.1-3.10.2</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3.0</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54" w:name="sub_1031"/>
            <w:r w:rsidRPr="008355A8">
              <w:rPr>
                <w:rFonts w:ascii="Times New Roman" w:hAnsi="Times New Roman" w:cs="Times New Roman"/>
                <w:color w:val="000000" w:themeColor="text1"/>
                <w:sz w:val="24"/>
                <w:szCs w:val="24"/>
              </w:rPr>
              <w:lastRenderedPageBreak/>
              <w:t>Коммунальное обслуживание</w:t>
            </w:r>
            <w:bookmarkEnd w:id="454"/>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8355A8">
                <w:rPr>
                  <w:rFonts w:ascii="Times New Roman" w:hAnsi="Times New Roman" w:cs="Times New Roman"/>
                  <w:b/>
                  <w:color w:val="000000" w:themeColor="text1"/>
                </w:rPr>
                <w:t>кодами 3.1.1-3.1.2</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455" w:name="sub_1311"/>
            <w:r w:rsidRPr="008355A8">
              <w:rPr>
                <w:rFonts w:ascii="Times New Roman" w:hAnsi="Times New Roman" w:cs="Times New Roman"/>
                <w:color w:val="000000" w:themeColor="text1"/>
              </w:rPr>
              <w:t>Предоставление коммунальных услуг</w:t>
            </w:r>
            <w:bookmarkEnd w:id="455"/>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3.1.1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456" w:name="sub_1312"/>
            <w:r w:rsidRPr="008355A8">
              <w:rPr>
                <w:rFonts w:ascii="Times New Roman" w:hAnsi="Times New Roman" w:cs="Times New Roman"/>
                <w:color w:val="000000" w:themeColor="text1"/>
              </w:rPr>
              <w:t>Административные здания организаций, обеспечивающих предоставление коммунальных услуг</w:t>
            </w:r>
            <w:bookmarkEnd w:id="456"/>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зданий, предназначенных для приема физических и юридических лиц в связи с предоставлением им коммунальных услуг</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3.1.2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57" w:name="sub_1032"/>
            <w:r w:rsidRPr="008355A8">
              <w:rPr>
                <w:rFonts w:ascii="Times New Roman" w:hAnsi="Times New Roman" w:cs="Times New Roman"/>
                <w:color w:val="000000" w:themeColor="text1"/>
                <w:sz w:val="24"/>
                <w:szCs w:val="24"/>
              </w:rPr>
              <w:t>Социальное обслуживание</w:t>
            </w:r>
            <w:bookmarkEnd w:id="457"/>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8355A8">
                <w:rPr>
                  <w:rFonts w:ascii="Times New Roman" w:hAnsi="Times New Roman" w:cs="Times New Roman"/>
                  <w:b/>
                  <w:color w:val="000000" w:themeColor="text1"/>
                </w:rPr>
                <w:t>кодами 3.2.1 - 3.2.4</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3.2</w:t>
            </w:r>
          </w:p>
          <w:p w:rsidR="00DB2179" w:rsidRPr="008355A8" w:rsidRDefault="00DB2179" w:rsidP="00AA72A6">
            <w:pPr>
              <w:jc w:val="center"/>
              <w:rPr>
                <w:rFonts w:ascii="Times New Roman" w:hAnsi="Times New Roman" w:cs="Times New Roman"/>
                <w:color w:val="000000" w:themeColor="text1"/>
              </w:rPr>
            </w:pPr>
          </w:p>
          <w:p w:rsidR="00DB2179" w:rsidRPr="008355A8" w:rsidRDefault="00DB2179" w:rsidP="00AA72A6">
            <w:pPr>
              <w:jc w:val="center"/>
              <w:rPr>
                <w:rFonts w:ascii="Times New Roman" w:hAnsi="Times New Roman" w:cs="Times New Roman"/>
                <w:color w:val="000000" w:themeColor="text1"/>
              </w:rPr>
            </w:pP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458" w:name="sub_1321"/>
            <w:r w:rsidRPr="008355A8">
              <w:rPr>
                <w:rFonts w:ascii="Times New Roman" w:hAnsi="Times New Roman" w:cs="Times New Roman"/>
                <w:color w:val="000000" w:themeColor="text1"/>
              </w:rPr>
              <w:t>Дома социального обслуживания</w:t>
            </w:r>
            <w:bookmarkEnd w:id="458"/>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3.2.1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459" w:name="sub_1322"/>
            <w:r w:rsidRPr="008355A8">
              <w:rPr>
                <w:rFonts w:ascii="Times New Roman" w:hAnsi="Times New Roman" w:cs="Times New Roman"/>
                <w:color w:val="000000" w:themeColor="text1"/>
              </w:rPr>
              <w:t>Оказание социальной помощи населению</w:t>
            </w:r>
            <w:bookmarkEnd w:id="459"/>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3.2.2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460" w:name="sub_1323"/>
            <w:r w:rsidRPr="008355A8">
              <w:rPr>
                <w:rFonts w:ascii="Times New Roman" w:hAnsi="Times New Roman" w:cs="Times New Roman"/>
                <w:color w:val="000000" w:themeColor="text1"/>
              </w:rPr>
              <w:t>Оказание услуг связи</w:t>
            </w:r>
            <w:bookmarkEnd w:id="460"/>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зданий, предназначенных для размещения пунктов оказания услуг </w:t>
            </w:r>
            <w:r w:rsidRPr="008355A8">
              <w:rPr>
                <w:rFonts w:ascii="Times New Roman" w:hAnsi="Times New Roman" w:cs="Times New Roman"/>
                <w:color w:val="000000" w:themeColor="text1"/>
              </w:rPr>
              <w:lastRenderedPageBreak/>
              <w:t>почтовой, телеграфной, междугородней и международной телефонной связи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3.2.3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461" w:name="sub_1324"/>
            <w:r w:rsidRPr="008355A8">
              <w:rPr>
                <w:rFonts w:ascii="Times New Roman" w:hAnsi="Times New Roman" w:cs="Times New Roman"/>
                <w:color w:val="000000" w:themeColor="text1"/>
              </w:rPr>
              <w:lastRenderedPageBreak/>
              <w:t>Общежития</w:t>
            </w:r>
            <w:bookmarkEnd w:id="461"/>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8355A8">
                <w:rPr>
                  <w:rFonts w:ascii="Times New Roman" w:hAnsi="Times New Roman" w:cs="Times New Roman"/>
                  <w:b/>
                  <w:bCs/>
                  <w:color w:val="000000" w:themeColor="text1"/>
                </w:rPr>
                <w:t>кодом 4.7</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3.2.4</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62" w:name="sub_1033"/>
            <w:r w:rsidRPr="008355A8">
              <w:rPr>
                <w:rFonts w:ascii="Times New Roman" w:hAnsi="Times New Roman" w:cs="Times New Roman"/>
                <w:color w:val="000000" w:themeColor="text1"/>
                <w:sz w:val="24"/>
                <w:szCs w:val="24"/>
              </w:rPr>
              <w:t>Бытовое обслуживание</w:t>
            </w:r>
            <w:bookmarkEnd w:id="462"/>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63" w:name="sub_1034"/>
            <w:r w:rsidRPr="008355A8">
              <w:rPr>
                <w:rFonts w:ascii="Times New Roman" w:hAnsi="Times New Roman" w:cs="Times New Roman"/>
                <w:color w:val="000000" w:themeColor="text1"/>
                <w:sz w:val="24"/>
                <w:szCs w:val="24"/>
              </w:rPr>
              <w:t>Здравоохранение</w:t>
            </w:r>
            <w:bookmarkEnd w:id="463"/>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8355A8">
                <w:rPr>
                  <w:rStyle w:val="af6"/>
                  <w:rFonts w:ascii="Times New Roman" w:hAnsi="Times New Roman" w:cs="Times New Roman"/>
                  <w:b/>
                  <w:color w:val="000000" w:themeColor="text1"/>
                </w:rPr>
                <w:t>кодами 3.4.1 - 3.4.2</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3.4</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64" w:name="sub_10341"/>
            <w:r w:rsidRPr="008355A8">
              <w:rPr>
                <w:rFonts w:ascii="Times New Roman" w:hAnsi="Times New Roman" w:cs="Times New Roman"/>
                <w:color w:val="000000" w:themeColor="text1"/>
                <w:sz w:val="24"/>
                <w:szCs w:val="24"/>
              </w:rPr>
              <w:t>Амбулаторно-поликлиническое обслуживание</w:t>
            </w:r>
            <w:bookmarkEnd w:id="464"/>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3.4.1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65" w:name="sub_10342"/>
            <w:r w:rsidRPr="008355A8">
              <w:rPr>
                <w:rFonts w:ascii="Times New Roman" w:hAnsi="Times New Roman" w:cs="Times New Roman"/>
                <w:color w:val="000000" w:themeColor="text1"/>
                <w:sz w:val="24"/>
                <w:szCs w:val="24"/>
              </w:rPr>
              <w:t>Стационарное медицинское обслуживание</w:t>
            </w:r>
            <w:bookmarkEnd w:id="465"/>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3.4.2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Медицинские организации особого назначения</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3.4.3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66" w:name="sub_1035"/>
            <w:r w:rsidRPr="008355A8">
              <w:rPr>
                <w:rFonts w:ascii="Times New Roman" w:hAnsi="Times New Roman" w:cs="Times New Roman"/>
                <w:color w:val="000000" w:themeColor="text1"/>
                <w:sz w:val="24"/>
                <w:szCs w:val="24"/>
              </w:rPr>
              <w:t>Образование и просвещение</w:t>
            </w:r>
            <w:bookmarkEnd w:id="466"/>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21" w:tooltip="3.5.1" w:history="1">
              <w:r w:rsidRPr="008355A8">
                <w:rPr>
                  <w:rFonts w:ascii="Times New Roman" w:hAnsi="Times New Roman" w:cs="Times New Roman"/>
                  <w:b/>
                  <w:color w:val="000000" w:themeColor="text1"/>
                </w:rPr>
                <w:t>кодами 3.5.1</w:t>
              </w:r>
            </w:hyperlink>
            <w:r w:rsidRPr="008355A8">
              <w:rPr>
                <w:rFonts w:ascii="Times New Roman" w:hAnsi="Times New Roman" w:cs="Times New Roman"/>
                <w:b/>
                <w:color w:val="000000" w:themeColor="text1"/>
              </w:rPr>
              <w:t xml:space="preserve"> - </w:t>
            </w:r>
            <w:hyperlink w:anchor="Par224" w:tooltip="3.5.2" w:history="1">
              <w:r w:rsidRPr="008355A8">
                <w:rPr>
                  <w:rFonts w:ascii="Times New Roman" w:hAnsi="Times New Roman" w:cs="Times New Roman"/>
                  <w:b/>
                  <w:color w:val="000000" w:themeColor="text1"/>
                </w:rPr>
                <w:t>3.5.2</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3.5</w:t>
            </w:r>
          </w:p>
        </w:tc>
      </w:tr>
      <w:tr w:rsidR="00DB2179" w:rsidRPr="008355A8" w:rsidTr="00AA72A6">
        <w:tc>
          <w:tcPr>
            <w:tcW w:w="3119" w:type="dxa"/>
            <w:tcBorders>
              <w:top w:val="single" w:sz="4" w:space="0" w:color="auto"/>
              <w:bottom w:val="single" w:sz="4" w:space="0" w:color="auto"/>
              <w:right w:val="nil"/>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67" w:name="sub_10351"/>
            <w:r w:rsidRPr="008355A8">
              <w:rPr>
                <w:rFonts w:ascii="Times New Roman" w:hAnsi="Times New Roman" w:cs="Times New Roman"/>
                <w:color w:val="000000" w:themeColor="text1"/>
                <w:sz w:val="24"/>
                <w:szCs w:val="24"/>
              </w:rPr>
              <w:t>Дошкольное, начальное и среднее общее образование</w:t>
            </w:r>
            <w:bookmarkEnd w:id="467"/>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w:t>
            </w:r>
            <w:r w:rsidRPr="008355A8">
              <w:rPr>
                <w:rFonts w:ascii="Times New Roman" w:hAnsi="Times New Roman" w:cs="Times New Roman"/>
                <w:color w:val="000000" w:themeColor="text1"/>
              </w:rPr>
              <w:lastRenderedPageBreak/>
              <w:t>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3.5.1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68" w:name="sub_10352"/>
            <w:r w:rsidRPr="008355A8">
              <w:rPr>
                <w:rFonts w:ascii="Times New Roman" w:hAnsi="Times New Roman" w:cs="Times New Roman"/>
                <w:color w:val="000000" w:themeColor="text1"/>
                <w:sz w:val="24"/>
                <w:szCs w:val="24"/>
              </w:rPr>
              <w:lastRenderedPageBreak/>
              <w:t>Среднее и высшее профессиональное образование</w:t>
            </w:r>
            <w:bookmarkEnd w:id="468"/>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3.5.2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69" w:name="sub_1036"/>
            <w:r w:rsidRPr="008355A8">
              <w:rPr>
                <w:rFonts w:ascii="Times New Roman" w:hAnsi="Times New Roman" w:cs="Times New Roman"/>
                <w:color w:val="000000" w:themeColor="text1"/>
                <w:sz w:val="24"/>
                <w:szCs w:val="24"/>
              </w:rPr>
              <w:t>Культурное развитие</w:t>
            </w:r>
            <w:bookmarkEnd w:id="469"/>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30" w:tooltip="3.6.1" w:history="1">
              <w:r w:rsidRPr="008355A8">
                <w:rPr>
                  <w:rFonts w:ascii="Times New Roman" w:hAnsi="Times New Roman" w:cs="Times New Roman"/>
                  <w:b/>
                  <w:color w:val="000000" w:themeColor="text1"/>
                </w:rPr>
                <w:t>кодами 3.6.1</w:t>
              </w:r>
            </w:hyperlink>
            <w:r w:rsidRPr="008355A8">
              <w:rPr>
                <w:rFonts w:ascii="Times New Roman" w:hAnsi="Times New Roman" w:cs="Times New Roman"/>
                <w:b/>
                <w:color w:val="000000" w:themeColor="text1"/>
              </w:rPr>
              <w:t xml:space="preserve"> - </w:t>
            </w:r>
            <w:hyperlink w:anchor="Par236" w:tooltip="3.6.3" w:history="1">
              <w:r w:rsidRPr="008355A8">
                <w:rPr>
                  <w:rFonts w:ascii="Times New Roman" w:hAnsi="Times New Roman" w:cs="Times New Roman"/>
                  <w:b/>
                  <w:color w:val="000000" w:themeColor="text1"/>
                </w:rPr>
                <w:t>3.6.3</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3.6</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470" w:name="sub_1361"/>
            <w:r w:rsidRPr="008355A8">
              <w:rPr>
                <w:rFonts w:ascii="Times New Roman" w:hAnsi="Times New Roman" w:cs="Times New Roman"/>
                <w:color w:val="000000" w:themeColor="text1"/>
              </w:rPr>
              <w:t>Объекты культурно-досуговой деятельности</w:t>
            </w:r>
            <w:bookmarkEnd w:id="470"/>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3.6.1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471" w:name="sub_1362"/>
            <w:r w:rsidRPr="008355A8">
              <w:rPr>
                <w:rFonts w:ascii="Times New Roman" w:hAnsi="Times New Roman" w:cs="Times New Roman"/>
                <w:color w:val="000000" w:themeColor="text1"/>
              </w:rPr>
              <w:t>Парки культуры и отдыха</w:t>
            </w:r>
            <w:bookmarkEnd w:id="471"/>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парков культуры и отдыха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3.6.2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472" w:name="sub_1363"/>
            <w:r w:rsidRPr="008355A8">
              <w:rPr>
                <w:rFonts w:ascii="Times New Roman" w:hAnsi="Times New Roman" w:cs="Times New Roman"/>
                <w:color w:val="000000" w:themeColor="text1"/>
              </w:rPr>
              <w:t>Цирки и зверинцы</w:t>
            </w:r>
            <w:bookmarkEnd w:id="472"/>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3.6.3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73" w:name="sub_1037"/>
            <w:r w:rsidRPr="008355A8">
              <w:rPr>
                <w:rFonts w:ascii="Times New Roman" w:hAnsi="Times New Roman" w:cs="Times New Roman"/>
                <w:color w:val="000000" w:themeColor="text1"/>
                <w:sz w:val="24"/>
                <w:szCs w:val="24"/>
              </w:rPr>
              <w:t>Религиозное использование</w:t>
            </w:r>
            <w:bookmarkEnd w:id="473"/>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42" w:tooltip="3.7.1" w:history="1">
              <w:r w:rsidRPr="008355A8">
                <w:rPr>
                  <w:rFonts w:ascii="Times New Roman" w:hAnsi="Times New Roman" w:cs="Times New Roman"/>
                  <w:b/>
                  <w:color w:val="000000" w:themeColor="text1"/>
                </w:rPr>
                <w:t>кодами 3.7.1</w:t>
              </w:r>
            </w:hyperlink>
            <w:r w:rsidRPr="008355A8">
              <w:rPr>
                <w:rFonts w:ascii="Times New Roman" w:hAnsi="Times New Roman" w:cs="Times New Roman"/>
                <w:b/>
                <w:color w:val="000000" w:themeColor="text1"/>
              </w:rPr>
              <w:t xml:space="preserve"> - </w:t>
            </w:r>
            <w:hyperlink w:anchor="Par245" w:tooltip="3.7.2" w:history="1">
              <w:r w:rsidRPr="008355A8">
                <w:rPr>
                  <w:rFonts w:ascii="Times New Roman" w:hAnsi="Times New Roman" w:cs="Times New Roman"/>
                  <w:b/>
                  <w:color w:val="000000" w:themeColor="text1"/>
                </w:rPr>
                <w:t>3.7.2</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3.7</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74" w:name="sub_1371"/>
            <w:r w:rsidRPr="008355A8">
              <w:rPr>
                <w:rFonts w:ascii="Times New Roman" w:hAnsi="Times New Roman" w:cs="Times New Roman"/>
                <w:color w:val="000000" w:themeColor="text1"/>
                <w:sz w:val="24"/>
                <w:szCs w:val="24"/>
              </w:rPr>
              <w:t>Осуществление религиозных обрядов</w:t>
            </w:r>
            <w:bookmarkEnd w:id="474"/>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3.7.1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75" w:name="sub_1372"/>
            <w:r w:rsidRPr="008355A8">
              <w:rPr>
                <w:rFonts w:ascii="Times New Roman" w:hAnsi="Times New Roman" w:cs="Times New Roman"/>
                <w:color w:val="000000" w:themeColor="text1"/>
                <w:sz w:val="24"/>
                <w:szCs w:val="24"/>
              </w:rPr>
              <w:t>Религиозное управление и образование</w:t>
            </w:r>
            <w:bookmarkEnd w:id="475"/>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w:t>
            </w:r>
            <w:r w:rsidRPr="008355A8">
              <w:rPr>
                <w:rFonts w:ascii="Times New Roman" w:hAnsi="Times New Roman" w:cs="Times New Roman"/>
                <w:color w:val="000000" w:themeColor="text1"/>
              </w:rPr>
              <w:lastRenderedPageBreak/>
              <w:t>скиты, дома священнослужителей, воскресные и религиозные школы, семинарии, духовные училища)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3.7.2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476" w:name="sub_1038"/>
            <w:r w:rsidRPr="008355A8">
              <w:rPr>
                <w:rFonts w:ascii="Times New Roman" w:hAnsi="Times New Roman" w:cs="Times New Roman"/>
                <w:color w:val="000000" w:themeColor="text1"/>
              </w:rPr>
              <w:lastRenderedPageBreak/>
              <w:t>Общественное управление</w:t>
            </w:r>
            <w:bookmarkEnd w:id="476"/>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8355A8">
                <w:rPr>
                  <w:rFonts w:ascii="Times New Roman" w:hAnsi="Times New Roman" w:cs="Times New Roman"/>
                  <w:b/>
                  <w:bCs/>
                  <w:color w:val="000000" w:themeColor="text1"/>
                </w:rPr>
                <w:t>кодами 3.8.1-3.8.2</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3.8</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77" w:name="sub_1381"/>
            <w:r w:rsidRPr="008355A8">
              <w:rPr>
                <w:rFonts w:ascii="Times New Roman" w:hAnsi="Times New Roman" w:cs="Times New Roman"/>
                <w:color w:val="000000" w:themeColor="text1"/>
                <w:sz w:val="24"/>
                <w:szCs w:val="24"/>
              </w:rPr>
              <w:t>Государственное управление</w:t>
            </w:r>
            <w:bookmarkEnd w:id="477"/>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3.8.1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78" w:name="sub_1382"/>
            <w:r w:rsidRPr="008355A8">
              <w:rPr>
                <w:rFonts w:ascii="Times New Roman" w:hAnsi="Times New Roman" w:cs="Times New Roman"/>
                <w:color w:val="000000" w:themeColor="text1"/>
                <w:sz w:val="24"/>
                <w:szCs w:val="24"/>
              </w:rPr>
              <w:t>Представительская деятельность</w:t>
            </w:r>
            <w:bookmarkEnd w:id="478"/>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3.8.2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479" w:name="sub_1039"/>
            <w:r w:rsidRPr="008355A8">
              <w:rPr>
                <w:rFonts w:ascii="Times New Roman" w:hAnsi="Times New Roman" w:cs="Times New Roman"/>
                <w:color w:val="000000" w:themeColor="text1"/>
              </w:rPr>
              <w:t>Обеспечение научной деятельности</w:t>
            </w:r>
            <w:bookmarkEnd w:id="479"/>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8355A8">
                <w:rPr>
                  <w:rFonts w:ascii="Times New Roman" w:hAnsi="Times New Roman" w:cs="Times New Roman"/>
                  <w:b/>
                  <w:bCs/>
                  <w:color w:val="000000" w:themeColor="text1"/>
                </w:rPr>
                <w:t>кодами 3.9.1 - 3.9.3</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3.9</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480" w:name="sub_10391"/>
            <w:r w:rsidRPr="008355A8">
              <w:rPr>
                <w:rFonts w:ascii="Times New Roman" w:hAnsi="Times New Roman" w:cs="Times New Roman"/>
                <w:color w:val="000000" w:themeColor="text1"/>
              </w:rPr>
              <w:t>Обеспечение деятельности в области гидрометеорологии и смежных с ней областях</w:t>
            </w:r>
            <w:bookmarkEnd w:id="480"/>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3.9.1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81" w:name="sub_1392"/>
            <w:r w:rsidRPr="008355A8">
              <w:rPr>
                <w:rFonts w:ascii="Times New Roman" w:hAnsi="Times New Roman" w:cs="Times New Roman"/>
                <w:color w:val="000000" w:themeColor="text1"/>
                <w:sz w:val="24"/>
                <w:szCs w:val="24"/>
              </w:rPr>
              <w:t>Проведение научных исследований</w:t>
            </w:r>
            <w:bookmarkEnd w:id="481"/>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3.9.2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82" w:name="sub_1393"/>
            <w:r w:rsidRPr="008355A8">
              <w:rPr>
                <w:rFonts w:ascii="Times New Roman" w:hAnsi="Times New Roman" w:cs="Times New Roman"/>
                <w:color w:val="000000" w:themeColor="text1"/>
                <w:sz w:val="24"/>
                <w:szCs w:val="24"/>
              </w:rPr>
              <w:t>Проведение научных испытаний</w:t>
            </w:r>
            <w:bookmarkEnd w:id="482"/>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зданий и сооружений для проведения изысканий, испытаний опытных промышленных образцов, для размещения </w:t>
            </w:r>
            <w:r w:rsidRPr="008355A8">
              <w:rPr>
                <w:rFonts w:ascii="Times New Roman" w:hAnsi="Times New Roman" w:cs="Times New Roman"/>
                <w:color w:val="000000" w:themeColor="text1"/>
              </w:rPr>
              <w:lastRenderedPageBreak/>
              <w:t>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3.9.3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83" w:name="sub_10310"/>
            <w:r w:rsidRPr="008355A8">
              <w:rPr>
                <w:rFonts w:ascii="Times New Roman" w:hAnsi="Times New Roman" w:cs="Times New Roman"/>
                <w:color w:val="000000" w:themeColor="text1"/>
                <w:sz w:val="24"/>
                <w:szCs w:val="24"/>
              </w:rPr>
              <w:lastRenderedPageBreak/>
              <w:t>Ветеринарное обслуживание</w:t>
            </w:r>
            <w:bookmarkEnd w:id="483"/>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8355A8">
                <w:rPr>
                  <w:rStyle w:val="af6"/>
                  <w:rFonts w:ascii="Times New Roman" w:hAnsi="Times New Roman" w:cs="Times New Roman"/>
                  <w:b/>
                  <w:color w:val="000000" w:themeColor="text1"/>
                </w:rPr>
                <w:t>кодами 3.10.1 - 3.10.2</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3.10</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84" w:name="sub_103101"/>
            <w:r w:rsidRPr="008355A8">
              <w:rPr>
                <w:rFonts w:ascii="Times New Roman" w:hAnsi="Times New Roman" w:cs="Times New Roman"/>
                <w:color w:val="000000" w:themeColor="text1"/>
                <w:sz w:val="24"/>
                <w:szCs w:val="24"/>
              </w:rPr>
              <w:t>Амбулаторное ветеринарное обслуживание</w:t>
            </w:r>
            <w:bookmarkEnd w:id="484"/>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предназначенных для оказания ветеринарных услуг без содержания животных</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3.10.1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85" w:name="sub_103102"/>
            <w:r w:rsidRPr="008355A8">
              <w:rPr>
                <w:rFonts w:ascii="Times New Roman" w:hAnsi="Times New Roman" w:cs="Times New Roman"/>
                <w:color w:val="000000" w:themeColor="text1"/>
                <w:sz w:val="24"/>
                <w:szCs w:val="24"/>
              </w:rPr>
              <w:t>Приюты для животных</w:t>
            </w:r>
            <w:bookmarkEnd w:id="485"/>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3.10.2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86" w:name="sub_1040"/>
            <w:r w:rsidRPr="008355A8">
              <w:rPr>
                <w:rFonts w:ascii="Times New Roman" w:hAnsi="Times New Roman" w:cs="Times New Roman"/>
                <w:color w:val="000000" w:themeColor="text1"/>
                <w:sz w:val="24"/>
                <w:szCs w:val="24"/>
              </w:rPr>
              <w:t>Предпринимательство</w:t>
            </w:r>
            <w:bookmarkEnd w:id="486"/>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8355A8">
                <w:rPr>
                  <w:rStyle w:val="af6"/>
                  <w:rFonts w:ascii="Times New Roman" w:hAnsi="Times New Roman" w:cs="Times New Roman"/>
                  <w:b/>
                  <w:color w:val="000000" w:themeColor="text1"/>
                </w:rPr>
                <w:t>кодами 4.1-4.10</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4.0</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87" w:name="sub_1041"/>
            <w:r w:rsidRPr="008355A8">
              <w:rPr>
                <w:rFonts w:ascii="Times New Roman" w:hAnsi="Times New Roman" w:cs="Times New Roman"/>
                <w:color w:val="000000" w:themeColor="text1"/>
                <w:sz w:val="24"/>
                <w:szCs w:val="24"/>
              </w:rPr>
              <w:t>Деловое управление</w:t>
            </w:r>
            <w:bookmarkEnd w:id="487"/>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4.1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488" w:name="sub_1042"/>
            <w:r w:rsidRPr="008355A8">
              <w:rPr>
                <w:rFonts w:ascii="Times New Roman" w:hAnsi="Times New Roman" w:cs="Times New Roman"/>
                <w:color w:val="000000" w:themeColor="text1"/>
              </w:rPr>
              <w:t>Объекты торговли (торговые центры, торгово-развлекательные центры (комплексы)</w:t>
            </w:r>
            <w:bookmarkEnd w:id="488"/>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объектов капитального строительства, общей площадью свыше 5000 м2 с целью размещения одной или нескольких организаций, осуществляющих продажу товаров, и (или) оказание услуг в соответствии с содержанием видов </w:t>
            </w:r>
            <w:r w:rsidRPr="008355A8">
              <w:rPr>
                <w:rFonts w:ascii="Times New Roman" w:hAnsi="Times New Roman" w:cs="Times New Roman"/>
                <w:color w:val="000000" w:themeColor="text1"/>
              </w:rPr>
              <w:lastRenderedPageBreak/>
              <w:t xml:space="preserve">разрешенного использования с </w:t>
            </w:r>
            <w:hyperlink w:anchor="Par310" w:tooltip="4.5" w:history="1">
              <w:r w:rsidRPr="008355A8">
                <w:rPr>
                  <w:rFonts w:ascii="Times New Roman" w:hAnsi="Times New Roman" w:cs="Times New Roman"/>
                  <w:b/>
                  <w:color w:val="000000" w:themeColor="text1"/>
                </w:rPr>
                <w:t>кодами 4.5</w:t>
              </w:r>
            </w:hyperlink>
            <w:r w:rsidRPr="008355A8">
              <w:rPr>
                <w:rFonts w:ascii="Times New Roman" w:hAnsi="Times New Roman" w:cs="Times New Roman"/>
                <w:b/>
                <w:color w:val="000000" w:themeColor="text1"/>
              </w:rPr>
              <w:t xml:space="preserve">, </w:t>
            </w:r>
            <w:hyperlink w:anchor="Par313" w:tooltip="4.6" w:history="1">
              <w:r w:rsidRPr="008355A8">
                <w:rPr>
                  <w:rFonts w:ascii="Times New Roman" w:hAnsi="Times New Roman" w:cs="Times New Roman"/>
                  <w:b/>
                  <w:color w:val="000000" w:themeColor="text1"/>
                </w:rPr>
                <w:t>4.6</w:t>
              </w:r>
            </w:hyperlink>
            <w:r w:rsidRPr="008355A8">
              <w:rPr>
                <w:rFonts w:ascii="Times New Roman" w:hAnsi="Times New Roman" w:cs="Times New Roman"/>
                <w:b/>
                <w:color w:val="000000" w:themeColor="text1"/>
              </w:rPr>
              <w:t xml:space="preserve">, </w:t>
            </w:r>
            <w:hyperlink w:anchor="Par320" w:tooltip="4.8" w:history="1">
              <w:r w:rsidRPr="008355A8">
                <w:rPr>
                  <w:rFonts w:ascii="Times New Roman" w:hAnsi="Times New Roman" w:cs="Times New Roman"/>
                  <w:b/>
                  <w:color w:val="000000" w:themeColor="text1"/>
                </w:rPr>
                <w:t>4.8</w:t>
              </w:r>
            </w:hyperlink>
            <w:r w:rsidRPr="008355A8">
              <w:rPr>
                <w:rFonts w:ascii="Times New Roman" w:hAnsi="Times New Roman" w:cs="Times New Roman"/>
                <w:b/>
                <w:color w:val="000000" w:themeColor="text1"/>
              </w:rPr>
              <w:t xml:space="preserve"> - </w:t>
            </w:r>
            <w:hyperlink w:anchor="Par326" w:tooltip="4.8.2" w:history="1">
              <w:r w:rsidRPr="008355A8">
                <w:rPr>
                  <w:rFonts w:ascii="Times New Roman" w:hAnsi="Times New Roman" w:cs="Times New Roman"/>
                  <w:b/>
                  <w:color w:val="000000" w:themeColor="text1"/>
                </w:rPr>
                <w:t>4.8.2</w:t>
              </w:r>
            </w:hyperlink>
            <w:r w:rsidRPr="008355A8">
              <w:rPr>
                <w:rFonts w:ascii="Times New Roman" w:hAnsi="Times New Roman" w:cs="Times New Roman"/>
                <w:color w:val="000000" w:themeColor="text1"/>
              </w:rPr>
              <w:t>; размещение гаражей и (или) стоянок для автомобилей сотрудников и посетителей торгового центра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4.2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89" w:name="sub_1043"/>
            <w:r w:rsidRPr="008355A8">
              <w:rPr>
                <w:rFonts w:ascii="Times New Roman" w:hAnsi="Times New Roman" w:cs="Times New Roman"/>
                <w:color w:val="000000" w:themeColor="text1"/>
                <w:sz w:val="24"/>
                <w:szCs w:val="24"/>
              </w:rPr>
              <w:lastRenderedPageBreak/>
              <w:t>Рынки</w:t>
            </w:r>
            <w:bookmarkEnd w:id="489"/>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м2; размещение гаражей и (или) стоянок для автомобилей сотрудников и посетителей рынка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4.3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90" w:name="sub_1044"/>
            <w:r w:rsidRPr="008355A8">
              <w:rPr>
                <w:rFonts w:ascii="Times New Roman" w:hAnsi="Times New Roman" w:cs="Times New Roman"/>
                <w:color w:val="000000" w:themeColor="text1"/>
                <w:sz w:val="24"/>
                <w:szCs w:val="24"/>
              </w:rPr>
              <w:t>Магазины</w:t>
            </w:r>
            <w:bookmarkEnd w:id="490"/>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м2</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4.4</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91" w:name="sub_1045"/>
            <w:r w:rsidRPr="008355A8">
              <w:rPr>
                <w:rFonts w:ascii="Times New Roman" w:hAnsi="Times New Roman" w:cs="Times New Roman"/>
                <w:color w:val="000000" w:themeColor="text1"/>
                <w:sz w:val="24"/>
                <w:szCs w:val="24"/>
              </w:rPr>
              <w:t>Банковская и страховая деятельность</w:t>
            </w:r>
            <w:bookmarkEnd w:id="491"/>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4.5</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92" w:name="sub_1046"/>
            <w:r w:rsidRPr="008355A8">
              <w:rPr>
                <w:rFonts w:ascii="Times New Roman" w:hAnsi="Times New Roman" w:cs="Times New Roman"/>
                <w:color w:val="000000" w:themeColor="text1"/>
                <w:sz w:val="24"/>
                <w:szCs w:val="24"/>
              </w:rPr>
              <w:t>Общественное питание</w:t>
            </w:r>
            <w:bookmarkEnd w:id="492"/>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4.6</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93" w:name="sub_1047"/>
            <w:r w:rsidRPr="008355A8">
              <w:rPr>
                <w:rFonts w:ascii="Times New Roman" w:hAnsi="Times New Roman" w:cs="Times New Roman"/>
                <w:color w:val="000000" w:themeColor="text1"/>
                <w:sz w:val="24"/>
                <w:szCs w:val="24"/>
              </w:rPr>
              <w:t>Гостиничное обслуживание</w:t>
            </w:r>
            <w:bookmarkEnd w:id="493"/>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гостиниц</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4.7</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494" w:name="sub_1048"/>
            <w:r w:rsidRPr="008355A8">
              <w:rPr>
                <w:rFonts w:ascii="Times New Roman" w:hAnsi="Times New Roman" w:cs="Times New Roman"/>
                <w:color w:val="000000" w:themeColor="text1"/>
              </w:rPr>
              <w:t>Развлечени</w:t>
            </w:r>
            <w:bookmarkEnd w:id="494"/>
            <w:r w:rsidRPr="008355A8">
              <w:rPr>
                <w:rFonts w:ascii="Times New Roman" w:hAnsi="Times New Roman" w:cs="Times New Roman"/>
                <w:color w:val="000000" w:themeColor="text1"/>
              </w:rPr>
              <w:t>е</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sub_1481" w:history="1">
              <w:r w:rsidRPr="008355A8">
                <w:rPr>
                  <w:rFonts w:ascii="Times New Roman" w:hAnsi="Times New Roman" w:cs="Times New Roman"/>
                  <w:b/>
                  <w:bCs/>
                  <w:color w:val="000000" w:themeColor="text1"/>
                </w:rPr>
                <w:t>кодами 4.8.1 - 4.8.3</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4.8</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495" w:name="sub_1481"/>
            <w:r w:rsidRPr="008355A8">
              <w:rPr>
                <w:rFonts w:ascii="Times New Roman" w:hAnsi="Times New Roman" w:cs="Times New Roman"/>
                <w:color w:val="000000" w:themeColor="text1"/>
              </w:rPr>
              <w:t>Развлекательные мероприятия</w:t>
            </w:r>
            <w:bookmarkEnd w:id="495"/>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4.8.1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496" w:name="sub_1482"/>
            <w:r w:rsidRPr="008355A8">
              <w:rPr>
                <w:rFonts w:ascii="Times New Roman" w:hAnsi="Times New Roman" w:cs="Times New Roman"/>
                <w:color w:val="000000" w:themeColor="text1"/>
              </w:rPr>
              <w:t>Проведение азартных игр</w:t>
            </w:r>
            <w:bookmarkEnd w:id="496"/>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4.8.2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497" w:name="sub_1483"/>
            <w:r w:rsidRPr="008355A8">
              <w:rPr>
                <w:rFonts w:ascii="Times New Roman" w:hAnsi="Times New Roman" w:cs="Times New Roman"/>
                <w:color w:val="000000" w:themeColor="text1"/>
              </w:rPr>
              <w:t>Проведение азартных игр в игорных зонах</w:t>
            </w:r>
            <w:bookmarkEnd w:id="497"/>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4.8.3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Служебные гаражи</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постоянных или временных гаражей, стоянок для хранения служебного </w:t>
            </w:r>
            <w:r w:rsidRPr="008355A8">
              <w:rPr>
                <w:rFonts w:ascii="Times New Roman" w:hAnsi="Times New Roman" w:cs="Times New Roman"/>
                <w:color w:val="000000" w:themeColor="text1"/>
              </w:rPr>
              <w:lastRenderedPageBreak/>
              <w:t xml:space="preserve">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8355A8">
                <w:rPr>
                  <w:rFonts w:ascii="Times New Roman" w:hAnsi="Times New Roman" w:cs="Times New Roman"/>
                  <w:b/>
                  <w:color w:val="000000" w:themeColor="text1"/>
                </w:rPr>
                <w:t>кодами 3.0</w:t>
              </w:r>
            </w:hyperlink>
            <w:r w:rsidRPr="008355A8">
              <w:rPr>
                <w:rFonts w:ascii="Times New Roman" w:hAnsi="Times New Roman" w:cs="Times New Roman"/>
                <w:b/>
                <w:color w:val="000000" w:themeColor="text1"/>
              </w:rPr>
              <w:t xml:space="preserve">, </w:t>
            </w:r>
            <w:hyperlink w:anchor="sub_1040" w:history="1">
              <w:r w:rsidRPr="008355A8">
                <w:rPr>
                  <w:rFonts w:ascii="Times New Roman" w:hAnsi="Times New Roman" w:cs="Times New Roman"/>
                  <w:b/>
                  <w:color w:val="000000" w:themeColor="text1"/>
                </w:rPr>
                <w:t>4.0</w:t>
              </w:r>
            </w:hyperlink>
            <w:r w:rsidRPr="008355A8">
              <w:rPr>
                <w:rFonts w:ascii="Times New Roman" w:hAnsi="Times New Roman" w:cs="Times New Roman"/>
                <w:color w:val="000000" w:themeColor="text1"/>
              </w:rPr>
              <w:t>, а также для стоянки и хранения транспортных средств общего пользования, в том числе в депо</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4.9</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98" w:name="sub_10491"/>
            <w:r w:rsidRPr="008355A8">
              <w:rPr>
                <w:rFonts w:ascii="Times New Roman" w:hAnsi="Times New Roman" w:cs="Times New Roman"/>
                <w:color w:val="000000" w:themeColor="text1"/>
                <w:sz w:val="24"/>
                <w:szCs w:val="24"/>
              </w:rPr>
              <w:lastRenderedPageBreak/>
              <w:t>Объекты дорожного сервиса</w:t>
            </w:r>
            <w:bookmarkEnd w:id="498"/>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8355A8">
                <w:rPr>
                  <w:rFonts w:ascii="Times New Roman" w:hAnsi="Times New Roman" w:cs="Times New Roman"/>
                  <w:b/>
                  <w:bCs/>
                  <w:color w:val="000000" w:themeColor="text1"/>
                </w:rPr>
                <w:t>кодами 4.9.1.1 - 4.9.1.4</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4.9.1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499" w:name="sub_14911"/>
            <w:r w:rsidRPr="008355A8">
              <w:rPr>
                <w:rFonts w:ascii="Times New Roman" w:hAnsi="Times New Roman" w:cs="Times New Roman"/>
                <w:color w:val="000000" w:themeColor="text1"/>
                <w:sz w:val="24"/>
                <w:szCs w:val="24"/>
              </w:rPr>
              <w:t>Заправка транспортных средств</w:t>
            </w:r>
            <w:bookmarkEnd w:id="499"/>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4.9.1.1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00" w:name="sub_14912"/>
            <w:r w:rsidRPr="008355A8">
              <w:rPr>
                <w:rFonts w:ascii="Times New Roman" w:hAnsi="Times New Roman" w:cs="Times New Roman"/>
                <w:color w:val="000000" w:themeColor="text1"/>
                <w:sz w:val="24"/>
                <w:szCs w:val="24"/>
              </w:rPr>
              <w:t>Обеспечение дорожного отдыха</w:t>
            </w:r>
            <w:bookmarkEnd w:id="500"/>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4.9.1.2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01" w:name="sub_14913"/>
            <w:r w:rsidRPr="008355A8">
              <w:rPr>
                <w:rFonts w:ascii="Times New Roman" w:hAnsi="Times New Roman" w:cs="Times New Roman"/>
                <w:color w:val="000000" w:themeColor="text1"/>
                <w:sz w:val="24"/>
                <w:szCs w:val="24"/>
              </w:rPr>
              <w:t>Автомобильные мойки</w:t>
            </w:r>
            <w:bookmarkEnd w:id="501"/>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автомобильных моек, а также размещение магазинов сопутствующей торговли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4.9.1.3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02" w:name="sub_14914"/>
            <w:r w:rsidRPr="008355A8">
              <w:rPr>
                <w:rFonts w:ascii="Times New Roman" w:hAnsi="Times New Roman" w:cs="Times New Roman"/>
                <w:color w:val="000000" w:themeColor="text1"/>
                <w:sz w:val="24"/>
                <w:szCs w:val="24"/>
              </w:rPr>
              <w:t>Ремонт автомобилей</w:t>
            </w:r>
            <w:bookmarkEnd w:id="502"/>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4.9.1.4</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eastAsiaTheme="minorHAnsi" w:hAnsi="Times New Roman" w:cs="Times New Roman"/>
                <w:color w:val="000000" w:themeColor="text1"/>
                <w:lang w:eastAsia="en-US"/>
              </w:rPr>
            </w:pPr>
            <w:r w:rsidRPr="008355A8">
              <w:rPr>
                <w:rFonts w:ascii="Times New Roman" w:eastAsiaTheme="minorHAnsi" w:hAnsi="Times New Roman" w:cs="Times New Roman"/>
                <w:color w:val="000000" w:themeColor="text1"/>
                <w:lang w:eastAsia="en-US"/>
              </w:rPr>
              <w:t xml:space="preserve">Стоянка транспортных средств </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eastAsiaTheme="minorHAnsi" w:hAnsi="Times New Roman" w:cs="Times New Roman"/>
                <w:color w:val="000000" w:themeColor="text1"/>
                <w:lang w:eastAsia="en-US"/>
              </w:rPr>
            </w:pPr>
            <w:r w:rsidRPr="008355A8">
              <w:rPr>
                <w:rFonts w:ascii="Times New Roman" w:eastAsiaTheme="minorHAnsi" w:hAnsi="Times New Roman" w:cs="Times New Roman"/>
                <w:color w:val="000000" w:themeColor="text1"/>
                <w:lang w:eastAsia="en-US"/>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tc>
        <w:tc>
          <w:tcPr>
            <w:tcW w:w="2127" w:type="dxa"/>
            <w:tcBorders>
              <w:top w:val="single" w:sz="4" w:space="0" w:color="auto"/>
              <w:left w:val="single" w:sz="4" w:space="0" w:color="auto"/>
              <w:bottom w:val="single" w:sz="4" w:space="0" w:color="auto"/>
            </w:tcBorders>
          </w:tcPr>
          <w:p w:rsidR="00DB2179" w:rsidRPr="008355A8" w:rsidRDefault="00DB2179" w:rsidP="00AA72A6">
            <w:pPr>
              <w:spacing w:line="240" w:lineRule="auto"/>
              <w:jc w:val="center"/>
              <w:rPr>
                <w:rFonts w:ascii="Times New Roman" w:eastAsiaTheme="minorHAnsi" w:hAnsi="Times New Roman" w:cs="Times New Roman"/>
                <w:color w:val="000000" w:themeColor="text1"/>
                <w:lang w:eastAsia="en-US"/>
              </w:rPr>
            </w:pPr>
            <w:r w:rsidRPr="008355A8">
              <w:rPr>
                <w:rFonts w:ascii="Times New Roman" w:eastAsiaTheme="minorHAnsi" w:hAnsi="Times New Roman" w:cs="Times New Roman"/>
                <w:color w:val="000000" w:themeColor="text1"/>
                <w:lang w:eastAsia="en-US"/>
              </w:rPr>
              <w:t xml:space="preserve">4.9.2 </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03" w:name="sub_10410"/>
            <w:r w:rsidRPr="008355A8">
              <w:rPr>
                <w:rFonts w:ascii="Times New Roman" w:hAnsi="Times New Roman" w:cs="Times New Roman"/>
                <w:color w:val="000000" w:themeColor="text1"/>
                <w:sz w:val="24"/>
                <w:szCs w:val="24"/>
              </w:rPr>
              <w:t>Выставочно-ярмарочная деятельность</w:t>
            </w:r>
            <w:bookmarkEnd w:id="503"/>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4.10</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04" w:name="sub_1050"/>
            <w:r w:rsidRPr="008355A8">
              <w:rPr>
                <w:rFonts w:ascii="Times New Roman" w:hAnsi="Times New Roman" w:cs="Times New Roman"/>
                <w:color w:val="000000" w:themeColor="text1"/>
                <w:sz w:val="24"/>
                <w:szCs w:val="24"/>
              </w:rPr>
              <w:t>Отдых (рекреация)</w:t>
            </w:r>
            <w:bookmarkEnd w:id="504"/>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w:t>
            </w:r>
            <w:r w:rsidRPr="008355A8">
              <w:rPr>
                <w:rFonts w:ascii="Times New Roman" w:hAnsi="Times New Roman" w:cs="Times New Roman"/>
                <w:color w:val="000000" w:themeColor="text1"/>
              </w:rPr>
              <w:lastRenderedPageBreak/>
              <w:t xml:space="preserve">использования с </w:t>
            </w:r>
            <w:hyperlink w:anchor="Par341" w:tooltip="5.1" w:history="1">
              <w:r w:rsidRPr="008355A8">
                <w:rPr>
                  <w:rFonts w:ascii="Times New Roman" w:hAnsi="Times New Roman" w:cs="Times New Roman"/>
                  <w:b/>
                  <w:color w:val="000000" w:themeColor="text1"/>
                </w:rPr>
                <w:t>кодами 5.1</w:t>
              </w:r>
            </w:hyperlink>
            <w:r w:rsidRPr="008355A8">
              <w:rPr>
                <w:rFonts w:ascii="Times New Roman" w:hAnsi="Times New Roman" w:cs="Times New Roman"/>
                <w:b/>
                <w:color w:val="000000" w:themeColor="text1"/>
              </w:rPr>
              <w:t xml:space="preserve"> - </w:t>
            </w:r>
            <w:hyperlink w:anchor="Par379" w:tooltip="5.5" w:history="1">
              <w:r w:rsidRPr="008355A8">
                <w:rPr>
                  <w:rFonts w:ascii="Times New Roman" w:hAnsi="Times New Roman" w:cs="Times New Roman"/>
                  <w:b/>
                  <w:color w:val="000000" w:themeColor="text1"/>
                </w:rPr>
                <w:t>5.5</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5.0</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505" w:name="sub_1051"/>
            <w:r w:rsidRPr="008355A8">
              <w:rPr>
                <w:rFonts w:ascii="Times New Roman" w:hAnsi="Times New Roman" w:cs="Times New Roman"/>
                <w:color w:val="000000" w:themeColor="text1"/>
              </w:rPr>
              <w:lastRenderedPageBreak/>
              <w:t>Спорт</w:t>
            </w:r>
            <w:bookmarkEnd w:id="505"/>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8355A8">
                <w:rPr>
                  <w:rFonts w:ascii="Times New Roman" w:hAnsi="Times New Roman" w:cs="Times New Roman"/>
                  <w:b/>
                  <w:bCs/>
                  <w:color w:val="000000" w:themeColor="text1"/>
                </w:rPr>
                <w:t>кодами 5.1.1 - 5.1.7</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5.1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506" w:name="sub_1511"/>
            <w:r w:rsidRPr="008355A8">
              <w:rPr>
                <w:rFonts w:ascii="Times New Roman" w:hAnsi="Times New Roman" w:cs="Times New Roman"/>
                <w:color w:val="000000" w:themeColor="text1"/>
              </w:rPr>
              <w:t>Обеспечение спортивно-зрелищных мероприятий</w:t>
            </w:r>
            <w:bookmarkEnd w:id="506"/>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5.1.1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507" w:name="sub_1512"/>
            <w:r w:rsidRPr="008355A8">
              <w:rPr>
                <w:rFonts w:ascii="Times New Roman" w:hAnsi="Times New Roman" w:cs="Times New Roman"/>
                <w:color w:val="000000" w:themeColor="text1"/>
              </w:rPr>
              <w:t>Обеспечение занятий спортом в помещениях</w:t>
            </w:r>
            <w:bookmarkEnd w:id="507"/>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спортивных клубов, спортивных залов, бассейнов, физкультурно-оздоровительных комплексов в зданиях и сооружениях</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5.1.2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508" w:name="sub_1513"/>
            <w:r w:rsidRPr="008355A8">
              <w:rPr>
                <w:rFonts w:ascii="Times New Roman" w:hAnsi="Times New Roman" w:cs="Times New Roman"/>
                <w:color w:val="000000" w:themeColor="text1"/>
              </w:rPr>
              <w:t>Площадки для занятий спортом</w:t>
            </w:r>
            <w:bookmarkEnd w:id="508"/>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5.1.3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509" w:name="sub_1514"/>
            <w:r w:rsidRPr="008355A8">
              <w:rPr>
                <w:rFonts w:ascii="Times New Roman" w:hAnsi="Times New Roman" w:cs="Times New Roman"/>
                <w:color w:val="000000" w:themeColor="text1"/>
              </w:rPr>
              <w:t>Оборудованные площадки для занятий спортом</w:t>
            </w:r>
            <w:bookmarkEnd w:id="509"/>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5.1.4</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510" w:name="sub_1515"/>
            <w:r w:rsidRPr="008355A8">
              <w:rPr>
                <w:rFonts w:ascii="Times New Roman" w:hAnsi="Times New Roman" w:cs="Times New Roman"/>
                <w:color w:val="000000" w:themeColor="text1"/>
              </w:rPr>
              <w:t>Водный спорт</w:t>
            </w:r>
            <w:bookmarkEnd w:id="510"/>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5.1.5</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511" w:name="sub_1516"/>
            <w:r w:rsidRPr="008355A8">
              <w:rPr>
                <w:rFonts w:ascii="Times New Roman" w:hAnsi="Times New Roman" w:cs="Times New Roman"/>
                <w:color w:val="000000" w:themeColor="text1"/>
              </w:rPr>
              <w:t>Авиационный спорт</w:t>
            </w:r>
            <w:bookmarkEnd w:id="511"/>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5.1.6</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512" w:name="sub_1517"/>
            <w:r w:rsidRPr="008355A8">
              <w:rPr>
                <w:rFonts w:ascii="Times New Roman" w:hAnsi="Times New Roman" w:cs="Times New Roman"/>
                <w:color w:val="000000" w:themeColor="text1"/>
              </w:rPr>
              <w:t>Спортивные базы</w:t>
            </w:r>
            <w:bookmarkEnd w:id="512"/>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спортивных баз и лагерей, в которых осуществляется спортивная подготовка длительно проживающих в них лиц</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5.1.7</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13" w:name="sub_1052"/>
            <w:r w:rsidRPr="008355A8">
              <w:rPr>
                <w:rFonts w:ascii="Times New Roman" w:hAnsi="Times New Roman" w:cs="Times New Roman"/>
                <w:color w:val="000000" w:themeColor="text1"/>
                <w:sz w:val="24"/>
                <w:szCs w:val="24"/>
              </w:rPr>
              <w:t>Природно-познавательный туризм</w:t>
            </w:r>
            <w:bookmarkEnd w:id="513"/>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5.2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14" w:name="sub_10521"/>
            <w:r w:rsidRPr="008355A8">
              <w:rPr>
                <w:rFonts w:ascii="Times New Roman" w:hAnsi="Times New Roman" w:cs="Times New Roman"/>
                <w:color w:val="000000" w:themeColor="text1"/>
                <w:sz w:val="24"/>
                <w:szCs w:val="24"/>
              </w:rPr>
              <w:t>Туристическое обслуживание</w:t>
            </w:r>
            <w:bookmarkEnd w:id="514"/>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пансионатов, гостиниц, кемпингов, домов отдыха, не оказывающих услуги по лечению; размещение детских лагерей</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5.2.1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15" w:name="sub_1053"/>
            <w:r w:rsidRPr="008355A8">
              <w:rPr>
                <w:rFonts w:ascii="Times New Roman" w:hAnsi="Times New Roman" w:cs="Times New Roman"/>
                <w:color w:val="000000" w:themeColor="text1"/>
                <w:sz w:val="24"/>
                <w:szCs w:val="24"/>
              </w:rPr>
              <w:t>Охота и рыбалка</w:t>
            </w:r>
            <w:bookmarkEnd w:id="515"/>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w:t>
            </w:r>
            <w:r w:rsidRPr="008355A8">
              <w:rPr>
                <w:rFonts w:ascii="Times New Roman" w:hAnsi="Times New Roman" w:cs="Times New Roman"/>
                <w:color w:val="000000" w:themeColor="text1"/>
              </w:rPr>
              <w:lastRenderedPageBreak/>
              <w:t>зверей или количества рыбы</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5.3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16" w:name="sub_1054"/>
            <w:r w:rsidRPr="008355A8">
              <w:rPr>
                <w:rFonts w:ascii="Times New Roman" w:hAnsi="Times New Roman" w:cs="Times New Roman"/>
                <w:color w:val="000000" w:themeColor="text1"/>
                <w:sz w:val="24"/>
                <w:szCs w:val="24"/>
              </w:rPr>
              <w:lastRenderedPageBreak/>
              <w:t>Причалы для маломерных</w:t>
            </w:r>
            <w:bookmarkEnd w:id="516"/>
          </w:p>
          <w:p w:rsidR="00DB2179" w:rsidRPr="008355A8" w:rsidRDefault="00DB2179" w:rsidP="00AA72A6">
            <w:pPr>
              <w:pStyle w:val="afffc"/>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судов</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сооружений, предназначенных для причаливания, хранения и обслуживания яхт, катеров, лодок и других маломерных судов</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5.4</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17" w:name="sub_1055"/>
            <w:r w:rsidRPr="008355A8">
              <w:rPr>
                <w:rFonts w:ascii="Times New Roman" w:hAnsi="Times New Roman" w:cs="Times New Roman"/>
                <w:color w:val="000000" w:themeColor="text1"/>
                <w:sz w:val="24"/>
                <w:szCs w:val="24"/>
              </w:rPr>
              <w:t>Поля для гольфа или конных прогулок</w:t>
            </w:r>
            <w:bookmarkEnd w:id="517"/>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5.5</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18" w:name="sub_1060"/>
            <w:r w:rsidRPr="008355A8">
              <w:rPr>
                <w:rFonts w:ascii="Times New Roman" w:hAnsi="Times New Roman" w:cs="Times New Roman"/>
                <w:color w:val="000000" w:themeColor="text1"/>
                <w:sz w:val="24"/>
                <w:szCs w:val="24"/>
              </w:rPr>
              <w:t>Производственная деятельность</w:t>
            </w:r>
            <w:bookmarkEnd w:id="518"/>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6.0</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19" w:name="sub_1061"/>
            <w:r w:rsidRPr="008355A8">
              <w:rPr>
                <w:rFonts w:ascii="Times New Roman" w:hAnsi="Times New Roman" w:cs="Times New Roman"/>
                <w:color w:val="000000" w:themeColor="text1"/>
                <w:sz w:val="24"/>
                <w:szCs w:val="24"/>
              </w:rPr>
              <w:t>Недропользование</w:t>
            </w:r>
            <w:bookmarkEnd w:id="519"/>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Осуществление геологических изысканий;</w:t>
            </w:r>
          </w:p>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6.1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20" w:name="sub_1062"/>
            <w:r w:rsidRPr="008355A8">
              <w:rPr>
                <w:rFonts w:ascii="Times New Roman" w:hAnsi="Times New Roman" w:cs="Times New Roman"/>
                <w:color w:val="000000" w:themeColor="text1"/>
                <w:sz w:val="24"/>
                <w:szCs w:val="24"/>
              </w:rPr>
              <w:t>Тяжелая промышленность</w:t>
            </w:r>
            <w:bookmarkEnd w:id="520"/>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6.2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21" w:name="sub_10621"/>
            <w:r w:rsidRPr="008355A8">
              <w:rPr>
                <w:rFonts w:ascii="Times New Roman" w:hAnsi="Times New Roman" w:cs="Times New Roman"/>
                <w:color w:val="000000" w:themeColor="text1"/>
                <w:sz w:val="24"/>
                <w:szCs w:val="24"/>
              </w:rPr>
              <w:t>Автомобилестроительная промышленность</w:t>
            </w:r>
            <w:bookmarkEnd w:id="521"/>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w:t>
            </w:r>
            <w:r w:rsidRPr="008355A8">
              <w:rPr>
                <w:rFonts w:ascii="Times New Roman" w:hAnsi="Times New Roman" w:cs="Times New Roman"/>
                <w:color w:val="000000" w:themeColor="text1"/>
              </w:rPr>
              <w:lastRenderedPageBreak/>
              <w:t>транспорта, производства частей и принадлежностей автомобилей и их двигателей</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6.2.1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22" w:name="sub_1063"/>
            <w:r w:rsidRPr="008355A8">
              <w:rPr>
                <w:rFonts w:ascii="Times New Roman" w:hAnsi="Times New Roman" w:cs="Times New Roman"/>
                <w:color w:val="000000" w:themeColor="text1"/>
                <w:sz w:val="24"/>
                <w:szCs w:val="24"/>
              </w:rPr>
              <w:lastRenderedPageBreak/>
              <w:t>Легкая промышленность</w:t>
            </w:r>
            <w:bookmarkEnd w:id="522"/>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eastAsiaTheme="minorHAnsi" w:hAnsi="Times New Roman" w:cs="Times New Roman"/>
                <w:color w:val="000000" w:themeColor="text1"/>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6.3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23" w:name="sub_10631"/>
            <w:r w:rsidRPr="008355A8">
              <w:rPr>
                <w:rFonts w:ascii="Times New Roman" w:hAnsi="Times New Roman" w:cs="Times New Roman"/>
                <w:color w:val="000000" w:themeColor="text1"/>
                <w:sz w:val="24"/>
                <w:szCs w:val="24"/>
              </w:rPr>
              <w:t>Фармацевтическая промышленность</w:t>
            </w:r>
            <w:bookmarkEnd w:id="523"/>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6.3.1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eastAsiaTheme="minorHAnsi" w:hAnsi="Times New Roman" w:cs="Times New Roman"/>
                <w:color w:val="000000" w:themeColor="text1"/>
                <w:lang w:eastAsia="en-US"/>
              </w:rPr>
            </w:pPr>
            <w:r w:rsidRPr="008355A8">
              <w:rPr>
                <w:rFonts w:ascii="Times New Roman" w:eastAsiaTheme="minorHAnsi" w:hAnsi="Times New Roman" w:cs="Times New Roman"/>
                <w:color w:val="000000" w:themeColor="text1"/>
                <w:lang w:eastAsia="en-US"/>
              </w:rPr>
              <w:t xml:space="preserve">Фарфоро-фаянсовая промышленность </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eastAsiaTheme="minorHAnsi" w:hAnsi="Times New Roman" w:cs="Times New Roman"/>
                <w:color w:val="000000" w:themeColor="text1"/>
                <w:lang w:eastAsia="en-US"/>
              </w:rPr>
            </w:pPr>
            <w:r w:rsidRPr="008355A8">
              <w:rPr>
                <w:rFonts w:ascii="Times New Roman" w:eastAsiaTheme="minorHAnsi" w:hAnsi="Times New Roman" w:cs="Times New Roman"/>
                <w:color w:val="000000" w:themeColor="text1"/>
                <w:lang w:eastAsia="en-US"/>
              </w:rPr>
              <w:t xml:space="preserve">Размещение объектов капитального строительства, предназначенных для производства продукции фарфоро-фаянсовой промышленности </w:t>
            </w:r>
          </w:p>
        </w:tc>
        <w:tc>
          <w:tcPr>
            <w:tcW w:w="2127" w:type="dxa"/>
            <w:tcBorders>
              <w:top w:val="single" w:sz="4" w:space="0" w:color="auto"/>
              <w:left w:val="single" w:sz="4" w:space="0" w:color="auto"/>
              <w:bottom w:val="single" w:sz="4" w:space="0" w:color="auto"/>
            </w:tcBorders>
          </w:tcPr>
          <w:p w:rsidR="00DB2179" w:rsidRPr="008355A8" w:rsidRDefault="00DB2179" w:rsidP="00AA72A6">
            <w:pPr>
              <w:spacing w:line="240" w:lineRule="auto"/>
              <w:jc w:val="center"/>
              <w:rPr>
                <w:rFonts w:ascii="Times New Roman" w:eastAsiaTheme="minorHAnsi" w:hAnsi="Times New Roman" w:cs="Times New Roman"/>
                <w:color w:val="000000" w:themeColor="text1"/>
                <w:lang w:eastAsia="en-US"/>
              </w:rPr>
            </w:pPr>
            <w:r w:rsidRPr="008355A8">
              <w:rPr>
                <w:rFonts w:ascii="Times New Roman" w:eastAsiaTheme="minorHAnsi" w:hAnsi="Times New Roman" w:cs="Times New Roman"/>
                <w:color w:val="000000" w:themeColor="text1"/>
                <w:lang w:eastAsia="en-US"/>
              </w:rPr>
              <w:t xml:space="preserve">6.3.2 </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Электронная промышленность</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предназначенных для производства продукции электронной промышленности</w:t>
            </w:r>
          </w:p>
        </w:tc>
        <w:tc>
          <w:tcPr>
            <w:tcW w:w="2127" w:type="dxa"/>
            <w:tcBorders>
              <w:top w:val="single" w:sz="4" w:space="0" w:color="auto"/>
              <w:left w:val="single" w:sz="4" w:space="0" w:color="auto"/>
              <w:bottom w:val="single" w:sz="4" w:space="0" w:color="auto"/>
            </w:tcBorders>
          </w:tcPr>
          <w:p w:rsidR="00DB2179" w:rsidRPr="008355A8" w:rsidRDefault="00DB2179" w:rsidP="00AA72A6">
            <w:pPr>
              <w:jc w:val="center"/>
              <w:rPr>
                <w:rFonts w:ascii="Times New Roman" w:hAnsi="Times New Roman" w:cs="Times New Roman"/>
                <w:color w:val="000000" w:themeColor="text1"/>
              </w:rPr>
            </w:pPr>
            <w:r w:rsidRPr="008355A8">
              <w:rPr>
                <w:rFonts w:ascii="Times New Roman" w:hAnsi="Times New Roman" w:cs="Times New Roman"/>
                <w:color w:val="000000" w:themeColor="text1"/>
              </w:rPr>
              <w:t>6.3.3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Ювелирная промышленность</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предназначенных для производства продукции ювелирной промышленности</w:t>
            </w:r>
          </w:p>
        </w:tc>
        <w:tc>
          <w:tcPr>
            <w:tcW w:w="2127" w:type="dxa"/>
            <w:tcBorders>
              <w:top w:val="single" w:sz="4" w:space="0" w:color="auto"/>
              <w:left w:val="single" w:sz="4" w:space="0" w:color="auto"/>
              <w:bottom w:val="single" w:sz="4" w:space="0" w:color="auto"/>
            </w:tcBorders>
          </w:tcPr>
          <w:p w:rsidR="00DB2179" w:rsidRPr="008355A8" w:rsidRDefault="00DB2179" w:rsidP="00AA72A6">
            <w:pPr>
              <w:jc w:val="center"/>
              <w:rPr>
                <w:rFonts w:ascii="Times New Roman" w:hAnsi="Times New Roman" w:cs="Times New Roman"/>
                <w:color w:val="000000" w:themeColor="text1"/>
              </w:rPr>
            </w:pPr>
            <w:r w:rsidRPr="008355A8">
              <w:rPr>
                <w:rFonts w:ascii="Times New Roman" w:hAnsi="Times New Roman" w:cs="Times New Roman"/>
                <w:color w:val="000000" w:themeColor="text1"/>
              </w:rPr>
              <w:t>6.3.4</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24" w:name="sub_1064"/>
            <w:r w:rsidRPr="008355A8">
              <w:rPr>
                <w:rFonts w:ascii="Times New Roman" w:hAnsi="Times New Roman" w:cs="Times New Roman"/>
                <w:color w:val="000000" w:themeColor="text1"/>
                <w:sz w:val="24"/>
                <w:szCs w:val="24"/>
              </w:rPr>
              <w:t>Пищевая промышленность</w:t>
            </w:r>
            <w:bookmarkEnd w:id="524"/>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6.4</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25" w:name="sub_1065"/>
            <w:r w:rsidRPr="008355A8">
              <w:rPr>
                <w:rFonts w:ascii="Times New Roman" w:hAnsi="Times New Roman" w:cs="Times New Roman"/>
                <w:color w:val="000000" w:themeColor="text1"/>
                <w:sz w:val="24"/>
                <w:szCs w:val="24"/>
              </w:rPr>
              <w:t>Нефтехимическая промышленность</w:t>
            </w:r>
            <w:bookmarkEnd w:id="525"/>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6.5</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26" w:name="sub_1066"/>
            <w:r w:rsidRPr="008355A8">
              <w:rPr>
                <w:rFonts w:ascii="Times New Roman" w:hAnsi="Times New Roman" w:cs="Times New Roman"/>
                <w:color w:val="000000" w:themeColor="text1"/>
                <w:sz w:val="24"/>
                <w:szCs w:val="24"/>
              </w:rPr>
              <w:t>Строительная промышленность</w:t>
            </w:r>
            <w:bookmarkEnd w:id="526"/>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6.6</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27" w:name="sub_1067"/>
            <w:r w:rsidRPr="008355A8">
              <w:rPr>
                <w:rFonts w:ascii="Times New Roman" w:hAnsi="Times New Roman" w:cs="Times New Roman"/>
                <w:color w:val="000000" w:themeColor="text1"/>
                <w:sz w:val="24"/>
                <w:szCs w:val="24"/>
              </w:rPr>
              <w:t>Энергетика</w:t>
            </w:r>
            <w:bookmarkEnd w:id="527"/>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объектов гидроэнергетики, </w:t>
            </w:r>
            <w:r w:rsidRPr="008355A8">
              <w:rPr>
                <w:rFonts w:ascii="Times New Roman" w:hAnsi="Times New Roman" w:cs="Times New Roman"/>
                <w:color w:val="000000" w:themeColor="text1"/>
              </w:rPr>
              <w:lastRenderedPageBreak/>
              <w:t xml:space="preserve">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8355A8">
                <w:rPr>
                  <w:rStyle w:val="af6"/>
                  <w:rFonts w:ascii="Times New Roman" w:hAnsi="Times New Roman" w:cs="Times New Roman"/>
                  <w:b/>
                  <w:color w:val="000000" w:themeColor="text1"/>
                </w:rPr>
                <w:t>кодом 3.1</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6.7</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28" w:name="sub_10671"/>
            <w:r w:rsidRPr="008355A8">
              <w:rPr>
                <w:rFonts w:ascii="Times New Roman" w:hAnsi="Times New Roman" w:cs="Times New Roman"/>
                <w:color w:val="000000" w:themeColor="text1"/>
                <w:sz w:val="24"/>
                <w:szCs w:val="24"/>
              </w:rPr>
              <w:lastRenderedPageBreak/>
              <w:t>Атомная энергетика</w:t>
            </w:r>
            <w:bookmarkEnd w:id="528"/>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6.7.1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29" w:name="sub_1068"/>
            <w:r w:rsidRPr="008355A8">
              <w:rPr>
                <w:rFonts w:ascii="Times New Roman" w:hAnsi="Times New Roman" w:cs="Times New Roman"/>
                <w:color w:val="000000" w:themeColor="text1"/>
                <w:sz w:val="24"/>
                <w:szCs w:val="24"/>
              </w:rPr>
              <w:t>Связь</w:t>
            </w:r>
            <w:bookmarkEnd w:id="529"/>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031" w:history="1">
              <w:r w:rsidRPr="008355A8">
                <w:rPr>
                  <w:rStyle w:val="af6"/>
                  <w:rFonts w:ascii="Times New Roman" w:hAnsi="Times New Roman" w:cs="Times New Roman"/>
                  <w:b/>
                  <w:color w:val="000000" w:themeColor="text1"/>
                </w:rPr>
                <w:t>кодами 3.1</w:t>
              </w:r>
            </w:hyperlink>
            <w:r w:rsidRPr="008355A8">
              <w:rPr>
                <w:rStyle w:val="af6"/>
                <w:rFonts w:ascii="Times New Roman" w:hAnsi="Times New Roman" w:cs="Times New Roman"/>
                <w:b/>
                <w:color w:val="000000" w:themeColor="text1"/>
              </w:rPr>
              <w:t>.1, 3.2.3</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6.8</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30" w:name="sub_1069"/>
            <w:r w:rsidRPr="008355A8">
              <w:rPr>
                <w:rFonts w:ascii="Times New Roman" w:hAnsi="Times New Roman" w:cs="Times New Roman"/>
                <w:color w:val="000000" w:themeColor="text1"/>
                <w:sz w:val="24"/>
                <w:szCs w:val="24"/>
              </w:rPr>
              <w:t>Склад</w:t>
            </w:r>
            <w:bookmarkEnd w:id="530"/>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6.9</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31" w:name="sub_1691"/>
            <w:r w:rsidRPr="008355A8">
              <w:rPr>
                <w:rFonts w:ascii="Times New Roman" w:hAnsi="Times New Roman" w:cs="Times New Roman"/>
                <w:color w:val="000000" w:themeColor="text1"/>
                <w:sz w:val="24"/>
                <w:szCs w:val="24"/>
              </w:rPr>
              <w:t>Складские площадки</w:t>
            </w:r>
            <w:bookmarkEnd w:id="531"/>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Временное хранение, распределение и перевалка грузов (за исключением хранения стратегических запасов) на открытом воздухе</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6.9.1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32" w:name="sub_10610"/>
            <w:r w:rsidRPr="008355A8">
              <w:rPr>
                <w:rFonts w:ascii="Times New Roman" w:hAnsi="Times New Roman" w:cs="Times New Roman"/>
                <w:color w:val="000000" w:themeColor="text1"/>
                <w:sz w:val="24"/>
                <w:szCs w:val="24"/>
              </w:rPr>
              <w:t>Обеспечение космической деятельности</w:t>
            </w:r>
            <w:bookmarkEnd w:id="532"/>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w:t>
            </w:r>
            <w:r w:rsidRPr="008355A8">
              <w:rPr>
                <w:rFonts w:ascii="Times New Roman" w:hAnsi="Times New Roman" w:cs="Times New Roman"/>
                <w:color w:val="000000" w:themeColor="text1"/>
              </w:rPr>
              <w:lastRenderedPageBreak/>
              <w:t>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6.10</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33" w:name="sub_10611"/>
            <w:r w:rsidRPr="008355A8">
              <w:rPr>
                <w:rFonts w:ascii="Times New Roman" w:hAnsi="Times New Roman" w:cs="Times New Roman"/>
                <w:color w:val="000000" w:themeColor="text1"/>
                <w:sz w:val="24"/>
                <w:szCs w:val="24"/>
              </w:rPr>
              <w:lastRenderedPageBreak/>
              <w:t>Целлюлозно-бумажная промышленность</w:t>
            </w:r>
            <w:bookmarkEnd w:id="533"/>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6.11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Научно-производственная деятельность</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технологических, промышленных, агропромышленных парков, бизнес-инкубаторов</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6.12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34" w:name="sub_1070"/>
            <w:r w:rsidRPr="008355A8">
              <w:rPr>
                <w:rFonts w:ascii="Times New Roman" w:hAnsi="Times New Roman" w:cs="Times New Roman"/>
                <w:color w:val="000000" w:themeColor="text1"/>
                <w:sz w:val="24"/>
                <w:szCs w:val="24"/>
              </w:rPr>
              <w:t>Транспорт</w:t>
            </w:r>
            <w:bookmarkEnd w:id="534"/>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sub_1071" w:history="1">
              <w:r w:rsidRPr="008355A8">
                <w:rPr>
                  <w:rStyle w:val="af6"/>
                  <w:rFonts w:ascii="Times New Roman" w:hAnsi="Times New Roman" w:cs="Times New Roman"/>
                  <w:color w:val="000000" w:themeColor="text1"/>
                </w:rPr>
                <w:t>кодами 7.1 -7.5</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7.0</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35" w:name="sub_1071"/>
            <w:r w:rsidRPr="008355A8">
              <w:rPr>
                <w:rFonts w:ascii="Times New Roman" w:hAnsi="Times New Roman" w:cs="Times New Roman"/>
                <w:color w:val="000000" w:themeColor="text1"/>
                <w:sz w:val="24"/>
                <w:szCs w:val="24"/>
              </w:rPr>
              <w:t>Железнодорожный транспорт</w:t>
            </w:r>
            <w:bookmarkEnd w:id="535"/>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8355A8">
                <w:rPr>
                  <w:rFonts w:ascii="Times New Roman" w:hAnsi="Times New Roman" w:cs="Times New Roman"/>
                  <w:b/>
                  <w:color w:val="000000" w:themeColor="text1"/>
                </w:rPr>
                <w:t>кодами 7.1.1</w:t>
              </w:r>
            </w:hyperlink>
            <w:hyperlink w:anchor="sub_1711" w:history="1">
              <w:r w:rsidRPr="008355A8">
                <w:rPr>
                  <w:rFonts w:ascii="Times New Roman" w:hAnsi="Times New Roman" w:cs="Times New Roman"/>
                  <w:b/>
                  <w:color w:val="000000" w:themeColor="text1"/>
                </w:rPr>
                <w:t xml:space="preserve"> - </w:t>
              </w:r>
            </w:hyperlink>
            <w:hyperlink w:anchor="sub_1711" w:history="1">
              <w:r w:rsidRPr="008355A8">
                <w:rPr>
                  <w:rFonts w:ascii="Times New Roman" w:hAnsi="Times New Roman" w:cs="Times New Roman"/>
                  <w:b/>
                  <w:color w:val="000000" w:themeColor="text1"/>
                </w:rPr>
                <w:t>7.1.2</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7.1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536" w:name="sub_1711"/>
            <w:r w:rsidRPr="008355A8">
              <w:rPr>
                <w:rFonts w:ascii="Times New Roman" w:hAnsi="Times New Roman" w:cs="Times New Roman"/>
                <w:color w:val="000000" w:themeColor="text1"/>
              </w:rPr>
              <w:t>Железнодорожные пути</w:t>
            </w:r>
            <w:bookmarkEnd w:id="536"/>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железнодорожных путей</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7.1.1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537" w:name="sub_1712"/>
            <w:r w:rsidRPr="008355A8">
              <w:rPr>
                <w:rFonts w:ascii="Times New Roman" w:hAnsi="Times New Roman" w:cs="Times New Roman"/>
                <w:color w:val="000000" w:themeColor="text1"/>
              </w:rPr>
              <w:t>Обслуживание железнодорожных перевозок</w:t>
            </w:r>
            <w:bookmarkEnd w:id="537"/>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7.1.2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38" w:name="sub_1072"/>
            <w:r w:rsidRPr="008355A8">
              <w:rPr>
                <w:rFonts w:ascii="Times New Roman" w:hAnsi="Times New Roman" w:cs="Times New Roman"/>
                <w:color w:val="000000" w:themeColor="text1"/>
                <w:sz w:val="24"/>
                <w:szCs w:val="24"/>
              </w:rPr>
              <w:t>Автомобильный транспорт</w:t>
            </w:r>
            <w:bookmarkEnd w:id="538"/>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452" w:tooltip="7.2.1" w:history="1">
              <w:r w:rsidRPr="008355A8">
                <w:rPr>
                  <w:rFonts w:ascii="Times New Roman" w:hAnsi="Times New Roman" w:cs="Times New Roman"/>
                  <w:b/>
                  <w:color w:val="000000" w:themeColor="text1"/>
                </w:rPr>
                <w:t>кодами 7.2.1</w:t>
              </w:r>
            </w:hyperlink>
            <w:r w:rsidRPr="008355A8">
              <w:rPr>
                <w:rFonts w:ascii="Times New Roman" w:hAnsi="Times New Roman" w:cs="Times New Roman"/>
                <w:b/>
                <w:color w:val="000000" w:themeColor="text1"/>
              </w:rPr>
              <w:t xml:space="preserve"> - </w:t>
            </w:r>
            <w:hyperlink w:anchor="Par458" w:tooltip="7.2.3" w:history="1">
              <w:r w:rsidRPr="008355A8">
                <w:rPr>
                  <w:rFonts w:ascii="Times New Roman" w:hAnsi="Times New Roman" w:cs="Times New Roman"/>
                  <w:b/>
                  <w:color w:val="000000" w:themeColor="text1"/>
                </w:rPr>
                <w:t>7.2.3</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7.2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539" w:name="sub_1721"/>
            <w:r w:rsidRPr="008355A8">
              <w:rPr>
                <w:rFonts w:ascii="Times New Roman" w:hAnsi="Times New Roman" w:cs="Times New Roman"/>
                <w:color w:val="000000" w:themeColor="text1"/>
              </w:rPr>
              <w:lastRenderedPageBreak/>
              <w:t>Размещение автомобильных дорог</w:t>
            </w:r>
            <w:bookmarkEnd w:id="539"/>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355A8">
                <w:rPr>
                  <w:rFonts w:ascii="Times New Roman" w:hAnsi="Times New Roman" w:cs="Times New Roman"/>
                  <w:b/>
                  <w:bCs/>
                  <w:color w:val="000000" w:themeColor="text1"/>
                </w:rPr>
                <w:t>кодами 2.7.1</w:t>
              </w:r>
            </w:hyperlink>
            <w:r w:rsidRPr="008355A8">
              <w:rPr>
                <w:rFonts w:ascii="Times New Roman" w:hAnsi="Times New Roman" w:cs="Times New Roman"/>
                <w:color w:val="000000" w:themeColor="text1"/>
              </w:rPr>
              <w:t xml:space="preserve">, </w:t>
            </w:r>
            <w:hyperlink w:anchor="sub_1049" w:history="1">
              <w:r w:rsidRPr="008355A8">
                <w:rPr>
                  <w:rFonts w:ascii="Times New Roman" w:hAnsi="Times New Roman" w:cs="Times New Roman"/>
                  <w:b/>
                  <w:bCs/>
                  <w:color w:val="000000" w:themeColor="text1"/>
                </w:rPr>
                <w:t>4.9</w:t>
              </w:r>
            </w:hyperlink>
            <w:r w:rsidRPr="008355A8">
              <w:rPr>
                <w:rFonts w:ascii="Times New Roman" w:hAnsi="Times New Roman" w:cs="Times New Roman"/>
                <w:color w:val="000000" w:themeColor="text1"/>
              </w:rPr>
              <w:t xml:space="preserve">, </w:t>
            </w:r>
            <w:hyperlink w:anchor="sub_1723" w:history="1">
              <w:r w:rsidRPr="008355A8">
                <w:rPr>
                  <w:rFonts w:ascii="Times New Roman" w:hAnsi="Times New Roman" w:cs="Times New Roman"/>
                  <w:b/>
                  <w:bCs/>
                  <w:color w:val="000000" w:themeColor="text1"/>
                </w:rPr>
                <w:t>7.2.3</w:t>
              </w:r>
            </w:hyperlink>
            <w:r w:rsidRPr="008355A8">
              <w:rPr>
                <w:rFonts w:ascii="Times New Roman" w:hAnsi="Times New Roman" w:cs="Times New Roman"/>
                <w:color w:val="000000" w:themeColor="text1"/>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7.2.1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540" w:name="sub_1722"/>
            <w:r w:rsidRPr="008355A8">
              <w:rPr>
                <w:rFonts w:ascii="Times New Roman" w:hAnsi="Times New Roman" w:cs="Times New Roman"/>
                <w:color w:val="000000" w:themeColor="text1"/>
              </w:rPr>
              <w:t>Обслуживание перевозок пассажиров</w:t>
            </w:r>
            <w:bookmarkEnd w:id="540"/>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8355A8">
                <w:rPr>
                  <w:rFonts w:ascii="Times New Roman" w:hAnsi="Times New Roman" w:cs="Times New Roman"/>
                  <w:b/>
                  <w:bCs/>
                  <w:color w:val="000000" w:themeColor="text1"/>
                </w:rPr>
                <w:t>кодом 7.6</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7.2.2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541" w:name="sub_1723"/>
            <w:r w:rsidRPr="008355A8">
              <w:rPr>
                <w:rFonts w:ascii="Times New Roman" w:hAnsi="Times New Roman" w:cs="Times New Roman"/>
                <w:color w:val="000000" w:themeColor="text1"/>
              </w:rPr>
              <w:t>Стоянки</w:t>
            </w:r>
            <w:bookmarkEnd w:id="541"/>
          </w:p>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транспорта общего пользования</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стоянок транспортных средств, осуществляющих перевозки людей по установленному маршруту</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7.2.3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42" w:name="sub_1073"/>
            <w:r w:rsidRPr="008355A8">
              <w:rPr>
                <w:rFonts w:ascii="Times New Roman" w:hAnsi="Times New Roman" w:cs="Times New Roman"/>
                <w:color w:val="000000" w:themeColor="text1"/>
                <w:sz w:val="24"/>
                <w:szCs w:val="24"/>
              </w:rPr>
              <w:t>Водный транспорт</w:t>
            </w:r>
            <w:bookmarkEnd w:id="542"/>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7.3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43" w:name="sub_1074"/>
            <w:r w:rsidRPr="008355A8">
              <w:rPr>
                <w:rFonts w:ascii="Times New Roman" w:hAnsi="Times New Roman" w:cs="Times New Roman"/>
                <w:color w:val="000000" w:themeColor="text1"/>
                <w:sz w:val="24"/>
                <w:szCs w:val="24"/>
              </w:rPr>
              <w:t>Воздушный транспорт</w:t>
            </w:r>
            <w:bookmarkEnd w:id="543"/>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7.4</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44" w:name="sub_1075"/>
            <w:r w:rsidRPr="008355A8">
              <w:rPr>
                <w:rFonts w:ascii="Times New Roman" w:hAnsi="Times New Roman" w:cs="Times New Roman"/>
                <w:color w:val="000000" w:themeColor="text1"/>
                <w:sz w:val="24"/>
                <w:szCs w:val="24"/>
              </w:rPr>
              <w:t>Трубопроводный транспорт</w:t>
            </w:r>
            <w:bookmarkEnd w:id="544"/>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нефтепроводов, водопроводов, газопроводов и иных трубопроводов, а также иных зданий и сооружений, </w:t>
            </w:r>
            <w:r w:rsidRPr="008355A8">
              <w:rPr>
                <w:rFonts w:ascii="Times New Roman" w:hAnsi="Times New Roman" w:cs="Times New Roman"/>
                <w:color w:val="000000" w:themeColor="text1"/>
              </w:rPr>
              <w:lastRenderedPageBreak/>
              <w:t>необходимых для эксплуатации названных трубопроводов</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7.5</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45" w:name="sub_1076"/>
            <w:r w:rsidRPr="008355A8">
              <w:rPr>
                <w:rFonts w:ascii="Times New Roman" w:hAnsi="Times New Roman" w:cs="Times New Roman"/>
                <w:color w:val="000000" w:themeColor="text1"/>
                <w:sz w:val="24"/>
                <w:szCs w:val="24"/>
              </w:rPr>
              <w:lastRenderedPageBreak/>
              <w:t>Внеуличный транспорт</w:t>
            </w:r>
            <w:bookmarkEnd w:id="545"/>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 размещение наземных сооружений иных видов внеуличного транспорта (монорельсового транспорта, подвесных канатных дорог, фуникулеров)</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7.6</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46" w:name="sub_1080"/>
            <w:r w:rsidRPr="008355A8">
              <w:rPr>
                <w:rFonts w:ascii="Times New Roman" w:hAnsi="Times New Roman" w:cs="Times New Roman"/>
                <w:color w:val="000000" w:themeColor="text1"/>
                <w:sz w:val="24"/>
                <w:szCs w:val="24"/>
              </w:rPr>
              <w:t>Обеспечение обороны и безопасности</w:t>
            </w:r>
            <w:bookmarkEnd w:id="546"/>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8.0</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47" w:name="sub_1081"/>
            <w:r w:rsidRPr="008355A8">
              <w:rPr>
                <w:rFonts w:ascii="Times New Roman" w:hAnsi="Times New Roman" w:cs="Times New Roman"/>
                <w:color w:val="000000" w:themeColor="text1"/>
                <w:sz w:val="24"/>
                <w:szCs w:val="24"/>
              </w:rPr>
              <w:t>Обеспечение вооруженных сил</w:t>
            </w:r>
            <w:bookmarkEnd w:id="547"/>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объекты);размещение объектов, для обеспечения безопасности которых были созданы закрытые административно-территориальные образования</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8.1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48" w:name="sub_1082"/>
            <w:r w:rsidRPr="008355A8">
              <w:rPr>
                <w:rFonts w:ascii="Times New Roman" w:hAnsi="Times New Roman" w:cs="Times New Roman"/>
                <w:color w:val="000000" w:themeColor="text1"/>
                <w:sz w:val="24"/>
                <w:szCs w:val="24"/>
              </w:rPr>
              <w:t>Охрана Государственной границы Российской Федерации</w:t>
            </w:r>
            <w:bookmarkEnd w:id="548"/>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w:t>
            </w:r>
            <w:r w:rsidRPr="008355A8">
              <w:rPr>
                <w:rFonts w:ascii="Times New Roman" w:hAnsi="Times New Roman" w:cs="Times New Roman"/>
                <w:color w:val="000000" w:themeColor="text1"/>
              </w:rPr>
              <w:lastRenderedPageBreak/>
              <w:t>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8.2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49" w:name="sub_1083"/>
            <w:r w:rsidRPr="008355A8">
              <w:rPr>
                <w:rFonts w:ascii="Times New Roman" w:hAnsi="Times New Roman" w:cs="Times New Roman"/>
                <w:color w:val="000000" w:themeColor="text1"/>
                <w:sz w:val="24"/>
                <w:szCs w:val="24"/>
              </w:rPr>
              <w:lastRenderedPageBreak/>
              <w:t>Обеспечение внутреннего правопорядка</w:t>
            </w:r>
            <w:bookmarkEnd w:id="549"/>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8.3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50" w:name="sub_1084"/>
            <w:r w:rsidRPr="008355A8">
              <w:rPr>
                <w:rFonts w:ascii="Times New Roman" w:hAnsi="Times New Roman" w:cs="Times New Roman"/>
                <w:color w:val="000000" w:themeColor="text1"/>
                <w:sz w:val="24"/>
                <w:szCs w:val="24"/>
              </w:rPr>
              <w:t>Обеспечение деятельности по исполнению наказаний</w:t>
            </w:r>
            <w:bookmarkEnd w:id="550"/>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объектов капитального строительства для создания мест лишения свободы (следственные изоляторы, тюрьмы, поселения)</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8.4</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51" w:name="sub_1090"/>
            <w:r w:rsidRPr="008355A8">
              <w:rPr>
                <w:rFonts w:ascii="Times New Roman" w:hAnsi="Times New Roman" w:cs="Times New Roman"/>
                <w:color w:val="000000" w:themeColor="text1"/>
                <w:sz w:val="24"/>
                <w:szCs w:val="24"/>
              </w:rPr>
              <w:t>Деятельность по особой охране и изучению природы</w:t>
            </w:r>
            <w:bookmarkEnd w:id="551"/>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9.0</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52" w:name="sub_1091"/>
            <w:r w:rsidRPr="008355A8">
              <w:rPr>
                <w:rFonts w:ascii="Times New Roman" w:hAnsi="Times New Roman" w:cs="Times New Roman"/>
                <w:color w:val="000000" w:themeColor="text1"/>
                <w:sz w:val="24"/>
                <w:szCs w:val="24"/>
              </w:rPr>
              <w:t>Охрана природных территорий</w:t>
            </w:r>
            <w:bookmarkEnd w:id="552"/>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9.1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ConsPlusNormal"/>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Сохранение и репродукция редких и (или) находящихся под угрозой исчезновения видов животных</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ConsPlusNormal"/>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ConsPlusNormal"/>
              <w:jc w:val="center"/>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9.1.1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53" w:name="sub_1092"/>
            <w:r w:rsidRPr="008355A8">
              <w:rPr>
                <w:rFonts w:ascii="Times New Roman" w:hAnsi="Times New Roman" w:cs="Times New Roman"/>
                <w:color w:val="000000" w:themeColor="text1"/>
                <w:sz w:val="24"/>
                <w:szCs w:val="24"/>
              </w:rPr>
              <w:t>Курортная деятельность</w:t>
            </w:r>
            <w:bookmarkEnd w:id="553"/>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w:t>
            </w:r>
            <w:r w:rsidRPr="008355A8">
              <w:rPr>
                <w:rFonts w:ascii="Times New Roman" w:hAnsi="Times New Roman" w:cs="Times New Roman"/>
                <w:color w:val="000000" w:themeColor="text1"/>
              </w:rPr>
              <w:lastRenderedPageBreak/>
              <w:t>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9.2</w:t>
            </w:r>
          </w:p>
        </w:tc>
      </w:tr>
      <w:tr w:rsidR="00DB2179" w:rsidRPr="008355A8" w:rsidTr="00AA72A6">
        <w:tc>
          <w:tcPr>
            <w:tcW w:w="3119" w:type="dxa"/>
            <w:tcBorders>
              <w:top w:val="single" w:sz="4" w:space="0" w:color="auto"/>
              <w:bottom w:val="single" w:sz="4" w:space="0" w:color="auto"/>
              <w:right w:val="nil"/>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54" w:name="sub_10921"/>
            <w:r w:rsidRPr="008355A8">
              <w:rPr>
                <w:rFonts w:ascii="Times New Roman" w:hAnsi="Times New Roman" w:cs="Times New Roman"/>
                <w:color w:val="000000" w:themeColor="text1"/>
                <w:sz w:val="24"/>
                <w:szCs w:val="24"/>
              </w:rPr>
              <w:lastRenderedPageBreak/>
              <w:t>Санаторная деятельность</w:t>
            </w:r>
            <w:bookmarkEnd w:id="554"/>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9.2.1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555" w:name="sub_1093"/>
            <w:r w:rsidRPr="008355A8">
              <w:rPr>
                <w:rFonts w:ascii="Times New Roman" w:hAnsi="Times New Roman" w:cs="Times New Roman"/>
                <w:color w:val="000000" w:themeColor="text1"/>
              </w:rPr>
              <w:t>Историко-культурная деятельность</w:t>
            </w:r>
            <w:bookmarkEnd w:id="555"/>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9.3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bookmarkStart w:id="556" w:name="sub_10100"/>
            <w:r w:rsidRPr="008355A8">
              <w:rPr>
                <w:rFonts w:ascii="Times New Roman" w:hAnsi="Times New Roman" w:cs="Times New Roman"/>
                <w:color w:val="000000" w:themeColor="text1"/>
              </w:rPr>
              <w:t>Использование лесов</w:t>
            </w:r>
            <w:bookmarkEnd w:id="556"/>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w:anchor="sub_10101" w:history="1">
              <w:r w:rsidRPr="008355A8">
                <w:rPr>
                  <w:rStyle w:val="af6"/>
                  <w:rFonts w:ascii="Times New Roman" w:hAnsi="Times New Roman" w:cs="Times New Roman"/>
                  <w:b/>
                  <w:color w:val="000000" w:themeColor="text1"/>
                </w:rPr>
                <w:t>кодами 10.1-10.4</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10.0</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57" w:name="sub_10101"/>
            <w:r w:rsidRPr="008355A8">
              <w:rPr>
                <w:rFonts w:ascii="Times New Roman" w:hAnsi="Times New Roman" w:cs="Times New Roman"/>
                <w:color w:val="000000" w:themeColor="text1"/>
                <w:sz w:val="24"/>
                <w:szCs w:val="24"/>
              </w:rPr>
              <w:t>Заготовка древесины</w:t>
            </w:r>
            <w:bookmarkEnd w:id="557"/>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10.1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58" w:name="sub_10102"/>
            <w:r w:rsidRPr="008355A8">
              <w:rPr>
                <w:rFonts w:ascii="Times New Roman" w:hAnsi="Times New Roman" w:cs="Times New Roman"/>
                <w:color w:val="000000" w:themeColor="text1"/>
                <w:sz w:val="24"/>
                <w:szCs w:val="24"/>
              </w:rPr>
              <w:t>Лесные плантации</w:t>
            </w:r>
            <w:bookmarkEnd w:id="558"/>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10.2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59" w:name="sub_10103"/>
            <w:r w:rsidRPr="008355A8">
              <w:rPr>
                <w:rFonts w:ascii="Times New Roman" w:hAnsi="Times New Roman" w:cs="Times New Roman"/>
                <w:color w:val="000000" w:themeColor="text1"/>
                <w:sz w:val="24"/>
                <w:szCs w:val="24"/>
              </w:rPr>
              <w:t>Заготовка лесных ресурсов</w:t>
            </w:r>
            <w:bookmarkEnd w:id="559"/>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Заготовка живицы, сбор недревесных лесных ресурсов, в том числе гражданами </w:t>
            </w:r>
            <w:r w:rsidRPr="008355A8">
              <w:rPr>
                <w:rFonts w:ascii="Times New Roman" w:hAnsi="Times New Roman" w:cs="Times New Roman"/>
                <w:color w:val="000000" w:themeColor="text1"/>
              </w:rPr>
              <w:lastRenderedPageBreak/>
              <w:t>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10.3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60" w:name="sub_10104"/>
            <w:r w:rsidRPr="008355A8">
              <w:rPr>
                <w:rFonts w:ascii="Times New Roman" w:hAnsi="Times New Roman" w:cs="Times New Roman"/>
                <w:color w:val="000000" w:themeColor="text1"/>
                <w:sz w:val="24"/>
                <w:szCs w:val="24"/>
              </w:rPr>
              <w:lastRenderedPageBreak/>
              <w:t>Резервные леса</w:t>
            </w:r>
            <w:bookmarkEnd w:id="560"/>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Деятельность, связанная с охраной лесов</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10.4</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61" w:name="sub_10110"/>
            <w:r w:rsidRPr="008355A8">
              <w:rPr>
                <w:rFonts w:ascii="Times New Roman" w:hAnsi="Times New Roman" w:cs="Times New Roman"/>
                <w:color w:val="000000" w:themeColor="text1"/>
                <w:sz w:val="24"/>
                <w:szCs w:val="24"/>
              </w:rPr>
              <w:t>Водные объекты</w:t>
            </w:r>
            <w:bookmarkEnd w:id="561"/>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Ледники, снежники, ручьи, реки, озера, болота, территориальные моря и другие поверхностные водные объекты</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11.0</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62" w:name="sub_10111"/>
            <w:r w:rsidRPr="008355A8">
              <w:rPr>
                <w:rFonts w:ascii="Times New Roman" w:hAnsi="Times New Roman" w:cs="Times New Roman"/>
                <w:color w:val="000000" w:themeColor="text1"/>
                <w:sz w:val="24"/>
                <w:szCs w:val="24"/>
              </w:rPr>
              <w:t>Общее пользование водными объектами</w:t>
            </w:r>
            <w:bookmarkEnd w:id="562"/>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11.1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63" w:name="sub_10112"/>
            <w:r w:rsidRPr="008355A8">
              <w:rPr>
                <w:rFonts w:ascii="Times New Roman" w:hAnsi="Times New Roman" w:cs="Times New Roman"/>
                <w:color w:val="000000" w:themeColor="text1"/>
                <w:sz w:val="24"/>
                <w:szCs w:val="24"/>
              </w:rPr>
              <w:t>Специальное пользование водными объектами</w:t>
            </w:r>
            <w:bookmarkEnd w:id="563"/>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11.2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64" w:name="sub_10113"/>
            <w:r w:rsidRPr="008355A8">
              <w:rPr>
                <w:rFonts w:ascii="Times New Roman" w:hAnsi="Times New Roman" w:cs="Times New Roman"/>
                <w:color w:val="000000" w:themeColor="text1"/>
                <w:sz w:val="24"/>
                <w:szCs w:val="24"/>
              </w:rPr>
              <w:t>Гидротехнические сооружения</w:t>
            </w:r>
            <w:bookmarkEnd w:id="564"/>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11.3</w:t>
            </w:r>
          </w:p>
        </w:tc>
      </w:tr>
      <w:tr w:rsidR="00DB2179" w:rsidRPr="008355A8" w:rsidTr="00AA72A6">
        <w:trPr>
          <w:trHeight w:val="691"/>
        </w:trPr>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65" w:name="sub_10120"/>
            <w:r w:rsidRPr="008355A8">
              <w:rPr>
                <w:rFonts w:ascii="Times New Roman" w:hAnsi="Times New Roman" w:cs="Times New Roman"/>
                <w:color w:val="000000" w:themeColor="text1"/>
                <w:sz w:val="24"/>
                <w:szCs w:val="24"/>
              </w:rPr>
              <w:t>Земельные участки (территории) общего пользования</w:t>
            </w:r>
            <w:bookmarkEnd w:id="565"/>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Земельные участки общего пользования.</w:t>
            </w:r>
          </w:p>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355A8">
                <w:rPr>
                  <w:rFonts w:ascii="Times New Roman" w:hAnsi="Times New Roman" w:cs="Times New Roman"/>
                  <w:b/>
                  <w:color w:val="000000" w:themeColor="text1"/>
                </w:rPr>
                <w:t>кодами 12.0.1 - 12.0.2</w:t>
              </w:r>
            </w:hyperlink>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12.0</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rPr>
                <w:rFonts w:ascii="Times New Roman" w:hAnsi="Times New Roman" w:cs="Times New Roman"/>
                <w:color w:val="000000" w:themeColor="text1"/>
              </w:rPr>
            </w:pPr>
            <w:bookmarkStart w:id="566" w:name="sub_11201"/>
            <w:r w:rsidRPr="008355A8">
              <w:rPr>
                <w:rFonts w:ascii="Times New Roman" w:hAnsi="Times New Roman" w:cs="Times New Roman"/>
                <w:color w:val="000000" w:themeColor="text1"/>
              </w:rPr>
              <w:t>Улично-дорожная сеть</w:t>
            </w:r>
            <w:bookmarkEnd w:id="566"/>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w:t>
            </w:r>
            <w:r w:rsidRPr="008355A8">
              <w:rPr>
                <w:rFonts w:ascii="Times New Roman" w:hAnsi="Times New Roman" w:cs="Times New Roman"/>
                <w:color w:val="000000" w:themeColor="text1"/>
              </w:rPr>
              <w:lastRenderedPageBreak/>
              <w:t xml:space="preserve">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355A8">
                <w:rPr>
                  <w:rFonts w:ascii="Times New Roman" w:hAnsi="Times New Roman" w:cs="Times New Roman"/>
                  <w:b/>
                  <w:bCs/>
                  <w:color w:val="000000" w:themeColor="text1"/>
                </w:rPr>
                <w:t>кодами 2.7.1</w:t>
              </w:r>
            </w:hyperlink>
            <w:r w:rsidRPr="008355A8">
              <w:rPr>
                <w:rFonts w:ascii="Times New Roman" w:hAnsi="Times New Roman" w:cs="Times New Roman"/>
                <w:color w:val="000000" w:themeColor="text1"/>
              </w:rPr>
              <w:t xml:space="preserve">, </w:t>
            </w:r>
            <w:hyperlink w:anchor="sub_1049" w:history="1">
              <w:r w:rsidRPr="008355A8">
                <w:rPr>
                  <w:rFonts w:ascii="Times New Roman" w:hAnsi="Times New Roman" w:cs="Times New Roman"/>
                  <w:b/>
                  <w:bCs/>
                  <w:color w:val="000000" w:themeColor="text1"/>
                </w:rPr>
                <w:t>4.9</w:t>
              </w:r>
            </w:hyperlink>
            <w:r w:rsidRPr="008355A8">
              <w:rPr>
                <w:rFonts w:ascii="Times New Roman" w:hAnsi="Times New Roman" w:cs="Times New Roman"/>
                <w:color w:val="000000" w:themeColor="text1"/>
              </w:rPr>
              <w:t xml:space="preserve">, </w:t>
            </w:r>
            <w:hyperlink w:anchor="sub_1723" w:history="1">
              <w:r w:rsidRPr="008355A8">
                <w:rPr>
                  <w:rFonts w:ascii="Times New Roman" w:hAnsi="Times New Roman" w:cs="Times New Roman"/>
                  <w:b/>
                  <w:bCs/>
                  <w:color w:val="000000" w:themeColor="text1"/>
                </w:rPr>
                <w:t>7.2.3</w:t>
              </w:r>
            </w:hyperlink>
            <w:r w:rsidRPr="008355A8">
              <w:rPr>
                <w:rFonts w:ascii="Times New Roman" w:hAnsi="Times New Roman" w:cs="Times New Roman"/>
                <w:color w:val="000000" w:themeColor="text1"/>
              </w:rPr>
              <w:t>, а также некапитальных сооружений, предназначенных для охраны транспортных средств</w:t>
            </w:r>
          </w:p>
        </w:tc>
        <w:tc>
          <w:tcPr>
            <w:tcW w:w="2127" w:type="dxa"/>
            <w:tcBorders>
              <w:top w:val="single" w:sz="4" w:space="0" w:color="auto"/>
              <w:left w:val="single" w:sz="4" w:space="0" w:color="auto"/>
              <w:bottom w:val="single" w:sz="4" w:space="0" w:color="auto"/>
            </w:tcBorders>
          </w:tcPr>
          <w:p w:rsidR="00DB2179" w:rsidRPr="008355A8" w:rsidRDefault="00DB2179" w:rsidP="00AA72A6">
            <w:pPr>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12.0.1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rPr>
                <w:rFonts w:ascii="Times New Roman" w:hAnsi="Times New Roman" w:cs="Times New Roman"/>
                <w:color w:val="000000" w:themeColor="text1"/>
              </w:rPr>
            </w:pPr>
            <w:bookmarkStart w:id="567" w:name="sub_11202"/>
            <w:r w:rsidRPr="008355A8">
              <w:rPr>
                <w:rFonts w:ascii="Times New Roman" w:hAnsi="Times New Roman" w:cs="Times New Roman"/>
                <w:color w:val="000000" w:themeColor="text1"/>
              </w:rPr>
              <w:lastRenderedPageBreak/>
              <w:t>Благоустройство территории</w:t>
            </w:r>
            <w:bookmarkEnd w:id="567"/>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spacing w:line="240" w:lineRule="auto"/>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7" w:type="dxa"/>
            <w:tcBorders>
              <w:top w:val="single" w:sz="4" w:space="0" w:color="auto"/>
              <w:left w:val="single" w:sz="4" w:space="0" w:color="auto"/>
              <w:bottom w:val="single" w:sz="4" w:space="0" w:color="auto"/>
            </w:tcBorders>
          </w:tcPr>
          <w:p w:rsidR="00DB2179" w:rsidRPr="008355A8" w:rsidRDefault="00DB2179" w:rsidP="00AA72A6">
            <w:pPr>
              <w:jc w:val="center"/>
              <w:rPr>
                <w:rFonts w:ascii="Times New Roman" w:hAnsi="Times New Roman" w:cs="Times New Roman"/>
                <w:color w:val="000000" w:themeColor="text1"/>
              </w:rPr>
            </w:pPr>
            <w:r w:rsidRPr="008355A8">
              <w:rPr>
                <w:rFonts w:ascii="Times New Roman" w:hAnsi="Times New Roman" w:cs="Times New Roman"/>
                <w:color w:val="000000" w:themeColor="text1"/>
              </w:rPr>
              <w:t>12.0.2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68" w:name="sub_10121"/>
            <w:r w:rsidRPr="008355A8">
              <w:rPr>
                <w:rFonts w:ascii="Times New Roman" w:hAnsi="Times New Roman" w:cs="Times New Roman"/>
                <w:color w:val="000000" w:themeColor="text1"/>
                <w:sz w:val="24"/>
                <w:szCs w:val="24"/>
              </w:rPr>
              <w:t>Ритуальная деятельность</w:t>
            </w:r>
            <w:bookmarkEnd w:id="568"/>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кладбищ, крематориев и мест захоронения; размещение соответствующих культовых сооружений;</w:t>
            </w:r>
            <w:bookmarkStart w:id="569" w:name="sub_103105"/>
            <w:r w:rsidRPr="008355A8">
              <w:rPr>
                <w:rFonts w:ascii="Times New Roman" w:hAnsi="Times New Roman" w:cs="Times New Roman"/>
                <w:color w:val="000000" w:themeColor="text1"/>
              </w:rPr>
              <w:t xml:space="preserve"> осуществление деятельности по производству продукции ритуально-обрядового назначения</w:t>
            </w:r>
            <w:bookmarkEnd w:id="569"/>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12.1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70" w:name="sub_10122"/>
            <w:r w:rsidRPr="008355A8">
              <w:rPr>
                <w:rFonts w:ascii="Times New Roman" w:hAnsi="Times New Roman" w:cs="Times New Roman"/>
                <w:color w:val="000000" w:themeColor="text1"/>
                <w:sz w:val="24"/>
                <w:szCs w:val="24"/>
              </w:rPr>
              <w:t>Специальная деятельность</w:t>
            </w:r>
            <w:bookmarkEnd w:id="570"/>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12.2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71" w:name="sub_10123"/>
            <w:r w:rsidRPr="008355A8">
              <w:rPr>
                <w:rFonts w:ascii="Times New Roman" w:hAnsi="Times New Roman" w:cs="Times New Roman"/>
                <w:color w:val="000000" w:themeColor="text1"/>
                <w:sz w:val="24"/>
                <w:szCs w:val="24"/>
              </w:rPr>
              <w:t>Запас</w:t>
            </w:r>
            <w:bookmarkEnd w:id="571"/>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Отсутствие хозяйственной деятельности</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12.3</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72" w:name="sub_1130"/>
            <w:r w:rsidRPr="008355A8">
              <w:rPr>
                <w:rFonts w:ascii="Times New Roman" w:hAnsi="Times New Roman" w:cs="Times New Roman"/>
                <w:color w:val="000000" w:themeColor="text1"/>
                <w:sz w:val="24"/>
                <w:szCs w:val="24"/>
              </w:rPr>
              <w:t>Земельные участки общего назначения</w:t>
            </w:r>
            <w:bookmarkEnd w:id="572"/>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13.0</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Ведение огородничества</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13.1</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bookmarkStart w:id="573" w:name="sub_10132"/>
            <w:r w:rsidRPr="008355A8">
              <w:rPr>
                <w:rFonts w:ascii="Times New Roman" w:hAnsi="Times New Roman" w:cs="Times New Roman"/>
                <w:color w:val="000000" w:themeColor="text1"/>
                <w:sz w:val="24"/>
                <w:szCs w:val="24"/>
              </w:rPr>
              <w:t>Ведение садоводства</w:t>
            </w:r>
            <w:bookmarkEnd w:id="573"/>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 xml:space="preserve">Осуществление отдыха и (или) выращивания гражданами для собственных нужд сельскохозяйственных культур; </w:t>
            </w:r>
            <w:r w:rsidRPr="008355A8">
              <w:rPr>
                <w:rFonts w:ascii="Times New Roman" w:hAnsi="Times New Roman" w:cs="Times New Roman"/>
                <w:color w:val="000000" w:themeColor="text1"/>
              </w:rPr>
              <w:lastRenderedPageBreak/>
              <w:t xml:space="preserve">размещение для собственных нужд садового дома, жилого дома, указанного в описании вида разрешенного использования с </w:t>
            </w:r>
            <w:hyperlink w:anchor="sub_1021" w:history="1">
              <w:r w:rsidRPr="008355A8">
                <w:rPr>
                  <w:rFonts w:ascii="Times New Roman" w:hAnsi="Times New Roman" w:cs="Times New Roman"/>
                  <w:b/>
                  <w:bCs/>
                  <w:color w:val="000000" w:themeColor="text1"/>
                </w:rPr>
                <w:t>кодом 2.1</w:t>
              </w:r>
            </w:hyperlink>
            <w:r w:rsidRPr="008355A8">
              <w:rPr>
                <w:rFonts w:ascii="Times New Roman" w:hAnsi="Times New Roman" w:cs="Times New Roman"/>
                <w:color w:val="000000" w:themeColor="text1"/>
              </w:rPr>
              <w:t>, хозяйственных построек и гаражей для собственных нужд</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lastRenderedPageBreak/>
              <w:t>13.2</w:t>
            </w:r>
          </w:p>
        </w:tc>
      </w:tr>
      <w:tr w:rsidR="00DB2179" w:rsidRPr="008355A8" w:rsidTr="00AA72A6">
        <w:tc>
          <w:tcPr>
            <w:tcW w:w="3119" w:type="dxa"/>
            <w:tcBorders>
              <w:top w:val="single" w:sz="4" w:space="0" w:color="auto"/>
              <w:bottom w:val="single" w:sz="4" w:space="0" w:color="auto"/>
              <w:right w:val="single" w:sz="4" w:space="0" w:color="auto"/>
            </w:tcBorders>
          </w:tcPr>
          <w:p w:rsidR="00DB2179" w:rsidRPr="008355A8" w:rsidRDefault="00DB2179" w:rsidP="00AA72A6">
            <w:pPr>
              <w:pStyle w:val="afffc"/>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lastRenderedPageBreak/>
              <w:t>Земельные участки, входящие в состав общего имущества собственников индивидуальных жилых домов в малоэтажном жилом комплексе</w:t>
            </w:r>
          </w:p>
        </w:tc>
        <w:tc>
          <w:tcPr>
            <w:tcW w:w="4819" w:type="dxa"/>
            <w:tcBorders>
              <w:top w:val="single" w:sz="4" w:space="0" w:color="auto"/>
              <w:left w:val="single" w:sz="4" w:space="0" w:color="auto"/>
              <w:bottom w:val="single" w:sz="4" w:space="0" w:color="auto"/>
              <w:right w:val="single" w:sz="4" w:space="0" w:color="auto"/>
            </w:tcBorders>
          </w:tcPr>
          <w:p w:rsidR="00DB2179" w:rsidRPr="008355A8" w:rsidRDefault="00DB2179" w:rsidP="00AA72A6">
            <w:pPr>
              <w:pStyle w:val="af7"/>
              <w:rPr>
                <w:rFonts w:ascii="Times New Roman" w:hAnsi="Times New Roman" w:cs="Times New Roman"/>
                <w:color w:val="000000" w:themeColor="text1"/>
              </w:rPr>
            </w:pPr>
            <w:r w:rsidRPr="008355A8">
              <w:rPr>
                <w:rFonts w:ascii="Times New Roman" w:hAnsi="Times New Roman" w:cs="Times New Roman"/>
                <w:color w:val="000000" w:themeColor="text1"/>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2127" w:type="dxa"/>
            <w:tcBorders>
              <w:top w:val="single" w:sz="4" w:space="0" w:color="auto"/>
              <w:left w:val="single" w:sz="4" w:space="0" w:color="auto"/>
              <w:bottom w:val="single" w:sz="4" w:space="0" w:color="auto"/>
            </w:tcBorders>
          </w:tcPr>
          <w:p w:rsidR="00DB2179" w:rsidRPr="008355A8" w:rsidRDefault="00DB2179" w:rsidP="00AA72A6">
            <w:pPr>
              <w:pStyle w:val="af7"/>
              <w:jc w:val="center"/>
              <w:rPr>
                <w:rFonts w:ascii="Times New Roman" w:hAnsi="Times New Roman" w:cs="Times New Roman"/>
                <w:color w:val="000000" w:themeColor="text1"/>
              </w:rPr>
            </w:pPr>
            <w:r w:rsidRPr="008355A8">
              <w:rPr>
                <w:rFonts w:ascii="Times New Roman" w:hAnsi="Times New Roman" w:cs="Times New Roman"/>
                <w:color w:val="000000" w:themeColor="text1"/>
              </w:rPr>
              <w:t>14.0</w:t>
            </w:r>
          </w:p>
        </w:tc>
      </w:tr>
    </w:tbl>
    <w:p w:rsidR="00DB2179" w:rsidRPr="008355A8" w:rsidRDefault="00DB2179" w:rsidP="00DB2179">
      <w:pPr>
        <w:pStyle w:val="af0"/>
        <w:tabs>
          <w:tab w:val="left" w:pos="1134"/>
        </w:tabs>
        <w:rPr>
          <w:color w:val="000000" w:themeColor="text1"/>
          <w:lang w:val="ru-RU"/>
        </w:rPr>
      </w:pPr>
      <w:r w:rsidRPr="008355A8">
        <w:rPr>
          <w:color w:val="000000" w:themeColor="text1"/>
          <w:sz w:val="28"/>
          <w:szCs w:val="28"/>
          <w:lang w:val="ru-RU"/>
        </w:rPr>
        <w:t xml:space="preserve">* </w:t>
      </w:r>
      <w:r w:rsidRPr="008355A8">
        <w:rPr>
          <w:color w:val="000000" w:themeColor="text1"/>
          <w:lang w:val="ru-RU"/>
        </w:rPr>
        <w:t>В скобках указаны иные равнозначные наименования.</w:t>
      </w:r>
    </w:p>
    <w:p w:rsidR="00DB2179" w:rsidRPr="008355A8" w:rsidRDefault="00DB2179" w:rsidP="00DB2179">
      <w:pPr>
        <w:pStyle w:val="ConsPlusNormal"/>
        <w:tabs>
          <w:tab w:val="left" w:pos="1134"/>
        </w:tabs>
        <w:ind w:firstLine="709"/>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если федеральным законом не установлено иное.</w:t>
      </w:r>
    </w:p>
    <w:p w:rsidR="00DB2179" w:rsidRPr="008355A8" w:rsidRDefault="00DB2179" w:rsidP="00DB2179">
      <w:pPr>
        <w:pStyle w:val="ConsPlusNormal"/>
        <w:tabs>
          <w:tab w:val="left" w:pos="1134"/>
        </w:tabs>
        <w:ind w:firstLine="709"/>
        <w:jc w:val="both"/>
        <w:rPr>
          <w:rFonts w:ascii="Times New Roman" w:hAnsi="Times New Roman" w:cs="Times New Roman"/>
          <w:color w:val="000000" w:themeColor="text1"/>
          <w:sz w:val="24"/>
          <w:szCs w:val="24"/>
        </w:rPr>
      </w:pPr>
      <w:r w:rsidRPr="008355A8">
        <w:rPr>
          <w:rFonts w:ascii="Times New Roman" w:hAnsi="Times New Roman" w:cs="Times New Roman"/>
          <w:color w:val="000000" w:themeColor="text1"/>
          <w:sz w:val="24"/>
          <w:szCs w:val="24"/>
        </w:rPr>
        <w:t>*** Текстовое наименование вида разрешенного использования земельного участка и его код (числовое обозначение) являются равнозначными.</w:t>
      </w:r>
    </w:p>
    <w:p w:rsidR="00DB2179" w:rsidRPr="008355A8" w:rsidRDefault="00DB2179" w:rsidP="00DB2179">
      <w:pPr>
        <w:pStyle w:val="af0"/>
        <w:rPr>
          <w:color w:val="000000" w:themeColor="text1"/>
          <w:sz w:val="28"/>
          <w:szCs w:val="28"/>
          <w:lang w:val="ru-RU"/>
        </w:rPr>
      </w:pPr>
    </w:p>
    <w:p w:rsidR="00DB2179" w:rsidRPr="008355A8" w:rsidRDefault="00DB2179" w:rsidP="00DB2179">
      <w:pPr>
        <w:ind w:firstLine="709"/>
        <w:rPr>
          <w:rFonts w:ascii="Times New Roman" w:hAnsi="Times New Roman" w:cs="Times New Roman"/>
          <w:color w:val="000000" w:themeColor="text1"/>
          <w:lang w:eastAsia="ar-SA"/>
        </w:rPr>
      </w:pPr>
    </w:p>
    <w:p w:rsidR="00AA72A6" w:rsidRPr="008355A8" w:rsidRDefault="00AA72A6" w:rsidP="00DB2179">
      <w:pPr>
        <w:ind w:firstLine="709"/>
        <w:rPr>
          <w:rFonts w:ascii="Times New Roman" w:hAnsi="Times New Roman" w:cs="Times New Roman"/>
          <w:color w:val="000000" w:themeColor="text1"/>
          <w:lang w:eastAsia="ar-SA"/>
        </w:rPr>
      </w:pPr>
    </w:p>
    <w:p w:rsidR="00AA72A6" w:rsidRPr="008355A8" w:rsidRDefault="00AA72A6" w:rsidP="00DB2179">
      <w:pPr>
        <w:ind w:firstLine="709"/>
        <w:rPr>
          <w:rFonts w:ascii="Times New Roman" w:hAnsi="Times New Roman" w:cs="Times New Roman"/>
          <w:color w:val="000000" w:themeColor="text1"/>
          <w:lang w:eastAsia="ar-SA"/>
        </w:rPr>
      </w:pPr>
    </w:p>
    <w:p w:rsidR="00AA72A6" w:rsidRPr="008355A8" w:rsidRDefault="00AA72A6" w:rsidP="00DB2179">
      <w:pPr>
        <w:ind w:firstLine="709"/>
        <w:rPr>
          <w:rFonts w:ascii="Times New Roman" w:hAnsi="Times New Roman" w:cs="Times New Roman"/>
          <w:color w:val="000000" w:themeColor="text1"/>
          <w:lang w:eastAsia="ar-SA"/>
        </w:rPr>
      </w:pPr>
    </w:p>
    <w:p w:rsidR="00AA72A6" w:rsidRPr="008355A8" w:rsidRDefault="00AA72A6" w:rsidP="00DB2179">
      <w:pPr>
        <w:ind w:firstLine="709"/>
        <w:rPr>
          <w:rFonts w:ascii="Times New Roman" w:hAnsi="Times New Roman" w:cs="Times New Roman"/>
          <w:color w:val="000000" w:themeColor="text1"/>
          <w:lang w:eastAsia="ar-SA"/>
        </w:rPr>
      </w:pPr>
    </w:p>
    <w:p w:rsidR="00AA72A6" w:rsidRPr="008355A8" w:rsidRDefault="00AA72A6" w:rsidP="00DB2179">
      <w:pPr>
        <w:ind w:firstLine="709"/>
        <w:rPr>
          <w:rFonts w:ascii="Times New Roman" w:hAnsi="Times New Roman" w:cs="Times New Roman"/>
          <w:color w:val="000000" w:themeColor="text1"/>
          <w:lang w:eastAsia="ar-SA"/>
        </w:rPr>
      </w:pPr>
    </w:p>
    <w:p w:rsidR="00AA72A6" w:rsidRPr="008355A8" w:rsidRDefault="00AA72A6" w:rsidP="00DB2179">
      <w:pPr>
        <w:ind w:firstLine="709"/>
        <w:rPr>
          <w:rFonts w:ascii="Times New Roman" w:hAnsi="Times New Roman" w:cs="Times New Roman"/>
          <w:color w:val="000000" w:themeColor="text1"/>
          <w:lang w:eastAsia="ar-SA"/>
        </w:rPr>
      </w:pPr>
    </w:p>
    <w:p w:rsidR="00AA72A6" w:rsidRPr="008355A8" w:rsidRDefault="00AA72A6" w:rsidP="00DB2179">
      <w:pPr>
        <w:ind w:firstLine="709"/>
        <w:rPr>
          <w:rFonts w:ascii="Times New Roman" w:hAnsi="Times New Roman" w:cs="Times New Roman"/>
          <w:color w:val="000000" w:themeColor="text1"/>
          <w:lang w:eastAsia="ar-SA"/>
        </w:rPr>
      </w:pPr>
    </w:p>
    <w:p w:rsidR="00AA72A6" w:rsidRPr="008355A8" w:rsidRDefault="00AA72A6" w:rsidP="00DB2179">
      <w:pPr>
        <w:ind w:firstLine="709"/>
        <w:rPr>
          <w:rFonts w:ascii="Times New Roman" w:hAnsi="Times New Roman" w:cs="Times New Roman"/>
          <w:color w:val="000000" w:themeColor="text1"/>
          <w:lang w:eastAsia="ar-SA"/>
        </w:rPr>
      </w:pPr>
    </w:p>
    <w:p w:rsidR="00AA72A6" w:rsidRPr="008355A8" w:rsidRDefault="00AA72A6" w:rsidP="00DB2179">
      <w:pPr>
        <w:ind w:firstLine="709"/>
        <w:rPr>
          <w:rFonts w:ascii="Times New Roman" w:hAnsi="Times New Roman" w:cs="Times New Roman"/>
          <w:color w:val="000000" w:themeColor="text1"/>
          <w:lang w:eastAsia="ar-SA"/>
        </w:rPr>
      </w:pPr>
    </w:p>
    <w:p w:rsidR="00AA72A6" w:rsidRPr="008355A8" w:rsidRDefault="00AA72A6" w:rsidP="00DB2179">
      <w:pPr>
        <w:ind w:firstLine="709"/>
        <w:rPr>
          <w:rFonts w:ascii="Times New Roman" w:hAnsi="Times New Roman" w:cs="Times New Roman"/>
          <w:color w:val="000000" w:themeColor="text1"/>
          <w:lang w:eastAsia="ar-SA"/>
        </w:rPr>
      </w:pPr>
    </w:p>
    <w:p w:rsidR="00AA72A6" w:rsidRPr="008355A8" w:rsidRDefault="00AA72A6" w:rsidP="00DB2179">
      <w:pPr>
        <w:ind w:firstLine="709"/>
        <w:rPr>
          <w:rFonts w:ascii="Times New Roman" w:hAnsi="Times New Roman" w:cs="Times New Roman"/>
          <w:color w:val="000000" w:themeColor="text1"/>
          <w:lang w:eastAsia="ar-SA"/>
        </w:rPr>
      </w:pPr>
    </w:p>
    <w:p w:rsidR="00AA72A6" w:rsidRPr="008355A8" w:rsidRDefault="00AA72A6" w:rsidP="00DB2179">
      <w:pPr>
        <w:ind w:firstLine="709"/>
        <w:rPr>
          <w:rFonts w:ascii="Times New Roman" w:hAnsi="Times New Roman" w:cs="Times New Roman"/>
          <w:color w:val="000000" w:themeColor="text1"/>
          <w:lang w:eastAsia="ar-SA"/>
        </w:rPr>
      </w:pPr>
    </w:p>
    <w:p w:rsidR="00AA72A6" w:rsidRPr="008355A8" w:rsidRDefault="00AA72A6" w:rsidP="00DB2179">
      <w:pPr>
        <w:ind w:firstLine="709"/>
        <w:rPr>
          <w:rFonts w:ascii="Times New Roman" w:hAnsi="Times New Roman" w:cs="Times New Roman"/>
          <w:color w:val="000000" w:themeColor="text1"/>
          <w:lang w:eastAsia="ar-SA"/>
        </w:rPr>
      </w:pPr>
    </w:p>
    <w:p w:rsidR="00AA72A6" w:rsidRPr="0042528E" w:rsidRDefault="00AA72A6" w:rsidP="008355A8">
      <w:pPr>
        <w:rPr>
          <w:color w:val="000000" w:themeColor="text1"/>
          <w:lang w:eastAsia="ar-SA"/>
        </w:rPr>
      </w:pPr>
    </w:p>
    <w:p w:rsidR="00DB2179" w:rsidRPr="0042528E" w:rsidRDefault="00DB2179" w:rsidP="00DB2179">
      <w:pPr>
        <w:ind w:firstLine="709"/>
        <w:rPr>
          <w:color w:val="000000" w:themeColor="text1"/>
          <w:lang w:eastAsia="ar-SA"/>
        </w:rPr>
      </w:pPr>
    </w:p>
    <w:p w:rsidR="000B675D" w:rsidRPr="004075FA" w:rsidRDefault="000B675D" w:rsidP="004075FA">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lastRenderedPageBreak/>
        <w:t xml:space="preserve">Приложение № </w:t>
      </w:r>
      <w:r w:rsidR="0076078C">
        <w:rPr>
          <w:rFonts w:ascii="Times New Roman" w:hAnsi="Times New Roman" w:cs="Times New Roman"/>
          <w:b/>
          <w:bCs/>
          <w:sz w:val="28"/>
          <w:szCs w:val="28"/>
        </w:rPr>
        <w:t>2</w:t>
      </w:r>
      <w:r w:rsidRPr="004075FA">
        <w:rPr>
          <w:rFonts w:ascii="Times New Roman" w:hAnsi="Times New Roman" w:cs="Times New Roman"/>
          <w:b/>
          <w:bCs/>
          <w:sz w:val="28"/>
          <w:szCs w:val="28"/>
        </w:rPr>
        <w:t xml:space="preserve"> </w:t>
      </w:r>
    </w:p>
    <w:p w:rsidR="000B675D" w:rsidRPr="004075FA" w:rsidRDefault="000B675D" w:rsidP="004075FA">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0B675D" w:rsidRPr="004075FA" w:rsidRDefault="00955D23" w:rsidP="004075FA">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000B675D" w:rsidRPr="004075FA">
        <w:rPr>
          <w:rFonts w:ascii="Times New Roman" w:hAnsi="Times New Roman" w:cs="Times New Roman"/>
          <w:b/>
          <w:bCs/>
          <w:sz w:val="28"/>
          <w:szCs w:val="28"/>
        </w:rPr>
        <w:t xml:space="preserve"> МО</w:t>
      </w:r>
    </w:p>
    <w:p w:rsidR="000B675D" w:rsidRDefault="000B675D" w:rsidP="004075FA">
      <w:pPr>
        <w:spacing w:line="240" w:lineRule="auto"/>
        <w:jc w:val="right"/>
        <w:rPr>
          <w:b/>
          <w:bCs/>
          <w:sz w:val="28"/>
          <w:szCs w:val="28"/>
        </w:rPr>
      </w:pPr>
    </w:p>
    <w:p w:rsidR="000B675D" w:rsidRDefault="00B66963" w:rsidP="004075FA">
      <w:pPr>
        <w:spacing w:line="240" w:lineRule="auto"/>
        <w:jc w:val="right"/>
        <w:rPr>
          <w:b/>
          <w:bCs/>
          <w:sz w:val="28"/>
          <w:szCs w:val="28"/>
        </w:rPr>
      </w:pPr>
      <w:r>
        <w:rPr>
          <w:b/>
          <w:bCs/>
          <w:noProof/>
          <w:sz w:val="28"/>
          <w:szCs w:val="28"/>
        </w:rPr>
        <w:drawing>
          <wp:inline distT="0" distB="0" distL="0" distR="0">
            <wp:extent cx="5940425" cy="5226050"/>
            <wp:effectExtent l="19050" t="0" r="3175" b="0"/>
            <wp:docPr id="4" name="Рисунок 3" descr="Карта градостроительного зонирования д.Алексе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д.Алексеевка.jpg"/>
                    <pic:cNvPicPr/>
                  </pic:nvPicPr>
                  <pic:blipFill>
                    <a:blip r:embed="rId127" cstate="print"/>
                    <a:stretch>
                      <a:fillRect/>
                    </a:stretch>
                  </pic:blipFill>
                  <pic:spPr>
                    <a:xfrm>
                      <a:off x="0" y="0"/>
                      <a:ext cx="5940425" cy="5226050"/>
                    </a:xfrm>
                    <a:prstGeom prst="rect">
                      <a:avLst/>
                    </a:prstGeom>
                  </pic:spPr>
                </pic:pic>
              </a:graphicData>
            </a:graphic>
          </wp:inline>
        </w:drawing>
      </w:r>
    </w:p>
    <w:p w:rsidR="000B675D" w:rsidRDefault="000B675D" w:rsidP="004075FA">
      <w:pPr>
        <w:spacing w:line="240" w:lineRule="auto"/>
        <w:rPr>
          <w:b/>
          <w:bCs/>
          <w:sz w:val="28"/>
          <w:szCs w:val="28"/>
        </w:rPr>
      </w:pPr>
    </w:p>
    <w:p w:rsidR="000B675D" w:rsidRDefault="000B675D" w:rsidP="004075FA">
      <w:pPr>
        <w:spacing w:line="240" w:lineRule="auto"/>
        <w:rPr>
          <w:b/>
          <w:bCs/>
          <w:sz w:val="28"/>
          <w:szCs w:val="28"/>
        </w:rPr>
      </w:pPr>
    </w:p>
    <w:p w:rsidR="000B675D" w:rsidRDefault="000B675D" w:rsidP="004075FA">
      <w:pPr>
        <w:spacing w:line="240" w:lineRule="auto"/>
        <w:rPr>
          <w:b/>
          <w:bCs/>
          <w:sz w:val="28"/>
          <w:szCs w:val="28"/>
        </w:rPr>
      </w:pPr>
    </w:p>
    <w:p w:rsidR="004075FA" w:rsidRDefault="004075FA" w:rsidP="004075FA">
      <w:pPr>
        <w:spacing w:after="0" w:line="240" w:lineRule="auto"/>
        <w:jc w:val="right"/>
        <w:rPr>
          <w:rFonts w:ascii="Times New Roman" w:hAnsi="Times New Roman" w:cs="Times New Roman"/>
          <w:b/>
          <w:bCs/>
          <w:sz w:val="28"/>
          <w:szCs w:val="28"/>
        </w:rPr>
      </w:pPr>
    </w:p>
    <w:p w:rsidR="004075FA" w:rsidRDefault="004075FA" w:rsidP="004075FA">
      <w:pPr>
        <w:spacing w:after="0" w:line="240" w:lineRule="auto"/>
        <w:jc w:val="right"/>
        <w:rPr>
          <w:rFonts w:ascii="Times New Roman" w:hAnsi="Times New Roman" w:cs="Times New Roman"/>
          <w:b/>
          <w:bCs/>
          <w:sz w:val="28"/>
          <w:szCs w:val="28"/>
        </w:rPr>
      </w:pPr>
    </w:p>
    <w:p w:rsidR="004075FA" w:rsidRDefault="004075FA" w:rsidP="004075FA">
      <w:pPr>
        <w:spacing w:after="0" w:line="240" w:lineRule="auto"/>
        <w:jc w:val="right"/>
        <w:rPr>
          <w:rFonts w:ascii="Times New Roman" w:hAnsi="Times New Roman" w:cs="Times New Roman"/>
          <w:b/>
          <w:bCs/>
          <w:sz w:val="28"/>
          <w:szCs w:val="28"/>
        </w:rPr>
      </w:pPr>
    </w:p>
    <w:p w:rsidR="004075FA" w:rsidRDefault="004075FA" w:rsidP="004075FA">
      <w:pPr>
        <w:spacing w:after="0" w:line="240" w:lineRule="auto"/>
        <w:jc w:val="right"/>
        <w:rPr>
          <w:rFonts w:ascii="Times New Roman" w:hAnsi="Times New Roman" w:cs="Times New Roman"/>
          <w:b/>
          <w:bCs/>
          <w:sz w:val="28"/>
          <w:szCs w:val="28"/>
        </w:rPr>
      </w:pPr>
    </w:p>
    <w:p w:rsidR="004075FA" w:rsidRDefault="004075FA" w:rsidP="004075FA">
      <w:pPr>
        <w:spacing w:after="0" w:line="240" w:lineRule="auto"/>
        <w:jc w:val="right"/>
        <w:rPr>
          <w:rFonts w:ascii="Times New Roman" w:hAnsi="Times New Roman" w:cs="Times New Roman"/>
          <w:b/>
          <w:bCs/>
          <w:sz w:val="28"/>
          <w:szCs w:val="28"/>
        </w:rPr>
      </w:pPr>
    </w:p>
    <w:p w:rsidR="004075FA" w:rsidRDefault="004075FA" w:rsidP="004075FA">
      <w:pPr>
        <w:spacing w:after="0" w:line="240" w:lineRule="auto"/>
        <w:jc w:val="right"/>
        <w:rPr>
          <w:rFonts w:ascii="Times New Roman" w:hAnsi="Times New Roman" w:cs="Times New Roman"/>
          <w:b/>
          <w:bCs/>
          <w:sz w:val="28"/>
          <w:szCs w:val="28"/>
        </w:rPr>
      </w:pPr>
    </w:p>
    <w:p w:rsidR="004075FA" w:rsidRDefault="004075FA" w:rsidP="004075FA">
      <w:pPr>
        <w:spacing w:after="0" w:line="240" w:lineRule="auto"/>
        <w:jc w:val="right"/>
        <w:rPr>
          <w:rFonts w:ascii="Times New Roman" w:hAnsi="Times New Roman" w:cs="Times New Roman"/>
          <w:b/>
          <w:bCs/>
          <w:sz w:val="28"/>
          <w:szCs w:val="28"/>
        </w:rPr>
      </w:pPr>
    </w:p>
    <w:p w:rsidR="004075FA" w:rsidRDefault="004075FA" w:rsidP="004075FA">
      <w:pPr>
        <w:spacing w:after="0" w:line="240" w:lineRule="auto"/>
        <w:jc w:val="right"/>
        <w:rPr>
          <w:rFonts w:ascii="Times New Roman" w:hAnsi="Times New Roman" w:cs="Times New Roman"/>
          <w:b/>
          <w:bCs/>
          <w:sz w:val="28"/>
          <w:szCs w:val="28"/>
        </w:rPr>
      </w:pPr>
    </w:p>
    <w:p w:rsidR="00853C59" w:rsidRDefault="00853C59" w:rsidP="004075FA">
      <w:pPr>
        <w:spacing w:after="0" w:line="240" w:lineRule="auto"/>
        <w:jc w:val="right"/>
        <w:rPr>
          <w:rFonts w:ascii="Times New Roman" w:hAnsi="Times New Roman" w:cs="Times New Roman"/>
          <w:b/>
          <w:bCs/>
          <w:sz w:val="28"/>
          <w:szCs w:val="28"/>
        </w:rPr>
      </w:pPr>
    </w:p>
    <w:p w:rsidR="00853C59" w:rsidRDefault="00853C59" w:rsidP="004075FA">
      <w:pPr>
        <w:spacing w:after="0" w:line="240" w:lineRule="auto"/>
        <w:jc w:val="right"/>
        <w:rPr>
          <w:rFonts w:ascii="Times New Roman" w:hAnsi="Times New Roman" w:cs="Times New Roman"/>
          <w:b/>
          <w:bCs/>
          <w:sz w:val="28"/>
          <w:szCs w:val="28"/>
        </w:rPr>
      </w:pPr>
    </w:p>
    <w:p w:rsidR="008355A8" w:rsidRDefault="008355A8" w:rsidP="004075FA">
      <w:pPr>
        <w:spacing w:after="0" w:line="240" w:lineRule="auto"/>
        <w:jc w:val="right"/>
        <w:rPr>
          <w:rFonts w:ascii="Times New Roman" w:hAnsi="Times New Roman" w:cs="Times New Roman"/>
          <w:b/>
          <w:bCs/>
          <w:sz w:val="28"/>
          <w:szCs w:val="28"/>
        </w:rPr>
      </w:pPr>
    </w:p>
    <w:p w:rsidR="008355A8" w:rsidRDefault="008355A8" w:rsidP="004075FA">
      <w:pPr>
        <w:spacing w:after="0" w:line="240" w:lineRule="auto"/>
        <w:jc w:val="right"/>
        <w:rPr>
          <w:rFonts w:ascii="Times New Roman" w:hAnsi="Times New Roman" w:cs="Times New Roman"/>
          <w:b/>
          <w:bCs/>
          <w:sz w:val="28"/>
          <w:szCs w:val="28"/>
        </w:rPr>
      </w:pPr>
    </w:p>
    <w:p w:rsidR="008355A8" w:rsidRDefault="008355A8" w:rsidP="004075FA">
      <w:pPr>
        <w:spacing w:after="0" w:line="240" w:lineRule="auto"/>
        <w:jc w:val="right"/>
        <w:rPr>
          <w:rFonts w:ascii="Times New Roman" w:hAnsi="Times New Roman" w:cs="Times New Roman"/>
          <w:b/>
          <w:bCs/>
          <w:sz w:val="28"/>
          <w:szCs w:val="28"/>
        </w:rPr>
      </w:pPr>
    </w:p>
    <w:p w:rsidR="00B66963" w:rsidRDefault="00B66963" w:rsidP="004075FA">
      <w:pPr>
        <w:spacing w:after="0" w:line="240" w:lineRule="auto"/>
        <w:jc w:val="right"/>
        <w:rPr>
          <w:rFonts w:ascii="Times New Roman" w:hAnsi="Times New Roman" w:cs="Times New Roman"/>
          <w:b/>
          <w:bCs/>
          <w:sz w:val="28"/>
          <w:szCs w:val="28"/>
        </w:rPr>
      </w:pP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Приложение №</w:t>
      </w:r>
      <w:r w:rsidR="0076078C">
        <w:rPr>
          <w:rFonts w:ascii="Times New Roman" w:hAnsi="Times New Roman" w:cs="Times New Roman"/>
          <w:b/>
          <w:bCs/>
          <w:sz w:val="28"/>
          <w:szCs w:val="28"/>
        </w:rPr>
        <w:t>3</w:t>
      </w:r>
      <w:r w:rsidRPr="004075FA">
        <w:rPr>
          <w:rFonts w:ascii="Times New Roman" w:hAnsi="Times New Roman" w:cs="Times New Roman"/>
          <w:b/>
          <w:bCs/>
          <w:sz w:val="28"/>
          <w:szCs w:val="28"/>
        </w:rPr>
        <w:t xml:space="preserve"> </w:t>
      </w: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997615" w:rsidRPr="004075FA" w:rsidRDefault="00997615"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4075FA" w:rsidRDefault="0076078C" w:rsidP="004075FA">
      <w:pPr>
        <w:spacing w:line="240" w:lineRule="auto"/>
        <w:jc w:val="right"/>
        <w:rPr>
          <w:b/>
          <w:bCs/>
          <w:noProof/>
          <w:sz w:val="28"/>
          <w:szCs w:val="28"/>
        </w:rPr>
      </w:pPr>
      <w:r>
        <w:rPr>
          <w:b/>
          <w:bCs/>
          <w:noProof/>
          <w:sz w:val="28"/>
          <w:szCs w:val="28"/>
        </w:rPr>
        <w:drawing>
          <wp:inline distT="0" distB="0" distL="0" distR="0">
            <wp:extent cx="5940425" cy="5614035"/>
            <wp:effectExtent l="19050" t="0" r="3175" b="0"/>
            <wp:docPr id="5" name="Рисунок 4" descr="Карта градостроительного зонирования д.Варварина_Га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д.Варварина_Гайка.JPG"/>
                    <pic:cNvPicPr/>
                  </pic:nvPicPr>
                  <pic:blipFill>
                    <a:blip r:embed="rId128" cstate="print"/>
                    <a:stretch>
                      <a:fillRect/>
                    </a:stretch>
                  </pic:blipFill>
                  <pic:spPr>
                    <a:xfrm>
                      <a:off x="0" y="0"/>
                      <a:ext cx="5940425" cy="5614035"/>
                    </a:xfrm>
                    <a:prstGeom prst="rect">
                      <a:avLst/>
                    </a:prstGeom>
                  </pic:spPr>
                </pic:pic>
              </a:graphicData>
            </a:graphic>
          </wp:inline>
        </w:drawing>
      </w: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8355A8" w:rsidRDefault="008355A8" w:rsidP="00997615">
      <w:pPr>
        <w:spacing w:after="0" w:line="240" w:lineRule="auto"/>
        <w:jc w:val="right"/>
        <w:rPr>
          <w:rFonts w:ascii="Times New Roman" w:hAnsi="Times New Roman" w:cs="Times New Roman"/>
          <w:b/>
          <w:bCs/>
          <w:sz w:val="28"/>
          <w:szCs w:val="28"/>
        </w:rPr>
      </w:pPr>
    </w:p>
    <w:p w:rsidR="008355A8" w:rsidRDefault="008355A8"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997615" w:rsidRPr="004075FA" w:rsidRDefault="00737F8B"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Приложение № 4</w:t>
      </w: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997615" w:rsidRPr="004075FA" w:rsidRDefault="00997615"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997615" w:rsidRDefault="00737F8B" w:rsidP="004075FA">
      <w:pPr>
        <w:spacing w:line="240" w:lineRule="auto"/>
        <w:jc w:val="right"/>
        <w:rPr>
          <w:b/>
          <w:bCs/>
          <w:sz w:val="28"/>
          <w:szCs w:val="28"/>
        </w:rPr>
      </w:pPr>
      <w:r>
        <w:rPr>
          <w:b/>
          <w:bCs/>
          <w:noProof/>
          <w:sz w:val="28"/>
          <w:szCs w:val="28"/>
        </w:rPr>
        <w:drawing>
          <wp:inline distT="0" distB="0" distL="0" distR="0">
            <wp:extent cx="5940425" cy="5322570"/>
            <wp:effectExtent l="19050" t="0" r="3175" b="0"/>
            <wp:docPr id="6" name="Рисунок 5" descr="Карта градостроительного зонирования д.Кологре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д.Кологреевка.JPG"/>
                    <pic:cNvPicPr/>
                  </pic:nvPicPr>
                  <pic:blipFill>
                    <a:blip r:embed="rId129" cstate="print"/>
                    <a:stretch>
                      <a:fillRect/>
                    </a:stretch>
                  </pic:blipFill>
                  <pic:spPr>
                    <a:xfrm>
                      <a:off x="0" y="0"/>
                      <a:ext cx="5940425" cy="5322570"/>
                    </a:xfrm>
                    <a:prstGeom prst="rect">
                      <a:avLst/>
                    </a:prstGeom>
                  </pic:spPr>
                </pic:pic>
              </a:graphicData>
            </a:graphic>
          </wp:inline>
        </w:drawing>
      </w: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8355A8" w:rsidRDefault="008355A8" w:rsidP="00997615">
      <w:pPr>
        <w:spacing w:after="0" w:line="240" w:lineRule="auto"/>
        <w:jc w:val="right"/>
        <w:rPr>
          <w:rFonts w:ascii="Times New Roman" w:hAnsi="Times New Roman" w:cs="Times New Roman"/>
          <w:b/>
          <w:bCs/>
          <w:sz w:val="28"/>
          <w:szCs w:val="28"/>
        </w:rPr>
      </w:pPr>
    </w:p>
    <w:p w:rsidR="00997615" w:rsidRPr="004075FA" w:rsidRDefault="00737F8B"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 5</w:t>
      </w:r>
      <w:r w:rsidR="00997615" w:rsidRPr="004075FA">
        <w:rPr>
          <w:rFonts w:ascii="Times New Roman" w:hAnsi="Times New Roman" w:cs="Times New Roman"/>
          <w:b/>
          <w:bCs/>
          <w:sz w:val="28"/>
          <w:szCs w:val="28"/>
        </w:rPr>
        <w:t xml:space="preserve"> </w:t>
      </w: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997615" w:rsidRPr="004075FA" w:rsidRDefault="00997615"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997615" w:rsidRDefault="00737F8B" w:rsidP="004075FA">
      <w:pPr>
        <w:spacing w:line="240" w:lineRule="auto"/>
        <w:jc w:val="right"/>
        <w:rPr>
          <w:b/>
          <w:bCs/>
          <w:sz w:val="28"/>
          <w:szCs w:val="28"/>
        </w:rPr>
      </w:pPr>
      <w:r>
        <w:rPr>
          <w:b/>
          <w:bCs/>
          <w:noProof/>
          <w:sz w:val="28"/>
          <w:szCs w:val="28"/>
        </w:rPr>
        <w:drawing>
          <wp:inline distT="0" distB="0" distL="0" distR="0">
            <wp:extent cx="5940425" cy="4549140"/>
            <wp:effectExtent l="19050" t="0" r="3175" b="0"/>
            <wp:docPr id="7" name="Рисунок 6" descr="Карта градостроительного зонирования п.Дубрав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п.Дубравный.JPG"/>
                    <pic:cNvPicPr/>
                  </pic:nvPicPr>
                  <pic:blipFill>
                    <a:blip r:embed="rId130" cstate="print"/>
                    <a:stretch>
                      <a:fillRect/>
                    </a:stretch>
                  </pic:blipFill>
                  <pic:spPr>
                    <a:xfrm>
                      <a:off x="0" y="0"/>
                      <a:ext cx="5940425" cy="4549140"/>
                    </a:xfrm>
                    <a:prstGeom prst="rect">
                      <a:avLst/>
                    </a:prstGeom>
                  </pic:spPr>
                </pic:pic>
              </a:graphicData>
            </a:graphic>
          </wp:inline>
        </w:drawing>
      </w: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8355A8" w:rsidRDefault="008355A8" w:rsidP="00997615">
      <w:pPr>
        <w:spacing w:after="0" w:line="240" w:lineRule="auto"/>
        <w:jc w:val="right"/>
        <w:rPr>
          <w:rFonts w:ascii="Times New Roman" w:hAnsi="Times New Roman" w:cs="Times New Roman"/>
          <w:b/>
          <w:bCs/>
          <w:sz w:val="28"/>
          <w:szCs w:val="28"/>
        </w:rPr>
      </w:pPr>
    </w:p>
    <w:p w:rsidR="008355A8" w:rsidRDefault="008355A8" w:rsidP="00997615">
      <w:pPr>
        <w:spacing w:after="0" w:line="240" w:lineRule="auto"/>
        <w:jc w:val="right"/>
        <w:rPr>
          <w:rFonts w:ascii="Times New Roman" w:hAnsi="Times New Roman" w:cs="Times New Roman"/>
          <w:b/>
          <w:bCs/>
          <w:sz w:val="28"/>
          <w:szCs w:val="28"/>
        </w:rPr>
      </w:pPr>
    </w:p>
    <w:p w:rsidR="00997615" w:rsidRPr="004075FA" w:rsidRDefault="00737F8B"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 6</w:t>
      </w:r>
      <w:r w:rsidR="00997615" w:rsidRPr="004075FA">
        <w:rPr>
          <w:rFonts w:ascii="Times New Roman" w:hAnsi="Times New Roman" w:cs="Times New Roman"/>
          <w:b/>
          <w:bCs/>
          <w:sz w:val="28"/>
          <w:szCs w:val="28"/>
        </w:rPr>
        <w:t xml:space="preserve"> </w:t>
      </w: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997615" w:rsidRDefault="00997615"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AA72A6" w:rsidRDefault="00AA72A6" w:rsidP="00997615">
      <w:pPr>
        <w:spacing w:after="0" w:line="240" w:lineRule="auto"/>
        <w:jc w:val="right"/>
        <w:rPr>
          <w:rFonts w:ascii="Times New Roman" w:hAnsi="Times New Roman" w:cs="Times New Roman"/>
          <w:b/>
          <w:bCs/>
          <w:sz w:val="28"/>
          <w:szCs w:val="28"/>
        </w:rPr>
      </w:pPr>
    </w:p>
    <w:p w:rsidR="00737F8B" w:rsidRPr="004075FA" w:rsidRDefault="00737F8B"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940425" cy="6101715"/>
            <wp:effectExtent l="19050" t="0" r="3175" b="0"/>
            <wp:docPr id="9" name="Рисунок 8" descr="Карта градостроительного зонирования с.Монастыр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с.Монастырское.JPG"/>
                    <pic:cNvPicPr/>
                  </pic:nvPicPr>
                  <pic:blipFill>
                    <a:blip r:embed="rId131" cstate="print"/>
                    <a:stretch>
                      <a:fillRect/>
                    </a:stretch>
                  </pic:blipFill>
                  <pic:spPr>
                    <a:xfrm>
                      <a:off x="0" y="0"/>
                      <a:ext cx="5940425" cy="6101715"/>
                    </a:xfrm>
                    <a:prstGeom prst="rect">
                      <a:avLst/>
                    </a:prstGeom>
                  </pic:spPr>
                </pic:pic>
              </a:graphicData>
            </a:graphic>
          </wp:inline>
        </w:drawing>
      </w:r>
    </w:p>
    <w:p w:rsidR="00997615" w:rsidRDefault="00997615" w:rsidP="004075FA">
      <w:pPr>
        <w:spacing w:line="240" w:lineRule="auto"/>
        <w:jc w:val="right"/>
        <w:rPr>
          <w:b/>
          <w:bCs/>
          <w:sz w:val="28"/>
          <w:szCs w:val="28"/>
        </w:rPr>
      </w:pPr>
    </w:p>
    <w:p w:rsidR="00737F8B" w:rsidRDefault="00737F8B"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8355A8" w:rsidRDefault="008355A8" w:rsidP="00997615">
      <w:pPr>
        <w:spacing w:after="0" w:line="240" w:lineRule="auto"/>
        <w:jc w:val="right"/>
        <w:rPr>
          <w:rFonts w:ascii="Times New Roman" w:hAnsi="Times New Roman" w:cs="Times New Roman"/>
          <w:b/>
          <w:bCs/>
          <w:sz w:val="28"/>
          <w:szCs w:val="28"/>
        </w:rPr>
      </w:pPr>
    </w:p>
    <w:p w:rsidR="008355A8" w:rsidRDefault="008355A8" w:rsidP="00997615">
      <w:pPr>
        <w:spacing w:after="0" w:line="240" w:lineRule="auto"/>
        <w:jc w:val="right"/>
        <w:rPr>
          <w:rFonts w:ascii="Times New Roman" w:hAnsi="Times New Roman" w:cs="Times New Roman"/>
          <w:b/>
          <w:bCs/>
          <w:sz w:val="28"/>
          <w:szCs w:val="28"/>
        </w:rPr>
      </w:pPr>
    </w:p>
    <w:p w:rsidR="00997615" w:rsidRPr="004075FA" w:rsidRDefault="00F4198A"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 7</w:t>
      </w: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997615" w:rsidRPr="004075FA" w:rsidRDefault="00997615"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997615" w:rsidRDefault="00F4198A" w:rsidP="004075FA">
      <w:pPr>
        <w:spacing w:line="240" w:lineRule="auto"/>
        <w:jc w:val="right"/>
        <w:rPr>
          <w:b/>
          <w:bCs/>
          <w:sz w:val="28"/>
          <w:szCs w:val="28"/>
        </w:rPr>
      </w:pPr>
      <w:r>
        <w:rPr>
          <w:b/>
          <w:bCs/>
          <w:noProof/>
          <w:sz w:val="28"/>
          <w:szCs w:val="28"/>
        </w:rPr>
        <w:drawing>
          <wp:inline distT="0" distB="0" distL="0" distR="0">
            <wp:extent cx="5940425" cy="5139690"/>
            <wp:effectExtent l="19050" t="0" r="3175" b="0"/>
            <wp:docPr id="10" name="Рисунок 9" descr="Карта градостроительного зонирования с.Новая_Ив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с.Новая_Ивановка.JPG"/>
                    <pic:cNvPicPr/>
                  </pic:nvPicPr>
                  <pic:blipFill>
                    <a:blip r:embed="rId132" cstate="print"/>
                    <a:stretch>
                      <a:fillRect/>
                    </a:stretch>
                  </pic:blipFill>
                  <pic:spPr>
                    <a:xfrm>
                      <a:off x="0" y="0"/>
                      <a:ext cx="5940425" cy="5139690"/>
                    </a:xfrm>
                    <a:prstGeom prst="rect">
                      <a:avLst/>
                    </a:prstGeom>
                  </pic:spPr>
                </pic:pic>
              </a:graphicData>
            </a:graphic>
          </wp:inline>
        </w:drawing>
      </w: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8355A8" w:rsidRDefault="008355A8" w:rsidP="00997615">
      <w:pPr>
        <w:spacing w:after="0" w:line="240" w:lineRule="auto"/>
        <w:jc w:val="right"/>
        <w:rPr>
          <w:rFonts w:ascii="Times New Roman" w:hAnsi="Times New Roman" w:cs="Times New Roman"/>
          <w:b/>
          <w:bCs/>
          <w:sz w:val="28"/>
          <w:szCs w:val="28"/>
        </w:rPr>
      </w:pPr>
    </w:p>
    <w:p w:rsidR="008355A8" w:rsidRDefault="008355A8"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lastRenderedPageBreak/>
        <w:t xml:space="preserve">Приложение № </w:t>
      </w:r>
      <w:r w:rsidR="00F4198A">
        <w:rPr>
          <w:rFonts w:ascii="Times New Roman" w:hAnsi="Times New Roman" w:cs="Times New Roman"/>
          <w:b/>
          <w:bCs/>
          <w:sz w:val="28"/>
          <w:szCs w:val="28"/>
        </w:rPr>
        <w:t>8</w:t>
      </w:r>
      <w:r w:rsidRPr="004075FA">
        <w:rPr>
          <w:rFonts w:ascii="Times New Roman" w:hAnsi="Times New Roman" w:cs="Times New Roman"/>
          <w:b/>
          <w:bCs/>
          <w:sz w:val="28"/>
          <w:szCs w:val="28"/>
        </w:rPr>
        <w:t xml:space="preserve"> </w:t>
      </w: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997615" w:rsidRPr="004075FA" w:rsidRDefault="00997615"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997615" w:rsidRDefault="00F4198A" w:rsidP="004075FA">
      <w:pPr>
        <w:spacing w:line="240" w:lineRule="auto"/>
        <w:jc w:val="right"/>
        <w:rPr>
          <w:b/>
          <w:bCs/>
          <w:sz w:val="28"/>
          <w:szCs w:val="28"/>
        </w:rPr>
      </w:pPr>
      <w:r>
        <w:rPr>
          <w:b/>
          <w:bCs/>
          <w:noProof/>
          <w:sz w:val="28"/>
          <w:szCs w:val="28"/>
        </w:rPr>
        <w:drawing>
          <wp:inline distT="0" distB="0" distL="0" distR="0">
            <wp:extent cx="5940425" cy="4343400"/>
            <wp:effectExtent l="19050" t="0" r="3175" b="0"/>
            <wp:docPr id="11" name="Рисунок 10" descr="Карта градостроительного зонирования с.Панцы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с.Панцыровка.JPG"/>
                    <pic:cNvPicPr/>
                  </pic:nvPicPr>
                  <pic:blipFill>
                    <a:blip r:embed="rId133" cstate="print"/>
                    <a:stretch>
                      <a:fillRect/>
                    </a:stretch>
                  </pic:blipFill>
                  <pic:spPr>
                    <a:xfrm>
                      <a:off x="0" y="0"/>
                      <a:ext cx="5940425" cy="4343400"/>
                    </a:xfrm>
                    <a:prstGeom prst="rect">
                      <a:avLst/>
                    </a:prstGeom>
                  </pic:spPr>
                </pic:pic>
              </a:graphicData>
            </a:graphic>
          </wp:inline>
        </w:drawing>
      </w: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8355A8" w:rsidRDefault="008355A8" w:rsidP="00997615">
      <w:pPr>
        <w:spacing w:after="0" w:line="240" w:lineRule="auto"/>
        <w:jc w:val="right"/>
        <w:rPr>
          <w:rFonts w:ascii="Times New Roman" w:hAnsi="Times New Roman" w:cs="Times New Roman"/>
          <w:b/>
          <w:bCs/>
          <w:sz w:val="28"/>
          <w:szCs w:val="28"/>
        </w:rPr>
      </w:pPr>
    </w:p>
    <w:p w:rsidR="008355A8" w:rsidRDefault="008355A8" w:rsidP="00997615">
      <w:pPr>
        <w:spacing w:after="0" w:line="240" w:lineRule="auto"/>
        <w:jc w:val="right"/>
        <w:rPr>
          <w:rFonts w:ascii="Times New Roman" w:hAnsi="Times New Roman" w:cs="Times New Roman"/>
          <w:b/>
          <w:bCs/>
          <w:sz w:val="28"/>
          <w:szCs w:val="28"/>
        </w:rPr>
      </w:pP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lastRenderedPageBreak/>
        <w:t xml:space="preserve">Приложение № </w:t>
      </w:r>
      <w:r w:rsidR="00DB2179">
        <w:rPr>
          <w:rFonts w:ascii="Times New Roman" w:hAnsi="Times New Roman" w:cs="Times New Roman"/>
          <w:b/>
          <w:bCs/>
          <w:sz w:val="28"/>
          <w:szCs w:val="28"/>
        </w:rPr>
        <w:t>9</w:t>
      </w:r>
      <w:r w:rsidRPr="004075FA">
        <w:rPr>
          <w:rFonts w:ascii="Times New Roman" w:hAnsi="Times New Roman" w:cs="Times New Roman"/>
          <w:b/>
          <w:bCs/>
          <w:sz w:val="28"/>
          <w:szCs w:val="28"/>
        </w:rPr>
        <w:t xml:space="preserve"> </w:t>
      </w: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997615" w:rsidRPr="004075FA" w:rsidRDefault="00997615"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997615" w:rsidRDefault="00DB2179" w:rsidP="004075FA">
      <w:pPr>
        <w:spacing w:line="240" w:lineRule="auto"/>
        <w:jc w:val="right"/>
        <w:rPr>
          <w:b/>
          <w:bCs/>
          <w:sz w:val="28"/>
          <w:szCs w:val="28"/>
        </w:rPr>
      </w:pPr>
      <w:r>
        <w:rPr>
          <w:b/>
          <w:bCs/>
          <w:noProof/>
          <w:sz w:val="28"/>
          <w:szCs w:val="28"/>
        </w:rPr>
        <w:drawing>
          <wp:inline distT="0" distB="0" distL="0" distR="0">
            <wp:extent cx="5940425" cy="4606290"/>
            <wp:effectExtent l="19050" t="0" r="3175" b="0"/>
            <wp:docPr id="13" name="Рисунок 12" descr="Карта градостроительного зонирования__с.Салты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__с.Салтыково.JPG"/>
                    <pic:cNvPicPr/>
                  </pic:nvPicPr>
                  <pic:blipFill>
                    <a:blip r:embed="rId134" cstate="print"/>
                    <a:stretch>
                      <a:fillRect/>
                    </a:stretch>
                  </pic:blipFill>
                  <pic:spPr>
                    <a:xfrm>
                      <a:off x="0" y="0"/>
                      <a:ext cx="5940425" cy="4606290"/>
                    </a:xfrm>
                    <a:prstGeom prst="rect">
                      <a:avLst/>
                    </a:prstGeom>
                  </pic:spPr>
                </pic:pic>
              </a:graphicData>
            </a:graphic>
          </wp:inline>
        </w:drawing>
      </w: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8355A8" w:rsidRDefault="008355A8" w:rsidP="00997615">
      <w:pPr>
        <w:spacing w:after="0" w:line="240" w:lineRule="auto"/>
        <w:jc w:val="right"/>
        <w:rPr>
          <w:rFonts w:ascii="Times New Roman" w:hAnsi="Times New Roman" w:cs="Times New Roman"/>
          <w:b/>
          <w:bCs/>
          <w:sz w:val="28"/>
          <w:szCs w:val="28"/>
        </w:rPr>
      </w:pPr>
    </w:p>
    <w:p w:rsidR="008355A8" w:rsidRDefault="008355A8" w:rsidP="00997615">
      <w:pPr>
        <w:spacing w:after="0" w:line="240" w:lineRule="auto"/>
        <w:jc w:val="right"/>
        <w:rPr>
          <w:rFonts w:ascii="Times New Roman" w:hAnsi="Times New Roman" w:cs="Times New Roman"/>
          <w:b/>
          <w:bCs/>
          <w:sz w:val="28"/>
          <w:szCs w:val="28"/>
        </w:rPr>
      </w:pPr>
    </w:p>
    <w:p w:rsidR="00997615" w:rsidRPr="004075FA" w:rsidRDefault="00DB2179"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 10</w:t>
      </w:r>
      <w:r w:rsidR="00997615" w:rsidRPr="004075FA">
        <w:rPr>
          <w:rFonts w:ascii="Times New Roman" w:hAnsi="Times New Roman" w:cs="Times New Roman"/>
          <w:b/>
          <w:bCs/>
          <w:sz w:val="28"/>
          <w:szCs w:val="28"/>
        </w:rPr>
        <w:t xml:space="preserve"> </w:t>
      </w: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997615" w:rsidRPr="004075FA" w:rsidRDefault="00997615"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997615" w:rsidRDefault="00DB2179" w:rsidP="004075FA">
      <w:pPr>
        <w:spacing w:line="240" w:lineRule="auto"/>
        <w:jc w:val="right"/>
        <w:rPr>
          <w:b/>
          <w:bCs/>
          <w:sz w:val="28"/>
          <w:szCs w:val="28"/>
        </w:rPr>
      </w:pPr>
      <w:r>
        <w:rPr>
          <w:b/>
          <w:bCs/>
          <w:noProof/>
          <w:sz w:val="28"/>
          <w:szCs w:val="28"/>
        </w:rPr>
        <w:drawing>
          <wp:inline distT="0" distB="0" distL="0" distR="0">
            <wp:extent cx="5940425" cy="5783580"/>
            <wp:effectExtent l="19050" t="0" r="3175" b="0"/>
            <wp:docPr id="14" name="Рисунок 13" descr="Карта градостроительного зонирования_с.Первомай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_с.Первомайское.JPG"/>
                    <pic:cNvPicPr/>
                  </pic:nvPicPr>
                  <pic:blipFill>
                    <a:blip r:embed="rId135" cstate="print"/>
                    <a:stretch>
                      <a:fillRect/>
                    </a:stretch>
                  </pic:blipFill>
                  <pic:spPr>
                    <a:xfrm>
                      <a:off x="0" y="0"/>
                      <a:ext cx="5940425" cy="5783580"/>
                    </a:xfrm>
                    <a:prstGeom prst="rect">
                      <a:avLst/>
                    </a:prstGeom>
                  </pic:spPr>
                </pic:pic>
              </a:graphicData>
            </a:graphic>
          </wp:inline>
        </w:drawing>
      </w: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AA72A6" w:rsidRDefault="00AA72A6"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8355A8" w:rsidRDefault="008355A8" w:rsidP="00997615">
      <w:pPr>
        <w:spacing w:after="0" w:line="240" w:lineRule="auto"/>
        <w:jc w:val="right"/>
        <w:rPr>
          <w:rFonts w:ascii="Times New Roman" w:hAnsi="Times New Roman" w:cs="Times New Roman"/>
          <w:b/>
          <w:bCs/>
          <w:sz w:val="28"/>
          <w:szCs w:val="28"/>
        </w:rPr>
      </w:pPr>
    </w:p>
    <w:p w:rsidR="008355A8" w:rsidRDefault="008355A8" w:rsidP="00997615">
      <w:pPr>
        <w:spacing w:after="0" w:line="240" w:lineRule="auto"/>
        <w:jc w:val="right"/>
        <w:rPr>
          <w:rFonts w:ascii="Times New Roman" w:hAnsi="Times New Roman" w:cs="Times New Roman"/>
          <w:b/>
          <w:bCs/>
          <w:sz w:val="28"/>
          <w:szCs w:val="28"/>
        </w:rPr>
      </w:pPr>
    </w:p>
    <w:p w:rsidR="008355A8" w:rsidRDefault="008355A8" w:rsidP="00997615">
      <w:pPr>
        <w:spacing w:after="0" w:line="240" w:lineRule="auto"/>
        <w:jc w:val="right"/>
        <w:rPr>
          <w:rFonts w:ascii="Times New Roman" w:hAnsi="Times New Roman" w:cs="Times New Roman"/>
          <w:b/>
          <w:bCs/>
          <w:sz w:val="28"/>
          <w:szCs w:val="28"/>
        </w:rPr>
      </w:pPr>
    </w:p>
    <w:p w:rsidR="00853C59" w:rsidRDefault="00853C59" w:rsidP="00997615">
      <w:pPr>
        <w:spacing w:after="0" w:line="240" w:lineRule="auto"/>
        <w:jc w:val="right"/>
        <w:rPr>
          <w:rFonts w:ascii="Times New Roman" w:hAnsi="Times New Roman" w:cs="Times New Roman"/>
          <w:b/>
          <w:bCs/>
          <w:sz w:val="28"/>
          <w:szCs w:val="28"/>
        </w:rPr>
      </w:pP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Приложение № 1</w:t>
      </w:r>
      <w:r w:rsidR="00DB2179">
        <w:rPr>
          <w:rFonts w:ascii="Times New Roman" w:hAnsi="Times New Roman" w:cs="Times New Roman"/>
          <w:b/>
          <w:bCs/>
          <w:sz w:val="28"/>
          <w:szCs w:val="28"/>
        </w:rPr>
        <w:t>1</w:t>
      </w:r>
      <w:r w:rsidRPr="004075FA">
        <w:rPr>
          <w:rFonts w:ascii="Times New Roman" w:hAnsi="Times New Roman" w:cs="Times New Roman"/>
          <w:b/>
          <w:bCs/>
          <w:sz w:val="28"/>
          <w:szCs w:val="28"/>
        </w:rPr>
        <w:t xml:space="preserve"> </w:t>
      </w:r>
    </w:p>
    <w:p w:rsidR="00997615" w:rsidRPr="004075FA" w:rsidRDefault="00997615" w:rsidP="00997615">
      <w:pPr>
        <w:spacing w:after="0" w:line="240" w:lineRule="auto"/>
        <w:jc w:val="right"/>
        <w:rPr>
          <w:rFonts w:ascii="Times New Roman" w:hAnsi="Times New Roman" w:cs="Times New Roman"/>
          <w:b/>
          <w:bCs/>
          <w:sz w:val="28"/>
          <w:szCs w:val="28"/>
        </w:rPr>
      </w:pPr>
      <w:r w:rsidRPr="004075FA">
        <w:rPr>
          <w:rFonts w:ascii="Times New Roman" w:hAnsi="Times New Roman" w:cs="Times New Roman"/>
          <w:b/>
          <w:bCs/>
          <w:sz w:val="28"/>
          <w:szCs w:val="28"/>
        </w:rPr>
        <w:t xml:space="preserve">к решению Совета депутатов </w:t>
      </w:r>
    </w:p>
    <w:p w:rsidR="00997615" w:rsidRPr="004075FA" w:rsidRDefault="00997615" w:rsidP="00997615">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Симоновского</w:t>
      </w:r>
      <w:r w:rsidRPr="004075FA">
        <w:rPr>
          <w:rFonts w:ascii="Times New Roman" w:hAnsi="Times New Roman" w:cs="Times New Roman"/>
          <w:b/>
          <w:bCs/>
          <w:sz w:val="28"/>
          <w:szCs w:val="28"/>
        </w:rPr>
        <w:t xml:space="preserve"> МО</w:t>
      </w:r>
    </w:p>
    <w:p w:rsidR="00997615" w:rsidRDefault="00DB2179" w:rsidP="004075FA">
      <w:pPr>
        <w:spacing w:line="240" w:lineRule="auto"/>
        <w:jc w:val="right"/>
        <w:rPr>
          <w:b/>
          <w:bCs/>
          <w:sz w:val="28"/>
          <w:szCs w:val="28"/>
        </w:rPr>
      </w:pPr>
      <w:r>
        <w:rPr>
          <w:b/>
          <w:bCs/>
          <w:noProof/>
          <w:sz w:val="28"/>
          <w:szCs w:val="28"/>
        </w:rPr>
        <w:drawing>
          <wp:inline distT="0" distB="0" distL="0" distR="0">
            <wp:extent cx="5218149" cy="8548577"/>
            <wp:effectExtent l="19050" t="0" r="1551" b="0"/>
            <wp:docPr id="15" name="Рисунок 14" descr="Карта градостроительного зонирования_с.Симо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_с.Симоновка.jpg"/>
                    <pic:cNvPicPr/>
                  </pic:nvPicPr>
                  <pic:blipFill>
                    <a:blip r:embed="rId136" cstate="print"/>
                    <a:stretch>
                      <a:fillRect/>
                    </a:stretch>
                  </pic:blipFill>
                  <pic:spPr>
                    <a:xfrm>
                      <a:off x="0" y="0"/>
                      <a:ext cx="5219065" cy="8550078"/>
                    </a:xfrm>
                    <a:prstGeom prst="rect">
                      <a:avLst/>
                    </a:prstGeom>
                  </pic:spPr>
                </pic:pic>
              </a:graphicData>
            </a:graphic>
          </wp:inline>
        </w:drawing>
      </w:r>
    </w:p>
    <w:p w:rsidR="000B675D" w:rsidRDefault="000B675D" w:rsidP="00853C59">
      <w:pPr>
        <w:spacing w:line="240" w:lineRule="auto"/>
        <w:rPr>
          <w:b/>
          <w:bCs/>
          <w:sz w:val="28"/>
          <w:szCs w:val="28"/>
        </w:rPr>
      </w:pPr>
    </w:p>
    <w:sectPr w:rsidR="000B675D" w:rsidSect="005520EF">
      <w:pgSz w:w="11906" w:h="16838"/>
      <w:pgMar w:top="567" w:right="851" w:bottom="425"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48C4" w:rsidRDefault="007B48C4" w:rsidP="00DB2179">
      <w:pPr>
        <w:spacing w:after="0" w:line="240" w:lineRule="auto"/>
      </w:pPr>
      <w:r>
        <w:separator/>
      </w:r>
    </w:p>
  </w:endnote>
  <w:endnote w:type="continuationSeparator" w:id="1">
    <w:p w:rsidR="007B48C4" w:rsidRDefault="007B48C4" w:rsidP="00DB21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Heavy">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204B"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Peterburg">
    <w:altName w:val="Times New Roman"/>
    <w:charset w:val="00"/>
    <w:family w:val="auto"/>
    <w:pitch w:val="variable"/>
    <w:sig w:usb0="00000001" w:usb1="00000000" w:usb2="00000000" w:usb3="00000000" w:csb0="0000001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48C4" w:rsidRDefault="007B48C4" w:rsidP="00DB2179">
      <w:pPr>
        <w:spacing w:after="0" w:line="240" w:lineRule="auto"/>
      </w:pPr>
      <w:r>
        <w:separator/>
      </w:r>
    </w:p>
  </w:footnote>
  <w:footnote w:type="continuationSeparator" w:id="1">
    <w:p w:rsidR="007B48C4" w:rsidRDefault="007B48C4" w:rsidP="00DB2179">
      <w:pPr>
        <w:spacing w:after="0" w:line="240" w:lineRule="auto"/>
      </w:pPr>
      <w:r>
        <w:continuationSeparator/>
      </w:r>
    </w:p>
  </w:footnote>
  <w:footnote w:id="2">
    <w:p w:rsidR="00AA72A6" w:rsidRPr="00605068" w:rsidRDefault="00AA72A6" w:rsidP="00DB2179">
      <w:pPr>
        <w:pStyle w:val="afa"/>
        <w:jc w:val="both"/>
        <w:rPr>
          <w:lang w:val="ru-RU"/>
        </w:rPr>
      </w:pPr>
      <w:r>
        <w:rPr>
          <w:rStyle w:val="afc"/>
        </w:rPr>
        <w:footnoteRef/>
      </w:r>
      <w:r>
        <w:rPr>
          <w:lang w:val="ru-RU"/>
        </w:rPr>
        <w:t xml:space="preserve"> Градостроительный кодекс РФ, ст.30, п. 1</w:t>
      </w:r>
    </w:p>
  </w:footnote>
  <w:footnote w:id="3">
    <w:p w:rsidR="00AA72A6" w:rsidRPr="00E05049" w:rsidRDefault="00AA72A6" w:rsidP="00DB2179">
      <w:pPr>
        <w:pStyle w:val="afa"/>
        <w:jc w:val="both"/>
        <w:rPr>
          <w:lang w:val="ru-RU"/>
        </w:rPr>
      </w:pPr>
      <w:r>
        <w:rPr>
          <w:rStyle w:val="afd"/>
        </w:rPr>
        <w:footnoteRef/>
      </w:r>
      <w:r>
        <w:rPr>
          <w:lang w:val="ru-RU"/>
        </w:rPr>
        <w:t>Градостроительный кодекс</w:t>
      </w:r>
      <w:r w:rsidRPr="00DA0AAA">
        <w:rPr>
          <w:lang w:val="ru-RU"/>
        </w:rPr>
        <w:t xml:space="preserve"> РФ, ст. 30</w:t>
      </w:r>
      <w:r>
        <w:rPr>
          <w:lang w:val="ru-RU"/>
        </w:rPr>
        <w:t>, п.2, п.3</w:t>
      </w:r>
    </w:p>
  </w:footnote>
  <w:footnote w:id="4">
    <w:p w:rsidR="00AA72A6" w:rsidRPr="007C1B37" w:rsidRDefault="00AA72A6" w:rsidP="00DB2179">
      <w:pPr>
        <w:pStyle w:val="afa"/>
        <w:rPr>
          <w:lang w:val="ru-RU"/>
        </w:rPr>
      </w:pPr>
      <w:r>
        <w:rPr>
          <w:rStyle w:val="afd"/>
        </w:rPr>
        <w:footnoteRef/>
      </w:r>
      <w:r>
        <w:rPr>
          <w:lang w:val="ru-RU"/>
        </w:rPr>
        <w:t>Градостроительный кодекс</w:t>
      </w:r>
      <w:r w:rsidRPr="00DA0AAA">
        <w:rPr>
          <w:lang w:val="ru-RU"/>
        </w:rPr>
        <w:t xml:space="preserve"> РФ, ст. 30</w:t>
      </w:r>
      <w:r>
        <w:rPr>
          <w:lang w:val="ru-RU"/>
        </w:rPr>
        <w:t>, п.4</w:t>
      </w:r>
    </w:p>
  </w:footnote>
  <w:footnote w:id="5">
    <w:p w:rsidR="00AA72A6" w:rsidRPr="00026914" w:rsidRDefault="00AA72A6" w:rsidP="00DB2179">
      <w:pPr>
        <w:pStyle w:val="afa"/>
        <w:rPr>
          <w:lang w:val="ru-RU"/>
        </w:rPr>
      </w:pPr>
      <w:r>
        <w:rPr>
          <w:rStyle w:val="afd"/>
        </w:rPr>
        <w:footnoteRef/>
      </w:r>
      <w:r>
        <w:rPr>
          <w:lang w:val="ru-RU"/>
        </w:rPr>
        <w:t>Градостроительный кодекс РФ, ст. 34, п.2</w:t>
      </w:r>
    </w:p>
  </w:footnote>
  <w:footnote w:id="6">
    <w:p w:rsidR="00AA72A6" w:rsidRPr="00C6320C" w:rsidRDefault="00AA72A6" w:rsidP="00DB2179">
      <w:pPr>
        <w:pStyle w:val="afa"/>
        <w:rPr>
          <w:lang w:val="ru-RU"/>
        </w:rPr>
      </w:pPr>
      <w:r>
        <w:rPr>
          <w:rStyle w:val="afd"/>
        </w:rPr>
        <w:footnoteRef/>
      </w:r>
      <w:r>
        <w:rPr>
          <w:lang w:val="ru-RU"/>
        </w:rPr>
        <w:t>Градостроительный кодекс</w:t>
      </w:r>
      <w:r w:rsidRPr="00DA0AAA">
        <w:rPr>
          <w:lang w:val="ru-RU"/>
        </w:rPr>
        <w:t xml:space="preserve"> РФ, ст.</w:t>
      </w:r>
      <w:r>
        <w:rPr>
          <w:lang w:val="ru-RU"/>
        </w:rPr>
        <w:t>30, п. 5, п.5.1</w:t>
      </w:r>
    </w:p>
  </w:footnote>
  <w:footnote w:id="7">
    <w:p w:rsidR="00AA72A6" w:rsidRPr="00605068" w:rsidRDefault="00AA72A6" w:rsidP="00DB2179">
      <w:pPr>
        <w:pStyle w:val="afa"/>
        <w:jc w:val="both"/>
        <w:rPr>
          <w:lang w:val="ru-RU"/>
        </w:rPr>
      </w:pPr>
      <w:r>
        <w:rPr>
          <w:rStyle w:val="afc"/>
        </w:rPr>
        <w:footnoteRef/>
      </w:r>
      <w:r>
        <w:rPr>
          <w:lang w:val="ru-RU"/>
        </w:rPr>
        <w:t xml:space="preserve"> Градостроительный кодекс</w:t>
      </w:r>
      <w:r w:rsidRPr="00DA0AAA">
        <w:rPr>
          <w:lang w:val="ru-RU"/>
        </w:rPr>
        <w:t xml:space="preserve"> РФ, ст. 30</w:t>
      </w:r>
      <w:r>
        <w:rPr>
          <w:lang w:val="ru-RU"/>
        </w:rPr>
        <w:t>, п. 6</w:t>
      </w:r>
    </w:p>
  </w:footnote>
  <w:footnote w:id="8">
    <w:p w:rsidR="00AA72A6" w:rsidRPr="00605068" w:rsidRDefault="00AA72A6" w:rsidP="00DB2179">
      <w:pPr>
        <w:pStyle w:val="afa"/>
        <w:jc w:val="both"/>
        <w:rPr>
          <w:lang w:val="ru-RU"/>
        </w:rPr>
      </w:pPr>
      <w:r>
        <w:rPr>
          <w:rStyle w:val="afc"/>
          <w:rFonts w:ascii="Arial" w:hAnsi="Arial" w:cs="Arial"/>
        </w:rPr>
        <w:footnoteRef/>
      </w:r>
      <w:r>
        <w:rPr>
          <w:lang w:val="ru-RU"/>
        </w:rPr>
        <w:t xml:space="preserve"> Градостроительный кодекс</w:t>
      </w:r>
      <w:r w:rsidRPr="00DA0AAA">
        <w:rPr>
          <w:lang w:val="ru-RU"/>
        </w:rPr>
        <w:t xml:space="preserve"> РФ, ст. 36</w:t>
      </w:r>
    </w:p>
  </w:footnote>
  <w:footnote w:id="9">
    <w:p w:rsidR="00AA72A6" w:rsidRPr="00605068" w:rsidRDefault="00AA72A6" w:rsidP="00DB2179">
      <w:pPr>
        <w:pStyle w:val="afa"/>
        <w:jc w:val="both"/>
        <w:rPr>
          <w:lang w:val="ru-RU"/>
        </w:rPr>
      </w:pPr>
      <w:r>
        <w:rPr>
          <w:rStyle w:val="afc"/>
          <w:rFonts w:ascii="Arial" w:hAnsi="Arial" w:cs="Arial"/>
        </w:rPr>
        <w:footnoteRef/>
      </w:r>
      <w:r>
        <w:rPr>
          <w:lang w:val="ru-RU"/>
        </w:rPr>
        <w:t xml:space="preserve"> Градостроительный кодекс</w:t>
      </w:r>
      <w:r w:rsidRPr="00DA0AAA">
        <w:rPr>
          <w:lang w:val="ru-RU"/>
        </w:rPr>
        <w:t xml:space="preserve"> РФ, ст. 32, п</w:t>
      </w:r>
      <w:r>
        <w:rPr>
          <w:lang w:val="ru-RU"/>
        </w:rPr>
        <w:t>.</w:t>
      </w:r>
      <w:r w:rsidRPr="00DA0AAA">
        <w:rPr>
          <w:lang w:val="ru-RU"/>
        </w:rPr>
        <w:t xml:space="preserve"> 3</w:t>
      </w:r>
    </w:p>
  </w:footnote>
  <w:footnote w:id="10">
    <w:p w:rsidR="00AA72A6" w:rsidRPr="00605068" w:rsidRDefault="00AA72A6" w:rsidP="00DB2179">
      <w:pPr>
        <w:pStyle w:val="afa"/>
        <w:rPr>
          <w:lang w:val="ru-RU"/>
        </w:rPr>
      </w:pPr>
      <w:r>
        <w:rPr>
          <w:rStyle w:val="afd"/>
        </w:rPr>
        <w:footnoteRef/>
      </w:r>
      <w:r>
        <w:rPr>
          <w:lang w:val="ru-RU"/>
        </w:rPr>
        <w:t>Градостроительный кодекс</w:t>
      </w:r>
      <w:r w:rsidRPr="00DA0AAA">
        <w:rPr>
          <w:lang w:val="ru-RU"/>
        </w:rPr>
        <w:t xml:space="preserve"> РФ</w:t>
      </w:r>
      <w:r>
        <w:rPr>
          <w:lang w:val="ru-RU"/>
        </w:rPr>
        <w:t>,</w:t>
      </w:r>
      <w:r w:rsidRPr="00DA0AAA">
        <w:rPr>
          <w:lang w:val="ru-RU"/>
        </w:rPr>
        <w:t xml:space="preserve"> ст.8, п.1</w:t>
      </w:r>
    </w:p>
  </w:footnote>
  <w:footnote w:id="11">
    <w:p w:rsidR="00AA72A6" w:rsidRPr="00605068" w:rsidRDefault="00AA72A6" w:rsidP="00DB2179">
      <w:pPr>
        <w:pStyle w:val="afa"/>
        <w:jc w:val="both"/>
        <w:rPr>
          <w:lang w:val="ru-RU"/>
        </w:rPr>
      </w:pPr>
      <w:r>
        <w:rPr>
          <w:rStyle w:val="afc"/>
        </w:rPr>
        <w:footnoteRef/>
      </w:r>
      <w:r w:rsidRPr="0025588A">
        <w:rPr>
          <w:lang w:val="ru-RU" w:eastAsia="ru-RU"/>
        </w:rPr>
        <w:t xml:space="preserve">Федеральный закон от 06.10.2003 </w:t>
      </w:r>
      <w:r>
        <w:rPr>
          <w:lang w:val="ru-RU" w:eastAsia="ru-RU"/>
        </w:rPr>
        <w:t>№</w:t>
      </w:r>
      <w:r w:rsidRPr="0025588A">
        <w:rPr>
          <w:lang w:val="ru-RU" w:eastAsia="ru-RU"/>
        </w:rPr>
        <w:t xml:space="preserve"> 131-ФЗ</w:t>
      </w:r>
      <w:r>
        <w:rPr>
          <w:lang w:val="ru-RU" w:eastAsia="ru-RU"/>
        </w:rPr>
        <w:t xml:space="preserve"> «</w:t>
      </w:r>
      <w:r w:rsidRPr="0025588A">
        <w:rPr>
          <w:lang w:val="ru-RU" w:eastAsia="ru-RU"/>
        </w:rPr>
        <w:t>Об общих принципах организации местного самоуправления в Российской Федерации</w:t>
      </w:r>
      <w:r>
        <w:rPr>
          <w:lang w:val="ru-RU" w:eastAsia="ru-RU"/>
        </w:rPr>
        <w:t>»,</w:t>
      </w:r>
      <w:r>
        <w:rPr>
          <w:lang w:val="ru-RU"/>
        </w:rPr>
        <w:t xml:space="preserve"> ст. 14, п. 1</w:t>
      </w:r>
    </w:p>
  </w:footnote>
  <w:footnote w:id="12">
    <w:p w:rsidR="00AA72A6" w:rsidRPr="00605068" w:rsidRDefault="00AA72A6" w:rsidP="00DB2179">
      <w:pPr>
        <w:pStyle w:val="afa"/>
        <w:jc w:val="both"/>
        <w:rPr>
          <w:lang w:val="ru-RU"/>
        </w:rPr>
      </w:pPr>
      <w:r>
        <w:rPr>
          <w:rStyle w:val="afc"/>
        </w:rPr>
        <w:footnoteRef/>
      </w:r>
      <w:r>
        <w:rPr>
          <w:lang w:val="ru-RU"/>
        </w:rPr>
        <w:t xml:space="preserve"> Градостроительный кодекс</w:t>
      </w:r>
      <w:r w:rsidRPr="005705E9">
        <w:rPr>
          <w:lang w:val="ru-RU"/>
        </w:rPr>
        <w:t xml:space="preserve"> РФ, ст. 31, п</w:t>
      </w:r>
      <w:r>
        <w:rPr>
          <w:lang w:val="ru-RU"/>
        </w:rPr>
        <w:t>.6, п.</w:t>
      </w:r>
      <w:r w:rsidRPr="005705E9">
        <w:rPr>
          <w:lang w:val="ru-RU"/>
        </w:rPr>
        <w:t>9</w:t>
      </w:r>
    </w:p>
  </w:footnote>
  <w:footnote w:id="13">
    <w:p w:rsidR="00AA72A6" w:rsidRPr="00AC6412" w:rsidRDefault="00AA72A6" w:rsidP="00DB2179">
      <w:pPr>
        <w:pStyle w:val="afa"/>
        <w:rPr>
          <w:lang w:val="ru-RU"/>
        </w:rPr>
      </w:pPr>
      <w:r>
        <w:rPr>
          <w:rStyle w:val="afd"/>
        </w:rPr>
        <w:footnoteRef/>
      </w:r>
      <w:r>
        <w:rPr>
          <w:lang w:val="ru-RU"/>
        </w:rPr>
        <w:t xml:space="preserve">Градостроительный кодекс РФ, ст. 41 </w:t>
      </w:r>
    </w:p>
  </w:footnote>
  <w:footnote w:id="14">
    <w:p w:rsidR="00AA72A6" w:rsidRPr="000F3454" w:rsidRDefault="00AA72A6" w:rsidP="00DB2179">
      <w:pPr>
        <w:pStyle w:val="afa"/>
        <w:rPr>
          <w:lang w:val="ru-RU"/>
        </w:rPr>
      </w:pPr>
      <w:r>
        <w:rPr>
          <w:rStyle w:val="afd"/>
        </w:rPr>
        <w:footnoteRef/>
      </w:r>
      <w:r>
        <w:rPr>
          <w:lang w:val="ru-RU"/>
        </w:rPr>
        <w:t>Градостроительный кодекс РФ, ст. 42</w:t>
      </w:r>
    </w:p>
  </w:footnote>
  <w:footnote w:id="15">
    <w:p w:rsidR="00AA72A6" w:rsidRPr="00E25609" w:rsidRDefault="00AA72A6" w:rsidP="00DB2179">
      <w:pPr>
        <w:pStyle w:val="afa"/>
        <w:rPr>
          <w:lang w:val="ru-RU"/>
        </w:rPr>
      </w:pPr>
      <w:r>
        <w:rPr>
          <w:rStyle w:val="afd"/>
        </w:rPr>
        <w:footnoteRef/>
      </w:r>
      <w:r>
        <w:rPr>
          <w:lang w:val="ru-RU"/>
        </w:rPr>
        <w:t>Градостроительный кодекс, ст. 43</w:t>
      </w:r>
    </w:p>
  </w:footnote>
  <w:footnote w:id="16">
    <w:p w:rsidR="00AA72A6" w:rsidRPr="00896F9B" w:rsidRDefault="00AA72A6" w:rsidP="00DB2179">
      <w:pPr>
        <w:pStyle w:val="afa"/>
        <w:rPr>
          <w:lang w:val="ru-RU"/>
        </w:rPr>
      </w:pPr>
      <w:r>
        <w:rPr>
          <w:rStyle w:val="afd"/>
        </w:rPr>
        <w:footnoteRef/>
      </w:r>
      <w:r>
        <w:rPr>
          <w:lang w:val="ru-RU"/>
        </w:rPr>
        <w:t>Градостроительный кодекс РФ, ст. 37, п.1, 2, 2.1, 4</w:t>
      </w:r>
    </w:p>
  </w:footnote>
  <w:footnote w:id="17">
    <w:p w:rsidR="00AA72A6" w:rsidRPr="00605068" w:rsidRDefault="00AA72A6" w:rsidP="00DB2179">
      <w:pPr>
        <w:pStyle w:val="afa"/>
        <w:jc w:val="both"/>
        <w:rPr>
          <w:lang w:val="ru-RU"/>
        </w:rPr>
      </w:pPr>
      <w:r>
        <w:rPr>
          <w:rStyle w:val="afc"/>
        </w:rPr>
        <w:footnoteRef/>
      </w:r>
      <w:r>
        <w:rPr>
          <w:lang w:val="ru-RU"/>
        </w:rPr>
        <w:t xml:space="preserve"> Градостроительный кодекс РФ, ст. 37, п. 3</w:t>
      </w:r>
    </w:p>
  </w:footnote>
  <w:footnote w:id="18">
    <w:p w:rsidR="00AA72A6" w:rsidRPr="00605068" w:rsidRDefault="00AA72A6" w:rsidP="00DB2179">
      <w:pPr>
        <w:pStyle w:val="afa"/>
        <w:jc w:val="both"/>
        <w:rPr>
          <w:lang w:val="ru-RU"/>
        </w:rPr>
      </w:pPr>
      <w:r>
        <w:rPr>
          <w:rStyle w:val="afc"/>
        </w:rPr>
        <w:footnoteRef/>
      </w:r>
      <w:r>
        <w:rPr>
          <w:lang w:val="ru-RU"/>
        </w:rPr>
        <w:t xml:space="preserve"> Градостроительный кодекс</w:t>
      </w:r>
      <w:r w:rsidRPr="00DA0AAA">
        <w:rPr>
          <w:lang w:val="ru-RU"/>
        </w:rPr>
        <w:t xml:space="preserve"> РФ, ст.</w:t>
      </w:r>
      <w:r>
        <w:rPr>
          <w:lang w:val="ru-RU"/>
        </w:rPr>
        <w:t xml:space="preserve"> 38, п. 1, 2, 3</w:t>
      </w:r>
    </w:p>
  </w:footnote>
  <w:footnote w:id="19">
    <w:p w:rsidR="00AA72A6" w:rsidRPr="00605068" w:rsidRDefault="00AA72A6" w:rsidP="00DB2179">
      <w:pPr>
        <w:pStyle w:val="afa"/>
        <w:jc w:val="both"/>
        <w:rPr>
          <w:lang w:val="ru-RU"/>
        </w:rPr>
      </w:pPr>
      <w:r>
        <w:rPr>
          <w:rStyle w:val="afc"/>
        </w:rPr>
        <w:footnoteRef/>
      </w:r>
      <w:r>
        <w:rPr>
          <w:lang w:val="ru-RU"/>
        </w:rPr>
        <w:t xml:space="preserve"> Градостроительный кодекс</w:t>
      </w:r>
      <w:r w:rsidRPr="00DA0AAA">
        <w:rPr>
          <w:lang w:val="ru-RU"/>
        </w:rPr>
        <w:t xml:space="preserve"> РФ, ст. 39</w:t>
      </w:r>
      <w:r>
        <w:rPr>
          <w:lang w:val="ru-RU"/>
        </w:rPr>
        <w:t>, п</w:t>
      </w:r>
      <w:r w:rsidRPr="00DA0AAA">
        <w:rPr>
          <w:lang w:val="ru-RU"/>
        </w:rPr>
        <w:t>. 1,2,3,8,9,</w:t>
      </w:r>
      <w:r w:rsidRPr="00066678">
        <w:rPr>
          <w:lang w:val="ru-RU"/>
        </w:rPr>
        <w:t>10</w:t>
      </w:r>
      <w:r>
        <w:rPr>
          <w:lang w:val="ru-RU"/>
        </w:rPr>
        <w:t xml:space="preserve">, </w:t>
      </w:r>
      <w:r w:rsidRPr="00DA0AAA">
        <w:rPr>
          <w:lang w:val="ru-RU"/>
        </w:rPr>
        <w:t>11,</w:t>
      </w:r>
      <w:r>
        <w:rPr>
          <w:lang w:val="ru-RU"/>
        </w:rPr>
        <w:t xml:space="preserve"> 11.1, </w:t>
      </w:r>
      <w:r w:rsidRPr="00DA0AAA">
        <w:rPr>
          <w:lang w:val="ru-RU"/>
        </w:rPr>
        <w:t>12</w:t>
      </w:r>
    </w:p>
  </w:footnote>
  <w:footnote w:id="20">
    <w:p w:rsidR="00AA72A6" w:rsidRDefault="00AA72A6" w:rsidP="00DB2179">
      <w:pPr>
        <w:pStyle w:val="afa"/>
        <w:jc w:val="both"/>
        <w:rPr>
          <w:lang w:val="ru-RU"/>
        </w:rPr>
      </w:pPr>
      <w:r>
        <w:rPr>
          <w:rStyle w:val="afc"/>
        </w:rPr>
        <w:footnoteRef/>
      </w:r>
      <w:r>
        <w:rPr>
          <w:lang w:val="ru-RU"/>
        </w:rPr>
        <w:t xml:space="preserve"> Градостроительный кодекс</w:t>
      </w:r>
      <w:r w:rsidRPr="00DA0AAA">
        <w:rPr>
          <w:lang w:val="ru-RU"/>
        </w:rPr>
        <w:t xml:space="preserve"> РФ, ст. 40</w:t>
      </w:r>
    </w:p>
    <w:p w:rsidR="00AA72A6" w:rsidRDefault="00AA72A6" w:rsidP="00DB2179">
      <w:pPr>
        <w:pStyle w:val="afa"/>
        <w:jc w:val="both"/>
        <w:rPr>
          <w:lang w:val="ru-RU"/>
        </w:rPr>
      </w:pPr>
    </w:p>
    <w:p w:rsidR="00AA72A6" w:rsidRPr="00605068" w:rsidRDefault="00AA72A6" w:rsidP="00DB2179">
      <w:pPr>
        <w:pStyle w:val="afa"/>
        <w:jc w:val="both"/>
        <w:rPr>
          <w:lang w:val="ru-RU"/>
        </w:rPr>
      </w:pPr>
    </w:p>
  </w:footnote>
  <w:footnote w:id="21">
    <w:p w:rsidR="00AA72A6" w:rsidRPr="00605068" w:rsidRDefault="00AA72A6" w:rsidP="00DB2179">
      <w:pPr>
        <w:pStyle w:val="afa"/>
        <w:jc w:val="both"/>
        <w:rPr>
          <w:lang w:val="ru-RU"/>
        </w:rPr>
      </w:pPr>
      <w:r>
        <w:rPr>
          <w:rStyle w:val="afd"/>
        </w:rPr>
        <w:footnoteRef/>
      </w:r>
      <w:r>
        <w:rPr>
          <w:lang w:val="ru-RU"/>
        </w:rPr>
        <w:t>Градостроительный кодекс РФ, ст. 33</w:t>
      </w:r>
      <w:r w:rsidRPr="005705E9">
        <w:rPr>
          <w:lang w:val="ru-RU"/>
        </w:rPr>
        <w:t>, п</w:t>
      </w:r>
      <w:r>
        <w:rPr>
          <w:lang w:val="ru-RU"/>
        </w:rPr>
        <w:t>. 2</w:t>
      </w:r>
    </w:p>
    <w:p w:rsidR="00AA72A6" w:rsidRPr="006C411C" w:rsidRDefault="00AA72A6" w:rsidP="00DB2179">
      <w:pPr>
        <w:pStyle w:val="afa"/>
        <w:rPr>
          <w:lang w:val="ru-RU"/>
        </w:rPr>
      </w:pPr>
    </w:p>
  </w:footnote>
  <w:footnote w:id="22">
    <w:p w:rsidR="00AA72A6" w:rsidRPr="00605068" w:rsidRDefault="00AA72A6" w:rsidP="00DB2179">
      <w:pPr>
        <w:pStyle w:val="afa"/>
        <w:jc w:val="both"/>
        <w:rPr>
          <w:lang w:val="ru-RU"/>
        </w:rPr>
      </w:pPr>
      <w:r>
        <w:rPr>
          <w:rStyle w:val="afd"/>
        </w:rPr>
        <w:footnoteRef/>
      </w:r>
      <w:r>
        <w:rPr>
          <w:lang w:val="ru-RU"/>
        </w:rPr>
        <w:t>Градостроительный кодекс РФ, ст. 33</w:t>
      </w:r>
      <w:r w:rsidRPr="005705E9">
        <w:rPr>
          <w:lang w:val="ru-RU"/>
        </w:rPr>
        <w:t>, п</w:t>
      </w:r>
      <w:r>
        <w:rPr>
          <w:lang w:val="ru-RU"/>
        </w:rPr>
        <w:t>. 3, 4, 5</w:t>
      </w:r>
    </w:p>
    <w:p w:rsidR="00AA72A6" w:rsidRPr="008F730A" w:rsidRDefault="00AA72A6" w:rsidP="00DB2179">
      <w:pPr>
        <w:pStyle w:val="afa"/>
        <w:rPr>
          <w:lang w:val="ru-RU"/>
        </w:rPr>
      </w:pPr>
    </w:p>
  </w:footnote>
  <w:footnote w:id="23">
    <w:p w:rsidR="00AA72A6" w:rsidRPr="00B37A7C" w:rsidRDefault="00AA72A6" w:rsidP="00DB2179">
      <w:pPr>
        <w:pStyle w:val="afa"/>
        <w:rPr>
          <w:lang w:val="ru-RU"/>
        </w:rPr>
      </w:pPr>
      <w:r>
        <w:rPr>
          <w:rStyle w:val="afd"/>
        </w:rPr>
        <w:footnoteRef/>
      </w:r>
      <w:r>
        <w:rPr>
          <w:lang w:val="ru-RU"/>
        </w:rPr>
        <w:t>Закон РФ от 21.02.1992 № 2395-1  «О недрах», ст.11</w:t>
      </w:r>
    </w:p>
  </w:footnote>
  <w:footnote w:id="24">
    <w:p w:rsidR="00AA72A6" w:rsidRPr="008C636A" w:rsidRDefault="00AA72A6" w:rsidP="00DB2179">
      <w:pPr>
        <w:pStyle w:val="afa"/>
        <w:rPr>
          <w:lang w:val="ru-RU"/>
        </w:rPr>
      </w:pPr>
      <w:r>
        <w:rPr>
          <w:rStyle w:val="afd"/>
        </w:rPr>
        <w:footnoteRef/>
      </w:r>
      <w:r>
        <w:rPr>
          <w:lang w:val="ru-RU"/>
        </w:rPr>
        <w:t>Закон РФ от 21.02.1992 № 2395-1 «О недрах», ст.19</w:t>
      </w:r>
    </w:p>
  </w:footnote>
  <w:footnote w:id="25">
    <w:p w:rsidR="00AA72A6" w:rsidRPr="007D0ABD" w:rsidRDefault="00AA72A6" w:rsidP="00DB2179">
      <w:pPr>
        <w:pStyle w:val="afa"/>
        <w:rPr>
          <w:lang w:val="ru-RU"/>
        </w:rPr>
      </w:pPr>
      <w:r>
        <w:rPr>
          <w:rStyle w:val="afd"/>
        </w:rPr>
        <w:footnoteRef/>
      </w:r>
      <w:r>
        <w:rPr>
          <w:lang w:val="ru-RU"/>
        </w:rPr>
        <w:t>Закон РФ от 21.02.1992 № 2395-1 «О недрах», ст.19.2</w:t>
      </w:r>
    </w:p>
  </w:footnote>
  <w:footnote w:id="26">
    <w:p w:rsidR="00AA72A6" w:rsidRPr="00D04845" w:rsidRDefault="00AA72A6" w:rsidP="00DB2179">
      <w:pPr>
        <w:pStyle w:val="afa"/>
        <w:rPr>
          <w:lang w:val="ru-RU"/>
        </w:rPr>
      </w:pPr>
      <w:r>
        <w:rPr>
          <w:rStyle w:val="afd"/>
        </w:rPr>
        <w:footnoteRef/>
      </w:r>
      <w:r>
        <w:rPr>
          <w:lang w:val="ru-RU"/>
        </w:rPr>
        <w:t>Земельный кодекс РФ, ст. 99, п.1</w:t>
      </w:r>
    </w:p>
  </w:footnote>
  <w:footnote w:id="27">
    <w:p w:rsidR="00AA72A6" w:rsidRPr="009F11E9" w:rsidRDefault="00AA72A6" w:rsidP="00DB2179">
      <w:pPr>
        <w:pStyle w:val="afa"/>
        <w:rPr>
          <w:lang w:val="ru-RU"/>
        </w:rPr>
      </w:pPr>
      <w:r>
        <w:rPr>
          <w:rStyle w:val="afd"/>
        </w:rPr>
        <w:footnoteRef/>
      </w:r>
      <w:r>
        <w:rPr>
          <w:lang w:val="ru-RU"/>
        </w:rPr>
        <w:t>Земельный кодекс РФ, ст. 99, п.2, 3, 4</w:t>
      </w:r>
    </w:p>
  </w:footnote>
  <w:footnote w:id="28">
    <w:p w:rsidR="00AA72A6" w:rsidRPr="006179E4" w:rsidRDefault="00AA72A6" w:rsidP="00DB2179">
      <w:pPr>
        <w:pStyle w:val="afa"/>
        <w:jc w:val="both"/>
        <w:rPr>
          <w:lang w:val="ru-RU"/>
        </w:rPr>
      </w:pPr>
      <w:r>
        <w:rPr>
          <w:rStyle w:val="afd"/>
        </w:rPr>
        <w:footnoteRef/>
      </w:r>
      <w:r>
        <w:rPr>
          <w:lang w:val="ru-RU"/>
        </w:rPr>
        <w:t>ФЗ «Об объектах культурного наследия (памятниках истории и культуры) народов Российской Федерации» от 25.06.2002 № 73-ФЗ, ст. 45, п.1</w:t>
      </w:r>
    </w:p>
  </w:footnote>
  <w:footnote w:id="29">
    <w:p w:rsidR="00AA72A6" w:rsidRPr="00256B3A" w:rsidRDefault="00AA72A6" w:rsidP="00DB2179">
      <w:pPr>
        <w:pStyle w:val="afa"/>
        <w:rPr>
          <w:lang w:val="ru-RU"/>
        </w:rPr>
      </w:pPr>
      <w:r>
        <w:rPr>
          <w:rStyle w:val="afd"/>
        </w:rPr>
        <w:footnoteRef/>
      </w:r>
      <w:r>
        <w:rPr>
          <w:lang w:val="ru-RU"/>
        </w:rPr>
        <w:t>Градостроительный  кодекс, ст.47, п.4.1</w:t>
      </w:r>
    </w:p>
  </w:footnote>
  <w:footnote w:id="30">
    <w:p w:rsidR="00AA72A6" w:rsidRPr="001F0ED0" w:rsidRDefault="00AA72A6" w:rsidP="00DB2179">
      <w:pPr>
        <w:pStyle w:val="afa"/>
        <w:rPr>
          <w:lang w:val="ru-RU"/>
        </w:rPr>
      </w:pPr>
      <w:r>
        <w:rPr>
          <w:rStyle w:val="afd"/>
        </w:rPr>
        <w:footnoteRef/>
      </w:r>
      <w:r>
        <w:rPr>
          <w:lang w:val="ru-RU"/>
        </w:rPr>
        <w:t>Градостроительный кодекс РФ, ст.48, п. 2, 5, 6, 12, 13, 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74E7"/>
    <w:multiLevelType w:val="hybridMultilevel"/>
    <w:tmpl w:val="27507792"/>
    <w:lvl w:ilvl="0" w:tplc="00000003">
      <w:start w:val="1"/>
      <w:numFmt w:val="bullet"/>
      <w:lvlText w:val=""/>
      <w:lvlJc w:val="left"/>
      <w:pPr>
        <w:ind w:left="473" w:hanging="360"/>
      </w:pPr>
      <w:rPr>
        <w:rFonts w:ascii="Symbol" w:hAnsi="Symbol" w:cs="Symbol"/>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
    <w:nsid w:val="02982611"/>
    <w:multiLevelType w:val="multilevel"/>
    <w:tmpl w:val="2ED0657C"/>
    <w:lvl w:ilvl="0">
      <w:start w:val="1"/>
      <w:numFmt w:val="decimal"/>
      <w:lvlText w:val="%1."/>
      <w:lvlJc w:val="left"/>
      <w:pPr>
        <w:ind w:left="1429" w:hanging="360"/>
      </w:pPr>
      <w:rPr>
        <w:rFonts w:hint="default"/>
      </w:rPr>
    </w:lvl>
    <w:lvl w:ilvl="1">
      <w:start w:val="4"/>
      <w:numFmt w:val="decimal"/>
      <w:lvlText w:val="%2."/>
      <w:lvlJc w:val="left"/>
      <w:pPr>
        <w:ind w:left="1789" w:hanging="720"/>
      </w:pPr>
      <w:rPr>
        <w:rFonts w:hint="default"/>
      </w:rPr>
    </w:lvl>
    <w:lvl w:ilvl="2">
      <w:start w:val="2"/>
      <w:numFmt w:val="decimal"/>
      <w:lvlText w:val="%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53C112C"/>
    <w:multiLevelType w:val="hybridMultilevel"/>
    <w:tmpl w:val="A1C45606"/>
    <w:lvl w:ilvl="0" w:tplc="5E8481CE">
      <w:start w:val="1"/>
      <w:numFmt w:val="bullet"/>
      <w:lvlText w:val=""/>
      <w:lvlJc w:val="left"/>
      <w:pPr>
        <w:ind w:left="3054" w:hanging="360"/>
      </w:pPr>
      <w:rPr>
        <w:rFonts w:ascii="Symbol" w:hAnsi="Symbol" w:hint="default"/>
      </w:rPr>
    </w:lvl>
    <w:lvl w:ilvl="1" w:tplc="850CC47C">
      <w:start w:val="1"/>
      <w:numFmt w:val="decimal"/>
      <w:lvlText w:val="%2."/>
      <w:lvlJc w:val="left"/>
      <w:pPr>
        <w:ind w:left="1999" w:hanging="57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5C91E33"/>
    <w:multiLevelType w:val="hybridMultilevel"/>
    <w:tmpl w:val="63BC9B70"/>
    <w:lvl w:ilvl="0" w:tplc="5E8481CE">
      <w:start w:val="1"/>
      <w:numFmt w:val="bullet"/>
      <w:lvlText w:val=""/>
      <w:lvlJc w:val="left"/>
      <w:pPr>
        <w:ind w:left="1495"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6BB57EB"/>
    <w:multiLevelType w:val="hybridMultilevel"/>
    <w:tmpl w:val="43AEEF30"/>
    <w:lvl w:ilvl="0" w:tplc="00000003">
      <w:start w:val="1"/>
      <w:numFmt w:val="bullet"/>
      <w:lvlText w:val=""/>
      <w:lvlJc w:val="left"/>
      <w:pPr>
        <w:tabs>
          <w:tab w:val="num" w:pos="510"/>
        </w:tabs>
        <w:ind w:left="510" w:hanging="284"/>
      </w:pPr>
      <w:rPr>
        <w:rFonts w:ascii="Symbol" w:hAnsi="Symbol" w:cs="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5">
    <w:nsid w:val="072D66DD"/>
    <w:multiLevelType w:val="multilevel"/>
    <w:tmpl w:val="E39C9208"/>
    <w:lvl w:ilvl="0">
      <w:start w:val="2"/>
      <w:numFmt w:val="decimal"/>
      <w:lvlText w:val="%1."/>
      <w:lvlJc w:val="left"/>
      <w:pPr>
        <w:ind w:left="2498" w:hanging="1080"/>
      </w:pPr>
      <w:rPr>
        <w:rFonts w:hint="default"/>
      </w:rPr>
    </w:lvl>
    <w:lvl w:ilvl="1">
      <w:start w:val="1"/>
      <w:numFmt w:val="decimal"/>
      <w:lvlText w:val="%2)"/>
      <w:lvlJc w:val="left"/>
      <w:pPr>
        <w:ind w:left="2603" w:hanging="1185"/>
      </w:pPr>
      <w:rPr>
        <w:rFonts w:hint="default"/>
        <w:b w:val="0"/>
        <w:color w:val="000000" w:themeColor="text1"/>
      </w:rPr>
    </w:lvl>
    <w:lvl w:ilvl="2">
      <w:start w:val="1"/>
      <w:numFmt w:val="decimal"/>
      <w:isLgl/>
      <w:lvlText w:val="%1.%2.%3."/>
      <w:lvlJc w:val="left"/>
      <w:pPr>
        <w:ind w:left="2603" w:hanging="1185"/>
      </w:pPr>
      <w:rPr>
        <w:rFonts w:hint="default"/>
      </w:rPr>
    </w:lvl>
    <w:lvl w:ilvl="3">
      <w:start w:val="1"/>
      <w:numFmt w:val="decimal"/>
      <w:isLgl/>
      <w:lvlText w:val="%1.%2.%3.%4."/>
      <w:lvlJc w:val="left"/>
      <w:pPr>
        <w:ind w:left="2603" w:hanging="1185"/>
      </w:pPr>
      <w:rPr>
        <w:rFonts w:hint="default"/>
      </w:rPr>
    </w:lvl>
    <w:lvl w:ilvl="4">
      <w:start w:val="1"/>
      <w:numFmt w:val="decimal"/>
      <w:isLgl/>
      <w:lvlText w:val="%1.%2.%3.%4.%5."/>
      <w:lvlJc w:val="left"/>
      <w:pPr>
        <w:ind w:left="2603" w:hanging="1185"/>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6">
    <w:nsid w:val="072F3E50"/>
    <w:multiLevelType w:val="hybridMultilevel"/>
    <w:tmpl w:val="7DF823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75332D4"/>
    <w:multiLevelType w:val="hybridMultilevel"/>
    <w:tmpl w:val="57641A9E"/>
    <w:lvl w:ilvl="0" w:tplc="00000003">
      <w:start w:val="1"/>
      <w:numFmt w:val="bullet"/>
      <w:lvlText w:val=""/>
      <w:lvlJc w:val="left"/>
      <w:pPr>
        <w:ind w:left="643"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5C17BB"/>
    <w:multiLevelType w:val="hybridMultilevel"/>
    <w:tmpl w:val="1D1E7A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7DF196C"/>
    <w:multiLevelType w:val="hybridMultilevel"/>
    <w:tmpl w:val="FF5E6440"/>
    <w:lvl w:ilvl="0" w:tplc="5108251A">
      <w:start w:val="1"/>
      <w:numFmt w:val="bullet"/>
      <w:lvlText w:val="−"/>
      <w:lvlJc w:val="left"/>
      <w:pPr>
        <w:ind w:left="1429"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7E1661B"/>
    <w:multiLevelType w:val="hybridMultilevel"/>
    <w:tmpl w:val="81727DB4"/>
    <w:lvl w:ilvl="0" w:tplc="AB3CA5B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FE47C1"/>
    <w:multiLevelType w:val="hybridMultilevel"/>
    <w:tmpl w:val="E782F92E"/>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3059F9"/>
    <w:multiLevelType w:val="hybridMultilevel"/>
    <w:tmpl w:val="A596F39A"/>
    <w:lvl w:ilvl="0" w:tplc="E214C3C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83B6746"/>
    <w:multiLevelType w:val="hybridMultilevel"/>
    <w:tmpl w:val="678CC4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089E4D99"/>
    <w:multiLevelType w:val="hybridMultilevel"/>
    <w:tmpl w:val="381E66E6"/>
    <w:lvl w:ilvl="0" w:tplc="0419000F">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A3D02B7"/>
    <w:multiLevelType w:val="hybridMultilevel"/>
    <w:tmpl w:val="AC3AC8D0"/>
    <w:lvl w:ilvl="0" w:tplc="00000003">
      <w:start w:val="1"/>
      <w:numFmt w:val="bullet"/>
      <w:lvlText w:val=""/>
      <w:lvlJc w:val="left"/>
      <w:pPr>
        <w:tabs>
          <w:tab w:val="num" w:pos="426"/>
        </w:tabs>
        <w:ind w:left="426" w:hanging="284"/>
      </w:pPr>
      <w:rPr>
        <w:rFonts w:ascii="Symbol" w:hAnsi="Symbol" w:cs="Symbol"/>
        <w:b/>
        <w:bCs/>
      </w:rPr>
    </w:lvl>
    <w:lvl w:ilvl="1" w:tplc="04190003">
      <w:start w:val="1"/>
      <w:numFmt w:val="decimal"/>
      <w:lvlText w:val="%2."/>
      <w:lvlJc w:val="left"/>
      <w:pPr>
        <w:tabs>
          <w:tab w:val="num" w:pos="1042"/>
        </w:tabs>
        <w:ind w:left="1042" w:hanging="360"/>
      </w:pPr>
    </w:lvl>
    <w:lvl w:ilvl="2" w:tplc="04190005">
      <w:start w:val="1"/>
      <w:numFmt w:val="decimal"/>
      <w:lvlText w:val="%3."/>
      <w:lvlJc w:val="left"/>
      <w:pPr>
        <w:tabs>
          <w:tab w:val="num" w:pos="1762"/>
        </w:tabs>
        <w:ind w:left="1762" w:hanging="360"/>
      </w:pPr>
    </w:lvl>
    <w:lvl w:ilvl="3" w:tplc="04190001">
      <w:start w:val="1"/>
      <w:numFmt w:val="decimal"/>
      <w:lvlText w:val="%4."/>
      <w:lvlJc w:val="left"/>
      <w:pPr>
        <w:tabs>
          <w:tab w:val="num" w:pos="2482"/>
        </w:tabs>
        <w:ind w:left="2482" w:hanging="360"/>
      </w:pPr>
    </w:lvl>
    <w:lvl w:ilvl="4" w:tplc="04190003">
      <w:start w:val="1"/>
      <w:numFmt w:val="decimal"/>
      <w:lvlText w:val="%5."/>
      <w:lvlJc w:val="left"/>
      <w:pPr>
        <w:tabs>
          <w:tab w:val="num" w:pos="3202"/>
        </w:tabs>
        <w:ind w:left="3202" w:hanging="360"/>
      </w:pPr>
    </w:lvl>
    <w:lvl w:ilvl="5" w:tplc="04190005">
      <w:start w:val="1"/>
      <w:numFmt w:val="decimal"/>
      <w:lvlText w:val="%6."/>
      <w:lvlJc w:val="left"/>
      <w:pPr>
        <w:tabs>
          <w:tab w:val="num" w:pos="3922"/>
        </w:tabs>
        <w:ind w:left="3922" w:hanging="360"/>
      </w:pPr>
    </w:lvl>
    <w:lvl w:ilvl="6" w:tplc="04190001">
      <w:start w:val="1"/>
      <w:numFmt w:val="decimal"/>
      <w:lvlText w:val="%7."/>
      <w:lvlJc w:val="left"/>
      <w:pPr>
        <w:tabs>
          <w:tab w:val="num" w:pos="4642"/>
        </w:tabs>
        <w:ind w:left="4642" w:hanging="360"/>
      </w:pPr>
    </w:lvl>
    <w:lvl w:ilvl="7" w:tplc="04190003">
      <w:start w:val="1"/>
      <w:numFmt w:val="decimal"/>
      <w:lvlText w:val="%8."/>
      <w:lvlJc w:val="left"/>
      <w:pPr>
        <w:tabs>
          <w:tab w:val="num" w:pos="5362"/>
        </w:tabs>
        <w:ind w:left="5362" w:hanging="360"/>
      </w:pPr>
    </w:lvl>
    <w:lvl w:ilvl="8" w:tplc="04190005">
      <w:start w:val="1"/>
      <w:numFmt w:val="decimal"/>
      <w:lvlText w:val="%9."/>
      <w:lvlJc w:val="left"/>
      <w:pPr>
        <w:tabs>
          <w:tab w:val="num" w:pos="6082"/>
        </w:tabs>
        <w:ind w:left="6082" w:hanging="360"/>
      </w:pPr>
    </w:lvl>
  </w:abstractNum>
  <w:abstractNum w:abstractNumId="16">
    <w:nsid w:val="0C8F78BC"/>
    <w:multiLevelType w:val="hybridMultilevel"/>
    <w:tmpl w:val="3A7C3B1C"/>
    <w:lvl w:ilvl="0" w:tplc="5E8481CE">
      <w:start w:val="1"/>
      <w:numFmt w:val="bullet"/>
      <w:lvlText w:val=""/>
      <w:lvlJc w:val="left"/>
      <w:pPr>
        <w:ind w:left="1429" w:hanging="360"/>
      </w:pPr>
      <w:rPr>
        <w:rFonts w:ascii="Symbol" w:hAnsi="Symbol" w:cs="Symbol" w:hint="default"/>
      </w:rPr>
    </w:lvl>
    <w:lvl w:ilvl="1" w:tplc="14067ED4">
      <w:start w:val="1"/>
      <w:numFmt w:val="decimal"/>
      <w:lvlText w:val="%2)"/>
      <w:lvlJc w:val="left"/>
      <w:pPr>
        <w:ind w:left="2824" w:hanging="1035"/>
      </w:pPr>
      <w:rPr>
        <w:rFonts w:hint="default"/>
      </w:rPr>
    </w:lvl>
    <w:lvl w:ilvl="2" w:tplc="F856AB5A">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0D7E5560"/>
    <w:multiLevelType w:val="hybridMultilevel"/>
    <w:tmpl w:val="0FA0E8F6"/>
    <w:lvl w:ilvl="0" w:tplc="00000003">
      <w:start w:val="1"/>
      <w:numFmt w:val="bullet"/>
      <w:lvlText w:val=""/>
      <w:lvlJc w:val="left"/>
      <w:pPr>
        <w:tabs>
          <w:tab w:val="num" w:pos="360"/>
        </w:tabs>
        <w:ind w:left="360" w:hanging="360"/>
      </w:pPr>
      <w:rPr>
        <w:rFonts w:ascii="Symbol" w:hAnsi="Symbol" w:cs="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E6C702A"/>
    <w:multiLevelType w:val="hybridMultilevel"/>
    <w:tmpl w:val="856E683E"/>
    <w:lvl w:ilvl="0" w:tplc="5E8481CE">
      <w:start w:val="1"/>
      <w:numFmt w:val="bullet"/>
      <w:lvlText w:val=""/>
      <w:lvlJc w:val="left"/>
      <w:pPr>
        <w:ind w:left="1495"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0E8531FF"/>
    <w:multiLevelType w:val="hybridMultilevel"/>
    <w:tmpl w:val="5EAA0CE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0F9D3899"/>
    <w:multiLevelType w:val="multilevel"/>
    <w:tmpl w:val="FADC6354"/>
    <w:lvl w:ilvl="0">
      <w:start w:val="4"/>
      <w:numFmt w:val="decimal"/>
      <w:lvlText w:val="%1."/>
      <w:lvlJc w:val="left"/>
      <w:pPr>
        <w:ind w:left="4319" w:hanging="1200"/>
      </w:pPr>
      <w:rPr>
        <w:rFonts w:ascii="Times New Roman" w:eastAsiaTheme="minorHAnsi" w:hAnsi="Times New Roman" w:cs="Times New Roman" w:hint="default"/>
        <w:b w:val="0"/>
        <w:color w:val="000000" w:themeColor="text1"/>
        <w:sz w:val="28"/>
        <w:szCs w:val="28"/>
      </w:rPr>
    </w:lvl>
    <w:lvl w:ilvl="1">
      <w:start w:val="3"/>
      <w:numFmt w:val="decimal"/>
      <w:lvlText w:val="%2."/>
      <w:lvlJc w:val="left"/>
      <w:pPr>
        <w:ind w:left="3773" w:hanging="360"/>
      </w:pPr>
      <w:rPr>
        <w:rFonts w:hint="default"/>
      </w:rPr>
    </w:lvl>
    <w:lvl w:ilvl="2">
      <w:start w:val="1"/>
      <w:numFmt w:val="lowerRoman"/>
      <w:lvlText w:val="%3."/>
      <w:lvlJc w:val="right"/>
      <w:pPr>
        <w:ind w:left="4493" w:hanging="180"/>
      </w:pPr>
      <w:rPr>
        <w:rFonts w:hint="default"/>
      </w:rPr>
    </w:lvl>
    <w:lvl w:ilvl="3">
      <w:start w:val="1"/>
      <w:numFmt w:val="decimal"/>
      <w:lvlText w:val="%4."/>
      <w:lvlJc w:val="left"/>
      <w:pPr>
        <w:ind w:left="1353" w:hanging="360"/>
      </w:pPr>
      <w:rPr>
        <w:rFonts w:hint="default"/>
      </w:rPr>
    </w:lvl>
    <w:lvl w:ilvl="4">
      <w:start w:val="1"/>
      <w:numFmt w:val="lowerLetter"/>
      <w:lvlText w:val="%5."/>
      <w:lvlJc w:val="left"/>
      <w:pPr>
        <w:ind w:left="5933" w:hanging="360"/>
      </w:pPr>
      <w:rPr>
        <w:rFonts w:hint="default"/>
      </w:rPr>
    </w:lvl>
    <w:lvl w:ilvl="5">
      <w:start w:val="1"/>
      <w:numFmt w:val="lowerRoman"/>
      <w:lvlText w:val="%6."/>
      <w:lvlJc w:val="right"/>
      <w:pPr>
        <w:ind w:left="6653" w:hanging="180"/>
      </w:pPr>
      <w:rPr>
        <w:rFonts w:hint="default"/>
      </w:rPr>
    </w:lvl>
    <w:lvl w:ilvl="6">
      <w:start w:val="1"/>
      <w:numFmt w:val="decimal"/>
      <w:lvlText w:val="%7."/>
      <w:lvlJc w:val="left"/>
      <w:pPr>
        <w:ind w:left="7373" w:hanging="360"/>
      </w:pPr>
      <w:rPr>
        <w:rFonts w:hint="default"/>
      </w:rPr>
    </w:lvl>
    <w:lvl w:ilvl="7">
      <w:start w:val="1"/>
      <w:numFmt w:val="lowerLetter"/>
      <w:lvlText w:val="%8."/>
      <w:lvlJc w:val="left"/>
      <w:pPr>
        <w:ind w:left="8093" w:hanging="360"/>
      </w:pPr>
      <w:rPr>
        <w:rFonts w:hint="default"/>
      </w:rPr>
    </w:lvl>
    <w:lvl w:ilvl="8">
      <w:start w:val="1"/>
      <w:numFmt w:val="lowerRoman"/>
      <w:lvlText w:val="%9."/>
      <w:lvlJc w:val="right"/>
      <w:pPr>
        <w:ind w:left="8813" w:hanging="180"/>
      </w:pPr>
      <w:rPr>
        <w:rFonts w:hint="default"/>
      </w:rPr>
    </w:lvl>
  </w:abstractNum>
  <w:abstractNum w:abstractNumId="21">
    <w:nsid w:val="0FCC469E"/>
    <w:multiLevelType w:val="hybridMultilevel"/>
    <w:tmpl w:val="A9F49A3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1AB7452"/>
    <w:multiLevelType w:val="hybridMultilevel"/>
    <w:tmpl w:val="8F10D78C"/>
    <w:lvl w:ilvl="0" w:tplc="25C6A5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1C14AD6"/>
    <w:multiLevelType w:val="hybridMultilevel"/>
    <w:tmpl w:val="5908E258"/>
    <w:lvl w:ilvl="0" w:tplc="04190011">
      <w:start w:val="1"/>
      <w:numFmt w:val="decimal"/>
      <w:lvlText w:val="%1)"/>
      <w:lvlJc w:val="left"/>
      <w:pPr>
        <w:ind w:left="720" w:hanging="360"/>
      </w:pPr>
      <w:rPr>
        <w:rFonts w:hint="default"/>
      </w:rPr>
    </w:lvl>
    <w:lvl w:ilvl="1" w:tplc="E9DE77D0"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
    <w:nsid w:val="120164AF"/>
    <w:multiLevelType w:val="hybridMultilevel"/>
    <w:tmpl w:val="BE2E7CC4"/>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414054D"/>
    <w:multiLevelType w:val="hybridMultilevel"/>
    <w:tmpl w:val="79AAD6B2"/>
    <w:lvl w:ilvl="0" w:tplc="D66808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1449633B"/>
    <w:multiLevelType w:val="hybridMultilevel"/>
    <w:tmpl w:val="2CA2D20A"/>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034A1C"/>
    <w:multiLevelType w:val="hybridMultilevel"/>
    <w:tmpl w:val="AD869BA0"/>
    <w:lvl w:ilvl="0" w:tplc="186AFDD8">
      <w:start w:val="1"/>
      <w:numFmt w:val="decimal"/>
      <w:lvlText w:val="%1)"/>
      <w:lvlJc w:val="left"/>
      <w:pPr>
        <w:ind w:left="1495"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15DF34C5"/>
    <w:multiLevelType w:val="hybridMultilevel"/>
    <w:tmpl w:val="3C40BF52"/>
    <w:lvl w:ilvl="0" w:tplc="44DAD8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16697B37"/>
    <w:multiLevelType w:val="hybridMultilevel"/>
    <w:tmpl w:val="7D6E7472"/>
    <w:lvl w:ilvl="0" w:tplc="FC6EB8A6">
      <w:start w:val="10"/>
      <w:numFmt w:val="decimal"/>
      <w:lvlText w:val="%1."/>
      <w:lvlJc w:val="left"/>
      <w:pPr>
        <w:ind w:left="1637"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170256A7"/>
    <w:multiLevelType w:val="hybridMultilevel"/>
    <w:tmpl w:val="137E23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7206518"/>
    <w:multiLevelType w:val="hybridMultilevel"/>
    <w:tmpl w:val="5866D7D4"/>
    <w:lvl w:ilvl="0" w:tplc="5E8481CE">
      <w:start w:val="1"/>
      <w:numFmt w:val="bullet"/>
      <w:lvlText w:val=""/>
      <w:lvlJc w:val="left"/>
      <w:pPr>
        <w:ind w:left="1495" w:hanging="360"/>
      </w:pPr>
      <w:rPr>
        <w:rFonts w:ascii="Symbol" w:hAnsi="Symbol" w:hint="default"/>
      </w:rPr>
    </w:lvl>
    <w:lvl w:ilvl="1" w:tplc="2FC2A8D0">
      <w:start w:val="1"/>
      <w:numFmt w:val="decimal"/>
      <w:lvlText w:val="%2)"/>
      <w:lvlJc w:val="left"/>
      <w:pPr>
        <w:ind w:left="3338" w:hanging="360"/>
      </w:pPr>
      <w:rPr>
        <w:rFonts w:hint="default"/>
      </w:rPr>
    </w:lvl>
    <w:lvl w:ilvl="2" w:tplc="69D46DE0">
      <w:start w:val="1"/>
      <w:numFmt w:val="decimal"/>
      <w:lvlText w:val="%3."/>
      <w:lvlJc w:val="left"/>
      <w:pPr>
        <w:ind w:left="2689"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17D5738F"/>
    <w:multiLevelType w:val="hybridMultilevel"/>
    <w:tmpl w:val="1120364E"/>
    <w:lvl w:ilvl="0" w:tplc="5E8481CE">
      <w:start w:val="1"/>
      <w:numFmt w:val="bullet"/>
      <w:lvlText w:val=""/>
      <w:lvlJc w:val="left"/>
      <w:pPr>
        <w:ind w:left="1495" w:hanging="360"/>
      </w:pPr>
      <w:rPr>
        <w:rFonts w:ascii="Symbol" w:hAnsi="Symbol" w:hint="default"/>
      </w:rPr>
    </w:lvl>
    <w:lvl w:ilvl="1" w:tplc="04190011">
      <w:start w:val="1"/>
      <w:numFmt w:val="decimal"/>
      <w:lvlText w:val="%2)"/>
      <w:lvlJc w:val="left"/>
      <w:pPr>
        <w:ind w:left="3338" w:hanging="360"/>
      </w:pPr>
      <w:rPr>
        <w:rFonts w:hint="default"/>
      </w:rPr>
    </w:lvl>
    <w:lvl w:ilvl="2" w:tplc="69D46DE0">
      <w:start w:val="1"/>
      <w:numFmt w:val="decimal"/>
      <w:lvlText w:val="%3."/>
      <w:lvlJc w:val="left"/>
      <w:pPr>
        <w:ind w:left="2689"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17DD2AC3"/>
    <w:multiLevelType w:val="hybridMultilevel"/>
    <w:tmpl w:val="38B86344"/>
    <w:lvl w:ilvl="0" w:tplc="7598DB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85B0997"/>
    <w:multiLevelType w:val="hybridMultilevel"/>
    <w:tmpl w:val="95D0BBBA"/>
    <w:lvl w:ilvl="0" w:tplc="4E86BFFA">
      <w:start w:val="2"/>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8C164CD"/>
    <w:multiLevelType w:val="hybridMultilevel"/>
    <w:tmpl w:val="BC665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94518D8"/>
    <w:multiLevelType w:val="hybridMultilevel"/>
    <w:tmpl w:val="75968830"/>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AA3170F"/>
    <w:multiLevelType w:val="hybridMultilevel"/>
    <w:tmpl w:val="8272F0D4"/>
    <w:lvl w:ilvl="0" w:tplc="934C3ECE">
      <w:start w:val="1"/>
      <w:numFmt w:val="decimal"/>
      <w:lvlText w:val="%1."/>
      <w:lvlJc w:val="left"/>
      <w:pPr>
        <w:ind w:left="1894" w:hanging="1185"/>
      </w:pPr>
      <w:rPr>
        <w:rFonts w:hint="default"/>
      </w:rPr>
    </w:lvl>
    <w:lvl w:ilvl="1" w:tplc="F7BA6084">
      <w:start w:val="1"/>
      <w:numFmt w:val="decimal"/>
      <w:lvlText w:val="%2)"/>
      <w:lvlJc w:val="left"/>
      <w:pPr>
        <w:ind w:left="2734" w:hanging="1305"/>
      </w:pPr>
      <w:rPr>
        <w:rFonts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1B05370D"/>
    <w:multiLevelType w:val="hybridMultilevel"/>
    <w:tmpl w:val="43DA97F4"/>
    <w:lvl w:ilvl="0" w:tplc="5108251A">
      <w:start w:val="1"/>
      <w:numFmt w:val="bullet"/>
      <w:lvlText w:val="−"/>
      <w:lvlJc w:val="left"/>
      <w:pPr>
        <w:ind w:left="1429"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C312FB8"/>
    <w:multiLevelType w:val="hybridMultilevel"/>
    <w:tmpl w:val="38BE3B56"/>
    <w:lvl w:ilvl="0" w:tplc="0419000F">
      <w:start w:val="1"/>
      <w:numFmt w:val="decimal"/>
      <w:lvlText w:val="%1."/>
      <w:lvlJc w:val="left"/>
      <w:pPr>
        <w:ind w:left="489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C4A6AE6"/>
    <w:multiLevelType w:val="hybridMultilevel"/>
    <w:tmpl w:val="7196F986"/>
    <w:lvl w:ilvl="0" w:tplc="04190011">
      <w:start w:val="1"/>
      <w:numFmt w:val="decimal"/>
      <w:lvlText w:val="%1)"/>
      <w:lvlJc w:val="left"/>
      <w:pPr>
        <w:ind w:left="206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1C63473C"/>
    <w:multiLevelType w:val="multilevel"/>
    <w:tmpl w:val="0FEAF2A6"/>
    <w:lvl w:ilvl="0">
      <w:start w:val="1"/>
      <w:numFmt w:val="bullet"/>
      <w:lvlText w:val=""/>
      <w:lvlJc w:val="left"/>
      <w:pPr>
        <w:tabs>
          <w:tab w:val="num" w:pos="420"/>
        </w:tabs>
        <w:ind w:left="4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2">
    <w:nsid w:val="1DB60B4B"/>
    <w:multiLevelType w:val="hybridMultilevel"/>
    <w:tmpl w:val="1F1011DA"/>
    <w:lvl w:ilvl="0" w:tplc="5E8481CE">
      <w:start w:val="1"/>
      <w:numFmt w:val="bullet"/>
      <w:lvlText w:val=""/>
      <w:lvlJc w:val="left"/>
      <w:pPr>
        <w:ind w:left="1429" w:hanging="360"/>
      </w:pPr>
      <w:rPr>
        <w:rFonts w:ascii="Symbol" w:hAnsi="Symbol" w:cs="Symbol" w:hint="default"/>
      </w:rPr>
    </w:lvl>
    <w:lvl w:ilvl="1" w:tplc="14067ED4">
      <w:start w:val="1"/>
      <w:numFmt w:val="decimal"/>
      <w:lvlText w:val="%2)"/>
      <w:lvlJc w:val="left"/>
      <w:pPr>
        <w:ind w:left="2824" w:hanging="1035"/>
      </w:pPr>
      <w:rPr>
        <w:rFonts w:hint="default"/>
      </w:rPr>
    </w:lvl>
    <w:lvl w:ilvl="2" w:tplc="39E0AE3E">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1DBA2277"/>
    <w:multiLevelType w:val="hybridMultilevel"/>
    <w:tmpl w:val="CE5E63B8"/>
    <w:lvl w:ilvl="0" w:tplc="5E8481CE">
      <w:start w:val="1"/>
      <w:numFmt w:val="bullet"/>
      <w:lvlText w:val=""/>
      <w:lvlJc w:val="left"/>
      <w:pPr>
        <w:ind w:left="2149" w:hanging="360"/>
      </w:pPr>
      <w:rPr>
        <w:rFonts w:ascii="Symbol" w:hAnsi="Symbol" w:cs="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4">
    <w:nsid w:val="1E0C59CF"/>
    <w:multiLevelType w:val="hybridMultilevel"/>
    <w:tmpl w:val="306873F8"/>
    <w:lvl w:ilvl="0" w:tplc="5F56F6B6">
      <w:start w:val="1"/>
      <w:numFmt w:val="decimal"/>
      <w:lvlText w:val="%1."/>
      <w:lvlJc w:val="left"/>
      <w:pPr>
        <w:ind w:left="291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1EF5670D"/>
    <w:multiLevelType w:val="hybridMultilevel"/>
    <w:tmpl w:val="345AACB0"/>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AE5D8F"/>
    <w:multiLevelType w:val="hybridMultilevel"/>
    <w:tmpl w:val="11506C24"/>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1197FE8"/>
    <w:multiLevelType w:val="hybridMultilevel"/>
    <w:tmpl w:val="996A1372"/>
    <w:lvl w:ilvl="0" w:tplc="00000003">
      <w:start w:val="1"/>
      <w:numFmt w:val="bullet"/>
      <w:lvlText w:val=""/>
      <w:lvlJc w:val="left"/>
      <w:pPr>
        <w:tabs>
          <w:tab w:val="num" w:pos="360"/>
        </w:tabs>
        <w:ind w:left="360" w:hanging="360"/>
      </w:pPr>
      <w:rPr>
        <w:rFonts w:ascii="Symbol" w:hAnsi="Symbol" w:cs="Symbol" w:hint="default"/>
      </w:rPr>
    </w:lvl>
    <w:lvl w:ilvl="1" w:tplc="A8380958">
      <w:start w:val="1"/>
      <w:numFmt w:val="bullet"/>
      <w:lvlText w:val="·"/>
      <w:lvlJc w:val="left"/>
      <w:pPr>
        <w:tabs>
          <w:tab w:val="num" w:pos="1380"/>
        </w:tabs>
        <w:ind w:left="1380" w:hanging="36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21D76F2C"/>
    <w:multiLevelType w:val="multilevel"/>
    <w:tmpl w:val="04190023"/>
    <w:styleLink w:val="a"/>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9">
    <w:nsid w:val="2265294E"/>
    <w:multiLevelType w:val="hybridMultilevel"/>
    <w:tmpl w:val="D3BEB1B2"/>
    <w:lvl w:ilvl="0" w:tplc="0419000F">
      <w:start w:val="1"/>
      <w:numFmt w:val="decimal"/>
      <w:lvlText w:val="%1."/>
      <w:lvlJc w:val="left"/>
      <w:pPr>
        <w:ind w:left="362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229D1E4F"/>
    <w:multiLevelType w:val="hybridMultilevel"/>
    <w:tmpl w:val="056C3A96"/>
    <w:lvl w:ilvl="0" w:tplc="0419000F">
      <w:start w:val="1"/>
      <w:numFmt w:val="decimal"/>
      <w:lvlText w:val="%1."/>
      <w:lvlJc w:val="left"/>
      <w:pPr>
        <w:ind w:left="291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22F138F1"/>
    <w:multiLevelType w:val="hybridMultilevel"/>
    <w:tmpl w:val="681EAD08"/>
    <w:lvl w:ilvl="0" w:tplc="AA26FE5C">
      <w:start w:val="1"/>
      <w:numFmt w:val="bullet"/>
      <w:pStyle w:val="a0"/>
      <w:lvlText w:val=""/>
      <w:lvlJc w:val="left"/>
      <w:pPr>
        <w:tabs>
          <w:tab w:val="num" w:pos="1354"/>
        </w:tabs>
        <w:ind w:left="1354" w:hanging="454"/>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2">
    <w:nsid w:val="23110496"/>
    <w:multiLevelType w:val="hybridMultilevel"/>
    <w:tmpl w:val="F7D2FBF0"/>
    <w:lvl w:ilvl="0" w:tplc="EC60E70A">
      <w:start w:val="1"/>
      <w:numFmt w:val="decimal"/>
      <w:lvlText w:val="%1."/>
      <w:lvlJc w:val="left"/>
      <w:pPr>
        <w:ind w:left="6669" w:hanging="1140"/>
      </w:pPr>
      <w:rPr>
        <w:rFonts w:hint="default"/>
      </w:rPr>
    </w:lvl>
    <w:lvl w:ilvl="1" w:tplc="1CA42F4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23290B42"/>
    <w:multiLevelType w:val="hybridMultilevel"/>
    <w:tmpl w:val="26C257E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232D3E23"/>
    <w:multiLevelType w:val="hybridMultilevel"/>
    <w:tmpl w:val="EEE21CF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38C7412"/>
    <w:multiLevelType w:val="multilevel"/>
    <w:tmpl w:val="4FD4C654"/>
    <w:lvl w:ilvl="0">
      <w:start w:val="4"/>
      <w:numFmt w:val="decimal"/>
      <w:lvlText w:val="%1."/>
      <w:lvlJc w:val="left"/>
      <w:pPr>
        <w:ind w:left="1069" w:hanging="360"/>
      </w:pPr>
      <w:rPr>
        <w:rFonts w:hint="default"/>
      </w:rPr>
    </w:lvl>
    <w:lvl w:ilvl="1">
      <w:start w:val="1"/>
      <w:numFmt w:val="decimal"/>
      <w:lvlText w:val="%2."/>
      <w:lvlJc w:val="left"/>
      <w:pPr>
        <w:ind w:left="2989"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6">
    <w:nsid w:val="23936FDF"/>
    <w:multiLevelType w:val="hybridMultilevel"/>
    <w:tmpl w:val="2412448E"/>
    <w:lvl w:ilvl="0" w:tplc="EAF2F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4632FA8"/>
    <w:multiLevelType w:val="hybridMultilevel"/>
    <w:tmpl w:val="6DDE37C0"/>
    <w:lvl w:ilvl="0" w:tplc="8DA20872">
      <w:start w:val="1"/>
      <w:numFmt w:val="decimal"/>
      <w:lvlText w:val="%1)"/>
      <w:lvlJc w:val="left"/>
      <w:pPr>
        <w:ind w:left="3045" w:hanging="1200"/>
      </w:pPr>
      <w:rPr>
        <w:rFonts w:hint="default"/>
      </w:rPr>
    </w:lvl>
    <w:lvl w:ilvl="1" w:tplc="1B8C31E6">
      <w:start w:val="1"/>
      <w:numFmt w:val="decimal"/>
      <w:lvlText w:val="%2."/>
      <w:lvlJc w:val="left"/>
      <w:pPr>
        <w:ind w:left="2204" w:hanging="360"/>
      </w:pPr>
      <w:rPr>
        <w:rFonts w:ascii="Times New Roman" w:hAnsi="Times New Roman" w:cs="Times New Roman" w:hint="default"/>
      </w:r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58">
    <w:nsid w:val="24982712"/>
    <w:multiLevelType w:val="hybridMultilevel"/>
    <w:tmpl w:val="231C4606"/>
    <w:lvl w:ilvl="0" w:tplc="00000003">
      <w:start w:val="1"/>
      <w:numFmt w:val="bullet"/>
      <w:lvlText w:val=""/>
      <w:lvlJc w:val="left"/>
      <w:pPr>
        <w:tabs>
          <w:tab w:val="num" w:pos="360"/>
        </w:tabs>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24DF4A47"/>
    <w:multiLevelType w:val="hybridMultilevel"/>
    <w:tmpl w:val="74E01B82"/>
    <w:lvl w:ilvl="0" w:tplc="1CAE9B52">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25C24C90"/>
    <w:multiLevelType w:val="hybridMultilevel"/>
    <w:tmpl w:val="0BE4A2DA"/>
    <w:lvl w:ilvl="0" w:tplc="186AFDD8">
      <w:start w:val="1"/>
      <w:numFmt w:val="decimal"/>
      <w:lvlText w:val="%1)"/>
      <w:lvlJc w:val="left"/>
      <w:pPr>
        <w:ind w:left="1429" w:hanging="360"/>
      </w:pPr>
      <w:rPr>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264152E5"/>
    <w:multiLevelType w:val="hybridMultilevel"/>
    <w:tmpl w:val="E984EE3E"/>
    <w:lvl w:ilvl="0" w:tplc="5E8481CE">
      <w:start w:val="1"/>
      <w:numFmt w:val="bullet"/>
      <w:lvlText w:val=""/>
      <w:lvlJc w:val="left"/>
      <w:pPr>
        <w:ind w:left="3054" w:hanging="360"/>
      </w:pPr>
      <w:rPr>
        <w:rFonts w:ascii="Symbol" w:hAnsi="Symbol" w:cs="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27052C98"/>
    <w:multiLevelType w:val="hybridMultilevel"/>
    <w:tmpl w:val="1C16D04C"/>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71C05F8"/>
    <w:multiLevelType w:val="hybridMultilevel"/>
    <w:tmpl w:val="49DE3A76"/>
    <w:lvl w:ilvl="0" w:tplc="04190011">
      <w:start w:val="1"/>
      <w:numFmt w:val="decimal"/>
      <w:lvlText w:val="%1)"/>
      <w:lvlJc w:val="left"/>
      <w:pPr>
        <w:ind w:left="1353" w:hanging="360"/>
      </w:pPr>
    </w:lvl>
    <w:lvl w:ilvl="1" w:tplc="47A26062">
      <w:start w:val="1"/>
      <w:numFmt w:val="decimal"/>
      <w:lvlText w:val="%2."/>
      <w:lvlJc w:val="left"/>
      <w:pPr>
        <w:ind w:left="2194" w:hanging="4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278C5218"/>
    <w:multiLevelType w:val="hybridMultilevel"/>
    <w:tmpl w:val="41D2686C"/>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7DB3723"/>
    <w:multiLevelType w:val="hybridMultilevel"/>
    <w:tmpl w:val="1474EB88"/>
    <w:lvl w:ilvl="0" w:tplc="00000003">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80D2519"/>
    <w:multiLevelType w:val="multilevel"/>
    <w:tmpl w:val="4D46DF68"/>
    <w:lvl w:ilvl="0">
      <w:start w:val="3"/>
      <w:numFmt w:val="decimal"/>
      <w:lvlText w:val="%1."/>
      <w:lvlJc w:val="left"/>
      <w:pPr>
        <w:ind w:left="4319" w:hanging="1200"/>
      </w:pPr>
      <w:rPr>
        <w:rFonts w:ascii="Times New Roman" w:eastAsiaTheme="minorHAnsi" w:hAnsi="Times New Roman" w:cs="Times New Roman" w:hint="default"/>
        <w:b w:val="0"/>
        <w:color w:val="000000" w:themeColor="text1"/>
        <w:sz w:val="28"/>
        <w:szCs w:val="28"/>
      </w:rPr>
    </w:lvl>
    <w:lvl w:ilvl="1">
      <w:start w:val="3"/>
      <w:numFmt w:val="decimal"/>
      <w:lvlText w:val="%2."/>
      <w:lvlJc w:val="left"/>
      <w:pPr>
        <w:ind w:left="3773" w:hanging="360"/>
      </w:pPr>
      <w:rPr>
        <w:rFonts w:hint="default"/>
      </w:rPr>
    </w:lvl>
    <w:lvl w:ilvl="2">
      <w:start w:val="1"/>
      <w:numFmt w:val="lowerRoman"/>
      <w:lvlText w:val="%3."/>
      <w:lvlJc w:val="right"/>
      <w:pPr>
        <w:ind w:left="4493" w:hanging="180"/>
      </w:pPr>
      <w:rPr>
        <w:rFonts w:hint="default"/>
      </w:rPr>
    </w:lvl>
    <w:lvl w:ilvl="3">
      <w:start w:val="1"/>
      <w:numFmt w:val="decimal"/>
      <w:lvlText w:val="%4."/>
      <w:lvlJc w:val="left"/>
      <w:pPr>
        <w:ind w:left="5213" w:hanging="360"/>
      </w:pPr>
      <w:rPr>
        <w:rFonts w:hint="default"/>
      </w:rPr>
    </w:lvl>
    <w:lvl w:ilvl="4">
      <w:start w:val="1"/>
      <w:numFmt w:val="lowerLetter"/>
      <w:lvlText w:val="%5."/>
      <w:lvlJc w:val="left"/>
      <w:pPr>
        <w:ind w:left="5933" w:hanging="360"/>
      </w:pPr>
      <w:rPr>
        <w:rFonts w:hint="default"/>
      </w:rPr>
    </w:lvl>
    <w:lvl w:ilvl="5">
      <w:start w:val="1"/>
      <w:numFmt w:val="lowerRoman"/>
      <w:lvlText w:val="%6."/>
      <w:lvlJc w:val="right"/>
      <w:pPr>
        <w:ind w:left="6653" w:hanging="180"/>
      </w:pPr>
      <w:rPr>
        <w:rFonts w:hint="default"/>
      </w:rPr>
    </w:lvl>
    <w:lvl w:ilvl="6">
      <w:start w:val="1"/>
      <w:numFmt w:val="decimal"/>
      <w:lvlText w:val="%7."/>
      <w:lvlJc w:val="left"/>
      <w:pPr>
        <w:ind w:left="7373" w:hanging="360"/>
      </w:pPr>
      <w:rPr>
        <w:rFonts w:hint="default"/>
      </w:rPr>
    </w:lvl>
    <w:lvl w:ilvl="7">
      <w:start w:val="1"/>
      <w:numFmt w:val="lowerLetter"/>
      <w:lvlText w:val="%8."/>
      <w:lvlJc w:val="left"/>
      <w:pPr>
        <w:ind w:left="8093" w:hanging="360"/>
      </w:pPr>
      <w:rPr>
        <w:rFonts w:hint="default"/>
      </w:rPr>
    </w:lvl>
    <w:lvl w:ilvl="8">
      <w:start w:val="1"/>
      <w:numFmt w:val="lowerRoman"/>
      <w:lvlText w:val="%9."/>
      <w:lvlJc w:val="right"/>
      <w:pPr>
        <w:ind w:left="8813" w:hanging="180"/>
      </w:pPr>
      <w:rPr>
        <w:rFonts w:hint="default"/>
      </w:rPr>
    </w:lvl>
  </w:abstractNum>
  <w:abstractNum w:abstractNumId="67">
    <w:nsid w:val="29293D9F"/>
    <w:multiLevelType w:val="hybridMultilevel"/>
    <w:tmpl w:val="E79E19C2"/>
    <w:lvl w:ilvl="0" w:tplc="CFDCE3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2A140724"/>
    <w:multiLevelType w:val="hybridMultilevel"/>
    <w:tmpl w:val="660A2234"/>
    <w:lvl w:ilvl="0" w:tplc="6F20A75A">
      <w:start w:val="1"/>
      <w:numFmt w:val="bullet"/>
      <w:lvlText w:val="–"/>
      <w:lvlJc w:val="left"/>
      <w:pPr>
        <w:ind w:left="1260" w:hanging="360"/>
      </w:pPr>
      <w:rPr>
        <w:rFonts w:ascii="Times New Roman" w:hAnsi="Times New Roman" w:cs="Times New Roman" w:hint="default"/>
        <w:color w:val="000000" w:themeColor="text1"/>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nsid w:val="2AF83731"/>
    <w:multiLevelType w:val="hybridMultilevel"/>
    <w:tmpl w:val="34C6E22A"/>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B006D09"/>
    <w:multiLevelType w:val="hybridMultilevel"/>
    <w:tmpl w:val="706654F6"/>
    <w:lvl w:ilvl="0" w:tplc="00000003">
      <w:start w:val="1"/>
      <w:numFmt w:val="bullet"/>
      <w:lvlText w:val=""/>
      <w:lvlJc w:val="left"/>
      <w:pPr>
        <w:tabs>
          <w:tab w:val="num" w:pos="397"/>
        </w:tabs>
        <w:ind w:left="397" w:hanging="284"/>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B994740"/>
    <w:multiLevelType w:val="hybridMultilevel"/>
    <w:tmpl w:val="29CA8E2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2C127245"/>
    <w:multiLevelType w:val="multilevel"/>
    <w:tmpl w:val="442CD8E4"/>
    <w:lvl w:ilvl="0">
      <w:start w:val="1"/>
      <w:numFmt w:val="bullet"/>
      <w:lvlText w:val=""/>
      <w:lvlJc w:val="left"/>
      <w:pPr>
        <w:ind w:left="1069" w:hanging="360"/>
      </w:pPr>
      <w:rPr>
        <w:rFonts w:ascii="Symbol" w:hAnsi="Symbol" w:cs="Symbol" w:hint="default"/>
      </w:rPr>
    </w:lvl>
    <w:lvl w:ilvl="1">
      <w:start w:val="3"/>
      <w:numFmt w:val="decimal"/>
      <w:lvlText w:val="%2."/>
      <w:lvlJc w:val="left"/>
      <w:pPr>
        <w:ind w:left="2989" w:hanging="720"/>
      </w:pPr>
      <w:rPr>
        <w:rFonts w:hint="default"/>
        <w:b w:val="0"/>
        <w:color w:val="auto"/>
        <w:sz w:val="24"/>
        <w:szCs w:val="24"/>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3">
    <w:nsid w:val="2C600E41"/>
    <w:multiLevelType w:val="hybridMultilevel"/>
    <w:tmpl w:val="31ACEBFA"/>
    <w:lvl w:ilvl="0" w:tplc="8DA20872">
      <w:start w:val="1"/>
      <w:numFmt w:val="decimal"/>
      <w:lvlText w:val="%1)"/>
      <w:lvlJc w:val="left"/>
      <w:pPr>
        <w:ind w:left="1819" w:hanging="1110"/>
      </w:pPr>
      <w:rPr>
        <w:rFonts w:hint="default"/>
      </w:rPr>
    </w:lvl>
    <w:lvl w:ilvl="1" w:tplc="04190011">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2C876C01"/>
    <w:multiLevelType w:val="hybridMultilevel"/>
    <w:tmpl w:val="4502E3C6"/>
    <w:lvl w:ilvl="0" w:tplc="BCD24B5C">
      <w:start w:val="4"/>
      <w:numFmt w:val="decimal"/>
      <w:lvlText w:val="%1."/>
      <w:lvlJc w:val="left"/>
      <w:pPr>
        <w:ind w:left="1909" w:hanging="1200"/>
      </w:pPr>
      <w:rPr>
        <w:rFonts w:eastAsiaTheme="minorHAnsi"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CA55E6C"/>
    <w:multiLevelType w:val="hybridMultilevel"/>
    <w:tmpl w:val="E1D68F32"/>
    <w:lvl w:ilvl="0" w:tplc="0419000F">
      <w:start w:val="1"/>
      <w:numFmt w:val="decimal"/>
      <w:lvlText w:val="%1."/>
      <w:lvlJc w:val="left"/>
      <w:pPr>
        <w:ind w:left="1429" w:hanging="360"/>
      </w:pPr>
    </w:lvl>
    <w:lvl w:ilvl="1" w:tplc="056697F6">
      <w:start w:val="1"/>
      <w:numFmt w:val="decimal"/>
      <w:lvlText w:val="%2)"/>
      <w:lvlJc w:val="left"/>
      <w:pPr>
        <w:ind w:left="8866"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2D282304"/>
    <w:multiLevelType w:val="hybridMultilevel"/>
    <w:tmpl w:val="F66AD998"/>
    <w:lvl w:ilvl="0" w:tplc="5E8481CE">
      <w:start w:val="1"/>
      <w:numFmt w:val="bullet"/>
      <w:lvlText w:val=""/>
      <w:lvlJc w:val="left"/>
      <w:pPr>
        <w:ind w:left="2204" w:hanging="360"/>
      </w:pPr>
      <w:rPr>
        <w:rFonts w:ascii="Symbol" w:hAnsi="Symbol" w:cs="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77">
    <w:nsid w:val="2D832DAD"/>
    <w:multiLevelType w:val="hybridMultilevel"/>
    <w:tmpl w:val="FDDA3A82"/>
    <w:lvl w:ilvl="0" w:tplc="25C6A5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DB951CD"/>
    <w:multiLevelType w:val="hybridMultilevel"/>
    <w:tmpl w:val="F5821694"/>
    <w:lvl w:ilvl="0" w:tplc="5108251A">
      <w:start w:val="1"/>
      <w:numFmt w:val="bullet"/>
      <w:lvlText w:val="−"/>
      <w:lvlJc w:val="left"/>
      <w:pPr>
        <w:ind w:left="720"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F162E71"/>
    <w:multiLevelType w:val="hybridMultilevel"/>
    <w:tmpl w:val="E780BB80"/>
    <w:lvl w:ilvl="0" w:tplc="00000003">
      <w:start w:val="1"/>
      <w:numFmt w:val="bullet"/>
      <w:lvlText w:val=""/>
      <w:lvlJc w:val="left"/>
      <w:pPr>
        <w:tabs>
          <w:tab w:val="num" w:pos="360"/>
        </w:tabs>
        <w:ind w:left="360" w:hanging="360"/>
      </w:pPr>
      <w:rPr>
        <w:rFonts w:ascii="Symbol" w:hAnsi="Symbol" w:cs="Symbol" w:hint="default"/>
        <w:b/>
        <w:bCs/>
      </w:rPr>
    </w:lvl>
    <w:lvl w:ilvl="1" w:tplc="A8380958">
      <w:start w:val="1"/>
      <w:numFmt w:val="bullet"/>
      <w:lvlText w:val="·"/>
      <w:lvlJc w:val="left"/>
      <w:pPr>
        <w:tabs>
          <w:tab w:val="num" w:pos="1380"/>
        </w:tabs>
        <w:ind w:left="1380" w:hanging="36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305020FF"/>
    <w:multiLevelType w:val="hybridMultilevel"/>
    <w:tmpl w:val="30C44146"/>
    <w:lvl w:ilvl="0" w:tplc="5E8481C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1">
    <w:nsid w:val="306543AC"/>
    <w:multiLevelType w:val="hybridMultilevel"/>
    <w:tmpl w:val="C398594E"/>
    <w:lvl w:ilvl="0" w:tplc="5108251A">
      <w:start w:val="1"/>
      <w:numFmt w:val="bullet"/>
      <w:lvlText w:val="−"/>
      <w:lvlJc w:val="left"/>
      <w:pPr>
        <w:ind w:left="720"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0BC507E"/>
    <w:multiLevelType w:val="hybridMultilevel"/>
    <w:tmpl w:val="4BF42C0C"/>
    <w:lvl w:ilvl="0" w:tplc="EAF2F6BE">
      <w:start w:val="1"/>
      <w:numFmt w:val="bullet"/>
      <w:lvlText w:val=""/>
      <w:lvlJc w:val="left"/>
      <w:pPr>
        <w:tabs>
          <w:tab w:val="num" w:pos="284"/>
        </w:tabs>
        <w:ind w:left="284" w:hanging="284"/>
      </w:pPr>
      <w:rPr>
        <w:rFonts w:ascii="Symbol" w:hAnsi="Symbol" w:hint="default"/>
        <w:color w:val="000000" w:themeColor="text1"/>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30BD7C4D"/>
    <w:multiLevelType w:val="hybridMultilevel"/>
    <w:tmpl w:val="D86421D2"/>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nsid w:val="31C17D4D"/>
    <w:multiLevelType w:val="hybridMultilevel"/>
    <w:tmpl w:val="AA0614EE"/>
    <w:lvl w:ilvl="0" w:tplc="04190011">
      <w:start w:val="1"/>
      <w:numFmt w:val="decimal"/>
      <w:lvlText w:val="%1)"/>
      <w:lvlJc w:val="left"/>
      <w:pPr>
        <w:ind w:left="720" w:hanging="360"/>
      </w:pPr>
      <w:rPr>
        <w:rFont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32291C85"/>
    <w:multiLevelType w:val="multilevel"/>
    <w:tmpl w:val="E5EAD550"/>
    <w:lvl w:ilvl="0">
      <w:start w:val="1"/>
      <w:numFmt w:val="decimal"/>
      <w:lvlText w:val="%1)"/>
      <w:lvlJc w:val="left"/>
      <w:pPr>
        <w:ind w:left="1429" w:hanging="360"/>
      </w:pPr>
      <w:rPr>
        <w:rFonts w:hint="default"/>
        <w:b w:val="0"/>
        <w:color w:val="000000" w:themeColor="text1"/>
      </w:rPr>
    </w:lvl>
    <w:lvl w:ilvl="1">
      <w:start w:val="7"/>
      <w:numFmt w:val="decimal"/>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sz w:val="28"/>
        <w:szCs w:val="28"/>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6">
    <w:nsid w:val="322C7869"/>
    <w:multiLevelType w:val="hybridMultilevel"/>
    <w:tmpl w:val="3E8E4102"/>
    <w:lvl w:ilvl="0" w:tplc="00000003">
      <w:start w:val="1"/>
      <w:numFmt w:val="bullet"/>
      <w:lvlText w:val=""/>
      <w:lvlJc w:val="left"/>
      <w:pPr>
        <w:ind w:left="720" w:hanging="360"/>
      </w:pPr>
      <w:rPr>
        <w:rFonts w:ascii="Symbol" w:hAnsi="Symbol" w:cs="Symbol"/>
        <w:b/>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2355361"/>
    <w:multiLevelType w:val="hybridMultilevel"/>
    <w:tmpl w:val="E5324F9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326A3EB7"/>
    <w:multiLevelType w:val="hybridMultilevel"/>
    <w:tmpl w:val="5600BDE0"/>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32BC07C3"/>
    <w:multiLevelType w:val="hybridMultilevel"/>
    <w:tmpl w:val="E3F82CF0"/>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3F14F76"/>
    <w:multiLevelType w:val="multilevel"/>
    <w:tmpl w:val="442CD8E4"/>
    <w:lvl w:ilvl="0">
      <w:start w:val="1"/>
      <w:numFmt w:val="bullet"/>
      <w:lvlText w:val=""/>
      <w:lvlJc w:val="left"/>
      <w:pPr>
        <w:ind w:left="1069" w:hanging="360"/>
      </w:pPr>
      <w:rPr>
        <w:rFonts w:ascii="Symbol" w:hAnsi="Symbol" w:cs="Symbol" w:hint="default"/>
      </w:rPr>
    </w:lvl>
    <w:lvl w:ilvl="1">
      <w:start w:val="3"/>
      <w:numFmt w:val="decimal"/>
      <w:lvlText w:val="%2."/>
      <w:lvlJc w:val="left"/>
      <w:pPr>
        <w:ind w:left="2989" w:hanging="720"/>
      </w:pPr>
      <w:rPr>
        <w:rFonts w:hint="default"/>
        <w:b w:val="0"/>
        <w:color w:val="auto"/>
        <w:sz w:val="24"/>
        <w:szCs w:val="24"/>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1">
    <w:nsid w:val="346F3528"/>
    <w:multiLevelType w:val="hybridMultilevel"/>
    <w:tmpl w:val="27A08C70"/>
    <w:lvl w:ilvl="0" w:tplc="04190011">
      <w:start w:val="1"/>
      <w:numFmt w:val="decimal"/>
      <w:lvlText w:val="%1)"/>
      <w:lvlJc w:val="left"/>
      <w:pPr>
        <w:ind w:left="1429" w:hanging="360"/>
      </w:pPr>
      <w:rPr>
        <w:rFonts w:hint="default"/>
        <w:b w:val="0"/>
        <w:color w:val="000000" w:themeColor="text1"/>
      </w:rPr>
    </w:lvl>
    <w:lvl w:ilvl="1" w:tplc="04190011">
      <w:start w:val="1"/>
      <w:numFmt w:val="decimal"/>
      <w:lvlText w:val="%2)"/>
      <w:lvlJc w:val="left"/>
      <w:pPr>
        <w:ind w:left="6173"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34EC0BA3"/>
    <w:multiLevelType w:val="multilevel"/>
    <w:tmpl w:val="C7A6B832"/>
    <w:lvl w:ilvl="0">
      <w:start w:val="1"/>
      <w:numFmt w:val="decimal"/>
      <w:lvlText w:val="%1."/>
      <w:lvlJc w:val="left"/>
      <w:pPr>
        <w:ind w:left="1429" w:hanging="360"/>
      </w:p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93">
    <w:nsid w:val="35511BF5"/>
    <w:multiLevelType w:val="hybridMultilevel"/>
    <w:tmpl w:val="6BFAB732"/>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nsid w:val="36300C60"/>
    <w:multiLevelType w:val="hybridMultilevel"/>
    <w:tmpl w:val="F91C6702"/>
    <w:lvl w:ilvl="0" w:tplc="04190011">
      <w:start w:val="1"/>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67C63AE"/>
    <w:multiLevelType w:val="hybridMultilevel"/>
    <w:tmpl w:val="1FE4B4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368C6495"/>
    <w:multiLevelType w:val="hybridMultilevel"/>
    <w:tmpl w:val="799019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36AD53DC"/>
    <w:multiLevelType w:val="hybridMultilevel"/>
    <w:tmpl w:val="B8A87EBC"/>
    <w:lvl w:ilvl="0" w:tplc="EEEA3860">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80A18DF"/>
    <w:multiLevelType w:val="hybridMultilevel"/>
    <w:tmpl w:val="AB50AFD6"/>
    <w:lvl w:ilvl="0" w:tplc="00000003">
      <w:start w:val="1"/>
      <w:numFmt w:val="bullet"/>
      <w:lvlText w:val=""/>
      <w:lvlJc w:val="left"/>
      <w:pPr>
        <w:ind w:left="720" w:hanging="360"/>
      </w:pPr>
      <w:rPr>
        <w:rFonts w:ascii="Symbol" w:hAnsi="Symbol" w:cs="Symbol"/>
        <w:b/>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82472FB"/>
    <w:multiLevelType w:val="hybridMultilevel"/>
    <w:tmpl w:val="9086C744"/>
    <w:lvl w:ilvl="0" w:tplc="00000003">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8DA353F"/>
    <w:multiLevelType w:val="hybridMultilevel"/>
    <w:tmpl w:val="798A41C0"/>
    <w:lvl w:ilvl="0" w:tplc="3FDAE9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nsid w:val="38F433E9"/>
    <w:multiLevelType w:val="hybridMultilevel"/>
    <w:tmpl w:val="563EFC96"/>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9442100"/>
    <w:multiLevelType w:val="hybridMultilevel"/>
    <w:tmpl w:val="4B100DEE"/>
    <w:lvl w:ilvl="0" w:tplc="829C0ED6">
      <w:start w:val="2"/>
      <w:numFmt w:val="decimal"/>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9EB35E8"/>
    <w:multiLevelType w:val="hybridMultilevel"/>
    <w:tmpl w:val="93DE5680"/>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3A201D50"/>
    <w:multiLevelType w:val="hybridMultilevel"/>
    <w:tmpl w:val="72883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A64490A"/>
    <w:multiLevelType w:val="hybridMultilevel"/>
    <w:tmpl w:val="05141A7A"/>
    <w:lvl w:ilvl="0" w:tplc="1F182328">
      <w:start w:val="1"/>
      <w:numFmt w:val="bullet"/>
      <w:lvlText w:val=""/>
      <w:lvlJc w:val="left"/>
      <w:pPr>
        <w:ind w:left="720" w:hanging="360"/>
      </w:pPr>
      <w:rPr>
        <w:rFonts w:ascii="Symbol" w:hAnsi="Symbol" w:cs="Symbol"/>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B905316"/>
    <w:multiLevelType w:val="multilevel"/>
    <w:tmpl w:val="4AB685CA"/>
    <w:lvl w:ilvl="0">
      <w:start w:val="1"/>
      <w:numFmt w:val="decimal"/>
      <w:lvlText w:val="%1."/>
      <w:lvlJc w:val="left"/>
      <w:pPr>
        <w:ind w:left="1129" w:hanging="420"/>
      </w:pPr>
      <w:rPr>
        <w:rFonts w:eastAsia="Times New Roman" w:hint="default"/>
        <w:color w:val="000000" w:themeColor="text1"/>
      </w:rPr>
    </w:lvl>
    <w:lvl w:ilvl="1">
      <w:start w:val="4"/>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107">
    <w:nsid w:val="3C110FFF"/>
    <w:multiLevelType w:val="hybridMultilevel"/>
    <w:tmpl w:val="1F369B7A"/>
    <w:lvl w:ilvl="0" w:tplc="0419000F">
      <w:start w:val="1"/>
      <w:numFmt w:val="decimal"/>
      <w:lvlText w:val="%1."/>
      <w:lvlJc w:val="left"/>
      <w:pPr>
        <w:ind w:left="213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nsid w:val="3D24615F"/>
    <w:multiLevelType w:val="hybridMultilevel"/>
    <w:tmpl w:val="AF6425E8"/>
    <w:lvl w:ilvl="0" w:tplc="3592A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nsid w:val="3DA23407"/>
    <w:multiLevelType w:val="hybridMultilevel"/>
    <w:tmpl w:val="E56C1BD8"/>
    <w:lvl w:ilvl="0" w:tplc="5E8481CE">
      <w:start w:val="1"/>
      <w:numFmt w:val="bullet"/>
      <w:lvlText w:val=""/>
      <w:lvlJc w:val="left"/>
      <w:pPr>
        <w:ind w:left="720" w:hanging="360"/>
      </w:pPr>
      <w:rPr>
        <w:rFonts w:ascii="Symbol" w:hAnsi="Symbol" w:hint="default"/>
      </w:rPr>
    </w:lvl>
    <w:lvl w:ilvl="1" w:tplc="5E8481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DD31011"/>
    <w:multiLevelType w:val="hybridMultilevel"/>
    <w:tmpl w:val="09C661B0"/>
    <w:lvl w:ilvl="0" w:tplc="EEEA3860">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E0177D0"/>
    <w:multiLevelType w:val="hybridMultilevel"/>
    <w:tmpl w:val="975AE9C0"/>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2">
    <w:nsid w:val="3E394FE5"/>
    <w:multiLevelType w:val="hybridMultilevel"/>
    <w:tmpl w:val="733AE738"/>
    <w:lvl w:ilvl="0" w:tplc="00000003">
      <w:start w:val="1"/>
      <w:numFmt w:val="bullet"/>
      <w:lvlText w:val=""/>
      <w:lvlJc w:val="left"/>
      <w:pPr>
        <w:tabs>
          <w:tab w:val="num" w:pos="284"/>
        </w:tabs>
        <w:ind w:left="284"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3EED3E02"/>
    <w:multiLevelType w:val="hybridMultilevel"/>
    <w:tmpl w:val="475E439E"/>
    <w:lvl w:ilvl="0" w:tplc="00000003">
      <w:start w:val="1"/>
      <w:numFmt w:val="bullet"/>
      <w:lvlText w:val=""/>
      <w:lvlJc w:val="left"/>
      <w:pPr>
        <w:ind w:left="360" w:hanging="360"/>
      </w:pPr>
      <w:rPr>
        <w:rFonts w:ascii="Symbol" w:hAnsi="Symbol" w:cs="Symbol"/>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3F283025"/>
    <w:multiLevelType w:val="hybridMultilevel"/>
    <w:tmpl w:val="DC2E4F1E"/>
    <w:lvl w:ilvl="0" w:tplc="84C4FCBA">
      <w:start w:val="1"/>
      <w:numFmt w:val="bullet"/>
      <w:lvlText w:val=""/>
      <w:lvlJc w:val="left"/>
      <w:pPr>
        <w:tabs>
          <w:tab w:val="num" w:pos="284"/>
        </w:tabs>
        <w:ind w:left="284" w:hanging="284"/>
      </w:pPr>
      <w:rPr>
        <w:rFonts w:ascii="Symbol" w:hAnsi="Symbol" w:cs="Symbol"/>
        <w:color w:val="000000" w:themeColor="text1"/>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3F84778D"/>
    <w:multiLevelType w:val="hybridMultilevel"/>
    <w:tmpl w:val="FD1CAB44"/>
    <w:lvl w:ilvl="0" w:tplc="3CD8B88E">
      <w:start w:val="1"/>
      <w:numFmt w:val="decimal"/>
      <w:lvlText w:val="%1."/>
      <w:lvlJc w:val="left"/>
      <w:pPr>
        <w:ind w:left="1069" w:hanging="360"/>
      </w:pPr>
      <w:rPr>
        <w:rFonts w:eastAsiaTheme="minorHAnsi" w:hint="default"/>
        <w:b w:val="0"/>
        <w:color w:val="000000" w:themeColor="text1"/>
      </w:rPr>
    </w:lvl>
    <w:lvl w:ilvl="1" w:tplc="16681062">
      <w:start w:val="1"/>
      <w:numFmt w:val="decimal"/>
      <w:lvlText w:val="%2)"/>
      <w:lvlJc w:val="left"/>
      <w:pPr>
        <w:ind w:left="1212"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3F944E36"/>
    <w:multiLevelType w:val="hybridMultilevel"/>
    <w:tmpl w:val="4BBCC0E0"/>
    <w:lvl w:ilvl="0" w:tplc="000000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3FA96E7A"/>
    <w:multiLevelType w:val="hybridMultilevel"/>
    <w:tmpl w:val="82B4CF68"/>
    <w:lvl w:ilvl="0" w:tplc="5E8481CE">
      <w:start w:val="1"/>
      <w:numFmt w:val="bullet"/>
      <w:lvlText w:val=""/>
      <w:lvlJc w:val="left"/>
      <w:pPr>
        <w:ind w:left="3054" w:hanging="360"/>
      </w:pPr>
      <w:rPr>
        <w:rFonts w:ascii="Symbol" w:hAnsi="Symbol" w:hint="default"/>
      </w:rPr>
    </w:lvl>
    <w:lvl w:ilvl="1" w:tplc="6EC27A0C">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8">
    <w:nsid w:val="41F45D94"/>
    <w:multiLevelType w:val="hybridMultilevel"/>
    <w:tmpl w:val="A51A66F2"/>
    <w:lvl w:ilvl="0" w:tplc="04190011">
      <w:start w:val="1"/>
      <w:numFmt w:val="decimal"/>
      <w:lvlText w:val="%1)"/>
      <w:lvlJc w:val="left"/>
      <w:pPr>
        <w:ind w:left="2509" w:hanging="360"/>
      </w:pPr>
      <w:rPr>
        <w:rFonts w:hint="default"/>
        <w:b w:val="0"/>
        <w:color w:val="000000" w:themeColor="text1"/>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119">
    <w:nsid w:val="427E22DA"/>
    <w:multiLevelType w:val="hybridMultilevel"/>
    <w:tmpl w:val="5C56C2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0">
    <w:nsid w:val="42A61481"/>
    <w:multiLevelType w:val="hybridMultilevel"/>
    <w:tmpl w:val="907EA852"/>
    <w:lvl w:ilvl="0" w:tplc="EF32E3C2">
      <w:start w:val="1"/>
      <w:numFmt w:val="decimal"/>
      <w:lvlText w:val="%1)"/>
      <w:lvlJc w:val="left"/>
      <w:pPr>
        <w:ind w:left="5243" w:hanging="990"/>
      </w:pPr>
      <w:rPr>
        <w:rFonts w:hint="default"/>
      </w:rPr>
    </w:lvl>
    <w:lvl w:ilvl="1" w:tplc="02C2280E">
      <w:start w:val="1"/>
      <w:numFmt w:val="decimal"/>
      <w:lvlText w:val="%2."/>
      <w:lvlJc w:val="left"/>
      <w:pPr>
        <w:ind w:left="4038" w:hanging="1050"/>
      </w:pPr>
      <w:rPr>
        <w:rFonts w:hint="default"/>
        <w:sz w:val="24"/>
        <w:szCs w:val="24"/>
      </w:r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121">
    <w:nsid w:val="42AD38D7"/>
    <w:multiLevelType w:val="hybridMultilevel"/>
    <w:tmpl w:val="B9E03F86"/>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nsid w:val="43CA53C7"/>
    <w:multiLevelType w:val="hybridMultilevel"/>
    <w:tmpl w:val="577E08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nsid w:val="44AF262E"/>
    <w:multiLevelType w:val="hybridMultilevel"/>
    <w:tmpl w:val="D8CA3500"/>
    <w:lvl w:ilvl="0" w:tplc="2CD8E6FE">
      <w:start w:val="1"/>
      <w:numFmt w:val="decimal"/>
      <w:lvlText w:val="%1."/>
      <w:lvlJc w:val="left"/>
      <w:pPr>
        <w:ind w:left="1864" w:hanging="1155"/>
      </w:pPr>
      <w:rPr>
        <w:rFonts w:hint="default"/>
      </w:rPr>
    </w:lvl>
    <w:lvl w:ilvl="1" w:tplc="0419000F">
      <w:start w:val="1"/>
      <w:numFmt w:val="decimal"/>
      <w:lvlText w:val="%2."/>
      <w:lvlJc w:val="left"/>
      <w:pPr>
        <w:ind w:left="1778"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44FA65A8"/>
    <w:multiLevelType w:val="hybridMultilevel"/>
    <w:tmpl w:val="67661E12"/>
    <w:lvl w:ilvl="0" w:tplc="F478433A">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5C301ED"/>
    <w:multiLevelType w:val="hybridMultilevel"/>
    <w:tmpl w:val="06C2C08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5CB4CA7"/>
    <w:multiLevelType w:val="hybridMultilevel"/>
    <w:tmpl w:val="E4DED8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45D95C3A"/>
    <w:multiLevelType w:val="multilevel"/>
    <w:tmpl w:val="53B855B6"/>
    <w:lvl w:ilvl="0">
      <w:start w:val="1"/>
      <w:numFmt w:val="decimal"/>
      <w:lvlText w:val="%1."/>
      <w:lvlJc w:val="left"/>
      <w:pPr>
        <w:ind w:left="1429" w:hanging="360"/>
      </w:pPr>
      <w:rPr>
        <w:rFonts w:hint="default"/>
      </w:rPr>
    </w:lvl>
    <w:lvl w:ilvl="1">
      <w:start w:val="3"/>
      <w:numFmt w:val="decimal"/>
      <w:isLgl/>
      <w:lvlText w:val="%1.%2."/>
      <w:lvlJc w:val="left"/>
      <w:pPr>
        <w:ind w:left="1789" w:hanging="720"/>
      </w:pPr>
      <w:rPr>
        <w:rFonts w:hint="default"/>
      </w:rPr>
    </w:lvl>
    <w:lvl w:ilvl="2">
      <w:start w:val="2"/>
      <w:numFmt w:val="decimal"/>
      <w:lvlText w:val="%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28">
    <w:nsid w:val="45E81453"/>
    <w:multiLevelType w:val="hybridMultilevel"/>
    <w:tmpl w:val="F16C4C70"/>
    <w:lvl w:ilvl="0" w:tplc="5E8481C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61970A7"/>
    <w:multiLevelType w:val="hybridMultilevel"/>
    <w:tmpl w:val="F93297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62F466C"/>
    <w:multiLevelType w:val="hybridMultilevel"/>
    <w:tmpl w:val="D8DC1DB4"/>
    <w:lvl w:ilvl="0" w:tplc="5E8481CE">
      <w:start w:val="1"/>
      <w:numFmt w:val="bullet"/>
      <w:lvlText w:val=""/>
      <w:lvlJc w:val="left"/>
      <w:pPr>
        <w:ind w:left="1495" w:hanging="360"/>
      </w:pPr>
      <w:rPr>
        <w:rFonts w:ascii="Symbol" w:hAnsi="Symbol" w:hint="default"/>
      </w:rPr>
    </w:lvl>
    <w:lvl w:ilvl="1" w:tplc="2FC2A8D0">
      <w:start w:val="1"/>
      <w:numFmt w:val="decimal"/>
      <w:lvlText w:val="%2)"/>
      <w:lvlJc w:val="left"/>
      <w:pPr>
        <w:ind w:left="3338" w:hanging="360"/>
      </w:pPr>
      <w:rPr>
        <w:rFonts w:hint="default"/>
      </w:rPr>
    </w:lvl>
    <w:lvl w:ilvl="2" w:tplc="0419000F">
      <w:start w:val="1"/>
      <w:numFmt w:val="decimal"/>
      <w:lvlText w:val="%3."/>
      <w:lvlJc w:val="left"/>
      <w:pPr>
        <w:ind w:left="4188"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47D90EBF"/>
    <w:multiLevelType w:val="multilevel"/>
    <w:tmpl w:val="442CD8E4"/>
    <w:lvl w:ilvl="0">
      <w:start w:val="1"/>
      <w:numFmt w:val="bullet"/>
      <w:lvlText w:val=""/>
      <w:lvlJc w:val="left"/>
      <w:pPr>
        <w:ind w:left="1069" w:hanging="360"/>
      </w:pPr>
      <w:rPr>
        <w:rFonts w:ascii="Symbol" w:hAnsi="Symbol" w:cs="Symbol" w:hint="default"/>
      </w:rPr>
    </w:lvl>
    <w:lvl w:ilvl="1">
      <w:start w:val="3"/>
      <w:numFmt w:val="decimal"/>
      <w:lvlText w:val="%2."/>
      <w:lvlJc w:val="left"/>
      <w:pPr>
        <w:ind w:left="2989" w:hanging="720"/>
      </w:pPr>
      <w:rPr>
        <w:rFonts w:hint="default"/>
        <w:b w:val="0"/>
        <w:color w:val="auto"/>
        <w:sz w:val="24"/>
        <w:szCs w:val="24"/>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2">
    <w:nsid w:val="47E277CB"/>
    <w:multiLevelType w:val="hybridMultilevel"/>
    <w:tmpl w:val="4E78EBB2"/>
    <w:lvl w:ilvl="0" w:tplc="04190011">
      <w:start w:val="1"/>
      <w:numFmt w:val="decimal"/>
      <w:lvlText w:val="%1)"/>
      <w:lvlJc w:val="left"/>
      <w:pPr>
        <w:ind w:left="1849" w:hanging="1140"/>
      </w:pPr>
      <w:rPr>
        <w:rFonts w:hint="default"/>
      </w:rPr>
    </w:lvl>
    <w:lvl w:ilvl="1" w:tplc="1CA42F4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3">
    <w:nsid w:val="48B74DE6"/>
    <w:multiLevelType w:val="hybridMultilevel"/>
    <w:tmpl w:val="B580A5F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nsid w:val="49BC7E78"/>
    <w:multiLevelType w:val="multilevel"/>
    <w:tmpl w:val="3C281FEA"/>
    <w:lvl w:ilvl="0">
      <w:start w:val="1"/>
      <w:numFmt w:val="decimal"/>
      <w:lvlText w:val="%1."/>
      <w:lvlJc w:val="left"/>
      <w:pPr>
        <w:ind w:left="1069" w:hanging="360"/>
      </w:pPr>
      <w:rPr>
        <w:rFonts w:hint="default"/>
        <w:b w:val="0"/>
      </w:rPr>
    </w:lvl>
    <w:lvl w:ilvl="1">
      <w:start w:val="4"/>
      <w:numFmt w:val="decimal"/>
      <w:isLgl/>
      <w:lvlText w:val="%1.%2."/>
      <w:lvlJc w:val="left"/>
      <w:pPr>
        <w:ind w:left="1534" w:hanging="825"/>
      </w:pPr>
      <w:rPr>
        <w:rFonts w:hint="default"/>
      </w:rPr>
    </w:lvl>
    <w:lvl w:ilvl="2">
      <w:start w:val="1"/>
      <w:numFmt w:val="decimal"/>
      <w:isLgl/>
      <w:lvlText w:val="%1.%2.%3."/>
      <w:lvlJc w:val="left"/>
      <w:pPr>
        <w:ind w:left="1534" w:hanging="825"/>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5">
    <w:nsid w:val="4A752CF2"/>
    <w:multiLevelType w:val="hybridMultilevel"/>
    <w:tmpl w:val="FFAAAA7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B304055"/>
    <w:multiLevelType w:val="hybridMultilevel"/>
    <w:tmpl w:val="9AC61C62"/>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B3324F3"/>
    <w:multiLevelType w:val="hybridMultilevel"/>
    <w:tmpl w:val="87647752"/>
    <w:lvl w:ilvl="0" w:tplc="A10E20EE">
      <w:start w:val="17"/>
      <w:numFmt w:val="decimal"/>
      <w:lvlText w:val="%1."/>
      <w:lvlJc w:val="left"/>
      <w:pPr>
        <w:ind w:left="1500"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B4B2F4A"/>
    <w:multiLevelType w:val="hybridMultilevel"/>
    <w:tmpl w:val="1144A714"/>
    <w:lvl w:ilvl="0" w:tplc="E698E894">
      <w:start w:val="1"/>
      <w:numFmt w:val="decimal"/>
      <w:lvlText w:val="%1."/>
      <w:lvlJc w:val="left"/>
      <w:pPr>
        <w:ind w:left="1909" w:hanging="1200"/>
      </w:pPr>
      <w:rPr>
        <w:rFonts w:eastAsiaTheme="minorHAnsi"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C383CC9"/>
    <w:multiLevelType w:val="hybridMultilevel"/>
    <w:tmpl w:val="666E0E9A"/>
    <w:lvl w:ilvl="0" w:tplc="EEEA3860">
      <w:start w:val="1"/>
      <w:numFmt w:val="decimal"/>
      <w:lvlText w:val="%1)"/>
      <w:lvlJc w:val="left"/>
      <w:pPr>
        <w:ind w:left="895" w:hanging="360"/>
      </w:pPr>
      <w:rPr>
        <w:rFonts w:hint="default"/>
        <w:color w:val="auto"/>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40">
    <w:nsid w:val="4C906866"/>
    <w:multiLevelType w:val="hybridMultilevel"/>
    <w:tmpl w:val="9E3C0152"/>
    <w:lvl w:ilvl="0" w:tplc="04190011">
      <w:start w:val="1"/>
      <w:numFmt w:val="decimal"/>
      <w:lvlText w:val="%1)"/>
      <w:lvlJc w:val="left"/>
      <w:pPr>
        <w:ind w:left="6314" w:hanging="360"/>
      </w:pPr>
    </w:lvl>
    <w:lvl w:ilvl="1" w:tplc="04190019" w:tentative="1">
      <w:start w:val="1"/>
      <w:numFmt w:val="lowerLetter"/>
      <w:lvlText w:val="%2."/>
      <w:lvlJc w:val="left"/>
      <w:pPr>
        <w:ind w:left="7034" w:hanging="360"/>
      </w:pPr>
    </w:lvl>
    <w:lvl w:ilvl="2" w:tplc="0419001B" w:tentative="1">
      <w:start w:val="1"/>
      <w:numFmt w:val="lowerRoman"/>
      <w:lvlText w:val="%3."/>
      <w:lvlJc w:val="right"/>
      <w:pPr>
        <w:ind w:left="7754" w:hanging="180"/>
      </w:pPr>
    </w:lvl>
    <w:lvl w:ilvl="3" w:tplc="0419000F" w:tentative="1">
      <w:start w:val="1"/>
      <w:numFmt w:val="decimal"/>
      <w:lvlText w:val="%4."/>
      <w:lvlJc w:val="left"/>
      <w:pPr>
        <w:ind w:left="8474" w:hanging="360"/>
      </w:pPr>
    </w:lvl>
    <w:lvl w:ilvl="4" w:tplc="04190019" w:tentative="1">
      <w:start w:val="1"/>
      <w:numFmt w:val="lowerLetter"/>
      <w:lvlText w:val="%5."/>
      <w:lvlJc w:val="left"/>
      <w:pPr>
        <w:ind w:left="9194" w:hanging="360"/>
      </w:pPr>
    </w:lvl>
    <w:lvl w:ilvl="5" w:tplc="0419001B" w:tentative="1">
      <w:start w:val="1"/>
      <w:numFmt w:val="lowerRoman"/>
      <w:lvlText w:val="%6."/>
      <w:lvlJc w:val="right"/>
      <w:pPr>
        <w:ind w:left="9914" w:hanging="180"/>
      </w:pPr>
    </w:lvl>
    <w:lvl w:ilvl="6" w:tplc="0419000F" w:tentative="1">
      <w:start w:val="1"/>
      <w:numFmt w:val="decimal"/>
      <w:lvlText w:val="%7."/>
      <w:lvlJc w:val="left"/>
      <w:pPr>
        <w:ind w:left="10634" w:hanging="360"/>
      </w:pPr>
    </w:lvl>
    <w:lvl w:ilvl="7" w:tplc="04190019" w:tentative="1">
      <w:start w:val="1"/>
      <w:numFmt w:val="lowerLetter"/>
      <w:lvlText w:val="%8."/>
      <w:lvlJc w:val="left"/>
      <w:pPr>
        <w:ind w:left="11354" w:hanging="360"/>
      </w:pPr>
    </w:lvl>
    <w:lvl w:ilvl="8" w:tplc="0419001B" w:tentative="1">
      <w:start w:val="1"/>
      <w:numFmt w:val="lowerRoman"/>
      <w:lvlText w:val="%9."/>
      <w:lvlJc w:val="right"/>
      <w:pPr>
        <w:ind w:left="12074" w:hanging="180"/>
      </w:pPr>
    </w:lvl>
  </w:abstractNum>
  <w:abstractNum w:abstractNumId="141">
    <w:nsid w:val="4D7D6CBB"/>
    <w:multiLevelType w:val="hybridMultilevel"/>
    <w:tmpl w:val="004E18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4DAC1062"/>
    <w:multiLevelType w:val="multilevel"/>
    <w:tmpl w:val="5FACBE0E"/>
    <w:lvl w:ilvl="0">
      <w:start w:val="4"/>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lvlText w:val="%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3">
    <w:nsid w:val="4E846137"/>
    <w:multiLevelType w:val="hybridMultilevel"/>
    <w:tmpl w:val="921EF27E"/>
    <w:lvl w:ilvl="0" w:tplc="6F20A75A">
      <w:start w:val="1"/>
      <w:numFmt w:val="bullet"/>
      <w:lvlText w:val="–"/>
      <w:lvlJc w:val="left"/>
      <w:pPr>
        <w:ind w:left="720" w:hanging="360"/>
      </w:pPr>
      <w:rPr>
        <w:rFonts w:ascii="Times New Roman" w:hAnsi="Times New Roman" w:cs="Times New Roman"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E9317E7"/>
    <w:multiLevelType w:val="multilevel"/>
    <w:tmpl w:val="A1908CAE"/>
    <w:lvl w:ilvl="0">
      <w:start w:val="1"/>
      <w:numFmt w:val="decimal"/>
      <w:lvlText w:val="%1."/>
      <w:lvlJc w:val="left"/>
      <w:pPr>
        <w:ind w:left="4319" w:hanging="1200"/>
      </w:pPr>
      <w:rPr>
        <w:rFonts w:ascii="Times New Roman" w:eastAsiaTheme="minorHAnsi" w:hAnsi="Times New Roman" w:cs="Times New Roman" w:hint="default"/>
        <w:b w:val="0"/>
        <w:color w:val="000000" w:themeColor="text1"/>
        <w:sz w:val="28"/>
        <w:szCs w:val="28"/>
      </w:rPr>
    </w:lvl>
    <w:lvl w:ilvl="1">
      <w:start w:val="3"/>
      <w:numFmt w:val="decimal"/>
      <w:lvlText w:val="%2."/>
      <w:lvlJc w:val="left"/>
      <w:pPr>
        <w:ind w:left="3773" w:hanging="360"/>
      </w:pPr>
      <w:rPr>
        <w:rFonts w:hint="default"/>
      </w:rPr>
    </w:lvl>
    <w:lvl w:ilvl="2">
      <w:start w:val="1"/>
      <w:numFmt w:val="lowerRoman"/>
      <w:lvlText w:val="%3."/>
      <w:lvlJc w:val="right"/>
      <w:pPr>
        <w:ind w:left="4493" w:hanging="180"/>
      </w:pPr>
      <w:rPr>
        <w:rFonts w:hint="default"/>
      </w:rPr>
    </w:lvl>
    <w:lvl w:ilvl="3">
      <w:start w:val="1"/>
      <w:numFmt w:val="decimal"/>
      <w:lvlText w:val="%4."/>
      <w:lvlJc w:val="left"/>
      <w:pPr>
        <w:ind w:left="5213" w:hanging="360"/>
      </w:pPr>
      <w:rPr>
        <w:rFonts w:hint="default"/>
      </w:rPr>
    </w:lvl>
    <w:lvl w:ilvl="4">
      <w:start w:val="1"/>
      <w:numFmt w:val="lowerLetter"/>
      <w:lvlText w:val="%5."/>
      <w:lvlJc w:val="left"/>
      <w:pPr>
        <w:ind w:left="5933" w:hanging="360"/>
      </w:pPr>
      <w:rPr>
        <w:rFonts w:hint="default"/>
      </w:rPr>
    </w:lvl>
    <w:lvl w:ilvl="5">
      <w:start w:val="1"/>
      <w:numFmt w:val="lowerRoman"/>
      <w:lvlText w:val="%6."/>
      <w:lvlJc w:val="right"/>
      <w:pPr>
        <w:ind w:left="6653" w:hanging="180"/>
      </w:pPr>
      <w:rPr>
        <w:rFonts w:hint="default"/>
      </w:rPr>
    </w:lvl>
    <w:lvl w:ilvl="6">
      <w:start w:val="1"/>
      <w:numFmt w:val="decimal"/>
      <w:lvlText w:val="%7."/>
      <w:lvlJc w:val="left"/>
      <w:pPr>
        <w:ind w:left="7373" w:hanging="360"/>
      </w:pPr>
      <w:rPr>
        <w:rFonts w:hint="default"/>
      </w:rPr>
    </w:lvl>
    <w:lvl w:ilvl="7">
      <w:start w:val="1"/>
      <w:numFmt w:val="lowerLetter"/>
      <w:lvlText w:val="%8."/>
      <w:lvlJc w:val="left"/>
      <w:pPr>
        <w:ind w:left="8093" w:hanging="360"/>
      </w:pPr>
      <w:rPr>
        <w:rFonts w:hint="default"/>
      </w:rPr>
    </w:lvl>
    <w:lvl w:ilvl="8">
      <w:start w:val="1"/>
      <w:numFmt w:val="lowerRoman"/>
      <w:lvlText w:val="%9."/>
      <w:lvlJc w:val="right"/>
      <w:pPr>
        <w:ind w:left="8813" w:hanging="180"/>
      </w:pPr>
      <w:rPr>
        <w:rFonts w:hint="default"/>
      </w:rPr>
    </w:lvl>
  </w:abstractNum>
  <w:abstractNum w:abstractNumId="145">
    <w:nsid w:val="505D58CF"/>
    <w:multiLevelType w:val="hybridMultilevel"/>
    <w:tmpl w:val="74E62A86"/>
    <w:lvl w:ilvl="0" w:tplc="EAF2F6BE">
      <w:start w:val="1"/>
      <w:numFmt w:val="bullet"/>
      <w:lvlText w:val=""/>
      <w:lvlJc w:val="left"/>
      <w:pPr>
        <w:tabs>
          <w:tab w:val="num" w:pos="284"/>
        </w:tabs>
        <w:ind w:left="284" w:hanging="284"/>
      </w:pPr>
      <w:rPr>
        <w:rFonts w:ascii="Symbol" w:hAnsi="Symbol" w:hint="default"/>
        <w:color w:val="000000" w:themeColor="text1"/>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50CE40B8"/>
    <w:multiLevelType w:val="hybridMultilevel"/>
    <w:tmpl w:val="16D0A1EE"/>
    <w:lvl w:ilvl="0" w:tplc="E83021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165590C"/>
    <w:multiLevelType w:val="hybridMultilevel"/>
    <w:tmpl w:val="DFB6E6C2"/>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8">
    <w:nsid w:val="51D17C22"/>
    <w:multiLevelType w:val="multilevel"/>
    <w:tmpl w:val="4CCE0BA2"/>
    <w:lvl w:ilvl="0">
      <w:start w:val="1"/>
      <w:numFmt w:val="decimal"/>
      <w:lvlText w:val="%1."/>
      <w:lvlJc w:val="left"/>
      <w:pPr>
        <w:ind w:left="1069" w:hanging="360"/>
      </w:pPr>
      <w:rPr>
        <w:rFonts w:hint="default"/>
      </w:rPr>
    </w:lvl>
    <w:lvl w:ilvl="1">
      <w:start w:val="3"/>
      <w:numFmt w:val="decimal"/>
      <w:lvlText w:val="%2."/>
      <w:lvlJc w:val="left"/>
      <w:pPr>
        <w:ind w:left="2989" w:hanging="720"/>
      </w:pPr>
      <w:rPr>
        <w:rFonts w:hint="default"/>
        <w:b w:val="0"/>
        <w:color w:val="auto"/>
        <w:sz w:val="24"/>
        <w:szCs w:val="24"/>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9">
    <w:nsid w:val="52BF34FB"/>
    <w:multiLevelType w:val="hybridMultilevel"/>
    <w:tmpl w:val="E0EA3196"/>
    <w:lvl w:ilvl="0" w:tplc="8DA20872">
      <w:start w:val="1"/>
      <w:numFmt w:val="decimal"/>
      <w:lvlText w:val="%1)"/>
      <w:lvlJc w:val="left"/>
      <w:pPr>
        <w:ind w:left="1819" w:hanging="1110"/>
      </w:pPr>
      <w:rPr>
        <w:rFonts w:hint="default"/>
      </w:rPr>
    </w:lvl>
    <w:lvl w:ilvl="1" w:tplc="1BB07108">
      <w:start w:val="1"/>
      <w:numFmt w:val="decimal"/>
      <w:lvlText w:val="%2."/>
      <w:lvlJc w:val="left"/>
      <w:pPr>
        <w:ind w:left="5180"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0">
    <w:nsid w:val="53162884"/>
    <w:multiLevelType w:val="hybridMultilevel"/>
    <w:tmpl w:val="99C46242"/>
    <w:lvl w:ilvl="0" w:tplc="DCD09FF2">
      <w:start w:val="12"/>
      <w:numFmt w:val="decimal"/>
      <w:lvlText w:val="%1."/>
      <w:lvlJc w:val="left"/>
      <w:pPr>
        <w:ind w:left="1849" w:hanging="1140"/>
      </w:pPr>
      <w:rPr>
        <w:rFonts w:hint="default"/>
      </w:rPr>
    </w:lvl>
    <w:lvl w:ilvl="1" w:tplc="33D01BB6">
      <w:start w:val="1"/>
      <w:numFmt w:val="decimal"/>
      <w:lvlText w:val="%2)"/>
      <w:lvlJc w:val="left"/>
      <w:pPr>
        <w:ind w:left="2771"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1">
    <w:nsid w:val="531B70C3"/>
    <w:multiLevelType w:val="hybridMultilevel"/>
    <w:tmpl w:val="666CAA3C"/>
    <w:lvl w:ilvl="0" w:tplc="0419000F">
      <w:start w:val="1"/>
      <w:numFmt w:val="decimal"/>
      <w:lvlText w:val="%1."/>
      <w:lvlJc w:val="left"/>
      <w:pPr>
        <w:ind w:left="3054" w:hanging="360"/>
      </w:pPr>
    </w:lvl>
    <w:lvl w:ilvl="1" w:tplc="04190019">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1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152">
    <w:nsid w:val="533158B1"/>
    <w:multiLevelType w:val="hybridMultilevel"/>
    <w:tmpl w:val="91E43EA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39254CA"/>
    <w:multiLevelType w:val="hybridMultilevel"/>
    <w:tmpl w:val="344253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4">
    <w:nsid w:val="53C56456"/>
    <w:multiLevelType w:val="hybridMultilevel"/>
    <w:tmpl w:val="64B25568"/>
    <w:lvl w:ilvl="0" w:tplc="58B0F05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5">
    <w:nsid w:val="54296E75"/>
    <w:multiLevelType w:val="hybridMultilevel"/>
    <w:tmpl w:val="CF1E6F20"/>
    <w:lvl w:ilvl="0" w:tplc="04190011">
      <w:start w:val="1"/>
      <w:numFmt w:val="decimal"/>
      <w:lvlText w:val="%1)"/>
      <w:lvlJc w:val="left"/>
      <w:pPr>
        <w:ind w:left="1429" w:hanging="360"/>
      </w:pPr>
    </w:lvl>
    <w:lvl w:ilvl="1" w:tplc="2FBC857C">
      <w:start w:val="1"/>
      <w:numFmt w:val="decimal"/>
      <w:lvlText w:val="%2."/>
      <w:lvlJc w:val="left"/>
      <w:pPr>
        <w:ind w:left="1353"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6">
    <w:nsid w:val="54EE6CE4"/>
    <w:multiLevelType w:val="hybridMultilevel"/>
    <w:tmpl w:val="66A2EE9A"/>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5057133"/>
    <w:multiLevelType w:val="hybridMultilevel"/>
    <w:tmpl w:val="133C22C4"/>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5BF466A"/>
    <w:multiLevelType w:val="hybridMultilevel"/>
    <w:tmpl w:val="16C4C732"/>
    <w:lvl w:ilvl="0" w:tplc="C6B0CD32">
      <w:start w:val="1"/>
      <w:numFmt w:val="decimal"/>
      <w:lvlText w:val="%1."/>
      <w:lvlJc w:val="left"/>
      <w:pPr>
        <w:ind w:left="305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9">
    <w:nsid w:val="55E87538"/>
    <w:multiLevelType w:val="multilevel"/>
    <w:tmpl w:val="BC3488FA"/>
    <w:lvl w:ilvl="0">
      <w:start w:val="7"/>
      <w:numFmt w:val="decimal"/>
      <w:lvlText w:val="%1."/>
      <w:lvlJc w:val="left"/>
      <w:pPr>
        <w:ind w:left="1744" w:hanging="1035"/>
      </w:pPr>
      <w:rPr>
        <w:rFonts w:hint="default"/>
      </w:rPr>
    </w:lvl>
    <w:lvl w:ilvl="1">
      <w:start w:val="2"/>
      <w:numFmt w:val="decimal"/>
      <w:isLgl/>
      <w:lvlText w:val="%1.%2."/>
      <w:lvlJc w:val="left"/>
      <w:pPr>
        <w:ind w:left="1489" w:hanging="780"/>
      </w:pPr>
      <w:rPr>
        <w:rFonts w:hint="default"/>
      </w:rPr>
    </w:lvl>
    <w:lvl w:ilvl="2">
      <w:start w:val="1"/>
      <w:numFmt w:val="decimal"/>
      <w:isLgl/>
      <w:lvlText w:val="%1.%2.%3."/>
      <w:lvlJc w:val="left"/>
      <w:pPr>
        <w:ind w:left="1489" w:hanging="78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0">
    <w:nsid w:val="571F018F"/>
    <w:multiLevelType w:val="hybridMultilevel"/>
    <w:tmpl w:val="E506A01C"/>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1">
    <w:nsid w:val="575405CF"/>
    <w:multiLevelType w:val="hybridMultilevel"/>
    <w:tmpl w:val="00589C3C"/>
    <w:lvl w:ilvl="0" w:tplc="04190011">
      <w:start w:val="1"/>
      <w:numFmt w:val="decimal"/>
      <w:lvlText w:val="%1)"/>
      <w:lvlJc w:val="left"/>
      <w:pPr>
        <w:ind w:left="1849" w:hanging="360"/>
      </w:pPr>
    </w:lvl>
    <w:lvl w:ilvl="1" w:tplc="186AFDD8">
      <w:start w:val="1"/>
      <w:numFmt w:val="decimal"/>
      <w:lvlText w:val="%2)"/>
      <w:lvlJc w:val="left"/>
      <w:pPr>
        <w:ind w:left="2569" w:hanging="360"/>
      </w:pPr>
      <w:rPr>
        <w:color w:val="000000" w:themeColor="text1"/>
      </w:rPr>
    </w:lvl>
    <w:lvl w:ilvl="2" w:tplc="0419001B" w:tentative="1">
      <w:start w:val="1"/>
      <w:numFmt w:val="lowerRoman"/>
      <w:lvlText w:val="%3."/>
      <w:lvlJc w:val="right"/>
      <w:pPr>
        <w:ind w:left="3289" w:hanging="180"/>
      </w:pPr>
    </w:lvl>
    <w:lvl w:ilvl="3" w:tplc="0419000F" w:tentative="1">
      <w:start w:val="1"/>
      <w:numFmt w:val="decimal"/>
      <w:lvlText w:val="%4."/>
      <w:lvlJc w:val="left"/>
      <w:pPr>
        <w:ind w:left="4009" w:hanging="360"/>
      </w:pPr>
    </w:lvl>
    <w:lvl w:ilvl="4" w:tplc="04190019" w:tentative="1">
      <w:start w:val="1"/>
      <w:numFmt w:val="lowerLetter"/>
      <w:lvlText w:val="%5."/>
      <w:lvlJc w:val="left"/>
      <w:pPr>
        <w:ind w:left="4729" w:hanging="360"/>
      </w:pPr>
    </w:lvl>
    <w:lvl w:ilvl="5" w:tplc="0419001B" w:tentative="1">
      <w:start w:val="1"/>
      <w:numFmt w:val="lowerRoman"/>
      <w:lvlText w:val="%6."/>
      <w:lvlJc w:val="right"/>
      <w:pPr>
        <w:ind w:left="5449" w:hanging="180"/>
      </w:pPr>
    </w:lvl>
    <w:lvl w:ilvl="6" w:tplc="0419000F" w:tentative="1">
      <w:start w:val="1"/>
      <w:numFmt w:val="decimal"/>
      <w:lvlText w:val="%7."/>
      <w:lvlJc w:val="left"/>
      <w:pPr>
        <w:ind w:left="6169" w:hanging="360"/>
      </w:pPr>
    </w:lvl>
    <w:lvl w:ilvl="7" w:tplc="04190019" w:tentative="1">
      <w:start w:val="1"/>
      <w:numFmt w:val="lowerLetter"/>
      <w:lvlText w:val="%8."/>
      <w:lvlJc w:val="left"/>
      <w:pPr>
        <w:ind w:left="6889" w:hanging="360"/>
      </w:pPr>
    </w:lvl>
    <w:lvl w:ilvl="8" w:tplc="0419001B" w:tentative="1">
      <w:start w:val="1"/>
      <w:numFmt w:val="lowerRoman"/>
      <w:lvlText w:val="%9."/>
      <w:lvlJc w:val="right"/>
      <w:pPr>
        <w:ind w:left="7609" w:hanging="180"/>
      </w:pPr>
    </w:lvl>
  </w:abstractNum>
  <w:abstractNum w:abstractNumId="162">
    <w:nsid w:val="58561D72"/>
    <w:multiLevelType w:val="hybridMultilevel"/>
    <w:tmpl w:val="CBA2A2DA"/>
    <w:lvl w:ilvl="0" w:tplc="5E8481CE">
      <w:start w:val="1"/>
      <w:numFmt w:val="bullet"/>
      <w:lvlText w:val=""/>
      <w:lvlJc w:val="left"/>
      <w:pPr>
        <w:ind w:left="3054" w:hanging="360"/>
      </w:pPr>
      <w:rPr>
        <w:rFonts w:ascii="Symbol" w:hAnsi="Symbol" w:cs="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3">
    <w:nsid w:val="58AC06AC"/>
    <w:multiLevelType w:val="multilevel"/>
    <w:tmpl w:val="1986A3F0"/>
    <w:lvl w:ilvl="0">
      <w:start w:val="4"/>
      <w:numFmt w:val="decimal"/>
      <w:lvlText w:val="%1."/>
      <w:lvlJc w:val="left"/>
      <w:pPr>
        <w:ind w:left="1069" w:hanging="360"/>
      </w:pPr>
      <w:rPr>
        <w:rFonts w:hint="default"/>
      </w:rPr>
    </w:lvl>
    <w:lvl w:ilvl="1">
      <w:start w:val="3"/>
      <w:numFmt w:val="decimal"/>
      <w:lvlText w:val="%2."/>
      <w:lvlJc w:val="left"/>
      <w:pPr>
        <w:ind w:left="2989"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4">
    <w:nsid w:val="58AD2254"/>
    <w:multiLevelType w:val="hybridMultilevel"/>
    <w:tmpl w:val="31CA75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5">
    <w:nsid w:val="594611A2"/>
    <w:multiLevelType w:val="hybridMultilevel"/>
    <w:tmpl w:val="6D20E6CE"/>
    <w:lvl w:ilvl="0" w:tplc="468007BA">
      <w:start w:val="9"/>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6">
    <w:nsid w:val="598334AA"/>
    <w:multiLevelType w:val="hybridMultilevel"/>
    <w:tmpl w:val="29BC56D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7">
    <w:nsid w:val="59C81985"/>
    <w:multiLevelType w:val="hybridMultilevel"/>
    <w:tmpl w:val="8758C90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8">
    <w:nsid w:val="5BE65CC6"/>
    <w:multiLevelType w:val="hybridMultilevel"/>
    <w:tmpl w:val="C652BDFC"/>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9">
    <w:nsid w:val="5C963355"/>
    <w:multiLevelType w:val="hybridMultilevel"/>
    <w:tmpl w:val="FD540DB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D4F67D7"/>
    <w:multiLevelType w:val="hybridMultilevel"/>
    <w:tmpl w:val="E1E4A728"/>
    <w:lvl w:ilvl="0" w:tplc="04190011">
      <w:start w:val="1"/>
      <w:numFmt w:val="decimal"/>
      <w:lvlText w:val="%1)"/>
      <w:lvlJc w:val="left"/>
      <w:pPr>
        <w:ind w:left="1429" w:hanging="360"/>
      </w:pPr>
      <w:rPr>
        <w:rFonts w:hint="default"/>
        <w:b w:val="0"/>
        <w:color w:val="000000" w:themeColor="text1"/>
      </w:r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1">
    <w:nsid w:val="5DE013F7"/>
    <w:multiLevelType w:val="hybridMultilevel"/>
    <w:tmpl w:val="E12C12C0"/>
    <w:lvl w:ilvl="0" w:tplc="6526F176">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EDB2F9D"/>
    <w:multiLevelType w:val="hybridMultilevel"/>
    <w:tmpl w:val="C67C1AA6"/>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EDF4936"/>
    <w:multiLevelType w:val="hybridMultilevel"/>
    <w:tmpl w:val="A106DBDE"/>
    <w:lvl w:ilvl="0" w:tplc="00000003">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EFE761C"/>
    <w:multiLevelType w:val="hybridMultilevel"/>
    <w:tmpl w:val="E3DAB6F4"/>
    <w:lvl w:ilvl="0" w:tplc="00000003">
      <w:start w:val="1"/>
      <w:numFmt w:val="bullet"/>
      <w:lvlText w:val=""/>
      <w:lvlJc w:val="left"/>
      <w:pPr>
        <w:tabs>
          <w:tab w:val="num" w:pos="824"/>
        </w:tabs>
        <w:ind w:left="824" w:hanging="284"/>
      </w:pPr>
      <w:rPr>
        <w:rFonts w:ascii="Symbol" w:hAnsi="Symbol" w:cs="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5">
    <w:nsid w:val="5F627A9C"/>
    <w:multiLevelType w:val="hybridMultilevel"/>
    <w:tmpl w:val="F9ACC8E2"/>
    <w:lvl w:ilvl="0" w:tplc="5E962C38">
      <w:start w:val="11"/>
      <w:numFmt w:val="decimal"/>
      <w:lvlText w:val="%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06B2328"/>
    <w:multiLevelType w:val="hybridMultilevel"/>
    <w:tmpl w:val="F4003486"/>
    <w:lvl w:ilvl="0" w:tplc="5E8481CE">
      <w:start w:val="1"/>
      <w:numFmt w:val="bullet"/>
      <w:lvlText w:val=""/>
      <w:lvlJc w:val="left"/>
      <w:pPr>
        <w:ind w:left="1069" w:hanging="360"/>
      </w:pPr>
      <w:rPr>
        <w:rFonts w:ascii="Symbol" w:hAnsi="Symbol" w:hint="default"/>
      </w:rPr>
    </w:lvl>
    <w:lvl w:ilvl="1" w:tplc="6C5689CE">
      <w:start w:val="1"/>
      <w:numFmt w:val="decimal"/>
      <w:lvlText w:val="%2)"/>
      <w:lvlJc w:val="left"/>
      <w:pPr>
        <w:ind w:left="1864" w:hanging="43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7">
    <w:nsid w:val="61264331"/>
    <w:multiLevelType w:val="hybridMultilevel"/>
    <w:tmpl w:val="FE4A0A58"/>
    <w:lvl w:ilvl="0" w:tplc="00000003">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2466AFF"/>
    <w:multiLevelType w:val="hybridMultilevel"/>
    <w:tmpl w:val="585E8268"/>
    <w:lvl w:ilvl="0" w:tplc="E402AB4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24B2DC0"/>
    <w:multiLevelType w:val="hybridMultilevel"/>
    <w:tmpl w:val="903CD5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0">
    <w:nsid w:val="626C2235"/>
    <w:multiLevelType w:val="hybridMultilevel"/>
    <w:tmpl w:val="E376B1F6"/>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3627F00"/>
    <w:multiLevelType w:val="hybridMultilevel"/>
    <w:tmpl w:val="299EDE68"/>
    <w:lvl w:ilvl="0" w:tplc="00000003">
      <w:start w:val="1"/>
      <w:numFmt w:val="bullet"/>
      <w:lvlText w:val=""/>
      <w:lvlJc w:val="left"/>
      <w:pPr>
        <w:tabs>
          <w:tab w:val="num" w:pos="397"/>
        </w:tabs>
        <w:ind w:left="397"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64025CCC"/>
    <w:multiLevelType w:val="hybridMultilevel"/>
    <w:tmpl w:val="737003E6"/>
    <w:lvl w:ilvl="0" w:tplc="6F20A75A">
      <w:start w:val="1"/>
      <w:numFmt w:val="bullet"/>
      <w:lvlText w:val="–"/>
      <w:lvlJc w:val="left"/>
      <w:pPr>
        <w:ind w:left="1429" w:hanging="360"/>
      </w:pPr>
      <w:rPr>
        <w:rFonts w:ascii="Times New Roman" w:hAnsi="Times New Roman" w:cs="Times New Roman"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523413A"/>
    <w:multiLevelType w:val="multilevel"/>
    <w:tmpl w:val="9C6C6ECC"/>
    <w:lvl w:ilvl="0">
      <w:start w:val="1"/>
      <w:numFmt w:val="decimal"/>
      <w:lvlText w:val="%1."/>
      <w:lvlJc w:val="left"/>
      <w:pPr>
        <w:ind w:left="1069" w:hanging="360"/>
      </w:pPr>
      <w:rPr>
        <w:rFonts w:hint="default"/>
        <w:sz w:val="28"/>
        <w:szCs w:val="28"/>
      </w:rPr>
    </w:lvl>
    <w:lvl w:ilvl="1">
      <w:start w:val="1"/>
      <w:numFmt w:val="decimal"/>
      <w:isLgl/>
      <w:lvlText w:val="%1.%2."/>
      <w:lvlJc w:val="left"/>
      <w:pPr>
        <w:ind w:left="1429" w:hanging="72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4">
    <w:nsid w:val="66D84C4B"/>
    <w:multiLevelType w:val="hybridMultilevel"/>
    <w:tmpl w:val="4B100320"/>
    <w:lvl w:ilvl="0" w:tplc="00000003">
      <w:start w:val="1"/>
      <w:numFmt w:val="bullet"/>
      <w:lvlText w:val=""/>
      <w:lvlJc w:val="left"/>
      <w:pPr>
        <w:tabs>
          <w:tab w:val="num" w:pos="397"/>
        </w:tabs>
        <w:ind w:left="397"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5">
    <w:nsid w:val="66E64D7A"/>
    <w:multiLevelType w:val="hybridMultilevel"/>
    <w:tmpl w:val="27A42378"/>
    <w:lvl w:ilvl="0" w:tplc="00000003">
      <w:start w:val="1"/>
      <w:numFmt w:val="bullet"/>
      <w:lvlText w:val=""/>
      <w:lvlJc w:val="left"/>
      <w:pPr>
        <w:ind w:left="420" w:hanging="360"/>
      </w:pPr>
      <w:rPr>
        <w:rFonts w:ascii="Symbol" w:hAnsi="Symbol" w:cs="Symbol"/>
        <w:b/>
        <w:bCs/>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86">
    <w:nsid w:val="67C070A9"/>
    <w:multiLevelType w:val="hybridMultilevel"/>
    <w:tmpl w:val="C82CE8B0"/>
    <w:lvl w:ilvl="0" w:tplc="5E8481CE">
      <w:start w:val="1"/>
      <w:numFmt w:val="decimal"/>
      <w:lvlText w:val="%1)"/>
      <w:lvlJc w:val="left"/>
      <w:pPr>
        <w:ind w:left="1744" w:hanging="1035"/>
      </w:pPr>
      <w:rPr>
        <w:rFonts w:hint="default"/>
      </w:rPr>
    </w:lvl>
    <w:lvl w:ilvl="1" w:tplc="04190003">
      <w:start w:val="1"/>
      <w:numFmt w:val="decimal"/>
      <w:lvlText w:val="%2."/>
      <w:lvlJc w:val="left"/>
      <w:pPr>
        <w:ind w:left="2644" w:hanging="1215"/>
      </w:pPr>
      <w:rPr>
        <w:rFonts w:hint="default"/>
      </w:r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87">
    <w:nsid w:val="67D1160C"/>
    <w:multiLevelType w:val="hybridMultilevel"/>
    <w:tmpl w:val="583EC02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8">
    <w:nsid w:val="67D2326C"/>
    <w:multiLevelType w:val="hybridMultilevel"/>
    <w:tmpl w:val="5D6091F8"/>
    <w:lvl w:ilvl="0" w:tplc="2DF8EECE">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9">
    <w:nsid w:val="682D5AB1"/>
    <w:multiLevelType w:val="hybridMultilevel"/>
    <w:tmpl w:val="292866B8"/>
    <w:lvl w:ilvl="0" w:tplc="04190011">
      <w:start w:val="1"/>
      <w:numFmt w:val="decimal"/>
      <w:lvlText w:val="%1)"/>
      <w:lvlJc w:val="left"/>
      <w:pPr>
        <w:ind w:left="1429" w:hanging="360"/>
      </w:pPr>
      <w:rPr>
        <w:rFonts w:hint="default"/>
        <w:b w:val="0"/>
        <w:color w:val="000000" w:themeColor="text1"/>
      </w:r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0">
    <w:nsid w:val="683F0994"/>
    <w:multiLevelType w:val="hybridMultilevel"/>
    <w:tmpl w:val="5E0C6BAC"/>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90B1FAA"/>
    <w:multiLevelType w:val="hybridMultilevel"/>
    <w:tmpl w:val="36B8A430"/>
    <w:lvl w:ilvl="0" w:tplc="1CAEC234">
      <w:start w:val="3"/>
      <w:numFmt w:val="decimal"/>
      <w:lvlText w:val="%1)"/>
      <w:lvlJc w:val="left"/>
      <w:pPr>
        <w:ind w:left="1429" w:hanging="360"/>
      </w:pPr>
      <w:rPr>
        <w:rFonts w:hint="default"/>
        <w:b w:val="0"/>
        <w:color w:val="000000" w:themeColor="text1"/>
      </w:rPr>
    </w:lvl>
    <w:lvl w:ilvl="1" w:tplc="F558D208">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2">
    <w:nsid w:val="6A482641"/>
    <w:multiLevelType w:val="hybridMultilevel"/>
    <w:tmpl w:val="A0D2FF1A"/>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A4D698F"/>
    <w:multiLevelType w:val="hybridMultilevel"/>
    <w:tmpl w:val="DA661BE2"/>
    <w:lvl w:ilvl="0" w:tplc="C430E04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A6271D8"/>
    <w:multiLevelType w:val="multilevel"/>
    <w:tmpl w:val="905A6904"/>
    <w:lvl w:ilvl="0">
      <w:start w:val="1"/>
      <w:numFmt w:val="decimal"/>
      <w:lvlText w:val="%1."/>
      <w:lvlJc w:val="left"/>
      <w:pPr>
        <w:ind w:left="1129" w:hanging="420"/>
      </w:pPr>
      <w:rPr>
        <w:rFonts w:eastAsia="Times New Roman" w:hint="default"/>
        <w:color w:val="000000" w:themeColor="text1"/>
      </w:rPr>
    </w:lvl>
    <w:lvl w:ilvl="1">
      <w:start w:val="4"/>
      <w:numFmt w:val="decimal"/>
      <w:isLgl/>
      <w:lvlText w:val="%1.%2."/>
      <w:lvlJc w:val="left"/>
      <w:pPr>
        <w:ind w:left="1429" w:hanging="720"/>
      </w:pPr>
      <w:rPr>
        <w:rFonts w:hint="default"/>
        <w:color w:val="auto"/>
      </w:rPr>
    </w:lvl>
    <w:lvl w:ilvl="2">
      <w:start w:val="1"/>
      <w:numFmt w:val="decimal"/>
      <w:lvlText w:val="%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195">
    <w:nsid w:val="6A8832E6"/>
    <w:multiLevelType w:val="hybridMultilevel"/>
    <w:tmpl w:val="C024D08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A8B1ED4"/>
    <w:multiLevelType w:val="hybridMultilevel"/>
    <w:tmpl w:val="AF8070C4"/>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ADA6B49"/>
    <w:multiLevelType w:val="hybridMultilevel"/>
    <w:tmpl w:val="3CA6374E"/>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8">
    <w:nsid w:val="6C455446"/>
    <w:multiLevelType w:val="hybridMultilevel"/>
    <w:tmpl w:val="EB1C3178"/>
    <w:lvl w:ilvl="0" w:tplc="C430E048">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99">
    <w:nsid w:val="6C746F7C"/>
    <w:multiLevelType w:val="hybridMultilevel"/>
    <w:tmpl w:val="17347A6C"/>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0">
    <w:nsid w:val="6DDF5ED4"/>
    <w:multiLevelType w:val="hybridMultilevel"/>
    <w:tmpl w:val="76F296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6E0626A6"/>
    <w:multiLevelType w:val="hybridMultilevel"/>
    <w:tmpl w:val="B3323046"/>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E626B41"/>
    <w:multiLevelType w:val="hybridMultilevel"/>
    <w:tmpl w:val="9FD89110"/>
    <w:lvl w:ilvl="0" w:tplc="9176C266">
      <w:start w:val="1"/>
      <w:numFmt w:val="bullet"/>
      <w:lvlText w:val=""/>
      <w:lvlJc w:val="left"/>
      <w:pPr>
        <w:ind w:left="720" w:hanging="360"/>
      </w:pPr>
      <w:rPr>
        <w:rFonts w:ascii="Symbol" w:hAnsi="Symbol" w:cs="Symbol"/>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E713C82"/>
    <w:multiLevelType w:val="hybridMultilevel"/>
    <w:tmpl w:val="1AFC9BC4"/>
    <w:lvl w:ilvl="0" w:tplc="EEEA3860">
      <w:start w:val="1"/>
      <w:numFmt w:val="decimal"/>
      <w:lvlText w:val="%1)"/>
      <w:lvlJc w:val="left"/>
      <w:pPr>
        <w:ind w:left="3054"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4">
    <w:nsid w:val="6F4046E4"/>
    <w:multiLevelType w:val="hybridMultilevel"/>
    <w:tmpl w:val="C01A23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5">
    <w:nsid w:val="6FB96CD6"/>
    <w:multiLevelType w:val="multilevel"/>
    <w:tmpl w:val="6AFA7180"/>
    <w:lvl w:ilvl="0">
      <w:start w:val="3"/>
      <w:numFmt w:val="decimal"/>
      <w:lvlText w:val="%1."/>
      <w:lvlJc w:val="left"/>
      <w:pPr>
        <w:ind w:left="2498" w:hanging="1080"/>
      </w:pPr>
      <w:rPr>
        <w:rFonts w:hint="default"/>
      </w:rPr>
    </w:lvl>
    <w:lvl w:ilvl="1">
      <w:start w:val="1"/>
      <w:numFmt w:val="decimal"/>
      <w:isLgl/>
      <w:lvlText w:val="%1.%2."/>
      <w:lvlJc w:val="left"/>
      <w:pPr>
        <w:ind w:left="2603" w:hanging="1185"/>
      </w:pPr>
      <w:rPr>
        <w:rFonts w:hint="default"/>
      </w:rPr>
    </w:lvl>
    <w:lvl w:ilvl="2">
      <w:start w:val="1"/>
      <w:numFmt w:val="decimal"/>
      <w:isLgl/>
      <w:lvlText w:val="%1.%2.%3."/>
      <w:lvlJc w:val="left"/>
      <w:pPr>
        <w:ind w:left="2603" w:hanging="1185"/>
      </w:pPr>
      <w:rPr>
        <w:rFonts w:hint="default"/>
      </w:rPr>
    </w:lvl>
    <w:lvl w:ilvl="3">
      <w:start w:val="1"/>
      <w:numFmt w:val="decimal"/>
      <w:isLgl/>
      <w:lvlText w:val="%1.%2.%3.%4."/>
      <w:lvlJc w:val="left"/>
      <w:pPr>
        <w:ind w:left="2603" w:hanging="1185"/>
      </w:pPr>
      <w:rPr>
        <w:rFonts w:hint="default"/>
      </w:rPr>
    </w:lvl>
    <w:lvl w:ilvl="4">
      <w:start w:val="1"/>
      <w:numFmt w:val="decimal"/>
      <w:isLgl/>
      <w:lvlText w:val="%1.%2.%3.%4.%5."/>
      <w:lvlJc w:val="left"/>
      <w:pPr>
        <w:ind w:left="2603" w:hanging="1185"/>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206">
    <w:nsid w:val="70263E70"/>
    <w:multiLevelType w:val="hybridMultilevel"/>
    <w:tmpl w:val="4D2628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7">
    <w:nsid w:val="70280136"/>
    <w:multiLevelType w:val="hybridMultilevel"/>
    <w:tmpl w:val="6240CDAC"/>
    <w:lvl w:ilvl="0" w:tplc="5E8481CE">
      <w:start w:val="1"/>
      <w:numFmt w:val="bullet"/>
      <w:lvlText w:val=""/>
      <w:lvlJc w:val="left"/>
      <w:pPr>
        <w:ind w:left="1429" w:hanging="360"/>
      </w:pPr>
      <w:rPr>
        <w:rFonts w:ascii="Symbol" w:hAnsi="Symbol" w:cs="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8">
    <w:nsid w:val="70373EEA"/>
    <w:multiLevelType w:val="hybridMultilevel"/>
    <w:tmpl w:val="36E09BB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9">
    <w:nsid w:val="70512CFB"/>
    <w:multiLevelType w:val="hybridMultilevel"/>
    <w:tmpl w:val="B832D2BA"/>
    <w:lvl w:ilvl="0" w:tplc="3CD8B88E">
      <w:start w:val="1"/>
      <w:numFmt w:val="decimal"/>
      <w:lvlText w:val="%1."/>
      <w:lvlJc w:val="left"/>
      <w:pPr>
        <w:ind w:left="2335" w:hanging="1200"/>
      </w:pPr>
      <w:rPr>
        <w:rFonts w:eastAsiaTheme="minorHAnsi" w:hint="default"/>
        <w:b w:val="0"/>
        <w:color w:val="000000" w:themeColor="text1"/>
      </w:rPr>
    </w:lvl>
    <w:lvl w:ilvl="1" w:tplc="58F87C6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0">
    <w:nsid w:val="70FD6E86"/>
    <w:multiLevelType w:val="hybridMultilevel"/>
    <w:tmpl w:val="D3C48B50"/>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1">
    <w:nsid w:val="711D3FA9"/>
    <w:multiLevelType w:val="hybridMultilevel"/>
    <w:tmpl w:val="CC60343C"/>
    <w:lvl w:ilvl="0" w:tplc="04190011">
      <w:start w:val="1"/>
      <w:numFmt w:val="decimal"/>
      <w:lvlText w:val="%1)"/>
      <w:lvlJc w:val="left"/>
      <w:pPr>
        <w:ind w:left="1429" w:hanging="360"/>
      </w:pPr>
      <w:rPr>
        <w:rFonts w:hint="default"/>
        <w:sz w:val="28"/>
        <w:szCs w:val="28"/>
      </w:r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2">
    <w:nsid w:val="712E54FA"/>
    <w:multiLevelType w:val="hybridMultilevel"/>
    <w:tmpl w:val="90D6ED44"/>
    <w:lvl w:ilvl="0" w:tplc="5E8481CE">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3">
    <w:nsid w:val="71790773"/>
    <w:multiLevelType w:val="hybridMultilevel"/>
    <w:tmpl w:val="08F649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4">
    <w:nsid w:val="72021379"/>
    <w:multiLevelType w:val="hybridMultilevel"/>
    <w:tmpl w:val="9D8C889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21F72B7"/>
    <w:multiLevelType w:val="hybridMultilevel"/>
    <w:tmpl w:val="9F643B9C"/>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729E5959"/>
    <w:multiLevelType w:val="hybridMultilevel"/>
    <w:tmpl w:val="6C26881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7">
    <w:nsid w:val="72A14F8E"/>
    <w:multiLevelType w:val="hybridMultilevel"/>
    <w:tmpl w:val="96140266"/>
    <w:lvl w:ilvl="0" w:tplc="00000003">
      <w:start w:val="1"/>
      <w:numFmt w:val="bullet"/>
      <w:lvlText w:val=""/>
      <w:lvlJc w:val="left"/>
      <w:pPr>
        <w:ind w:left="780" w:hanging="360"/>
      </w:pPr>
      <w:rPr>
        <w:rFonts w:ascii="Symbol" w:hAnsi="Symbol" w:cs="Symbol"/>
        <w:b/>
        <w:bCs/>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8">
    <w:nsid w:val="730E338A"/>
    <w:multiLevelType w:val="hybridMultilevel"/>
    <w:tmpl w:val="FD322D60"/>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38D3FDE"/>
    <w:multiLevelType w:val="hybridMultilevel"/>
    <w:tmpl w:val="BBC87DAE"/>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0">
    <w:nsid w:val="73B94113"/>
    <w:multiLevelType w:val="hybridMultilevel"/>
    <w:tmpl w:val="8BC0EDAA"/>
    <w:lvl w:ilvl="0" w:tplc="EF683258">
      <w:start w:val="5"/>
      <w:numFmt w:val="decimal"/>
      <w:lvlText w:val="%1."/>
      <w:lvlJc w:val="left"/>
      <w:pPr>
        <w:ind w:left="2918"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75A341B1"/>
    <w:multiLevelType w:val="multilevel"/>
    <w:tmpl w:val="65643D9A"/>
    <w:lvl w:ilvl="0">
      <w:start w:val="1"/>
      <w:numFmt w:val="decimal"/>
      <w:lvlText w:val="%1."/>
      <w:lvlJc w:val="left"/>
      <w:pPr>
        <w:ind w:left="720" w:hanging="360"/>
      </w:pPr>
    </w:lvl>
    <w:lvl w:ilvl="1">
      <w:start w:val="3"/>
      <w:numFmt w:val="decimal"/>
      <w:isLgl/>
      <w:lvlText w:val="%1.%2."/>
      <w:lvlJc w:val="left"/>
      <w:pPr>
        <w:ind w:left="1273" w:hanging="810"/>
      </w:pPr>
      <w:rPr>
        <w:rFonts w:hint="default"/>
      </w:rPr>
    </w:lvl>
    <w:lvl w:ilvl="2">
      <w:start w:val="1"/>
      <w:numFmt w:val="decimal"/>
      <w:isLgl/>
      <w:lvlText w:val="%1.%2.%3."/>
      <w:lvlJc w:val="left"/>
      <w:pPr>
        <w:ind w:left="1376" w:hanging="81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222">
    <w:nsid w:val="76D216D2"/>
    <w:multiLevelType w:val="multilevel"/>
    <w:tmpl w:val="57EE978E"/>
    <w:lvl w:ilvl="0">
      <w:start w:val="4"/>
      <w:numFmt w:val="decimal"/>
      <w:lvlText w:val="%1."/>
      <w:lvlJc w:val="left"/>
      <w:pPr>
        <w:ind w:left="1353" w:hanging="360"/>
      </w:pPr>
      <w:rPr>
        <w:rFonts w:hint="default"/>
        <w:color w:val="000000" w:themeColor="text1"/>
      </w:rPr>
    </w:lvl>
    <w:lvl w:ilvl="1">
      <w:start w:val="1"/>
      <w:numFmt w:val="decimal"/>
      <w:lvlText w:val="%2."/>
      <w:lvlJc w:val="left"/>
      <w:pPr>
        <w:ind w:left="1997"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3">
    <w:nsid w:val="76E33C9D"/>
    <w:multiLevelType w:val="multilevel"/>
    <w:tmpl w:val="EC46EE04"/>
    <w:lvl w:ilvl="0">
      <w:start w:val="4"/>
      <w:numFmt w:val="decimal"/>
      <w:lvlText w:val="%1."/>
      <w:lvlJc w:val="left"/>
      <w:pPr>
        <w:ind w:left="1353" w:hanging="360"/>
      </w:pPr>
      <w:rPr>
        <w:rFonts w:hint="default"/>
        <w:color w:val="000000" w:themeColor="text1"/>
      </w:rPr>
    </w:lvl>
    <w:lvl w:ilvl="1">
      <w:start w:val="1"/>
      <w:numFmt w:val="decimal"/>
      <w:lvlText w:val="%2."/>
      <w:lvlJc w:val="left"/>
      <w:pPr>
        <w:ind w:left="1997"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4">
    <w:nsid w:val="76F857BB"/>
    <w:multiLevelType w:val="hybridMultilevel"/>
    <w:tmpl w:val="B914D7AA"/>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71F4022"/>
    <w:multiLevelType w:val="hybridMultilevel"/>
    <w:tmpl w:val="375406EE"/>
    <w:lvl w:ilvl="0" w:tplc="04190011">
      <w:start w:val="1"/>
      <w:numFmt w:val="decimal"/>
      <w:lvlText w:val="%1)"/>
      <w:lvlJc w:val="left"/>
      <w:pPr>
        <w:ind w:left="1429" w:hanging="360"/>
      </w:pPr>
      <w:rPr>
        <w:rFonts w:hint="default"/>
      </w:rPr>
    </w:lvl>
    <w:lvl w:ilvl="1" w:tplc="5C22F60A">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77A53C84"/>
    <w:multiLevelType w:val="hybridMultilevel"/>
    <w:tmpl w:val="8A42A378"/>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7">
    <w:nsid w:val="77BB12A7"/>
    <w:multiLevelType w:val="hybridMultilevel"/>
    <w:tmpl w:val="923209F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8065EB2"/>
    <w:multiLevelType w:val="hybridMultilevel"/>
    <w:tmpl w:val="1B4A2988"/>
    <w:lvl w:ilvl="0" w:tplc="AB3CA5B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0000003">
      <w:start w:val="1"/>
      <w:numFmt w:val="bullet"/>
      <w:lvlText w:val=""/>
      <w:lvlJc w:val="left"/>
      <w:pPr>
        <w:ind w:left="2160" w:hanging="180"/>
      </w:pPr>
      <w:rPr>
        <w:rFonts w:ascii="Symbol" w:hAnsi="Symbol" w:cs="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79103756"/>
    <w:multiLevelType w:val="hybridMultilevel"/>
    <w:tmpl w:val="6C50BF40"/>
    <w:lvl w:ilvl="0" w:tplc="00000003">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A8C24CA"/>
    <w:multiLevelType w:val="hybridMultilevel"/>
    <w:tmpl w:val="0FC423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1">
    <w:nsid w:val="7B0C496F"/>
    <w:multiLevelType w:val="hybridMultilevel"/>
    <w:tmpl w:val="E44AA83C"/>
    <w:lvl w:ilvl="0" w:tplc="00000003">
      <w:start w:val="1"/>
      <w:numFmt w:val="bullet"/>
      <w:lvlText w:val=""/>
      <w:lvlJc w:val="left"/>
      <w:pPr>
        <w:tabs>
          <w:tab w:val="num" w:pos="397"/>
        </w:tabs>
        <w:ind w:left="397"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2">
    <w:nsid w:val="7B7B5DFB"/>
    <w:multiLevelType w:val="hybridMultilevel"/>
    <w:tmpl w:val="4F24764C"/>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BC04E58"/>
    <w:multiLevelType w:val="hybridMultilevel"/>
    <w:tmpl w:val="337CABF4"/>
    <w:lvl w:ilvl="0" w:tplc="115A22A0">
      <w:start w:val="1"/>
      <w:numFmt w:val="decimal"/>
      <w:lvlText w:val="%1."/>
      <w:lvlJc w:val="left"/>
      <w:pPr>
        <w:ind w:left="1069" w:hanging="360"/>
      </w:pPr>
      <w:rPr>
        <w:rFonts w:hint="default"/>
      </w:rPr>
    </w:lvl>
    <w:lvl w:ilvl="1" w:tplc="6B0E67F6">
      <w:start w:val="1"/>
      <w:numFmt w:val="decimal"/>
      <w:lvlText w:val="%2)"/>
      <w:lvlJc w:val="left"/>
      <w:pPr>
        <w:ind w:left="2419" w:hanging="99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4">
    <w:nsid w:val="7CC56FA5"/>
    <w:multiLevelType w:val="hybridMultilevel"/>
    <w:tmpl w:val="D09EBF8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5">
    <w:nsid w:val="7D044DE8"/>
    <w:multiLevelType w:val="hybridMultilevel"/>
    <w:tmpl w:val="1388B4B2"/>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D421F6D"/>
    <w:multiLevelType w:val="hybridMultilevel"/>
    <w:tmpl w:val="C7269250"/>
    <w:lvl w:ilvl="0" w:tplc="934C3ECE">
      <w:start w:val="1"/>
      <w:numFmt w:val="decimal"/>
      <w:lvlText w:val="%1."/>
      <w:lvlJc w:val="left"/>
      <w:pPr>
        <w:ind w:left="1894" w:hanging="1185"/>
      </w:pPr>
      <w:rPr>
        <w:rFonts w:hint="default"/>
      </w:rPr>
    </w:lvl>
    <w:lvl w:ilvl="1" w:tplc="E9DE77D0">
      <w:start w:val="1"/>
      <w:numFmt w:val="decimal"/>
      <w:lvlText w:val="%2)"/>
      <w:lvlJc w:val="left"/>
      <w:pPr>
        <w:ind w:left="2734" w:hanging="1305"/>
      </w:pPr>
      <w:rPr>
        <w:rFonts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7">
    <w:nsid w:val="7EBB2CC4"/>
    <w:multiLevelType w:val="hybridMultilevel"/>
    <w:tmpl w:val="398613F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EC34C69"/>
    <w:multiLevelType w:val="hybridMultilevel"/>
    <w:tmpl w:val="3E5CA8F8"/>
    <w:lvl w:ilvl="0" w:tplc="04190011">
      <w:start w:val="1"/>
      <w:numFmt w:val="decimal"/>
      <w:lvlText w:val="%1)"/>
      <w:lvlJc w:val="left"/>
      <w:pPr>
        <w:tabs>
          <w:tab w:val="num" w:pos="360"/>
        </w:tabs>
        <w:ind w:left="36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9">
    <w:nsid w:val="7F314E55"/>
    <w:multiLevelType w:val="hybridMultilevel"/>
    <w:tmpl w:val="B524DD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0">
    <w:nsid w:val="7FA52AF5"/>
    <w:multiLevelType w:val="hybridMultilevel"/>
    <w:tmpl w:val="5406051C"/>
    <w:lvl w:ilvl="0" w:tplc="04190011">
      <w:start w:val="1"/>
      <w:numFmt w:val="decimal"/>
      <w:lvlText w:val="%1)"/>
      <w:lvlJc w:val="left"/>
      <w:pPr>
        <w:ind w:left="1429" w:hanging="360"/>
      </w:pPr>
      <w:rPr>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9"/>
  </w:num>
  <w:num w:numId="2">
    <w:abstractNumId w:val="80"/>
  </w:num>
  <w:num w:numId="3">
    <w:abstractNumId w:val="128"/>
  </w:num>
  <w:num w:numId="4">
    <w:abstractNumId w:val="48"/>
  </w:num>
  <w:num w:numId="5">
    <w:abstractNumId w:val="51"/>
  </w:num>
  <w:num w:numId="6">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8"/>
  </w:num>
  <w:num w:numId="8">
    <w:abstractNumId w:val="21"/>
  </w:num>
  <w:num w:numId="9">
    <w:abstractNumId w:val="190"/>
  </w:num>
  <w:num w:numId="10">
    <w:abstractNumId w:val="89"/>
  </w:num>
  <w:num w:numId="11">
    <w:abstractNumId w:val="45"/>
  </w:num>
  <w:num w:numId="12">
    <w:abstractNumId w:val="206"/>
  </w:num>
  <w:num w:numId="13">
    <w:abstractNumId w:val="63"/>
  </w:num>
  <w:num w:numId="14">
    <w:abstractNumId w:val="112"/>
  </w:num>
  <w:num w:numId="15">
    <w:abstractNumId w:val="9"/>
  </w:num>
  <w:num w:numId="16">
    <w:abstractNumId w:val="157"/>
  </w:num>
  <w:num w:numId="17">
    <w:abstractNumId w:val="235"/>
  </w:num>
  <w:num w:numId="18">
    <w:abstractNumId w:val="181"/>
  </w:num>
  <w:num w:numId="19">
    <w:abstractNumId w:val="0"/>
  </w:num>
  <w:num w:numId="20">
    <w:abstractNumId w:val="172"/>
  </w:num>
  <w:num w:numId="21">
    <w:abstractNumId w:val="26"/>
  </w:num>
  <w:num w:numId="22">
    <w:abstractNumId w:val="81"/>
  </w:num>
  <w:num w:numId="23">
    <w:abstractNumId w:val="160"/>
  </w:num>
  <w:num w:numId="24">
    <w:abstractNumId w:val="224"/>
  </w:num>
  <w:num w:numId="25">
    <w:abstractNumId w:val="202"/>
  </w:num>
  <w:num w:numId="26">
    <w:abstractNumId w:val="41"/>
  </w:num>
  <w:num w:numId="27">
    <w:abstractNumId w:val="169"/>
  </w:num>
  <w:num w:numId="28">
    <w:abstractNumId w:val="47"/>
  </w:num>
  <w:num w:numId="29">
    <w:abstractNumId w:val="7"/>
  </w:num>
  <w:num w:numId="30">
    <w:abstractNumId w:val="105"/>
  </w:num>
  <w:num w:numId="31">
    <w:abstractNumId w:val="78"/>
  </w:num>
  <w:num w:numId="32">
    <w:abstractNumId w:val="193"/>
  </w:num>
  <w:num w:numId="33">
    <w:abstractNumId w:val="79"/>
  </w:num>
  <w:num w:numId="34">
    <w:abstractNumId w:val="113"/>
  </w:num>
  <w:num w:numId="35">
    <w:abstractNumId w:val="212"/>
  </w:num>
  <w:num w:numId="36">
    <w:abstractNumId w:val="229"/>
  </w:num>
  <w:num w:numId="37">
    <w:abstractNumId w:val="155"/>
  </w:num>
  <w:num w:numId="38">
    <w:abstractNumId w:val="100"/>
  </w:num>
  <w:num w:numId="39">
    <w:abstractNumId w:val="177"/>
  </w:num>
  <w:num w:numId="40">
    <w:abstractNumId w:val="46"/>
  </w:num>
  <w:num w:numId="41">
    <w:abstractNumId w:val="135"/>
  </w:num>
  <w:num w:numId="42">
    <w:abstractNumId w:val="188"/>
  </w:num>
  <w:num w:numId="43">
    <w:abstractNumId w:val="75"/>
  </w:num>
  <w:num w:numId="44">
    <w:abstractNumId w:val="50"/>
  </w:num>
  <w:num w:numId="45">
    <w:abstractNumId w:val="39"/>
  </w:num>
  <w:num w:numId="46">
    <w:abstractNumId w:val="158"/>
  </w:num>
  <w:num w:numId="47">
    <w:abstractNumId w:val="183"/>
  </w:num>
  <w:num w:numId="48">
    <w:abstractNumId w:val="176"/>
  </w:num>
  <w:num w:numId="49">
    <w:abstractNumId w:val="134"/>
  </w:num>
  <w:num w:numId="50">
    <w:abstractNumId w:val="31"/>
  </w:num>
  <w:num w:numId="51">
    <w:abstractNumId w:val="106"/>
  </w:num>
  <w:num w:numId="52">
    <w:abstractNumId w:val="3"/>
  </w:num>
  <w:num w:numId="53">
    <w:abstractNumId w:val="18"/>
  </w:num>
  <w:num w:numId="54">
    <w:abstractNumId w:val="152"/>
  </w:num>
  <w:num w:numId="55">
    <w:abstractNumId w:val="129"/>
  </w:num>
  <w:num w:numId="56">
    <w:abstractNumId w:val="95"/>
  </w:num>
  <w:num w:numId="57">
    <w:abstractNumId w:val="14"/>
  </w:num>
  <w:num w:numId="58">
    <w:abstractNumId w:val="207"/>
  </w:num>
  <w:num w:numId="59">
    <w:abstractNumId w:val="194"/>
  </w:num>
  <w:num w:numId="60">
    <w:abstractNumId w:val="142"/>
  </w:num>
  <w:num w:numId="61">
    <w:abstractNumId w:val="223"/>
  </w:num>
  <w:num w:numId="62">
    <w:abstractNumId w:val="123"/>
  </w:num>
  <w:num w:numId="63">
    <w:abstractNumId w:val="52"/>
  </w:num>
  <w:num w:numId="64">
    <w:abstractNumId w:val="132"/>
  </w:num>
  <w:num w:numId="65">
    <w:abstractNumId w:val="40"/>
  </w:num>
  <w:num w:numId="66">
    <w:abstractNumId w:val="88"/>
  </w:num>
  <w:num w:numId="67">
    <w:abstractNumId w:val="236"/>
  </w:num>
  <w:num w:numId="68">
    <w:abstractNumId w:val="162"/>
  </w:num>
  <w:num w:numId="69">
    <w:abstractNumId w:val="49"/>
  </w:num>
  <w:num w:numId="70">
    <w:abstractNumId w:val="42"/>
  </w:num>
  <w:num w:numId="71">
    <w:abstractNumId w:val="43"/>
  </w:num>
  <w:num w:numId="72">
    <w:abstractNumId w:val="107"/>
  </w:num>
  <w:num w:numId="73">
    <w:abstractNumId w:val="136"/>
  </w:num>
  <w:num w:numId="74">
    <w:abstractNumId w:val="11"/>
  </w:num>
  <w:num w:numId="75">
    <w:abstractNumId w:val="140"/>
  </w:num>
  <w:num w:numId="76">
    <w:abstractNumId w:val="225"/>
  </w:num>
  <w:num w:numId="77">
    <w:abstractNumId w:val="61"/>
  </w:num>
  <w:num w:numId="78">
    <w:abstractNumId w:val="36"/>
  </w:num>
  <w:num w:numId="79">
    <w:abstractNumId w:val="93"/>
  </w:num>
  <w:num w:numId="80">
    <w:abstractNumId w:val="154"/>
  </w:num>
  <w:num w:numId="81">
    <w:abstractNumId w:val="109"/>
  </w:num>
  <w:num w:numId="82">
    <w:abstractNumId w:val="2"/>
  </w:num>
  <w:num w:numId="83">
    <w:abstractNumId w:val="28"/>
  </w:num>
  <w:num w:numId="84">
    <w:abstractNumId w:val="111"/>
  </w:num>
  <w:num w:numId="85">
    <w:abstractNumId w:val="121"/>
  </w:num>
  <w:num w:numId="86">
    <w:abstractNumId w:val="83"/>
  </w:num>
  <w:num w:numId="87">
    <w:abstractNumId w:val="197"/>
  </w:num>
  <w:num w:numId="88">
    <w:abstractNumId w:val="103"/>
  </w:num>
  <w:num w:numId="89">
    <w:abstractNumId w:val="117"/>
  </w:num>
  <w:num w:numId="90">
    <w:abstractNumId w:val="237"/>
  </w:num>
  <w:num w:numId="91">
    <w:abstractNumId w:val="54"/>
  </w:num>
  <w:num w:numId="92">
    <w:abstractNumId w:val="143"/>
  </w:num>
  <w:num w:numId="93">
    <w:abstractNumId w:val="68"/>
  </w:num>
  <w:num w:numId="94">
    <w:abstractNumId w:val="67"/>
  </w:num>
  <w:num w:numId="95">
    <w:abstractNumId w:val="182"/>
  </w:num>
  <w:num w:numId="96">
    <w:abstractNumId w:val="108"/>
  </w:num>
  <w:num w:numId="97">
    <w:abstractNumId w:val="204"/>
  </w:num>
  <w:num w:numId="98">
    <w:abstractNumId w:val="234"/>
  </w:num>
  <w:num w:numId="99">
    <w:abstractNumId w:val="55"/>
  </w:num>
  <w:num w:numId="100">
    <w:abstractNumId w:val="222"/>
  </w:num>
  <w:num w:numId="101">
    <w:abstractNumId w:val="187"/>
  </w:num>
  <w:num w:numId="102">
    <w:abstractNumId w:val="208"/>
  </w:num>
  <w:num w:numId="103">
    <w:abstractNumId w:val="216"/>
  </w:num>
  <w:num w:numId="104">
    <w:abstractNumId w:val="199"/>
  </w:num>
  <w:num w:numId="105">
    <w:abstractNumId w:val="130"/>
  </w:num>
  <w:num w:numId="106">
    <w:abstractNumId w:val="215"/>
  </w:num>
  <w:num w:numId="107">
    <w:abstractNumId w:val="227"/>
  </w:num>
  <w:num w:numId="108">
    <w:abstractNumId w:val="156"/>
  </w:num>
  <w:num w:numId="109">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8"/>
  </w:num>
  <w:num w:numId="111">
    <w:abstractNumId w:val="151"/>
  </w:num>
  <w:num w:numId="112">
    <w:abstractNumId w:val="226"/>
  </w:num>
  <w:num w:numId="113">
    <w:abstractNumId w:val="53"/>
  </w:num>
  <w:num w:numId="114">
    <w:abstractNumId w:val="57"/>
  </w:num>
  <w:num w:numId="115">
    <w:abstractNumId w:val="214"/>
  </w:num>
  <w:num w:numId="116">
    <w:abstractNumId w:val="104"/>
  </w:num>
  <w:num w:numId="117">
    <w:abstractNumId w:val="163"/>
  </w:num>
  <w:num w:numId="118">
    <w:abstractNumId w:val="69"/>
  </w:num>
  <w:num w:numId="119">
    <w:abstractNumId w:val="153"/>
  </w:num>
  <w:num w:numId="120">
    <w:abstractNumId w:val="239"/>
  </w:num>
  <w:num w:numId="121">
    <w:abstractNumId w:val="37"/>
  </w:num>
  <w:num w:numId="122">
    <w:abstractNumId w:val="73"/>
  </w:num>
  <w:num w:numId="123">
    <w:abstractNumId w:val="144"/>
  </w:num>
  <w:num w:numId="124">
    <w:abstractNumId w:val="179"/>
  </w:num>
  <w:num w:numId="125">
    <w:abstractNumId w:val="30"/>
  </w:num>
  <w:num w:numId="126">
    <w:abstractNumId w:val="126"/>
  </w:num>
  <w:num w:numId="127">
    <w:abstractNumId w:val="164"/>
  </w:num>
  <w:num w:numId="128">
    <w:abstractNumId w:val="13"/>
  </w:num>
  <w:num w:numId="129">
    <w:abstractNumId w:val="66"/>
  </w:num>
  <w:num w:numId="130">
    <w:abstractNumId w:val="20"/>
  </w:num>
  <w:num w:numId="131">
    <w:abstractNumId w:val="161"/>
  </w:num>
  <w:num w:numId="132">
    <w:abstractNumId w:val="60"/>
  </w:num>
  <w:num w:numId="133">
    <w:abstractNumId w:val="44"/>
  </w:num>
  <w:num w:numId="134">
    <w:abstractNumId w:val="213"/>
  </w:num>
  <w:num w:numId="135">
    <w:abstractNumId w:val="122"/>
  </w:num>
  <w:num w:numId="136">
    <w:abstractNumId w:val="96"/>
  </w:num>
  <w:num w:numId="137">
    <w:abstractNumId w:val="92"/>
  </w:num>
  <w:num w:numId="138">
    <w:abstractNumId w:val="77"/>
  </w:num>
  <w:num w:numId="139">
    <w:abstractNumId w:val="127"/>
  </w:num>
  <w:num w:numId="140">
    <w:abstractNumId w:val="22"/>
  </w:num>
  <w:num w:numId="141">
    <w:abstractNumId w:val="1"/>
  </w:num>
  <w:num w:numId="142">
    <w:abstractNumId w:val="19"/>
  </w:num>
  <w:num w:numId="143">
    <w:abstractNumId w:val="6"/>
  </w:num>
  <w:num w:numId="144">
    <w:abstractNumId w:val="230"/>
  </w:num>
  <w:num w:numId="145">
    <w:abstractNumId w:val="32"/>
  </w:num>
  <w:num w:numId="146">
    <w:abstractNumId w:val="240"/>
  </w:num>
  <w:num w:numId="147">
    <w:abstractNumId w:val="210"/>
  </w:num>
  <w:num w:numId="148">
    <w:abstractNumId w:val="94"/>
  </w:num>
  <w:num w:numId="149">
    <w:abstractNumId w:val="29"/>
  </w:num>
  <w:num w:numId="150">
    <w:abstractNumId w:val="211"/>
  </w:num>
  <w:num w:numId="151">
    <w:abstractNumId w:val="141"/>
  </w:num>
  <w:num w:numId="152">
    <w:abstractNumId w:val="150"/>
  </w:num>
  <w:num w:numId="153">
    <w:abstractNumId w:val="200"/>
  </w:num>
  <w:num w:numId="154">
    <w:abstractNumId w:val="8"/>
  </w:num>
  <w:num w:numId="155">
    <w:abstractNumId w:val="167"/>
  </w:num>
  <w:num w:numId="156">
    <w:abstractNumId w:val="137"/>
  </w:num>
  <w:num w:numId="157">
    <w:abstractNumId w:val="220"/>
  </w:num>
  <w:num w:numId="158">
    <w:abstractNumId w:val="166"/>
  </w:num>
  <w:num w:numId="159">
    <w:abstractNumId w:val="191"/>
  </w:num>
  <w:num w:numId="160">
    <w:abstractNumId w:val="203"/>
  </w:num>
  <w:num w:numId="161">
    <w:abstractNumId w:val="149"/>
  </w:num>
  <w:num w:numId="162">
    <w:abstractNumId w:val="84"/>
  </w:num>
  <w:num w:numId="163">
    <w:abstractNumId w:val="25"/>
  </w:num>
  <w:num w:numId="164">
    <w:abstractNumId w:val="116"/>
  </w:num>
  <w:num w:numId="165">
    <w:abstractNumId w:val="233"/>
  </w:num>
  <w:num w:numId="166">
    <w:abstractNumId w:val="198"/>
  </w:num>
  <w:num w:numId="167">
    <w:abstractNumId w:val="120"/>
  </w:num>
  <w:num w:numId="168">
    <w:abstractNumId w:val="115"/>
  </w:num>
  <w:num w:numId="169">
    <w:abstractNumId w:val="186"/>
  </w:num>
  <w:num w:numId="170">
    <w:abstractNumId w:val="205"/>
  </w:num>
  <w:num w:numId="171">
    <w:abstractNumId w:val="171"/>
  </w:num>
  <w:num w:numId="172">
    <w:abstractNumId w:val="59"/>
  </w:num>
  <w:num w:numId="173">
    <w:abstractNumId w:val="165"/>
  </w:num>
  <w:num w:numId="174">
    <w:abstractNumId w:val="175"/>
  </w:num>
  <w:num w:numId="175">
    <w:abstractNumId w:val="159"/>
  </w:num>
  <w:num w:numId="176">
    <w:abstractNumId w:val="170"/>
  </w:num>
  <w:num w:numId="177">
    <w:abstractNumId w:val="85"/>
  </w:num>
  <w:num w:numId="178">
    <w:abstractNumId w:val="5"/>
  </w:num>
  <w:num w:numId="179">
    <w:abstractNumId w:val="189"/>
  </w:num>
  <w:num w:numId="180">
    <w:abstractNumId w:val="209"/>
  </w:num>
  <w:num w:numId="181">
    <w:abstractNumId w:val="118"/>
  </w:num>
  <w:num w:numId="182">
    <w:abstractNumId w:val="102"/>
  </w:num>
  <w:num w:numId="183">
    <w:abstractNumId w:val="221"/>
  </w:num>
  <w:num w:numId="184">
    <w:abstractNumId w:val="91"/>
  </w:num>
  <w:num w:numId="185">
    <w:abstractNumId w:val="133"/>
  </w:num>
  <w:num w:numId="186">
    <w:abstractNumId w:val="87"/>
  </w:num>
  <w:num w:numId="187">
    <w:abstractNumId w:val="99"/>
  </w:num>
  <w:num w:numId="188">
    <w:abstractNumId w:val="23"/>
  </w:num>
  <w:num w:numId="189">
    <w:abstractNumId w:val="124"/>
  </w:num>
  <w:num w:numId="190">
    <w:abstractNumId w:val="65"/>
  </w:num>
  <w:num w:numId="191">
    <w:abstractNumId w:val="16"/>
  </w:num>
  <w:num w:numId="192">
    <w:abstractNumId w:val="10"/>
  </w:num>
  <w:num w:numId="193">
    <w:abstractNumId w:val="34"/>
  </w:num>
  <w:num w:numId="194">
    <w:abstractNumId w:val="12"/>
  </w:num>
  <w:num w:numId="195">
    <w:abstractNumId w:val="76"/>
  </w:num>
  <w:num w:numId="196">
    <w:abstractNumId w:val="168"/>
  </w:num>
  <w:num w:numId="197">
    <w:abstractNumId w:val="139"/>
  </w:num>
  <w:num w:numId="198">
    <w:abstractNumId w:val="97"/>
  </w:num>
  <w:num w:numId="199">
    <w:abstractNumId w:val="110"/>
  </w:num>
  <w:num w:numId="200">
    <w:abstractNumId w:val="71"/>
  </w:num>
  <w:num w:numId="201">
    <w:abstractNumId w:val="219"/>
  </w:num>
  <w:num w:numId="202">
    <w:abstractNumId w:val="148"/>
  </w:num>
  <w:num w:numId="203">
    <w:abstractNumId w:val="131"/>
  </w:num>
  <w:num w:numId="204">
    <w:abstractNumId w:val="74"/>
  </w:num>
  <w:num w:numId="205">
    <w:abstractNumId w:val="138"/>
  </w:num>
  <w:num w:numId="206">
    <w:abstractNumId w:val="178"/>
  </w:num>
  <w:num w:numId="207">
    <w:abstractNumId w:val="33"/>
  </w:num>
  <w:num w:numId="208">
    <w:abstractNumId w:val="146"/>
  </w:num>
  <w:num w:numId="209">
    <w:abstractNumId w:val="72"/>
  </w:num>
  <w:num w:numId="210">
    <w:abstractNumId w:val="90"/>
  </w:num>
  <w:num w:numId="211">
    <w:abstractNumId w:val="27"/>
  </w:num>
  <w:num w:numId="212">
    <w:abstractNumId w:val="114"/>
  </w:num>
  <w:num w:numId="213">
    <w:abstractNumId w:val="82"/>
  </w:num>
  <w:num w:numId="214">
    <w:abstractNumId w:val="56"/>
  </w:num>
  <w:num w:numId="215">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5"/>
  </w:num>
  <w:num w:numId="217">
    <w:abstractNumId w:val="86"/>
  </w:num>
  <w:num w:numId="218">
    <w:abstractNumId w:val="185"/>
  </w:num>
  <w:num w:numId="219">
    <w:abstractNumId w:val="195"/>
  </w:num>
  <w:num w:numId="220">
    <w:abstractNumId w:val="64"/>
  </w:num>
  <w:num w:numId="221">
    <w:abstractNumId w:val="125"/>
  </w:num>
  <w:num w:numId="222">
    <w:abstractNumId w:val="180"/>
  </w:num>
  <w:num w:numId="223">
    <w:abstractNumId w:val="101"/>
  </w:num>
  <w:num w:numId="224">
    <w:abstractNumId w:val="17"/>
  </w:num>
  <w:num w:numId="225">
    <w:abstractNumId w:val="201"/>
  </w:num>
  <w:num w:numId="226">
    <w:abstractNumId w:val="196"/>
  </w:num>
  <w:num w:numId="227">
    <w:abstractNumId w:val="58"/>
  </w:num>
  <w:num w:numId="228">
    <w:abstractNumId w:val="217"/>
  </w:num>
  <w:num w:numId="229">
    <w:abstractNumId w:val="98"/>
  </w:num>
  <w:num w:numId="230">
    <w:abstractNumId w:val="192"/>
  </w:num>
  <w:num w:numId="231">
    <w:abstractNumId w:val="173"/>
  </w:num>
  <w:num w:numId="232">
    <w:abstractNumId w:val="24"/>
  </w:num>
  <w:num w:numId="233">
    <w:abstractNumId w:val="232"/>
  </w:num>
  <w:num w:numId="234">
    <w:abstractNumId w:val="62"/>
  </w:num>
  <w:num w:numId="235">
    <w:abstractNumId w:val="184"/>
  </w:num>
  <w:num w:numId="236">
    <w:abstractNumId w:val="147"/>
  </w:num>
  <w:num w:numId="237">
    <w:abstractNumId w:val="238"/>
  </w:num>
  <w:num w:numId="238">
    <w:abstractNumId w:val="35"/>
  </w:num>
  <w:num w:numId="239">
    <w:abstractNumId w:val="145"/>
  </w:num>
  <w:num w:numId="240">
    <w:abstractNumId w:val="4"/>
  </w:num>
  <w:num w:numId="241">
    <w:abstractNumId w:val="70"/>
  </w:num>
  <w:num w:numId="242">
    <w:abstractNumId w:val="228"/>
  </w:num>
  <w:numIdMacAtCleanup w:val="2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B72BE3"/>
    <w:rsid w:val="000B675D"/>
    <w:rsid w:val="001326D3"/>
    <w:rsid w:val="001F172F"/>
    <w:rsid w:val="0023533E"/>
    <w:rsid w:val="002C15C7"/>
    <w:rsid w:val="002E0870"/>
    <w:rsid w:val="004075FA"/>
    <w:rsid w:val="00521CC0"/>
    <w:rsid w:val="005506CF"/>
    <w:rsid w:val="005520EF"/>
    <w:rsid w:val="00582F71"/>
    <w:rsid w:val="005922AF"/>
    <w:rsid w:val="00611639"/>
    <w:rsid w:val="00737F8B"/>
    <w:rsid w:val="0076078C"/>
    <w:rsid w:val="007B48C4"/>
    <w:rsid w:val="008355A8"/>
    <w:rsid w:val="00853C59"/>
    <w:rsid w:val="00933145"/>
    <w:rsid w:val="00955D23"/>
    <w:rsid w:val="00984FD1"/>
    <w:rsid w:val="00997615"/>
    <w:rsid w:val="009E4151"/>
    <w:rsid w:val="00A031ED"/>
    <w:rsid w:val="00AA72A6"/>
    <w:rsid w:val="00AB5A8B"/>
    <w:rsid w:val="00AC6C8B"/>
    <w:rsid w:val="00AF0912"/>
    <w:rsid w:val="00B66963"/>
    <w:rsid w:val="00B72BE3"/>
    <w:rsid w:val="00DB2179"/>
    <w:rsid w:val="00DD79F1"/>
    <w:rsid w:val="00E87D20"/>
    <w:rsid w:val="00F051DD"/>
    <w:rsid w:val="00F419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1">
    <w:name w:val="Normal"/>
    <w:qFormat/>
    <w:rsid w:val="0023533E"/>
  </w:style>
  <w:style w:type="paragraph" w:styleId="1">
    <w:name w:val="heading 1"/>
    <w:basedOn w:val="a1"/>
    <w:next w:val="a1"/>
    <w:link w:val="10"/>
    <w:uiPriority w:val="99"/>
    <w:qFormat/>
    <w:rsid w:val="00DB2179"/>
    <w:pPr>
      <w:keepNext/>
      <w:spacing w:after="0" w:line="240" w:lineRule="auto"/>
      <w:outlineLvl w:val="0"/>
    </w:pPr>
    <w:rPr>
      <w:rFonts w:ascii="Times New Roman" w:eastAsia="Times New Roman" w:hAnsi="Times New Roman" w:cs="Times New Roman"/>
      <w:b/>
      <w:bCs/>
      <w:sz w:val="24"/>
      <w:szCs w:val="24"/>
    </w:rPr>
  </w:style>
  <w:style w:type="paragraph" w:styleId="2">
    <w:name w:val="heading 2"/>
    <w:basedOn w:val="a1"/>
    <w:next w:val="a1"/>
    <w:link w:val="20"/>
    <w:uiPriority w:val="99"/>
    <w:unhideWhenUsed/>
    <w:qFormat/>
    <w:rsid w:val="00DB2179"/>
    <w:pPr>
      <w:keepNext/>
      <w:keepLines/>
      <w:widowControl w:val="0"/>
      <w:autoSpaceDE w:val="0"/>
      <w:autoSpaceDN w:val="0"/>
      <w:adjustRightInd w:val="0"/>
      <w:spacing w:before="200" w:after="0" w:line="360" w:lineRule="atLeast"/>
      <w:jc w:val="both"/>
      <w:textAlignment w:val="baseline"/>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DB2179"/>
    <w:pPr>
      <w:keepNext/>
      <w:keepLines/>
      <w:widowControl w:val="0"/>
      <w:autoSpaceDE w:val="0"/>
      <w:autoSpaceDN w:val="0"/>
      <w:adjustRightInd w:val="0"/>
      <w:spacing w:before="200" w:after="0" w:line="360" w:lineRule="atLeast"/>
      <w:jc w:val="both"/>
      <w:textAlignment w:val="baseline"/>
      <w:outlineLvl w:val="2"/>
    </w:pPr>
    <w:rPr>
      <w:rFonts w:asciiTheme="majorHAnsi" w:eastAsiaTheme="majorEastAsia" w:hAnsiTheme="majorHAnsi" w:cstheme="majorBidi"/>
      <w:b/>
      <w:bCs/>
      <w:color w:val="4F81BD" w:themeColor="accent1"/>
      <w:sz w:val="24"/>
      <w:szCs w:val="24"/>
    </w:rPr>
  </w:style>
  <w:style w:type="paragraph" w:styleId="4">
    <w:name w:val="heading 4"/>
    <w:basedOn w:val="a1"/>
    <w:next w:val="a1"/>
    <w:link w:val="40"/>
    <w:uiPriority w:val="99"/>
    <w:qFormat/>
    <w:rsid w:val="00DB2179"/>
    <w:pPr>
      <w:keepNext/>
      <w:keepLines/>
      <w:spacing w:before="200" w:after="0" w:line="240" w:lineRule="auto"/>
      <w:outlineLvl w:val="3"/>
    </w:pPr>
    <w:rPr>
      <w:rFonts w:ascii="Cambria" w:eastAsia="Times New Roman" w:hAnsi="Cambria" w:cs="Cambria"/>
      <w:b/>
      <w:bCs/>
      <w:i/>
      <w:iCs/>
      <w:color w:val="4F81BD"/>
      <w:sz w:val="24"/>
      <w:szCs w:val="24"/>
      <w:lang w:val="en-US" w:eastAsia="en-US"/>
    </w:rPr>
  </w:style>
  <w:style w:type="paragraph" w:styleId="5">
    <w:name w:val="heading 5"/>
    <w:basedOn w:val="a1"/>
    <w:next w:val="a1"/>
    <w:link w:val="50"/>
    <w:uiPriority w:val="99"/>
    <w:qFormat/>
    <w:rsid w:val="00DB2179"/>
    <w:pPr>
      <w:keepNext/>
      <w:keepLines/>
      <w:spacing w:before="200" w:after="0" w:line="240" w:lineRule="auto"/>
      <w:outlineLvl w:val="4"/>
    </w:pPr>
    <w:rPr>
      <w:rFonts w:ascii="Cambria" w:eastAsia="Times New Roman" w:hAnsi="Cambria" w:cs="Cambria"/>
      <w:color w:val="243F60"/>
      <w:sz w:val="24"/>
      <w:szCs w:val="24"/>
      <w:lang w:val="en-US" w:eastAsia="en-US"/>
    </w:rPr>
  </w:style>
  <w:style w:type="paragraph" w:styleId="6">
    <w:name w:val="heading 6"/>
    <w:basedOn w:val="a1"/>
    <w:next w:val="a1"/>
    <w:link w:val="60"/>
    <w:uiPriority w:val="99"/>
    <w:qFormat/>
    <w:rsid w:val="00DB2179"/>
    <w:pPr>
      <w:keepNext/>
      <w:keepLines/>
      <w:spacing w:before="200" w:after="0" w:line="240" w:lineRule="auto"/>
      <w:outlineLvl w:val="5"/>
    </w:pPr>
    <w:rPr>
      <w:rFonts w:ascii="Cambria" w:eastAsia="Times New Roman" w:hAnsi="Cambria" w:cs="Cambria"/>
      <w:i/>
      <w:iCs/>
      <w:color w:val="243F60"/>
      <w:sz w:val="24"/>
      <w:szCs w:val="24"/>
      <w:lang w:val="en-US" w:eastAsia="en-US"/>
    </w:rPr>
  </w:style>
  <w:style w:type="paragraph" w:styleId="7">
    <w:name w:val="heading 7"/>
    <w:basedOn w:val="a1"/>
    <w:next w:val="a1"/>
    <w:link w:val="70"/>
    <w:uiPriority w:val="99"/>
    <w:qFormat/>
    <w:rsid w:val="00DB2179"/>
    <w:pPr>
      <w:keepNext/>
      <w:keepLines/>
      <w:spacing w:before="200" w:after="0" w:line="240" w:lineRule="auto"/>
      <w:outlineLvl w:val="6"/>
    </w:pPr>
    <w:rPr>
      <w:rFonts w:ascii="Cambria" w:eastAsia="Times New Roman" w:hAnsi="Cambria" w:cs="Cambria"/>
      <w:i/>
      <w:iCs/>
      <w:color w:val="404040"/>
      <w:sz w:val="24"/>
      <w:szCs w:val="24"/>
      <w:lang w:val="en-US" w:eastAsia="en-US"/>
    </w:rPr>
  </w:style>
  <w:style w:type="paragraph" w:styleId="8">
    <w:name w:val="heading 8"/>
    <w:basedOn w:val="a1"/>
    <w:next w:val="a1"/>
    <w:link w:val="80"/>
    <w:uiPriority w:val="99"/>
    <w:qFormat/>
    <w:rsid w:val="00DB2179"/>
    <w:pPr>
      <w:keepNext/>
      <w:keepLines/>
      <w:spacing w:before="200" w:after="0" w:line="240" w:lineRule="auto"/>
      <w:outlineLvl w:val="7"/>
    </w:pPr>
    <w:rPr>
      <w:rFonts w:ascii="Cambria" w:eastAsia="Times New Roman" w:hAnsi="Cambria" w:cs="Cambria"/>
      <w:color w:val="4F81BD"/>
      <w:sz w:val="20"/>
      <w:szCs w:val="20"/>
      <w:lang w:val="en-US" w:eastAsia="en-US"/>
    </w:rPr>
  </w:style>
  <w:style w:type="paragraph" w:styleId="9">
    <w:name w:val="heading 9"/>
    <w:basedOn w:val="a1"/>
    <w:next w:val="a1"/>
    <w:link w:val="90"/>
    <w:uiPriority w:val="99"/>
    <w:qFormat/>
    <w:rsid w:val="00DB2179"/>
    <w:pPr>
      <w:keepNext/>
      <w:keepLines/>
      <w:spacing w:before="200" w:after="0" w:line="240" w:lineRule="auto"/>
      <w:outlineLvl w:val="8"/>
    </w:pPr>
    <w:rPr>
      <w:rFonts w:ascii="Cambria" w:eastAsia="Times New Roman" w:hAnsi="Cambria" w:cs="Cambria"/>
      <w:i/>
      <w:iCs/>
      <w:color w:val="404040"/>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B72BE3"/>
    <w:pPr>
      <w:tabs>
        <w:tab w:val="center" w:pos="4844"/>
        <w:tab w:val="right" w:pos="9689"/>
      </w:tabs>
      <w:spacing w:after="0" w:line="240" w:lineRule="auto"/>
    </w:pPr>
    <w:rPr>
      <w:rFonts w:ascii="Times New Roman" w:eastAsia="Times New Roman" w:hAnsi="Times New Roman" w:cs="Times New Roman"/>
      <w:sz w:val="28"/>
      <w:szCs w:val="24"/>
    </w:rPr>
  </w:style>
  <w:style w:type="character" w:customStyle="1" w:styleId="a6">
    <w:name w:val="Верхний колонтитул Знак"/>
    <w:basedOn w:val="a2"/>
    <w:link w:val="a5"/>
    <w:uiPriority w:val="99"/>
    <w:rsid w:val="00B72BE3"/>
    <w:rPr>
      <w:rFonts w:ascii="Times New Roman" w:eastAsia="Times New Roman" w:hAnsi="Times New Roman" w:cs="Times New Roman"/>
      <w:sz w:val="28"/>
      <w:szCs w:val="24"/>
    </w:rPr>
  </w:style>
  <w:style w:type="paragraph" w:styleId="a7">
    <w:name w:val="Body Text Indent"/>
    <w:basedOn w:val="a1"/>
    <w:link w:val="a8"/>
    <w:uiPriority w:val="99"/>
    <w:unhideWhenUsed/>
    <w:rsid w:val="00B72BE3"/>
    <w:pPr>
      <w:spacing w:after="0" w:line="240" w:lineRule="auto"/>
      <w:ind w:firstLine="540"/>
    </w:pPr>
    <w:rPr>
      <w:rFonts w:ascii="Times New Roman" w:eastAsia="Times New Roman" w:hAnsi="Times New Roman" w:cs="Times New Roman"/>
      <w:sz w:val="28"/>
      <w:szCs w:val="28"/>
    </w:rPr>
  </w:style>
  <w:style w:type="character" w:customStyle="1" w:styleId="a8">
    <w:name w:val="Основной текст с отступом Знак"/>
    <w:basedOn w:val="a2"/>
    <w:link w:val="a7"/>
    <w:uiPriority w:val="99"/>
    <w:rsid w:val="00B72BE3"/>
    <w:rPr>
      <w:rFonts w:ascii="Times New Roman" w:eastAsia="Times New Roman" w:hAnsi="Times New Roman" w:cs="Times New Roman"/>
      <w:sz w:val="28"/>
      <w:szCs w:val="28"/>
    </w:rPr>
  </w:style>
  <w:style w:type="paragraph" w:styleId="a9">
    <w:name w:val="Balloon Text"/>
    <w:basedOn w:val="a1"/>
    <w:link w:val="aa"/>
    <w:uiPriority w:val="99"/>
    <w:unhideWhenUsed/>
    <w:rsid w:val="00B72BE3"/>
    <w:pPr>
      <w:spacing w:after="0" w:line="240" w:lineRule="auto"/>
    </w:pPr>
    <w:rPr>
      <w:rFonts w:ascii="Tahoma" w:hAnsi="Tahoma" w:cs="Tahoma"/>
      <w:sz w:val="16"/>
      <w:szCs w:val="16"/>
    </w:rPr>
  </w:style>
  <w:style w:type="character" w:customStyle="1" w:styleId="aa">
    <w:name w:val="Текст выноски Знак"/>
    <w:basedOn w:val="a2"/>
    <w:link w:val="a9"/>
    <w:uiPriority w:val="99"/>
    <w:rsid w:val="00B72BE3"/>
    <w:rPr>
      <w:rFonts w:ascii="Tahoma" w:hAnsi="Tahoma" w:cs="Tahoma"/>
      <w:sz w:val="16"/>
      <w:szCs w:val="16"/>
    </w:rPr>
  </w:style>
  <w:style w:type="character" w:customStyle="1" w:styleId="10">
    <w:name w:val="Заголовок 1 Знак"/>
    <w:basedOn w:val="a2"/>
    <w:link w:val="1"/>
    <w:uiPriority w:val="99"/>
    <w:rsid w:val="00DB2179"/>
    <w:rPr>
      <w:rFonts w:ascii="Times New Roman" w:eastAsia="Times New Roman" w:hAnsi="Times New Roman" w:cs="Times New Roman"/>
      <w:b/>
      <w:bCs/>
      <w:sz w:val="24"/>
      <w:szCs w:val="24"/>
    </w:rPr>
  </w:style>
  <w:style w:type="character" w:customStyle="1" w:styleId="20">
    <w:name w:val="Заголовок 2 Знак"/>
    <w:basedOn w:val="a2"/>
    <w:link w:val="2"/>
    <w:uiPriority w:val="99"/>
    <w:rsid w:val="00DB217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DB2179"/>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2"/>
    <w:link w:val="4"/>
    <w:uiPriority w:val="99"/>
    <w:rsid w:val="00DB2179"/>
    <w:rPr>
      <w:rFonts w:ascii="Cambria" w:eastAsia="Times New Roman" w:hAnsi="Cambria" w:cs="Cambria"/>
      <w:b/>
      <w:bCs/>
      <w:i/>
      <w:iCs/>
      <w:color w:val="4F81BD"/>
      <w:sz w:val="24"/>
      <w:szCs w:val="24"/>
      <w:lang w:val="en-US" w:eastAsia="en-US"/>
    </w:rPr>
  </w:style>
  <w:style w:type="character" w:customStyle="1" w:styleId="50">
    <w:name w:val="Заголовок 5 Знак"/>
    <w:basedOn w:val="a2"/>
    <w:link w:val="5"/>
    <w:uiPriority w:val="99"/>
    <w:rsid w:val="00DB2179"/>
    <w:rPr>
      <w:rFonts w:ascii="Cambria" w:eastAsia="Times New Roman" w:hAnsi="Cambria" w:cs="Cambria"/>
      <w:color w:val="243F60"/>
      <w:sz w:val="24"/>
      <w:szCs w:val="24"/>
      <w:lang w:val="en-US" w:eastAsia="en-US"/>
    </w:rPr>
  </w:style>
  <w:style w:type="character" w:customStyle="1" w:styleId="60">
    <w:name w:val="Заголовок 6 Знак"/>
    <w:basedOn w:val="a2"/>
    <w:link w:val="6"/>
    <w:uiPriority w:val="99"/>
    <w:rsid w:val="00DB2179"/>
    <w:rPr>
      <w:rFonts w:ascii="Cambria" w:eastAsia="Times New Roman" w:hAnsi="Cambria" w:cs="Cambria"/>
      <w:i/>
      <w:iCs/>
      <w:color w:val="243F60"/>
      <w:sz w:val="24"/>
      <w:szCs w:val="24"/>
      <w:lang w:val="en-US" w:eastAsia="en-US"/>
    </w:rPr>
  </w:style>
  <w:style w:type="character" w:customStyle="1" w:styleId="70">
    <w:name w:val="Заголовок 7 Знак"/>
    <w:basedOn w:val="a2"/>
    <w:link w:val="7"/>
    <w:uiPriority w:val="99"/>
    <w:rsid w:val="00DB2179"/>
    <w:rPr>
      <w:rFonts w:ascii="Cambria" w:eastAsia="Times New Roman" w:hAnsi="Cambria" w:cs="Cambria"/>
      <w:i/>
      <w:iCs/>
      <w:color w:val="404040"/>
      <w:sz w:val="24"/>
      <w:szCs w:val="24"/>
      <w:lang w:val="en-US" w:eastAsia="en-US"/>
    </w:rPr>
  </w:style>
  <w:style w:type="character" w:customStyle="1" w:styleId="80">
    <w:name w:val="Заголовок 8 Знак"/>
    <w:basedOn w:val="a2"/>
    <w:link w:val="8"/>
    <w:uiPriority w:val="99"/>
    <w:rsid w:val="00DB2179"/>
    <w:rPr>
      <w:rFonts w:ascii="Cambria" w:eastAsia="Times New Roman" w:hAnsi="Cambria" w:cs="Cambria"/>
      <w:color w:val="4F81BD"/>
      <w:sz w:val="20"/>
      <w:szCs w:val="20"/>
      <w:lang w:val="en-US" w:eastAsia="en-US"/>
    </w:rPr>
  </w:style>
  <w:style w:type="character" w:customStyle="1" w:styleId="90">
    <w:name w:val="Заголовок 9 Знак"/>
    <w:basedOn w:val="a2"/>
    <w:link w:val="9"/>
    <w:uiPriority w:val="99"/>
    <w:rsid w:val="00DB2179"/>
    <w:rPr>
      <w:rFonts w:ascii="Cambria" w:eastAsia="Times New Roman" w:hAnsi="Cambria" w:cs="Cambria"/>
      <w:i/>
      <w:iCs/>
      <w:color w:val="404040"/>
      <w:sz w:val="20"/>
      <w:szCs w:val="20"/>
      <w:lang w:val="en-US" w:eastAsia="en-US"/>
    </w:rPr>
  </w:style>
  <w:style w:type="paragraph" w:customStyle="1" w:styleId="Style1">
    <w:name w:val="Style1"/>
    <w:basedOn w:val="a1"/>
    <w:uiPriority w:val="99"/>
    <w:rsid w:val="00DB2179"/>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rPr>
  </w:style>
  <w:style w:type="paragraph" w:customStyle="1" w:styleId="Style2">
    <w:name w:val="Style2"/>
    <w:basedOn w:val="a1"/>
    <w:uiPriority w:val="99"/>
    <w:rsid w:val="00DB2179"/>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rPr>
  </w:style>
  <w:style w:type="paragraph" w:customStyle="1" w:styleId="Style3">
    <w:name w:val="Style3"/>
    <w:basedOn w:val="a1"/>
    <w:uiPriority w:val="99"/>
    <w:rsid w:val="00DB2179"/>
    <w:pPr>
      <w:widowControl w:val="0"/>
      <w:autoSpaceDE w:val="0"/>
      <w:autoSpaceDN w:val="0"/>
      <w:adjustRightInd w:val="0"/>
      <w:spacing w:after="0" w:line="329" w:lineRule="exact"/>
      <w:ind w:firstLine="538"/>
      <w:jc w:val="both"/>
      <w:textAlignment w:val="baseline"/>
    </w:pPr>
    <w:rPr>
      <w:rFonts w:ascii="Times New Roman" w:eastAsia="Times New Roman" w:hAnsi="Times New Roman" w:cs="Times New Roman"/>
      <w:sz w:val="24"/>
      <w:szCs w:val="24"/>
    </w:rPr>
  </w:style>
  <w:style w:type="paragraph" w:customStyle="1" w:styleId="Style4">
    <w:name w:val="Style4"/>
    <w:basedOn w:val="a1"/>
    <w:uiPriority w:val="99"/>
    <w:rsid w:val="00DB2179"/>
    <w:pPr>
      <w:widowControl w:val="0"/>
      <w:autoSpaceDE w:val="0"/>
      <w:autoSpaceDN w:val="0"/>
      <w:adjustRightInd w:val="0"/>
      <w:spacing w:after="0" w:line="322" w:lineRule="exact"/>
      <w:jc w:val="both"/>
      <w:textAlignment w:val="baseline"/>
    </w:pPr>
    <w:rPr>
      <w:rFonts w:ascii="Times New Roman" w:eastAsia="Times New Roman" w:hAnsi="Times New Roman" w:cs="Times New Roman"/>
      <w:sz w:val="24"/>
      <w:szCs w:val="24"/>
    </w:rPr>
  </w:style>
  <w:style w:type="paragraph" w:customStyle="1" w:styleId="Style5">
    <w:name w:val="Style5"/>
    <w:basedOn w:val="a1"/>
    <w:uiPriority w:val="99"/>
    <w:rsid w:val="00DB2179"/>
    <w:pPr>
      <w:widowControl w:val="0"/>
      <w:autoSpaceDE w:val="0"/>
      <w:autoSpaceDN w:val="0"/>
      <w:adjustRightInd w:val="0"/>
      <w:spacing w:after="0" w:line="324" w:lineRule="exact"/>
      <w:ind w:firstLine="523"/>
      <w:jc w:val="both"/>
      <w:textAlignment w:val="baseline"/>
    </w:pPr>
    <w:rPr>
      <w:rFonts w:ascii="Times New Roman" w:eastAsia="Times New Roman" w:hAnsi="Times New Roman" w:cs="Times New Roman"/>
      <w:sz w:val="24"/>
      <w:szCs w:val="24"/>
    </w:rPr>
  </w:style>
  <w:style w:type="paragraph" w:customStyle="1" w:styleId="Style6">
    <w:name w:val="Style6"/>
    <w:basedOn w:val="a1"/>
    <w:uiPriority w:val="99"/>
    <w:rsid w:val="00DB2179"/>
    <w:pPr>
      <w:widowControl w:val="0"/>
      <w:autoSpaceDE w:val="0"/>
      <w:autoSpaceDN w:val="0"/>
      <w:adjustRightInd w:val="0"/>
      <w:spacing w:after="0" w:line="323" w:lineRule="exact"/>
      <w:jc w:val="both"/>
      <w:textAlignment w:val="baseline"/>
    </w:pPr>
    <w:rPr>
      <w:rFonts w:ascii="Times New Roman" w:eastAsia="Times New Roman" w:hAnsi="Times New Roman" w:cs="Times New Roman"/>
      <w:sz w:val="24"/>
      <w:szCs w:val="24"/>
    </w:rPr>
  </w:style>
  <w:style w:type="paragraph" w:customStyle="1" w:styleId="Style7">
    <w:name w:val="Style7"/>
    <w:basedOn w:val="a1"/>
    <w:rsid w:val="00DB2179"/>
    <w:pPr>
      <w:widowControl w:val="0"/>
      <w:autoSpaceDE w:val="0"/>
      <w:autoSpaceDN w:val="0"/>
      <w:adjustRightInd w:val="0"/>
      <w:spacing w:after="0" w:line="323" w:lineRule="exact"/>
      <w:ind w:firstLine="533"/>
      <w:jc w:val="both"/>
      <w:textAlignment w:val="baseline"/>
    </w:pPr>
    <w:rPr>
      <w:rFonts w:ascii="Times New Roman" w:eastAsia="Times New Roman" w:hAnsi="Times New Roman" w:cs="Times New Roman"/>
      <w:sz w:val="24"/>
      <w:szCs w:val="24"/>
    </w:rPr>
  </w:style>
  <w:style w:type="paragraph" w:customStyle="1" w:styleId="Style9">
    <w:name w:val="Style9"/>
    <w:basedOn w:val="a1"/>
    <w:uiPriority w:val="99"/>
    <w:rsid w:val="00DB2179"/>
    <w:pPr>
      <w:widowControl w:val="0"/>
      <w:autoSpaceDE w:val="0"/>
      <w:autoSpaceDN w:val="0"/>
      <w:adjustRightInd w:val="0"/>
      <w:spacing w:after="0" w:line="324" w:lineRule="exact"/>
      <w:jc w:val="both"/>
      <w:textAlignment w:val="baseline"/>
    </w:pPr>
    <w:rPr>
      <w:rFonts w:ascii="Times New Roman" w:eastAsia="Times New Roman" w:hAnsi="Times New Roman" w:cs="Times New Roman"/>
      <w:sz w:val="24"/>
      <w:szCs w:val="24"/>
    </w:rPr>
  </w:style>
  <w:style w:type="paragraph" w:customStyle="1" w:styleId="Style12">
    <w:name w:val="Style12"/>
    <w:basedOn w:val="a1"/>
    <w:uiPriority w:val="99"/>
    <w:rsid w:val="00DB2179"/>
    <w:pPr>
      <w:widowControl w:val="0"/>
      <w:autoSpaceDE w:val="0"/>
      <w:autoSpaceDN w:val="0"/>
      <w:adjustRightInd w:val="0"/>
      <w:spacing w:after="0" w:line="319" w:lineRule="exact"/>
      <w:ind w:hanging="622"/>
      <w:jc w:val="both"/>
      <w:textAlignment w:val="baseline"/>
    </w:pPr>
    <w:rPr>
      <w:rFonts w:ascii="Times New Roman" w:eastAsia="Times New Roman" w:hAnsi="Times New Roman" w:cs="Times New Roman"/>
      <w:sz w:val="24"/>
      <w:szCs w:val="24"/>
    </w:rPr>
  </w:style>
  <w:style w:type="character" w:customStyle="1" w:styleId="FontStyle14">
    <w:name w:val="Font Style14"/>
    <w:uiPriority w:val="99"/>
    <w:rsid w:val="00DB2179"/>
    <w:rPr>
      <w:rFonts w:ascii="Times New Roman" w:hAnsi="Times New Roman" w:cs="Times New Roman"/>
      <w:b/>
      <w:bCs/>
      <w:sz w:val="24"/>
      <w:szCs w:val="24"/>
    </w:rPr>
  </w:style>
  <w:style w:type="character" w:customStyle="1" w:styleId="FontStyle15">
    <w:name w:val="Font Style15"/>
    <w:uiPriority w:val="99"/>
    <w:rsid w:val="00DB2179"/>
    <w:rPr>
      <w:rFonts w:ascii="Times New Roman" w:hAnsi="Times New Roman" w:cs="Times New Roman"/>
      <w:sz w:val="24"/>
      <w:szCs w:val="24"/>
    </w:rPr>
  </w:style>
  <w:style w:type="character" w:customStyle="1" w:styleId="FontStyle16">
    <w:name w:val="Font Style16"/>
    <w:uiPriority w:val="99"/>
    <w:rsid w:val="00DB2179"/>
    <w:rPr>
      <w:rFonts w:ascii="Times New Roman" w:hAnsi="Times New Roman" w:cs="Times New Roman"/>
      <w:spacing w:val="10"/>
      <w:sz w:val="24"/>
      <w:szCs w:val="24"/>
    </w:rPr>
  </w:style>
  <w:style w:type="character" w:customStyle="1" w:styleId="FontStyle17">
    <w:name w:val="Font Style17"/>
    <w:uiPriority w:val="99"/>
    <w:rsid w:val="00DB2179"/>
    <w:rPr>
      <w:rFonts w:ascii="Times New Roman" w:hAnsi="Times New Roman" w:cs="Times New Roman"/>
      <w:b/>
      <w:bCs/>
      <w:i/>
      <w:iCs/>
      <w:sz w:val="22"/>
      <w:szCs w:val="22"/>
    </w:rPr>
  </w:style>
  <w:style w:type="character" w:customStyle="1" w:styleId="FontStyle22">
    <w:name w:val="Font Style22"/>
    <w:uiPriority w:val="99"/>
    <w:rsid w:val="00DB2179"/>
    <w:rPr>
      <w:rFonts w:ascii="Times New Roman" w:hAnsi="Times New Roman" w:cs="Times New Roman"/>
      <w:sz w:val="24"/>
      <w:szCs w:val="24"/>
    </w:rPr>
  </w:style>
  <w:style w:type="character" w:customStyle="1" w:styleId="FontStyle25">
    <w:name w:val="Font Style25"/>
    <w:uiPriority w:val="99"/>
    <w:rsid w:val="00DB2179"/>
    <w:rPr>
      <w:rFonts w:ascii="Times New Roman" w:hAnsi="Times New Roman" w:cs="Times New Roman"/>
      <w:b/>
      <w:bCs/>
      <w:i/>
      <w:iCs/>
      <w:spacing w:val="-20"/>
      <w:sz w:val="24"/>
      <w:szCs w:val="24"/>
    </w:rPr>
  </w:style>
  <w:style w:type="character" w:customStyle="1" w:styleId="FontStyle26">
    <w:name w:val="Font Style26"/>
    <w:uiPriority w:val="99"/>
    <w:rsid w:val="00DB2179"/>
    <w:rPr>
      <w:rFonts w:ascii="Franklin Gothic Heavy" w:hAnsi="Franklin Gothic Heavy" w:cs="Franklin Gothic Heavy"/>
      <w:i/>
      <w:iCs/>
      <w:sz w:val="22"/>
      <w:szCs w:val="22"/>
    </w:rPr>
  </w:style>
  <w:style w:type="character" w:customStyle="1" w:styleId="FontStyle28">
    <w:name w:val="Font Style28"/>
    <w:uiPriority w:val="99"/>
    <w:rsid w:val="00DB2179"/>
    <w:rPr>
      <w:rFonts w:ascii="Times New Roman" w:hAnsi="Times New Roman" w:cs="Times New Roman"/>
      <w:smallCaps/>
      <w:spacing w:val="10"/>
      <w:sz w:val="18"/>
      <w:szCs w:val="18"/>
    </w:rPr>
  </w:style>
  <w:style w:type="paragraph" w:customStyle="1" w:styleId="Style8">
    <w:name w:val="Style8"/>
    <w:basedOn w:val="a1"/>
    <w:uiPriority w:val="99"/>
    <w:rsid w:val="00DB2179"/>
    <w:pPr>
      <w:widowControl w:val="0"/>
      <w:autoSpaceDE w:val="0"/>
      <w:autoSpaceDN w:val="0"/>
      <w:adjustRightInd w:val="0"/>
      <w:spacing w:after="0" w:line="360" w:lineRule="atLeast"/>
      <w:jc w:val="right"/>
      <w:textAlignment w:val="baseline"/>
    </w:pPr>
    <w:rPr>
      <w:rFonts w:ascii="Times New Roman" w:eastAsia="Times New Roman" w:hAnsi="Times New Roman" w:cs="Times New Roman"/>
      <w:sz w:val="24"/>
      <w:szCs w:val="24"/>
    </w:rPr>
  </w:style>
  <w:style w:type="character" w:customStyle="1" w:styleId="FontStyle30">
    <w:name w:val="Font Style30"/>
    <w:uiPriority w:val="99"/>
    <w:rsid w:val="00DB2179"/>
    <w:rPr>
      <w:rFonts w:ascii="Corbel" w:hAnsi="Corbel" w:cs="Corbel"/>
      <w:spacing w:val="-20"/>
      <w:sz w:val="22"/>
      <w:szCs w:val="22"/>
    </w:rPr>
  </w:style>
  <w:style w:type="paragraph" w:customStyle="1" w:styleId="Style13">
    <w:name w:val="Style13"/>
    <w:basedOn w:val="a1"/>
    <w:uiPriority w:val="99"/>
    <w:rsid w:val="00DB2179"/>
    <w:pPr>
      <w:widowControl w:val="0"/>
      <w:autoSpaceDE w:val="0"/>
      <w:autoSpaceDN w:val="0"/>
      <w:adjustRightInd w:val="0"/>
      <w:spacing w:after="0" w:line="323" w:lineRule="exact"/>
      <w:ind w:firstLine="602"/>
      <w:jc w:val="both"/>
      <w:textAlignment w:val="baseline"/>
    </w:pPr>
    <w:rPr>
      <w:rFonts w:ascii="Times New Roman" w:eastAsia="Times New Roman" w:hAnsi="Times New Roman" w:cs="Times New Roman"/>
      <w:sz w:val="24"/>
      <w:szCs w:val="24"/>
    </w:rPr>
  </w:style>
  <w:style w:type="paragraph" w:customStyle="1" w:styleId="Style14">
    <w:name w:val="Style14"/>
    <w:basedOn w:val="a1"/>
    <w:uiPriority w:val="99"/>
    <w:rsid w:val="00DB2179"/>
    <w:pPr>
      <w:widowControl w:val="0"/>
      <w:autoSpaceDE w:val="0"/>
      <w:autoSpaceDN w:val="0"/>
      <w:adjustRightInd w:val="0"/>
      <w:spacing w:after="0" w:line="324" w:lineRule="exact"/>
      <w:ind w:firstLine="962"/>
      <w:jc w:val="both"/>
      <w:textAlignment w:val="baseline"/>
    </w:pPr>
    <w:rPr>
      <w:rFonts w:ascii="Times New Roman" w:eastAsia="Times New Roman" w:hAnsi="Times New Roman" w:cs="Times New Roman"/>
      <w:sz w:val="24"/>
      <w:szCs w:val="24"/>
    </w:rPr>
  </w:style>
  <w:style w:type="paragraph" w:customStyle="1" w:styleId="Style16">
    <w:name w:val="Style16"/>
    <w:basedOn w:val="a1"/>
    <w:uiPriority w:val="99"/>
    <w:rsid w:val="00DB2179"/>
    <w:pPr>
      <w:widowControl w:val="0"/>
      <w:autoSpaceDE w:val="0"/>
      <w:autoSpaceDN w:val="0"/>
      <w:adjustRightInd w:val="0"/>
      <w:spacing w:after="0" w:line="322" w:lineRule="exact"/>
      <w:ind w:firstLine="778"/>
      <w:jc w:val="both"/>
      <w:textAlignment w:val="baseline"/>
    </w:pPr>
    <w:rPr>
      <w:rFonts w:ascii="Times New Roman" w:eastAsia="Times New Roman" w:hAnsi="Times New Roman" w:cs="Times New Roman"/>
      <w:sz w:val="24"/>
      <w:szCs w:val="24"/>
    </w:rPr>
  </w:style>
  <w:style w:type="paragraph" w:customStyle="1" w:styleId="Style17">
    <w:name w:val="Style17"/>
    <w:basedOn w:val="a1"/>
    <w:uiPriority w:val="99"/>
    <w:rsid w:val="00DB2179"/>
    <w:pPr>
      <w:widowControl w:val="0"/>
      <w:autoSpaceDE w:val="0"/>
      <w:autoSpaceDN w:val="0"/>
      <w:adjustRightInd w:val="0"/>
      <w:spacing w:after="0" w:line="322" w:lineRule="exact"/>
      <w:ind w:firstLine="1181"/>
      <w:jc w:val="both"/>
      <w:textAlignment w:val="baseline"/>
    </w:pPr>
    <w:rPr>
      <w:rFonts w:ascii="Times New Roman" w:eastAsia="Times New Roman" w:hAnsi="Times New Roman" w:cs="Times New Roman"/>
      <w:sz w:val="24"/>
      <w:szCs w:val="24"/>
    </w:rPr>
  </w:style>
  <w:style w:type="paragraph" w:customStyle="1" w:styleId="Style18">
    <w:name w:val="Style18"/>
    <w:basedOn w:val="a1"/>
    <w:uiPriority w:val="99"/>
    <w:rsid w:val="00DB2179"/>
    <w:pPr>
      <w:widowControl w:val="0"/>
      <w:autoSpaceDE w:val="0"/>
      <w:autoSpaceDN w:val="0"/>
      <w:adjustRightInd w:val="0"/>
      <w:spacing w:after="0" w:line="319" w:lineRule="exact"/>
      <w:ind w:firstLine="598"/>
      <w:jc w:val="both"/>
      <w:textAlignment w:val="baseline"/>
    </w:pPr>
    <w:rPr>
      <w:rFonts w:ascii="Times New Roman" w:eastAsia="Times New Roman" w:hAnsi="Times New Roman" w:cs="Times New Roman"/>
      <w:sz w:val="24"/>
      <w:szCs w:val="24"/>
    </w:rPr>
  </w:style>
  <w:style w:type="character" w:customStyle="1" w:styleId="FontStyle64">
    <w:name w:val="Font Style64"/>
    <w:rsid w:val="00DB2179"/>
    <w:rPr>
      <w:rFonts w:ascii="Times New Roman" w:hAnsi="Times New Roman" w:cs="Times New Roman"/>
      <w:spacing w:val="20"/>
      <w:sz w:val="24"/>
      <w:szCs w:val="24"/>
    </w:rPr>
  </w:style>
  <w:style w:type="character" w:customStyle="1" w:styleId="FontStyle65">
    <w:name w:val="Font Style65"/>
    <w:rsid w:val="00DB2179"/>
    <w:rPr>
      <w:rFonts w:ascii="Times New Roman" w:hAnsi="Times New Roman" w:cs="Times New Roman"/>
      <w:b/>
      <w:bCs/>
      <w:sz w:val="24"/>
      <w:szCs w:val="24"/>
    </w:rPr>
  </w:style>
  <w:style w:type="character" w:customStyle="1" w:styleId="FontStyle66">
    <w:name w:val="Font Style66"/>
    <w:rsid w:val="00DB2179"/>
    <w:rPr>
      <w:rFonts w:ascii="Times New Roman" w:hAnsi="Times New Roman" w:cs="Times New Roman"/>
      <w:sz w:val="24"/>
      <w:szCs w:val="24"/>
    </w:rPr>
  </w:style>
  <w:style w:type="character" w:customStyle="1" w:styleId="FontStyle67">
    <w:name w:val="Font Style67"/>
    <w:rsid w:val="00DB2179"/>
    <w:rPr>
      <w:rFonts w:ascii="Times New Roman" w:hAnsi="Times New Roman" w:cs="Times New Roman"/>
      <w:i/>
      <w:iCs/>
      <w:sz w:val="26"/>
      <w:szCs w:val="26"/>
    </w:rPr>
  </w:style>
  <w:style w:type="character" w:customStyle="1" w:styleId="FontStyle70">
    <w:name w:val="Font Style70"/>
    <w:rsid w:val="00DB2179"/>
    <w:rPr>
      <w:rFonts w:ascii="Times New Roman" w:hAnsi="Times New Roman" w:cs="Times New Roman"/>
      <w:sz w:val="28"/>
      <w:szCs w:val="28"/>
    </w:rPr>
  </w:style>
  <w:style w:type="character" w:customStyle="1" w:styleId="FontStyle71">
    <w:name w:val="Font Style71"/>
    <w:rsid w:val="00DB2179"/>
    <w:rPr>
      <w:rFonts w:ascii="Times New Roman" w:hAnsi="Times New Roman" w:cs="Times New Roman"/>
      <w:spacing w:val="20"/>
      <w:sz w:val="22"/>
      <w:szCs w:val="22"/>
    </w:rPr>
  </w:style>
  <w:style w:type="character" w:customStyle="1" w:styleId="FontStyle73">
    <w:name w:val="Font Style73"/>
    <w:rsid w:val="00DB2179"/>
    <w:rPr>
      <w:rFonts w:ascii="Times New Roman" w:hAnsi="Times New Roman" w:cs="Times New Roman"/>
      <w:b/>
      <w:bCs/>
      <w:smallCaps/>
      <w:sz w:val="22"/>
      <w:szCs w:val="22"/>
    </w:rPr>
  </w:style>
  <w:style w:type="character" w:customStyle="1" w:styleId="FontStyle75">
    <w:name w:val="Font Style75"/>
    <w:rsid w:val="00DB2179"/>
    <w:rPr>
      <w:rFonts w:ascii="Times New Roman" w:hAnsi="Times New Roman" w:cs="Times New Roman"/>
      <w:sz w:val="24"/>
      <w:szCs w:val="24"/>
    </w:rPr>
  </w:style>
  <w:style w:type="character" w:customStyle="1" w:styleId="FontStyle76">
    <w:name w:val="Font Style76"/>
    <w:rsid w:val="00DB2179"/>
    <w:rPr>
      <w:rFonts w:ascii="Times New Roman" w:hAnsi="Times New Roman" w:cs="Times New Roman"/>
      <w:b/>
      <w:bCs/>
      <w:spacing w:val="-10"/>
      <w:sz w:val="26"/>
      <w:szCs w:val="26"/>
    </w:rPr>
  </w:style>
  <w:style w:type="character" w:customStyle="1" w:styleId="FontStyle77">
    <w:name w:val="Font Style77"/>
    <w:rsid w:val="00DB2179"/>
    <w:rPr>
      <w:rFonts w:ascii="Times New Roman" w:hAnsi="Times New Roman" w:cs="Times New Roman"/>
      <w:i/>
      <w:iCs/>
      <w:sz w:val="22"/>
      <w:szCs w:val="22"/>
    </w:rPr>
  </w:style>
  <w:style w:type="character" w:customStyle="1" w:styleId="FontStyle83">
    <w:name w:val="Font Style83"/>
    <w:rsid w:val="00DB2179"/>
    <w:rPr>
      <w:rFonts w:ascii="Times New Roman" w:hAnsi="Times New Roman" w:cs="Times New Roman"/>
      <w:i/>
      <w:iCs/>
      <w:spacing w:val="-10"/>
      <w:sz w:val="24"/>
      <w:szCs w:val="24"/>
    </w:rPr>
  </w:style>
  <w:style w:type="character" w:customStyle="1" w:styleId="FontStyle85">
    <w:name w:val="Font Style85"/>
    <w:rsid w:val="00DB2179"/>
    <w:rPr>
      <w:rFonts w:ascii="Times New Roman" w:hAnsi="Times New Roman" w:cs="Times New Roman"/>
      <w:i/>
      <w:iCs/>
      <w:spacing w:val="-20"/>
      <w:sz w:val="30"/>
      <w:szCs w:val="30"/>
    </w:rPr>
  </w:style>
  <w:style w:type="character" w:customStyle="1" w:styleId="FontStyle86">
    <w:name w:val="Font Style86"/>
    <w:rsid w:val="00DB2179"/>
    <w:rPr>
      <w:rFonts w:ascii="Times New Roman" w:hAnsi="Times New Roman" w:cs="Times New Roman"/>
      <w:sz w:val="24"/>
      <w:szCs w:val="24"/>
    </w:rPr>
  </w:style>
  <w:style w:type="character" w:customStyle="1" w:styleId="FontStyle68">
    <w:name w:val="Font Style68"/>
    <w:rsid w:val="00DB2179"/>
    <w:rPr>
      <w:rFonts w:ascii="Times New Roman" w:hAnsi="Times New Roman" w:cs="Times New Roman"/>
      <w:b/>
      <w:bCs/>
      <w:smallCaps/>
      <w:sz w:val="26"/>
      <w:szCs w:val="26"/>
    </w:rPr>
  </w:style>
  <w:style w:type="character" w:customStyle="1" w:styleId="FontStyle80">
    <w:name w:val="Font Style80"/>
    <w:rsid w:val="00DB2179"/>
    <w:rPr>
      <w:rFonts w:ascii="Times New Roman" w:hAnsi="Times New Roman" w:cs="Times New Roman"/>
      <w:sz w:val="26"/>
      <w:szCs w:val="26"/>
    </w:rPr>
  </w:style>
  <w:style w:type="paragraph" w:styleId="ab">
    <w:name w:val="footer"/>
    <w:basedOn w:val="a1"/>
    <w:link w:val="ac"/>
    <w:uiPriority w:val="99"/>
    <w:rsid w:val="00DB2179"/>
    <w:pPr>
      <w:widowControl w:val="0"/>
      <w:tabs>
        <w:tab w:val="center" w:pos="4677"/>
        <w:tab w:val="right" w:pos="9355"/>
      </w:tabs>
      <w:autoSpaceDE w:val="0"/>
      <w:autoSpaceDN w:val="0"/>
      <w:adjustRightInd w:val="0"/>
      <w:spacing w:after="0" w:line="360" w:lineRule="atLeast"/>
      <w:jc w:val="both"/>
      <w:textAlignment w:val="baseline"/>
    </w:pPr>
    <w:rPr>
      <w:rFonts w:ascii="Times New Roman" w:eastAsia="Times New Roman" w:hAnsi="Times New Roman" w:cs="Times New Roman"/>
      <w:sz w:val="24"/>
      <w:szCs w:val="24"/>
    </w:rPr>
  </w:style>
  <w:style w:type="character" w:customStyle="1" w:styleId="ac">
    <w:name w:val="Нижний колонтитул Знак"/>
    <w:basedOn w:val="a2"/>
    <w:link w:val="ab"/>
    <w:uiPriority w:val="99"/>
    <w:rsid w:val="00DB2179"/>
    <w:rPr>
      <w:rFonts w:ascii="Times New Roman" w:eastAsia="Times New Roman" w:hAnsi="Times New Roman" w:cs="Times New Roman"/>
      <w:sz w:val="24"/>
      <w:szCs w:val="24"/>
    </w:rPr>
  </w:style>
  <w:style w:type="character" w:styleId="ad">
    <w:name w:val="page number"/>
    <w:basedOn w:val="a2"/>
    <w:uiPriority w:val="99"/>
    <w:rsid w:val="00DB2179"/>
  </w:style>
  <w:style w:type="paragraph" w:customStyle="1" w:styleId="Style10">
    <w:name w:val="Style10"/>
    <w:basedOn w:val="a1"/>
    <w:uiPriority w:val="99"/>
    <w:rsid w:val="00DB2179"/>
    <w:pPr>
      <w:widowControl w:val="0"/>
      <w:autoSpaceDE w:val="0"/>
      <w:autoSpaceDN w:val="0"/>
      <w:adjustRightInd w:val="0"/>
      <w:spacing w:after="0" w:line="240" w:lineRule="auto"/>
    </w:pPr>
    <w:rPr>
      <w:rFonts w:ascii="Sylfaen" w:eastAsia="Times New Roman" w:hAnsi="Sylfaen" w:cs="Times New Roman"/>
      <w:sz w:val="24"/>
      <w:szCs w:val="24"/>
    </w:rPr>
  </w:style>
  <w:style w:type="paragraph" w:customStyle="1" w:styleId="Style11">
    <w:name w:val="Style11"/>
    <w:basedOn w:val="a1"/>
    <w:uiPriority w:val="99"/>
    <w:rsid w:val="00DB2179"/>
    <w:pPr>
      <w:widowControl w:val="0"/>
      <w:autoSpaceDE w:val="0"/>
      <w:autoSpaceDN w:val="0"/>
      <w:adjustRightInd w:val="0"/>
      <w:spacing w:after="0" w:line="323" w:lineRule="exact"/>
      <w:ind w:firstLine="1930"/>
    </w:pPr>
    <w:rPr>
      <w:rFonts w:ascii="Sylfaen" w:eastAsia="Times New Roman" w:hAnsi="Sylfaen" w:cs="Times New Roman"/>
      <w:sz w:val="24"/>
      <w:szCs w:val="24"/>
    </w:rPr>
  </w:style>
  <w:style w:type="paragraph" w:customStyle="1" w:styleId="Style19">
    <w:name w:val="Style19"/>
    <w:basedOn w:val="a1"/>
    <w:uiPriority w:val="99"/>
    <w:rsid w:val="00DB2179"/>
    <w:pPr>
      <w:widowControl w:val="0"/>
      <w:autoSpaceDE w:val="0"/>
      <w:autoSpaceDN w:val="0"/>
      <w:adjustRightInd w:val="0"/>
      <w:spacing w:after="0" w:line="326" w:lineRule="exact"/>
      <w:ind w:firstLine="698"/>
    </w:pPr>
    <w:rPr>
      <w:rFonts w:ascii="Sylfaen" w:eastAsia="Times New Roman" w:hAnsi="Sylfaen" w:cs="Times New Roman"/>
      <w:sz w:val="24"/>
      <w:szCs w:val="24"/>
    </w:rPr>
  </w:style>
  <w:style w:type="paragraph" w:customStyle="1" w:styleId="Style20">
    <w:name w:val="Style20"/>
    <w:basedOn w:val="a1"/>
    <w:uiPriority w:val="99"/>
    <w:rsid w:val="00DB2179"/>
    <w:pPr>
      <w:widowControl w:val="0"/>
      <w:autoSpaceDE w:val="0"/>
      <w:autoSpaceDN w:val="0"/>
      <w:adjustRightInd w:val="0"/>
      <w:spacing w:after="0" w:line="322" w:lineRule="exact"/>
      <w:ind w:firstLine="533"/>
      <w:jc w:val="both"/>
    </w:pPr>
    <w:rPr>
      <w:rFonts w:ascii="Sylfaen" w:eastAsia="Times New Roman" w:hAnsi="Sylfaen" w:cs="Times New Roman"/>
      <w:sz w:val="24"/>
      <w:szCs w:val="24"/>
    </w:rPr>
  </w:style>
  <w:style w:type="character" w:customStyle="1" w:styleId="FontStyle23">
    <w:name w:val="Font Style23"/>
    <w:uiPriority w:val="99"/>
    <w:rsid w:val="00DB2179"/>
    <w:rPr>
      <w:rFonts w:ascii="Times New Roman" w:hAnsi="Times New Roman" w:cs="Times New Roman"/>
      <w:sz w:val="24"/>
      <w:szCs w:val="24"/>
    </w:rPr>
  </w:style>
  <w:style w:type="character" w:customStyle="1" w:styleId="FontStyle24">
    <w:name w:val="Font Style24"/>
    <w:uiPriority w:val="99"/>
    <w:rsid w:val="00DB2179"/>
    <w:rPr>
      <w:rFonts w:ascii="Times New Roman" w:hAnsi="Times New Roman" w:cs="Times New Roman"/>
      <w:b/>
      <w:bCs/>
      <w:i/>
      <w:iCs/>
      <w:spacing w:val="-20"/>
      <w:sz w:val="22"/>
      <w:szCs w:val="22"/>
    </w:rPr>
  </w:style>
  <w:style w:type="character" w:customStyle="1" w:styleId="FontStyle32">
    <w:name w:val="Font Style32"/>
    <w:uiPriority w:val="99"/>
    <w:rsid w:val="00DB2179"/>
    <w:rPr>
      <w:rFonts w:ascii="Times New Roman" w:hAnsi="Times New Roman" w:cs="Times New Roman"/>
      <w:b/>
      <w:bCs/>
      <w:sz w:val="26"/>
      <w:szCs w:val="26"/>
    </w:rPr>
  </w:style>
  <w:style w:type="character" w:customStyle="1" w:styleId="FontStyle34">
    <w:name w:val="Font Style34"/>
    <w:uiPriority w:val="99"/>
    <w:rsid w:val="00DB2179"/>
    <w:rPr>
      <w:rFonts w:ascii="Times New Roman" w:hAnsi="Times New Roman" w:cs="Times New Roman"/>
      <w:b/>
      <w:bCs/>
      <w:i/>
      <w:iCs/>
      <w:spacing w:val="-30"/>
      <w:sz w:val="26"/>
      <w:szCs w:val="26"/>
    </w:rPr>
  </w:style>
  <w:style w:type="character" w:customStyle="1" w:styleId="FontStyle38">
    <w:name w:val="Font Style38"/>
    <w:uiPriority w:val="99"/>
    <w:rsid w:val="00DB2179"/>
    <w:rPr>
      <w:rFonts w:ascii="Times New Roman" w:hAnsi="Times New Roman" w:cs="Times New Roman"/>
      <w:sz w:val="30"/>
      <w:szCs w:val="30"/>
    </w:rPr>
  </w:style>
  <w:style w:type="character" w:customStyle="1" w:styleId="FontStyle39">
    <w:name w:val="Font Style39"/>
    <w:uiPriority w:val="99"/>
    <w:rsid w:val="00DB2179"/>
    <w:rPr>
      <w:rFonts w:ascii="Times New Roman" w:hAnsi="Times New Roman" w:cs="Times New Roman"/>
      <w:b/>
      <w:bCs/>
      <w:i/>
      <w:iCs/>
      <w:spacing w:val="-10"/>
      <w:sz w:val="32"/>
      <w:szCs w:val="32"/>
    </w:rPr>
  </w:style>
  <w:style w:type="character" w:customStyle="1" w:styleId="FontStyle42">
    <w:name w:val="Font Style42"/>
    <w:rsid w:val="00DB2179"/>
    <w:rPr>
      <w:rFonts w:ascii="Garamond" w:hAnsi="Garamond" w:cs="Garamond"/>
      <w:b/>
      <w:bCs/>
      <w:spacing w:val="10"/>
      <w:sz w:val="18"/>
      <w:szCs w:val="18"/>
    </w:rPr>
  </w:style>
  <w:style w:type="character" w:customStyle="1" w:styleId="FontStyle47">
    <w:name w:val="Font Style47"/>
    <w:rsid w:val="00DB2179"/>
    <w:rPr>
      <w:rFonts w:ascii="Times New Roman" w:hAnsi="Times New Roman" w:cs="Times New Roman"/>
      <w:b/>
      <w:bCs/>
      <w:sz w:val="26"/>
      <w:szCs w:val="26"/>
    </w:rPr>
  </w:style>
  <w:style w:type="character" w:customStyle="1" w:styleId="FontStyle51">
    <w:name w:val="Font Style51"/>
    <w:uiPriority w:val="99"/>
    <w:rsid w:val="00DB2179"/>
    <w:rPr>
      <w:rFonts w:ascii="Times New Roman" w:hAnsi="Times New Roman" w:cs="Times New Roman"/>
      <w:sz w:val="20"/>
      <w:szCs w:val="20"/>
    </w:rPr>
  </w:style>
  <w:style w:type="character" w:customStyle="1" w:styleId="FontStyle18">
    <w:name w:val="Font Style18"/>
    <w:uiPriority w:val="99"/>
    <w:rsid w:val="00DB2179"/>
    <w:rPr>
      <w:rFonts w:ascii="Bookman Old Style" w:hAnsi="Bookman Old Style" w:cs="Bookman Old Style"/>
      <w:sz w:val="22"/>
      <w:szCs w:val="22"/>
    </w:rPr>
  </w:style>
  <w:style w:type="character" w:customStyle="1" w:styleId="FontStyle21">
    <w:name w:val="Font Style21"/>
    <w:uiPriority w:val="99"/>
    <w:rsid w:val="00DB2179"/>
    <w:rPr>
      <w:rFonts w:ascii="Bookman Old Style" w:hAnsi="Bookman Old Style" w:cs="Bookman Old Style"/>
      <w:sz w:val="20"/>
      <w:szCs w:val="20"/>
    </w:rPr>
  </w:style>
  <w:style w:type="character" w:customStyle="1" w:styleId="FontStyle27">
    <w:name w:val="Font Style27"/>
    <w:uiPriority w:val="99"/>
    <w:rsid w:val="00DB2179"/>
    <w:rPr>
      <w:rFonts w:ascii="Georgia" w:hAnsi="Georgia" w:cs="Georgia"/>
      <w:b/>
      <w:bCs/>
      <w:i/>
      <w:iCs/>
      <w:sz w:val="20"/>
      <w:szCs w:val="20"/>
    </w:rPr>
  </w:style>
  <w:style w:type="character" w:customStyle="1" w:styleId="FontStyle29">
    <w:name w:val="Font Style29"/>
    <w:uiPriority w:val="99"/>
    <w:rsid w:val="00DB2179"/>
    <w:rPr>
      <w:rFonts w:ascii="Bookman Old Style" w:hAnsi="Bookman Old Style" w:cs="Bookman Old Style"/>
      <w:spacing w:val="-10"/>
      <w:sz w:val="26"/>
      <w:szCs w:val="26"/>
    </w:rPr>
  </w:style>
  <w:style w:type="character" w:customStyle="1" w:styleId="FontStyle31">
    <w:name w:val="Font Style31"/>
    <w:uiPriority w:val="99"/>
    <w:rsid w:val="00DB2179"/>
    <w:rPr>
      <w:rFonts w:ascii="Bookman Old Style" w:hAnsi="Bookman Old Style" w:cs="Bookman Old Style"/>
      <w:spacing w:val="10"/>
      <w:sz w:val="20"/>
      <w:szCs w:val="20"/>
    </w:rPr>
  </w:style>
  <w:style w:type="character" w:customStyle="1" w:styleId="FontStyle33">
    <w:name w:val="Font Style33"/>
    <w:uiPriority w:val="99"/>
    <w:rsid w:val="00DB2179"/>
    <w:rPr>
      <w:rFonts w:ascii="Bookman Old Style" w:hAnsi="Bookman Old Style" w:cs="Bookman Old Style"/>
      <w:b/>
      <w:bCs/>
      <w:i/>
      <w:iCs/>
      <w:spacing w:val="-10"/>
      <w:sz w:val="24"/>
      <w:szCs w:val="24"/>
    </w:rPr>
  </w:style>
  <w:style w:type="character" w:customStyle="1" w:styleId="FontStyle36">
    <w:name w:val="Font Style36"/>
    <w:uiPriority w:val="99"/>
    <w:rsid w:val="00DB2179"/>
    <w:rPr>
      <w:rFonts w:ascii="Bookman Old Style" w:hAnsi="Bookman Old Style" w:cs="Bookman Old Style"/>
      <w:b/>
      <w:bCs/>
      <w:sz w:val="22"/>
      <w:szCs w:val="22"/>
    </w:rPr>
  </w:style>
  <w:style w:type="character" w:customStyle="1" w:styleId="FontStyle13">
    <w:name w:val="Font Style13"/>
    <w:uiPriority w:val="99"/>
    <w:rsid w:val="00DB2179"/>
    <w:rPr>
      <w:rFonts w:ascii="Bookman Old Style" w:hAnsi="Bookman Old Style" w:cs="Bookman Old Style"/>
      <w:sz w:val="22"/>
      <w:szCs w:val="22"/>
    </w:rPr>
  </w:style>
  <w:style w:type="character" w:customStyle="1" w:styleId="FontStyle35">
    <w:name w:val="Font Style35"/>
    <w:rsid w:val="00DB2179"/>
    <w:rPr>
      <w:rFonts w:ascii="Bookman Old Style" w:hAnsi="Bookman Old Style" w:cs="Bookman Old Style"/>
      <w:i/>
      <w:iCs/>
      <w:spacing w:val="-20"/>
      <w:sz w:val="22"/>
      <w:szCs w:val="22"/>
    </w:rPr>
  </w:style>
  <w:style w:type="character" w:customStyle="1" w:styleId="FontStyle19">
    <w:name w:val="Font Style19"/>
    <w:uiPriority w:val="99"/>
    <w:rsid w:val="00DB2179"/>
    <w:rPr>
      <w:rFonts w:ascii="Bookman Old Style" w:hAnsi="Bookman Old Style" w:cs="Bookman Old Style"/>
      <w:b/>
      <w:bCs/>
      <w:sz w:val="22"/>
      <w:szCs w:val="22"/>
    </w:rPr>
  </w:style>
  <w:style w:type="character" w:customStyle="1" w:styleId="FontStyle37">
    <w:name w:val="Font Style37"/>
    <w:uiPriority w:val="99"/>
    <w:rsid w:val="00DB2179"/>
    <w:rPr>
      <w:rFonts w:ascii="Bookman Old Style" w:hAnsi="Bookman Old Style" w:cs="Bookman Old Style"/>
      <w:sz w:val="22"/>
      <w:szCs w:val="22"/>
    </w:rPr>
  </w:style>
  <w:style w:type="character" w:customStyle="1" w:styleId="FontStyle12">
    <w:name w:val="Font Style12"/>
    <w:rsid w:val="00DB2179"/>
    <w:rPr>
      <w:rFonts w:ascii="Times New Roman" w:hAnsi="Times New Roman" w:cs="Times New Roman"/>
      <w:b/>
      <w:bCs/>
      <w:smallCaps/>
      <w:sz w:val="16"/>
      <w:szCs w:val="16"/>
    </w:rPr>
  </w:style>
  <w:style w:type="character" w:customStyle="1" w:styleId="FontStyle20">
    <w:name w:val="Font Style20"/>
    <w:uiPriority w:val="99"/>
    <w:rsid w:val="00DB2179"/>
    <w:rPr>
      <w:rFonts w:ascii="Book Antiqua" w:hAnsi="Book Antiqua" w:cs="Book Antiqua"/>
      <w:b/>
      <w:bCs/>
      <w:i/>
      <w:iCs/>
      <w:sz w:val="18"/>
      <w:szCs w:val="18"/>
    </w:rPr>
  </w:style>
  <w:style w:type="paragraph" w:styleId="ae">
    <w:name w:val="List Paragraph"/>
    <w:aliases w:val="Заголовок мой1,СписокСТПр,Введение,ПАРАГРАФ,Выделеный,Текст с номером,Абзац списка для документа,Абзац списка4,Абзац списка основной"/>
    <w:basedOn w:val="a1"/>
    <w:link w:val="af"/>
    <w:uiPriority w:val="34"/>
    <w:qFormat/>
    <w:rsid w:val="00DB2179"/>
    <w:pPr>
      <w:widowControl w:val="0"/>
      <w:autoSpaceDE w:val="0"/>
      <w:autoSpaceDN w:val="0"/>
      <w:adjustRightInd w:val="0"/>
      <w:spacing w:after="0" w:line="360" w:lineRule="atLeast"/>
      <w:ind w:left="708"/>
      <w:jc w:val="both"/>
      <w:textAlignment w:val="baseline"/>
    </w:pPr>
    <w:rPr>
      <w:rFonts w:ascii="Times New Roman" w:eastAsia="Times New Roman" w:hAnsi="Times New Roman" w:cs="Times New Roman"/>
      <w:sz w:val="24"/>
      <w:szCs w:val="24"/>
    </w:rPr>
  </w:style>
  <w:style w:type="paragraph" w:customStyle="1" w:styleId="Style22">
    <w:name w:val="Style22"/>
    <w:basedOn w:val="a1"/>
    <w:rsid w:val="00DB2179"/>
    <w:pPr>
      <w:widowControl w:val="0"/>
      <w:autoSpaceDE w:val="0"/>
      <w:autoSpaceDN w:val="0"/>
      <w:adjustRightInd w:val="0"/>
      <w:spacing w:after="0" w:line="317" w:lineRule="exact"/>
      <w:ind w:firstLine="554"/>
      <w:jc w:val="both"/>
    </w:pPr>
    <w:rPr>
      <w:rFonts w:ascii="Times New Roman" w:eastAsia="Times New Roman" w:hAnsi="Times New Roman" w:cs="Times New Roman"/>
      <w:sz w:val="24"/>
      <w:szCs w:val="24"/>
    </w:rPr>
  </w:style>
  <w:style w:type="paragraph" w:customStyle="1" w:styleId="Style24">
    <w:name w:val="Style24"/>
    <w:basedOn w:val="a1"/>
    <w:rsid w:val="00DB2179"/>
    <w:pPr>
      <w:widowControl w:val="0"/>
      <w:autoSpaceDE w:val="0"/>
      <w:autoSpaceDN w:val="0"/>
      <w:adjustRightInd w:val="0"/>
      <w:spacing w:after="0" w:line="324" w:lineRule="exact"/>
      <w:ind w:firstLine="530"/>
      <w:jc w:val="both"/>
    </w:pPr>
    <w:rPr>
      <w:rFonts w:ascii="Times New Roman" w:eastAsia="Times New Roman" w:hAnsi="Times New Roman" w:cs="Times New Roman"/>
      <w:sz w:val="24"/>
      <w:szCs w:val="24"/>
    </w:rPr>
  </w:style>
  <w:style w:type="paragraph" w:customStyle="1" w:styleId="Style21">
    <w:name w:val="Style21"/>
    <w:basedOn w:val="a1"/>
    <w:rsid w:val="00DB217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5">
    <w:name w:val="Style25"/>
    <w:basedOn w:val="a1"/>
    <w:rsid w:val="00DB2179"/>
    <w:pPr>
      <w:widowControl w:val="0"/>
      <w:autoSpaceDE w:val="0"/>
      <w:autoSpaceDN w:val="0"/>
      <w:adjustRightInd w:val="0"/>
      <w:spacing w:after="0" w:line="318" w:lineRule="exact"/>
      <w:ind w:firstLine="528"/>
      <w:jc w:val="both"/>
    </w:pPr>
    <w:rPr>
      <w:rFonts w:ascii="Times New Roman" w:eastAsia="Times New Roman" w:hAnsi="Times New Roman" w:cs="Times New Roman"/>
      <w:sz w:val="24"/>
      <w:szCs w:val="24"/>
    </w:rPr>
  </w:style>
  <w:style w:type="paragraph" w:customStyle="1" w:styleId="Style26">
    <w:name w:val="Style26"/>
    <w:basedOn w:val="a1"/>
    <w:rsid w:val="00DB217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0">
    <w:name w:val="Font Style40"/>
    <w:rsid w:val="00DB2179"/>
    <w:rPr>
      <w:rFonts w:ascii="Times New Roman" w:hAnsi="Times New Roman" w:cs="Times New Roman"/>
      <w:b/>
      <w:bCs/>
      <w:sz w:val="26"/>
      <w:szCs w:val="26"/>
    </w:rPr>
  </w:style>
  <w:style w:type="character" w:customStyle="1" w:styleId="FontStyle41">
    <w:name w:val="Font Style41"/>
    <w:rsid w:val="00DB2179"/>
    <w:rPr>
      <w:rFonts w:ascii="Century Gothic" w:hAnsi="Century Gothic" w:cs="Century Gothic"/>
      <w:i/>
      <w:iCs/>
      <w:spacing w:val="-40"/>
      <w:sz w:val="36"/>
      <w:szCs w:val="36"/>
    </w:rPr>
  </w:style>
  <w:style w:type="character" w:customStyle="1" w:styleId="FontStyle44">
    <w:name w:val="Font Style44"/>
    <w:rsid w:val="00DB2179"/>
    <w:rPr>
      <w:rFonts w:ascii="Times New Roman" w:hAnsi="Times New Roman" w:cs="Times New Roman"/>
      <w:spacing w:val="10"/>
      <w:sz w:val="26"/>
      <w:szCs w:val="26"/>
    </w:rPr>
  </w:style>
  <w:style w:type="character" w:customStyle="1" w:styleId="FontStyle46">
    <w:name w:val="Font Style46"/>
    <w:rsid w:val="00DB2179"/>
    <w:rPr>
      <w:rFonts w:ascii="Century Schoolbook" w:hAnsi="Century Schoolbook" w:cs="Century Schoolbook"/>
      <w:b/>
      <w:bCs/>
      <w:i/>
      <w:iCs/>
      <w:sz w:val="24"/>
      <w:szCs w:val="24"/>
    </w:rPr>
  </w:style>
  <w:style w:type="character" w:customStyle="1" w:styleId="FontStyle48">
    <w:name w:val="Font Style48"/>
    <w:rsid w:val="00DB2179"/>
    <w:rPr>
      <w:rFonts w:ascii="Times New Roman" w:hAnsi="Times New Roman" w:cs="Times New Roman"/>
      <w:b/>
      <w:bCs/>
      <w:i/>
      <w:iCs/>
      <w:sz w:val="22"/>
      <w:szCs w:val="22"/>
    </w:rPr>
  </w:style>
  <w:style w:type="paragraph" w:customStyle="1" w:styleId="ConsPlusNormal">
    <w:name w:val="ConsPlusNormal"/>
    <w:link w:val="ConsPlusNormal0"/>
    <w:qFormat/>
    <w:rsid w:val="00DB2179"/>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sPlusNormal0">
    <w:name w:val="ConsPlusNormal Знак"/>
    <w:link w:val="ConsPlusNormal"/>
    <w:qFormat/>
    <w:locked/>
    <w:rsid w:val="00DB2179"/>
    <w:rPr>
      <w:rFonts w:ascii="Arial" w:eastAsia="Times New Roman" w:hAnsi="Arial" w:cs="Arial"/>
      <w:sz w:val="20"/>
      <w:szCs w:val="20"/>
    </w:rPr>
  </w:style>
  <w:style w:type="paragraph" w:customStyle="1" w:styleId="p56">
    <w:name w:val="p56"/>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0">
    <w:name w:val="Обычный текст"/>
    <w:basedOn w:val="a1"/>
    <w:qFormat/>
    <w:rsid w:val="00DB2179"/>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style190">
    <w:name w:val="style19"/>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40">
    <w:name w:val="style14"/>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5">
    <w:name w:val="style1"/>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0">
    <w:name w:val="style10"/>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Normal (Web)"/>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0">
    <w:name w:val="style6"/>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0">
    <w:name w:val="style4"/>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50">
    <w:name w:val="Style15"/>
    <w:basedOn w:val="a1"/>
    <w:uiPriority w:val="99"/>
    <w:rsid w:val="00DB2179"/>
    <w:pPr>
      <w:widowControl w:val="0"/>
      <w:autoSpaceDE w:val="0"/>
      <w:autoSpaceDN w:val="0"/>
      <w:adjustRightInd w:val="0"/>
      <w:spacing w:after="0" w:line="325" w:lineRule="exact"/>
      <w:ind w:hanging="490"/>
    </w:pPr>
    <w:rPr>
      <w:rFonts w:ascii="Times New Roman" w:eastAsia="Times New Roman" w:hAnsi="Times New Roman" w:cs="Times New Roman"/>
      <w:sz w:val="24"/>
      <w:szCs w:val="24"/>
    </w:rPr>
  </w:style>
  <w:style w:type="paragraph" w:customStyle="1" w:styleId="msonormalcxspmiddle">
    <w:name w:val="msonormalcxspmiddle"/>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1">
    <w:name w:val="Font Style11"/>
    <w:rsid w:val="00DB2179"/>
    <w:rPr>
      <w:rFonts w:ascii="Times New Roman" w:hAnsi="Times New Roman" w:cs="Times New Roman"/>
      <w:sz w:val="26"/>
      <w:szCs w:val="26"/>
    </w:rPr>
  </w:style>
  <w:style w:type="character" w:styleId="af2">
    <w:name w:val="Hyperlink"/>
    <w:uiPriority w:val="99"/>
    <w:unhideWhenUsed/>
    <w:rsid w:val="00DB2179"/>
    <w:rPr>
      <w:color w:val="0000FF"/>
      <w:u w:val="single"/>
    </w:rPr>
  </w:style>
  <w:style w:type="paragraph" w:styleId="af3">
    <w:name w:val="Document Map"/>
    <w:basedOn w:val="a1"/>
    <w:link w:val="af4"/>
    <w:uiPriority w:val="99"/>
    <w:rsid w:val="00DB2179"/>
    <w:pPr>
      <w:widowControl w:val="0"/>
      <w:autoSpaceDE w:val="0"/>
      <w:autoSpaceDN w:val="0"/>
      <w:adjustRightInd w:val="0"/>
      <w:spacing w:after="0" w:line="360" w:lineRule="atLeast"/>
      <w:jc w:val="both"/>
      <w:textAlignment w:val="baseline"/>
    </w:pPr>
    <w:rPr>
      <w:rFonts w:ascii="Tahoma" w:eastAsia="Times New Roman" w:hAnsi="Tahoma" w:cs="Times New Roman"/>
      <w:sz w:val="16"/>
      <w:szCs w:val="16"/>
    </w:rPr>
  </w:style>
  <w:style w:type="character" w:customStyle="1" w:styleId="af4">
    <w:name w:val="Схема документа Знак"/>
    <w:basedOn w:val="a2"/>
    <w:link w:val="af3"/>
    <w:uiPriority w:val="99"/>
    <w:rsid w:val="00DB2179"/>
    <w:rPr>
      <w:rFonts w:ascii="Tahoma" w:eastAsia="Times New Roman" w:hAnsi="Tahoma" w:cs="Times New Roman"/>
      <w:sz w:val="16"/>
      <w:szCs w:val="16"/>
    </w:rPr>
  </w:style>
  <w:style w:type="table" w:styleId="af5">
    <w:name w:val="Table Grid"/>
    <w:basedOn w:val="a3"/>
    <w:uiPriority w:val="99"/>
    <w:rsid w:val="00DB2179"/>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Гипертекстовая ссылка"/>
    <w:uiPriority w:val="99"/>
    <w:rsid w:val="00DB2179"/>
    <w:rPr>
      <w:color w:val="106BBE"/>
    </w:rPr>
  </w:style>
  <w:style w:type="paragraph" w:customStyle="1" w:styleId="af7">
    <w:name w:val="Нормальный (таблица)"/>
    <w:basedOn w:val="a1"/>
    <w:next w:val="a1"/>
    <w:uiPriority w:val="99"/>
    <w:rsid w:val="00DB2179"/>
    <w:pPr>
      <w:autoSpaceDE w:val="0"/>
      <w:autoSpaceDN w:val="0"/>
      <w:adjustRightInd w:val="0"/>
      <w:spacing w:after="0" w:line="240" w:lineRule="auto"/>
      <w:jc w:val="both"/>
    </w:pPr>
    <w:rPr>
      <w:rFonts w:ascii="Arial" w:eastAsia="Calibri" w:hAnsi="Arial" w:cs="Arial"/>
      <w:sz w:val="24"/>
      <w:szCs w:val="24"/>
      <w:lang w:eastAsia="en-US"/>
    </w:rPr>
  </w:style>
  <w:style w:type="paragraph" w:customStyle="1" w:styleId="S">
    <w:name w:val="S_Обычный жирный"/>
    <w:basedOn w:val="a1"/>
    <w:qFormat/>
    <w:rsid w:val="00DB2179"/>
    <w:pPr>
      <w:spacing w:after="0" w:line="240" w:lineRule="auto"/>
      <w:ind w:firstLine="709"/>
      <w:jc w:val="both"/>
    </w:pPr>
    <w:rPr>
      <w:rFonts w:ascii="Times New Roman" w:eastAsia="Times New Roman" w:hAnsi="Times New Roman" w:cs="Times New Roman"/>
      <w:sz w:val="28"/>
      <w:szCs w:val="28"/>
    </w:rPr>
  </w:style>
  <w:style w:type="character" w:customStyle="1" w:styleId="af">
    <w:name w:val="Абзац списка Знак"/>
    <w:aliases w:val="Заголовок мой1 Знак,СписокСТПр Знак,Введение Знак,ПАРАГРАФ Знак,Выделеный Знак,Текст с номером Знак,Абзац списка для документа Знак,Абзац списка4 Знак,Абзац списка основной Знак"/>
    <w:link w:val="ae"/>
    <w:uiPriority w:val="34"/>
    <w:qFormat/>
    <w:locked/>
    <w:rsid w:val="00DB2179"/>
    <w:rPr>
      <w:rFonts w:ascii="Times New Roman" w:eastAsia="Times New Roman" w:hAnsi="Times New Roman" w:cs="Times New Roman"/>
      <w:sz w:val="24"/>
      <w:szCs w:val="24"/>
    </w:rPr>
  </w:style>
  <w:style w:type="paragraph" w:customStyle="1" w:styleId="11">
    <w:name w:val="Табличный_боковик_11"/>
    <w:link w:val="110"/>
    <w:qFormat/>
    <w:rsid w:val="00DB2179"/>
    <w:pPr>
      <w:spacing w:after="0" w:line="240" w:lineRule="auto"/>
      <w:jc w:val="both"/>
    </w:pPr>
    <w:rPr>
      <w:rFonts w:ascii="Times New Roman" w:eastAsia="Times New Roman" w:hAnsi="Times New Roman" w:cs="Times New Roman"/>
      <w:szCs w:val="24"/>
    </w:rPr>
  </w:style>
  <w:style w:type="character" w:customStyle="1" w:styleId="110">
    <w:name w:val="Табличный_боковик_11 Знак"/>
    <w:link w:val="11"/>
    <w:rsid w:val="00DB2179"/>
    <w:rPr>
      <w:rFonts w:ascii="Times New Roman" w:eastAsia="Times New Roman" w:hAnsi="Times New Roman" w:cs="Times New Roman"/>
      <w:szCs w:val="24"/>
    </w:rPr>
  </w:style>
  <w:style w:type="paragraph" w:styleId="af8">
    <w:name w:val="No Spacing"/>
    <w:link w:val="af9"/>
    <w:uiPriority w:val="1"/>
    <w:qFormat/>
    <w:rsid w:val="00DB2179"/>
    <w:pPr>
      <w:spacing w:after="0" w:line="240" w:lineRule="auto"/>
    </w:pPr>
    <w:rPr>
      <w:rFonts w:ascii="Calibri" w:eastAsia="Times New Roman" w:hAnsi="Calibri" w:cs="Times New Roman"/>
    </w:rPr>
  </w:style>
  <w:style w:type="character" w:customStyle="1" w:styleId="af9">
    <w:name w:val="Без интервала Знак"/>
    <w:link w:val="af8"/>
    <w:uiPriority w:val="1"/>
    <w:rsid w:val="00DB2179"/>
    <w:rPr>
      <w:rFonts w:ascii="Calibri" w:eastAsia="Times New Roman" w:hAnsi="Calibri" w:cs="Times New Roman"/>
    </w:rPr>
  </w:style>
  <w:style w:type="character" w:customStyle="1" w:styleId="51">
    <w:name w:val="Основной текст (5)"/>
    <w:rsid w:val="00DB2179"/>
    <w:rPr>
      <w:b/>
      <w:bCs/>
      <w:i/>
      <w:iCs/>
      <w:sz w:val="23"/>
      <w:szCs w:val="23"/>
      <w:u w:val="single"/>
      <w:shd w:val="clear" w:color="auto" w:fill="FFFFFF"/>
      <w:lang w:bidi="ar-SA"/>
    </w:rPr>
  </w:style>
  <w:style w:type="paragraph" w:styleId="afa">
    <w:name w:val="footnote text"/>
    <w:basedOn w:val="a1"/>
    <w:link w:val="afb"/>
    <w:uiPriority w:val="99"/>
    <w:unhideWhenUsed/>
    <w:rsid w:val="00DB2179"/>
    <w:pPr>
      <w:suppressAutoHyphens/>
      <w:spacing w:after="0" w:line="240" w:lineRule="auto"/>
    </w:pPr>
    <w:rPr>
      <w:rFonts w:ascii="Times New Roman" w:eastAsia="Times New Roman" w:hAnsi="Times New Roman" w:cs="Times New Roman"/>
      <w:sz w:val="16"/>
      <w:szCs w:val="16"/>
      <w:lang w:val="en-US" w:eastAsia="ar-SA"/>
    </w:rPr>
  </w:style>
  <w:style w:type="character" w:customStyle="1" w:styleId="afb">
    <w:name w:val="Текст сноски Знак"/>
    <w:basedOn w:val="a2"/>
    <w:link w:val="afa"/>
    <w:uiPriority w:val="99"/>
    <w:rsid w:val="00DB2179"/>
    <w:rPr>
      <w:rFonts w:ascii="Times New Roman" w:eastAsia="Times New Roman" w:hAnsi="Times New Roman" w:cs="Times New Roman"/>
      <w:sz w:val="16"/>
      <w:szCs w:val="16"/>
      <w:lang w:val="en-US" w:eastAsia="ar-SA"/>
    </w:rPr>
  </w:style>
  <w:style w:type="character" w:customStyle="1" w:styleId="afc">
    <w:name w:val="Символ сноски"/>
    <w:uiPriority w:val="99"/>
    <w:rsid w:val="00DB2179"/>
    <w:rPr>
      <w:vertAlign w:val="superscript"/>
    </w:rPr>
  </w:style>
  <w:style w:type="character" w:styleId="afd">
    <w:name w:val="footnote reference"/>
    <w:uiPriority w:val="99"/>
    <w:rsid w:val="00DB2179"/>
    <w:rPr>
      <w:vertAlign w:val="superscript"/>
    </w:rPr>
  </w:style>
  <w:style w:type="paragraph" w:customStyle="1" w:styleId="afe">
    <w:name w:val="Генплан глава"/>
    <w:basedOn w:val="ae"/>
    <w:link w:val="aff"/>
    <w:qFormat/>
    <w:rsid w:val="00DB2179"/>
    <w:pPr>
      <w:widowControl/>
      <w:autoSpaceDE/>
      <w:autoSpaceDN/>
      <w:adjustRightInd/>
      <w:spacing w:after="200" w:line="360" w:lineRule="auto"/>
      <w:ind w:left="0"/>
      <w:contextualSpacing/>
      <w:jc w:val="center"/>
      <w:textAlignment w:val="auto"/>
    </w:pPr>
    <w:rPr>
      <w:rFonts w:eastAsia="Courier New"/>
      <w:b/>
      <w:color w:val="000000"/>
      <w:sz w:val="28"/>
      <w:szCs w:val="28"/>
    </w:rPr>
  </w:style>
  <w:style w:type="character" w:customStyle="1" w:styleId="aff">
    <w:name w:val="Генплан глава Знак"/>
    <w:link w:val="afe"/>
    <w:rsid w:val="00DB2179"/>
    <w:rPr>
      <w:rFonts w:ascii="Times New Roman" w:eastAsia="Courier New" w:hAnsi="Times New Roman" w:cs="Times New Roman"/>
      <w:b/>
      <w:color w:val="000000"/>
      <w:sz w:val="28"/>
      <w:szCs w:val="28"/>
    </w:rPr>
  </w:style>
  <w:style w:type="paragraph" w:customStyle="1" w:styleId="aff0">
    <w:name w:val="Генплан подглава"/>
    <w:basedOn w:val="a1"/>
    <w:link w:val="aff1"/>
    <w:qFormat/>
    <w:rsid w:val="00DB2179"/>
    <w:pPr>
      <w:spacing w:line="360" w:lineRule="auto"/>
      <w:ind w:firstLine="709"/>
      <w:jc w:val="both"/>
    </w:pPr>
    <w:rPr>
      <w:rFonts w:ascii="Times New Roman" w:eastAsia="Times New Roman" w:hAnsi="Times New Roman" w:cs="Times New Roman"/>
      <w:b/>
      <w:sz w:val="28"/>
      <w:szCs w:val="28"/>
    </w:rPr>
  </w:style>
  <w:style w:type="character" w:customStyle="1" w:styleId="aff1">
    <w:name w:val="Генплан подглава Знак"/>
    <w:link w:val="aff0"/>
    <w:rsid w:val="00DB2179"/>
    <w:rPr>
      <w:rFonts w:ascii="Times New Roman" w:eastAsia="Times New Roman" w:hAnsi="Times New Roman" w:cs="Times New Roman"/>
      <w:b/>
      <w:sz w:val="28"/>
      <w:szCs w:val="28"/>
    </w:rPr>
  </w:style>
  <w:style w:type="character" w:customStyle="1" w:styleId="nowrap">
    <w:name w:val="nowrap"/>
    <w:rsid w:val="00DB2179"/>
  </w:style>
  <w:style w:type="paragraph" w:styleId="12">
    <w:name w:val="toc 1"/>
    <w:basedOn w:val="a1"/>
    <w:next w:val="a1"/>
    <w:autoRedefine/>
    <w:uiPriority w:val="39"/>
    <w:unhideWhenUsed/>
    <w:qFormat/>
    <w:rsid w:val="00DB2179"/>
    <w:pPr>
      <w:tabs>
        <w:tab w:val="left" w:pos="851"/>
        <w:tab w:val="right" w:leader="dot" w:pos="9923"/>
      </w:tabs>
      <w:spacing w:after="0" w:line="240" w:lineRule="auto"/>
      <w:jc w:val="both"/>
    </w:pPr>
    <w:rPr>
      <w:rFonts w:ascii="Times New Roman" w:eastAsia="Times New Roman" w:hAnsi="Times New Roman" w:cs="Times New Roman"/>
      <w:b/>
      <w:bCs/>
      <w:noProof/>
      <w:spacing w:val="-10"/>
      <w:sz w:val="28"/>
    </w:rPr>
  </w:style>
  <w:style w:type="paragraph" w:styleId="31">
    <w:name w:val="toc 3"/>
    <w:basedOn w:val="a1"/>
    <w:next w:val="a1"/>
    <w:autoRedefine/>
    <w:uiPriority w:val="39"/>
    <w:unhideWhenUsed/>
    <w:qFormat/>
    <w:rsid w:val="00DB2179"/>
    <w:pPr>
      <w:tabs>
        <w:tab w:val="right" w:leader="dot" w:pos="10065"/>
      </w:tabs>
      <w:spacing w:after="100"/>
      <w:jc w:val="both"/>
    </w:pPr>
    <w:rPr>
      <w:rFonts w:ascii="Times New Roman" w:eastAsia="Times New Roman" w:hAnsi="Times New Roman" w:cs="Times New Roman"/>
      <w:sz w:val="28"/>
    </w:rPr>
  </w:style>
  <w:style w:type="paragraph" w:styleId="21">
    <w:name w:val="toc 2"/>
    <w:basedOn w:val="a1"/>
    <w:next w:val="a1"/>
    <w:autoRedefine/>
    <w:uiPriority w:val="39"/>
    <w:unhideWhenUsed/>
    <w:qFormat/>
    <w:rsid w:val="00DB2179"/>
    <w:pPr>
      <w:tabs>
        <w:tab w:val="left" w:pos="0"/>
        <w:tab w:val="right" w:leader="dot" w:pos="10195"/>
      </w:tabs>
      <w:spacing w:after="0" w:line="300" w:lineRule="auto"/>
      <w:jc w:val="both"/>
    </w:pPr>
    <w:rPr>
      <w:rFonts w:ascii="Times New Roman" w:eastAsia="Times New Roman" w:hAnsi="Times New Roman" w:cs="Times New Roman"/>
      <w:sz w:val="28"/>
    </w:rPr>
  </w:style>
  <w:style w:type="paragraph" w:customStyle="1" w:styleId="headertext">
    <w:name w:val="headertext"/>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DB217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Iauiue">
    <w:name w:val="Iau?iue"/>
    <w:uiPriority w:val="99"/>
    <w:rsid w:val="00DB2179"/>
    <w:pPr>
      <w:widowControl w:val="0"/>
      <w:suppressAutoHyphens/>
      <w:spacing w:after="0" w:line="240" w:lineRule="auto"/>
    </w:pPr>
    <w:rPr>
      <w:rFonts w:ascii="Times New Roman" w:eastAsia="Arial" w:hAnsi="Times New Roman" w:cs="Times New Roman"/>
      <w:sz w:val="20"/>
      <w:szCs w:val="20"/>
      <w:lang w:eastAsia="ar-SA"/>
    </w:rPr>
  </w:style>
  <w:style w:type="paragraph" w:styleId="22">
    <w:name w:val="Body Text 2"/>
    <w:basedOn w:val="a1"/>
    <w:link w:val="23"/>
    <w:uiPriority w:val="99"/>
    <w:unhideWhenUsed/>
    <w:rsid w:val="00DB2179"/>
    <w:pPr>
      <w:widowControl w:val="0"/>
      <w:autoSpaceDE w:val="0"/>
      <w:autoSpaceDN w:val="0"/>
      <w:adjustRightInd w:val="0"/>
      <w:spacing w:after="120" w:line="480" w:lineRule="auto"/>
      <w:jc w:val="both"/>
    </w:pPr>
    <w:rPr>
      <w:rFonts w:ascii="Arial" w:eastAsia="Times New Roman" w:hAnsi="Arial" w:cs="Times New Roman"/>
      <w:sz w:val="20"/>
      <w:szCs w:val="20"/>
    </w:rPr>
  </w:style>
  <w:style w:type="character" w:customStyle="1" w:styleId="23">
    <w:name w:val="Основной текст 2 Знак"/>
    <w:basedOn w:val="a2"/>
    <w:link w:val="22"/>
    <w:uiPriority w:val="99"/>
    <w:rsid w:val="00DB2179"/>
    <w:rPr>
      <w:rFonts w:ascii="Arial" w:eastAsia="Times New Roman" w:hAnsi="Arial" w:cs="Times New Roman"/>
      <w:sz w:val="20"/>
      <w:szCs w:val="20"/>
    </w:rPr>
  </w:style>
  <w:style w:type="paragraph" w:customStyle="1" w:styleId="13">
    <w:name w:val="Обычный1"/>
    <w:rsid w:val="00DB2179"/>
    <w:pPr>
      <w:widowControl w:val="0"/>
      <w:tabs>
        <w:tab w:val="right" w:pos="567"/>
      </w:tabs>
      <w:suppressAutoHyphens/>
      <w:ind w:firstLine="567"/>
      <w:jc w:val="both"/>
    </w:pPr>
    <w:rPr>
      <w:rFonts w:ascii="Kudriashov" w:eastAsia="Times New Roman" w:hAnsi="Kudriashov" w:cs="Kudriashov"/>
      <w:sz w:val="24"/>
      <w:szCs w:val="24"/>
      <w:lang w:eastAsia="ar-SA"/>
    </w:rPr>
  </w:style>
  <w:style w:type="character" w:customStyle="1" w:styleId="14">
    <w:name w:val="Основной шрифт абзаца1"/>
    <w:uiPriority w:val="99"/>
    <w:rsid w:val="00DB2179"/>
  </w:style>
  <w:style w:type="character" w:customStyle="1" w:styleId="f">
    <w:name w:val="f"/>
    <w:basedOn w:val="a2"/>
    <w:uiPriority w:val="99"/>
    <w:rsid w:val="00DB2179"/>
  </w:style>
  <w:style w:type="paragraph" w:styleId="32">
    <w:name w:val="Body Text Indent 3"/>
    <w:basedOn w:val="a1"/>
    <w:link w:val="33"/>
    <w:uiPriority w:val="99"/>
    <w:unhideWhenUsed/>
    <w:rsid w:val="00DB2179"/>
    <w:pPr>
      <w:widowControl w:val="0"/>
      <w:autoSpaceDE w:val="0"/>
      <w:autoSpaceDN w:val="0"/>
      <w:adjustRightInd w:val="0"/>
      <w:spacing w:after="120" w:line="360" w:lineRule="atLeast"/>
      <w:ind w:left="283"/>
      <w:jc w:val="both"/>
      <w:textAlignment w:val="baseline"/>
    </w:pPr>
    <w:rPr>
      <w:rFonts w:ascii="Times New Roman" w:eastAsia="Times New Roman" w:hAnsi="Times New Roman" w:cs="Times New Roman"/>
      <w:sz w:val="16"/>
      <w:szCs w:val="16"/>
    </w:rPr>
  </w:style>
  <w:style w:type="character" w:customStyle="1" w:styleId="33">
    <w:name w:val="Основной текст с отступом 3 Знак"/>
    <w:basedOn w:val="a2"/>
    <w:link w:val="32"/>
    <w:uiPriority w:val="99"/>
    <w:rsid w:val="00DB2179"/>
    <w:rPr>
      <w:rFonts w:ascii="Times New Roman" w:eastAsia="Times New Roman" w:hAnsi="Times New Roman" w:cs="Times New Roman"/>
      <w:sz w:val="16"/>
      <w:szCs w:val="16"/>
    </w:rPr>
  </w:style>
  <w:style w:type="paragraph" w:customStyle="1" w:styleId="ConsNormal">
    <w:name w:val="ConsNormal"/>
    <w:rsid w:val="00DB2179"/>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rPr>
  </w:style>
  <w:style w:type="character" w:customStyle="1" w:styleId="WW8Num144z3">
    <w:name w:val="WW8Num144z3"/>
    <w:uiPriority w:val="99"/>
    <w:rsid w:val="00DB2179"/>
    <w:rPr>
      <w:rFonts w:ascii="Symbol" w:hAnsi="Symbol" w:cs="Symbol"/>
    </w:rPr>
  </w:style>
  <w:style w:type="paragraph" w:customStyle="1" w:styleId="formattext">
    <w:name w:val="formattext"/>
    <w:basedOn w:val="a1"/>
    <w:rsid w:val="00DB2179"/>
    <w:pPr>
      <w:spacing w:before="100" w:beforeAutospacing="1" w:after="100" w:afterAutospacing="1" w:line="240" w:lineRule="auto"/>
    </w:pPr>
    <w:rPr>
      <w:rFonts w:ascii="Times New Roman" w:eastAsia="Times New Roman" w:hAnsi="Times New Roman" w:cs="Times New Roman"/>
      <w:sz w:val="24"/>
      <w:szCs w:val="24"/>
    </w:rPr>
  </w:style>
  <w:style w:type="character" w:styleId="aff2">
    <w:name w:val="FollowedHyperlink"/>
    <w:uiPriority w:val="99"/>
    <w:semiHidden/>
    <w:rsid w:val="00DB2179"/>
    <w:rPr>
      <w:color w:val="800000"/>
      <w:u w:val="single"/>
    </w:rPr>
  </w:style>
  <w:style w:type="paragraph" w:styleId="aff3">
    <w:name w:val="caption"/>
    <w:basedOn w:val="a1"/>
    <w:next w:val="a1"/>
    <w:uiPriority w:val="99"/>
    <w:qFormat/>
    <w:rsid w:val="00DB2179"/>
    <w:pPr>
      <w:spacing w:after="0" w:line="240" w:lineRule="auto"/>
    </w:pPr>
    <w:rPr>
      <w:rFonts w:ascii="Times New Roman" w:eastAsia="Times New Roman" w:hAnsi="Times New Roman" w:cs="Times New Roman"/>
      <w:b/>
      <w:bCs/>
      <w:color w:val="4F81BD"/>
      <w:sz w:val="18"/>
      <w:szCs w:val="18"/>
      <w:lang w:val="en-US" w:eastAsia="en-US"/>
    </w:rPr>
  </w:style>
  <w:style w:type="paragraph" w:styleId="aff4">
    <w:name w:val="Body Text"/>
    <w:basedOn w:val="a1"/>
    <w:link w:val="aff5"/>
    <w:uiPriority w:val="99"/>
    <w:rsid w:val="00DB2179"/>
    <w:pPr>
      <w:suppressAutoHyphens/>
      <w:spacing w:after="120" w:line="240" w:lineRule="auto"/>
    </w:pPr>
    <w:rPr>
      <w:rFonts w:ascii="Times New Roman" w:eastAsia="Times New Roman" w:hAnsi="Times New Roman" w:cs="Times New Roman"/>
      <w:sz w:val="24"/>
      <w:szCs w:val="24"/>
      <w:lang w:val="en-US" w:eastAsia="ar-SA"/>
    </w:rPr>
  </w:style>
  <w:style w:type="character" w:customStyle="1" w:styleId="aff5">
    <w:name w:val="Основной текст Знак"/>
    <w:basedOn w:val="a2"/>
    <w:link w:val="aff4"/>
    <w:uiPriority w:val="99"/>
    <w:rsid w:val="00DB2179"/>
    <w:rPr>
      <w:rFonts w:ascii="Times New Roman" w:eastAsia="Times New Roman" w:hAnsi="Times New Roman" w:cs="Times New Roman"/>
      <w:sz w:val="24"/>
      <w:szCs w:val="24"/>
      <w:lang w:val="en-US" w:eastAsia="ar-SA"/>
    </w:rPr>
  </w:style>
  <w:style w:type="paragraph" w:styleId="aff6">
    <w:name w:val="List"/>
    <w:basedOn w:val="aff4"/>
    <w:uiPriority w:val="99"/>
    <w:semiHidden/>
    <w:rsid w:val="00DB2179"/>
    <w:rPr>
      <w:rFonts w:ascii="Arial" w:hAnsi="Arial" w:cs="Arial"/>
    </w:rPr>
  </w:style>
  <w:style w:type="paragraph" w:styleId="aff7">
    <w:name w:val="Subtitle"/>
    <w:basedOn w:val="a1"/>
    <w:next w:val="a1"/>
    <w:link w:val="aff8"/>
    <w:uiPriority w:val="99"/>
    <w:qFormat/>
    <w:rsid w:val="00DB2179"/>
    <w:pPr>
      <w:numPr>
        <w:ilvl w:val="1"/>
      </w:numPr>
      <w:spacing w:after="0" w:line="240" w:lineRule="auto"/>
    </w:pPr>
    <w:rPr>
      <w:rFonts w:ascii="Cambria" w:eastAsia="Times New Roman" w:hAnsi="Cambria" w:cs="Cambria"/>
      <w:i/>
      <w:iCs/>
      <w:color w:val="4F81BD"/>
      <w:spacing w:val="15"/>
      <w:sz w:val="24"/>
      <w:szCs w:val="24"/>
      <w:lang w:val="en-US" w:eastAsia="en-US"/>
    </w:rPr>
  </w:style>
  <w:style w:type="character" w:customStyle="1" w:styleId="aff8">
    <w:name w:val="Подзаголовок Знак"/>
    <w:basedOn w:val="a2"/>
    <w:link w:val="aff7"/>
    <w:uiPriority w:val="99"/>
    <w:rsid w:val="00DB2179"/>
    <w:rPr>
      <w:rFonts w:ascii="Cambria" w:eastAsia="Times New Roman" w:hAnsi="Cambria" w:cs="Cambria"/>
      <w:i/>
      <w:iCs/>
      <w:color w:val="4F81BD"/>
      <w:spacing w:val="15"/>
      <w:sz w:val="24"/>
      <w:szCs w:val="24"/>
      <w:lang w:val="en-US" w:eastAsia="en-US"/>
    </w:rPr>
  </w:style>
  <w:style w:type="paragraph" w:styleId="aff9">
    <w:name w:val="Title"/>
    <w:basedOn w:val="a1"/>
    <w:next w:val="a1"/>
    <w:link w:val="affa"/>
    <w:uiPriority w:val="99"/>
    <w:qFormat/>
    <w:rsid w:val="00DB2179"/>
    <w:pPr>
      <w:pBdr>
        <w:bottom w:val="single" w:sz="8" w:space="4" w:color="4F81BD"/>
      </w:pBdr>
      <w:spacing w:after="300" w:line="240" w:lineRule="auto"/>
    </w:pPr>
    <w:rPr>
      <w:rFonts w:ascii="Cambria" w:eastAsia="Times New Roman" w:hAnsi="Cambria" w:cs="Cambria"/>
      <w:color w:val="17365D"/>
      <w:spacing w:val="5"/>
      <w:kern w:val="28"/>
      <w:sz w:val="52"/>
      <w:szCs w:val="52"/>
      <w:lang w:val="en-US" w:eastAsia="en-US"/>
    </w:rPr>
  </w:style>
  <w:style w:type="character" w:customStyle="1" w:styleId="affa">
    <w:name w:val="Название Знак"/>
    <w:basedOn w:val="a2"/>
    <w:link w:val="aff9"/>
    <w:uiPriority w:val="99"/>
    <w:rsid w:val="00DB2179"/>
    <w:rPr>
      <w:rFonts w:ascii="Cambria" w:eastAsia="Times New Roman" w:hAnsi="Cambria" w:cs="Cambria"/>
      <w:color w:val="17365D"/>
      <w:spacing w:val="5"/>
      <w:kern w:val="28"/>
      <w:sz w:val="52"/>
      <w:szCs w:val="52"/>
      <w:lang w:val="en-US" w:eastAsia="en-US"/>
    </w:rPr>
  </w:style>
  <w:style w:type="paragraph" w:styleId="24">
    <w:name w:val="Body Text Indent 2"/>
    <w:basedOn w:val="a1"/>
    <w:link w:val="25"/>
    <w:uiPriority w:val="99"/>
    <w:semiHidden/>
    <w:rsid w:val="00DB2179"/>
    <w:pPr>
      <w:suppressAutoHyphens/>
      <w:spacing w:after="120" w:line="480" w:lineRule="auto"/>
      <w:ind w:left="283"/>
    </w:pPr>
    <w:rPr>
      <w:rFonts w:ascii="Times New Roman" w:eastAsia="Times New Roman" w:hAnsi="Times New Roman" w:cs="Times New Roman"/>
      <w:sz w:val="24"/>
      <w:szCs w:val="24"/>
      <w:lang w:val="en-US" w:eastAsia="ar-SA"/>
    </w:rPr>
  </w:style>
  <w:style w:type="character" w:customStyle="1" w:styleId="25">
    <w:name w:val="Основной текст с отступом 2 Знак"/>
    <w:basedOn w:val="a2"/>
    <w:link w:val="24"/>
    <w:uiPriority w:val="99"/>
    <w:semiHidden/>
    <w:rsid w:val="00DB2179"/>
    <w:rPr>
      <w:rFonts w:ascii="Times New Roman" w:eastAsia="Times New Roman" w:hAnsi="Times New Roman" w:cs="Times New Roman"/>
      <w:sz w:val="24"/>
      <w:szCs w:val="24"/>
      <w:lang w:val="en-US" w:eastAsia="ar-SA"/>
    </w:rPr>
  </w:style>
  <w:style w:type="paragraph" w:customStyle="1" w:styleId="15">
    <w:name w:val="Заголовок1"/>
    <w:basedOn w:val="a1"/>
    <w:next w:val="aff4"/>
    <w:uiPriority w:val="99"/>
    <w:rsid w:val="00DB2179"/>
    <w:pPr>
      <w:keepNext/>
      <w:suppressAutoHyphens/>
      <w:spacing w:before="240" w:after="120" w:line="240" w:lineRule="auto"/>
    </w:pPr>
    <w:rPr>
      <w:rFonts w:ascii="Arial" w:eastAsia="Times New Roman" w:hAnsi="Arial" w:cs="Arial"/>
      <w:sz w:val="28"/>
      <w:szCs w:val="28"/>
      <w:lang w:val="en-US" w:eastAsia="ar-SA"/>
    </w:rPr>
  </w:style>
  <w:style w:type="paragraph" w:customStyle="1" w:styleId="26">
    <w:name w:val="Название2"/>
    <w:basedOn w:val="a1"/>
    <w:uiPriority w:val="99"/>
    <w:rsid w:val="00DB2179"/>
    <w:pPr>
      <w:suppressLineNumbers/>
      <w:suppressAutoHyphens/>
      <w:spacing w:before="120" w:after="120" w:line="240" w:lineRule="auto"/>
    </w:pPr>
    <w:rPr>
      <w:rFonts w:ascii="Arial" w:eastAsia="Times New Roman" w:hAnsi="Arial" w:cs="Arial"/>
      <w:i/>
      <w:iCs/>
      <w:sz w:val="24"/>
      <w:szCs w:val="24"/>
      <w:lang w:val="en-US" w:eastAsia="ar-SA"/>
    </w:rPr>
  </w:style>
  <w:style w:type="paragraph" w:customStyle="1" w:styleId="27">
    <w:name w:val="Указатель2"/>
    <w:basedOn w:val="a1"/>
    <w:uiPriority w:val="99"/>
    <w:rsid w:val="00DB2179"/>
    <w:pPr>
      <w:suppressLineNumbers/>
      <w:suppressAutoHyphens/>
      <w:spacing w:after="0" w:line="240" w:lineRule="auto"/>
    </w:pPr>
    <w:rPr>
      <w:rFonts w:ascii="Arial" w:eastAsia="Times New Roman" w:hAnsi="Arial" w:cs="Arial"/>
      <w:sz w:val="24"/>
      <w:szCs w:val="24"/>
      <w:lang w:val="en-US" w:eastAsia="ar-SA"/>
    </w:rPr>
  </w:style>
  <w:style w:type="paragraph" w:customStyle="1" w:styleId="16">
    <w:name w:val="Название1"/>
    <w:basedOn w:val="a1"/>
    <w:uiPriority w:val="99"/>
    <w:rsid w:val="00DB2179"/>
    <w:pPr>
      <w:suppressLineNumbers/>
      <w:suppressAutoHyphens/>
      <w:spacing w:before="120" w:after="120" w:line="240" w:lineRule="auto"/>
    </w:pPr>
    <w:rPr>
      <w:rFonts w:ascii="Arial" w:eastAsia="Times New Roman" w:hAnsi="Arial" w:cs="Arial"/>
      <w:i/>
      <w:iCs/>
      <w:sz w:val="24"/>
      <w:szCs w:val="24"/>
      <w:lang w:val="en-US" w:eastAsia="ar-SA"/>
    </w:rPr>
  </w:style>
  <w:style w:type="paragraph" w:customStyle="1" w:styleId="17">
    <w:name w:val="Указатель1"/>
    <w:basedOn w:val="a1"/>
    <w:uiPriority w:val="99"/>
    <w:rsid w:val="00DB2179"/>
    <w:pPr>
      <w:suppressLineNumbers/>
      <w:suppressAutoHyphens/>
      <w:spacing w:after="0" w:line="240" w:lineRule="auto"/>
    </w:pPr>
    <w:rPr>
      <w:rFonts w:ascii="Arial" w:eastAsia="Times New Roman" w:hAnsi="Arial" w:cs="Arial"/>
      <w:sz w:val="24"/>
      <w:szCs w:val="24"/>
      <w:lang w:val="en-US" w:eastAsia="ar-SA"/>
    </w:rPr>
  </w:style>
  <w:style w:type="paragraph" w:customStyle="1" w:styleId="28">
    <w:name w:val="З2"/>
    <w:basedOn w:val="a1"/>
    <w:next w:val="a1"/>
    <w:uiPriority w:val="99"/>
    <w:rsid w:val="00DB2179"/>
    <w:pPr>
      <w:suppressAutoHyphens/>
      <w:spacing w:after="0" w:line="360" w:lineRule="auto"/>
      <w:ind w:firstLine="748"/>
      <w:jc w:val="both"/>
    </w:pPr>
    <w:rPr>
      <w:rFonts w:ascii="Times New Roman" w:eastAsia="Times New Roman" w:hAnsi="Times New Roman" w:cs="Times New Roman"/>
      <w:b/>
      <w:bCs/>
      <w:sz w:val="24"/>
      <w:szCs w:val="24"/>
      <w:lang w:val="en-US" w:eastAsia="ar-SA"/>
    </w:rPr>
  </w:style>
  <w:style w:type="character" w:styleId="affb">
    <w:name w:val="Strong"/>
    <w:uiPriority w:val="99"/>
    <w:qFormat/>
    <w:rsid w:val="00DB2179"/>
    <w:rPr>
      <w:b/>
      <w:bCs/>
    </w:rPr>
  </w:style>
  <w:style w:type="paragraph" w:customStyle="1" w:styleId="320">
    <w:name w:val="Основной текст с отступом 32"/>
    <w:basedOn w:val="a1"/>
    <w:uiPriority w:val="99"/>
    <w:rsid w:val="00DB2179"/>
    <w:pPr>
      <w:suppressAutoHyphens/>
      <w:spacing w:after="0" w:line="240" w:lineRule="auto"/>
      <w:ind w:left="360" w:hanging="360"/>
      <w:jc w:val="both"/>
    </w:pPr>
    <w:rPr>
      <w:rFonts w:ascii="Times New Roman" w:eastAsia="Times New Roman" w:hAnsi="Times New Roman" w:cs="Times New Roman"/>
      <w:b/>
      <w:bCs/>
      <w:sz w:val="28"/>
      <w:szCs w:val="28"/>
      <w:lang w:val="en-US" w:eastAsia="ar-SA"/>
    </w:rPr>
  </w:style>
  <w:style w:type="paragraph" w:customStyle="1" w:styleId="18">
    <w:name w:val="Текст1"/>
    <w:basedOn w:val="a1"/>
    <w:uiPriority w:val="99"/>
    <w:rsid w:val="00DB2179"/>
    <w:pPr>
      <w:suppressAutoHyphens/>
      <w:spacing w:after="0" w:line="240" w:lineRule="auto"/>
    </w:pPr>
    <w:rPr>
      <w:rFonts w:ascii="Courier New" w:eastAsia="Times New Roman" w:hAnsi="Courier New" w:cs="Courier New"/>
      <w:sz w:val="20"/>
      <w:szCs w:val="20"/>
      <w:lang w:val="en-US" w:eastAsia="ar-SA"/>
    </w:rPr>
  </w:style>
  <w:style w:type="paragraph" w:customStyle="1" w:styleId="ConsPlusTitle">
    <w:name w:val="ConsPlusTitle"/>
    <w:uiPriority w:val="99"/>
    <w:rsid w:val="00DB2179"/>
    <w:pPr>
      <w:suppressAutoHyphens/>
      <w:autoSpaceDE w:val="0"/>
    </w:pPr>
    <w:rPr>
      <w:rFonts w:ascii="Arial" w:eastAsia="Times New Roman" w:hAnsi="Arial" w:cs="Arial"/>
      <w:b/>
      <w:bCs/>
      <w:lang w:eastAsia="ar-SA"/>
    </w:rPr>
  </w:style>
  <w:style w:type="paragraph" w:customStyle="1" w:styleId="19">
    <w:name w:val="Схема документа1"/>
    <w:basedOn w:val="a1"/>
    <w:uiPriority w:val="99"/>
    <w:rsid w:val="00DB2179"/>
    <w:pPr>
      <w:shd w:val="clear" w:color="auto" w:fill="000080"/>
      <w:suppressAutoHyphens/>
      <w:spacing w:after="0" w:line="240" w:lineRule="auto"/>
    </w:pPr>
    <w:rPr>
      <w:rFonts w:ascii="Tahoma" w:eastAsia="Times New Roman" w:hAnsi="Tahoma" w:cs="Tahoma"/>
      <w:sz w:val="20"/>
      <w:szCs w:val="20"/>
      <w:lang w:val="en-US" w:eastAsia="ar-SA"/>
    </w:rPr>
  </w:style>
  <w:style w:type="paragraph" w:customStyle="1" w:styleId="nienie">
    <w:name w:val="nienie"/>
    <w:basedOn w:val="Iauiue"/>
    <w:uiPriority w:val="99"/>
    <w:rsid w:val="00DB2179"/>
    <w:pPr>
      <w:keepLines/>
      <w:spacing w:after="200" w:line="276" w:lineRule="auto"/>
      <w:ind w:left="709" w:hanging="284"/>
      <w:jc w:val="both"/>
    </w:pPr>
    <w:rPr>
      <w:rFonts w:ascii="Peterburg" w:eastAsia="Times New Roman" w:hAnsi="Peterburg" w:cs="Peterburg"/>
      <w:sz w:val="24"/>
      <w:szCs w:val="24"/>
    </w:rPr>
  </w:style>
  <w:style w:type="paragraph" w:customStyle="1" w:styleId="29">
    <w:name w:val="Îñíîâíîé òåêñò 2"/>
    <w:basedOn w:val="a1"/>
    <w:uiPriority w:val="99"/>
    <w:rsid w:val="00DB2179"/>
    <w:pPr>
      <w:widowControl w:val="0"/>
      <w:suppressAutoHyphens/>
      <w:spacing w:after="0" w:line="240" w:lineRule="auto"/>
      <w:ind w:firstLine="720"/>
      <w:jc w:val="both"/>
    </w:pPr>
    <w:rPr>
      <w:rFonts w:ascii="Times New Roman" w:eastAsia="Times New Roman" w:hAnsi="Times New Roman" w:cs="Times New Roman"/>
      <w:b/>
      <w:bCs/>
      <w:color w:val="000000"/>
      <w:sz w:val="24"/>
      <w:szCs w:val="24"/>
      <w:lang w:val="en-US" w:eastAsia="ar-SA"/>
    </w:rPr>
  </w:style>
  <w:style w:type="paragraph" w:customStyle="1" w:styleId="100">
    <w:name w:val="Оглавление 10"/>
    <w:basedOn w:val="17"/>
    <w:uiPriority w:val="99"/>
    <w:rsid w:val="00DB2179"/>
    <w:pPr>
      <w:tabs>
        <w:tab w:val="right" w:leader="dot" w:pos="9637"/>
      </w:tabs>
      <w:ind w:left="2547"/>
    </w:pPr>
  </w:style>
  <w:style w:type="paragraph" w:customStyle="1" w:styleId="affc">
    <w:name w:val="Содержимое таблицы"/>
    <w:basedOn w:val="a1"/>
    <w:uiPriority w:val="99"/>
    <w:rsid w:val="00DB2179"/>
    <w:pPr>
      <w:suppressLineNumbers/>
      <w:suppressAutoHyphens/>
      <w:spacing w:after="0" w:line="240" w:lineRule="auto"/>
    </w:pPr>
    <w:rPr>
      <w:rFonts w:ascii="Times New Roman" w:eastAsia="Times New Roman" w:hAnsi="Times New Roman" w:cs="Times New Roman"/>
      <w:sz w:val="24"/>
      <w:szCs w:val="24"/>
      <w:lang w:val="en-US" w:eastAsia="ar-SA"/>
    </w:rPr>
  </w:style>
  <w:style w:type="paragraph" w:customStyle="1" w:styleId="affd">
    <w:name w:val="Заголовок таблицы"/>
    <w:basedOn w:val="affc"/>
    <w:uiPriority w:val="99"/>
    <w:rsid w:val="00DB2179"/>
    <w:pPr>
      <w:jc w:val="center"/>
    </w:pPr>
    <w:rPr>
      <w:b/>
      <w:bCs/>
    </w:rPr>
  </w:style>
  <w:style w:type="paragraph" w:customStyle="1" w:styleId="affe">
    <w:name w:val="Содержимое врезки"/>
    <w:basedOn w:val="aff4"/>
    <w:uiPriority w:val="99"/>
    <w:rsid w:val="00DB2179"/>
  </w:style>
  <w:style w:type="paragraph" w:customStyle="1" w:styleId="310">
    <w:name w:val="Основной текст с отступом 31"/>
    <w:basedOn w:val="a1"/>
    <w:uiPriority w:val="99"/>
    <w:rsid w:val="00DB2179"/>
    <w:pPr>
      <w:suppressAutoHyphens/>
      <w:spacing w:after="0" w:line="240" w:lineRule="atLeast"/>
      <w:ind w:firstLine="720"/>
    </w:pPr>
    <w:rPr>
      <w:rFonts w:ascii="Times New Roman" w:eastAsia="Times New Roman" w:hAnsi="Times New Roman" w:cs="Times New Roman"/>
      <w:color w:val="000000"/>
      <w:sz w:val="24"/>
      <w:szCs w:val="24"/>
      <w:lang w:val="en-US" w:eastAsia="ar-SA"/>
    </w:rPr>
  </w:style>
  <w:style w:type="paragraph" w:customStyle="1" w:styleId="311">
    <w:name w:val="Основной текст 31"/>
    <w:basedOn w:val="a1"/>
    <w:uiPriority w:val="99"/>
    <w:rsid w:val="00DB2179"/>
    <w:pPr>
      <w:tabs>
        <w:tab w:val="left" w:pos="9333"/>
      </w:tabs>
      <w:suppressAutoHyphens/>
      <w:spacing w:after="0" w:line="240" w:lineRule="atLeast"/>
    </w:pPr>
    <w:rPr>
      <w:rFonts w:ascii="Times New Roman" w:eastAsia="Times New Roman" w:hAnsi="Times New Roman" w:cs="Times New Roman"/>
      <w:b/>
      <w:bCs/>
      <w:color w:val="000000"/>
      <w:sz w:val="24"/>
      <w:szCs w:val="24"/>
      <w:lang w:val="en-US" w:eastAsia="ar-SA"/>
    </w:rPr>
  </w:style>
  <w:style w:type="paragraph" w:customStyle="1" w:styleId="WW-3">
    <w:name w:val="WW-Основной текст 3"/>
    <w:basedOn w:val="a1"/>
    <w:uiPriority w:val="99"/>
    <w:rsid w:val="00DB2179"/>
    <w:pPr>
      <w:suppressAutoHyphens/>
      <w:spacing w:after="0" w:line="240" w:lineRule="atLeast"/>
    </w:pPr>
    <w:rPr>
      <w:rFonts w:ascii="Times New Roman" w:eastAsia="Times New Roman" w:hAnsi="Times New Roman" w:cs="Times New Roman"/>
      <w:b/>
      <w:bCs/>
      <w:color w:val="000000"/>
      <w:sz w:val="24"/>
      <w:szCs w:val="24"/>
      <w:lang w:val="en-US" w:eastAsia="ar-SA"/>
    </w:rPr>
  </w:style>
  <w:style w:type="paragraph" w:customStyle="1" w:styleId="210">
    <w:name w:val="Основной текст 21"/>
    <w:basedOn w:val="a1"/>
    <w:uiPriority w:val="99"/>
    <w:rsid w:val="00DB2179"/>
    <w:pPr>
      <w:tabs>
        <w:tab w:val="left" w:pos="2610"/>
      </w:tabs>
      <w:suppressAutoHyphens/>
      <w:spacing w:after="0" w:line="240" w:lineRule="auto"/>
      <w:jc w:val="both"/>
    </w:pPr>
    <w:rPr>
      <w:rFonts w:ascii="Times New Roman" w:eastAsia="Times New Roman" w:hAnsi="Times New Roman" w:cs="Times New Roman"/>
      <w:sz w:val="28"/>
      <w:szCs w:val="28"/>
      <w:lang w:val="en-US" w:eastAsia="ar-SA"/>
    </w:rPr>
  </w:style>
  <w:style w:type="character" w:styleId="afff">
    <w:name w:val="endnote reference"/>
    <w:uiPriority w:val="99"/>
    <w:semiHidden/>
    <w:rsid w:val="00DB2179"/>
    <w:rPr>
      <w:vertAlign w:val="superscript"/>
    </w:rPr>
  </w:style>
  <w:style w:type="character" w:customStyle="1" w:styleId="WW8Num5z0">
    <w:name w:val="WW8Num5z0"/>
    <w:uiPriority w:val="99"/>
    <w:rsid w:val="00DB2179"/>
    <w:rPr>
      <w:color w:val="auto"/>
    </w:rPr>
  </w:style>
  <w:style w:type="character" w:customStyle="1" w:styleId="WW8Num6z0">
    <w:name w:val="WW8Num6z0"/>
    <w:uiPriority w:val="99"/>
    <w:rsid w:val="00DB2179"/>
    <w:rPr>
      <w:rFonts w:ascii="Symbol" w:hAnsi="Symbol" w:cs="Symbol"/>
    </w:rPr>
  </w:style>
  <w:style w:type="character" w:customStyle="1" w:styleId="WW8Num10z0">
    <w:name w:val="WW8Num10z0"/>
    <w:uiPriority w:val="99"/>
    <w:rsid w:val="00DB2179"/>
    <w:rPr>
      <w:color w:val="auto"/>
    </w:rPr>
  </w:style>
  <w:style w:type="character" w:customStyle="1" w:styleId="WW8Num11z0">
    <w:name w:val="WW8Num11z0"/>
    <w:uiPriority w:val="99"/>
    <w:rsid w:val="00DB2179"/>
    <w:rPr>
      <w:rFonts w:ascii="Symbol" w:hAnsi="Symbol" w:cs="Symbol"/>
    </w:rPr>
  </w:style>
  <w:style w:type="character" w:customStyle="1" w:styleId="WW8Num12z0">
    <w:name w:val="WW8Num12z0"/>
    <w:uiPriority w:val="99"/>
    <w:rsid w:val="00DB2179"/>
    <w:rPr>
      <w:rFonts w:ascii="Symbol" w:hAnsi="Symbol" w:cs="Symbol"/>
    </w:rPr>
  </w:style>
  <w:style w:type="character" w:customStyle="1" w:styleId="WW8Num12z1">
    <w:name w:val="WW8Num12z1"/>
    <w:uiPriority w:val="99"/>
    <w:rsid w:val="00DB2179"/>
    <w:rPr>
      <w:rFonts w:ascii="Wingdings 2" w:hAnsi="Wingdings 2" w:cs="Wingdings 2"/>
      <w:sz w:val="18"/>
      <w:szCs w:val="18"/>
    </w:rPr>
  </w:style>
  <w:style w:type="character" w:customStyle="1" w:styleId="WW8Num12z2">
    <w:name w:val="WW8Num12z2"/>
    <w:uiPriority w:val="99"/>
    <w:rsid w:val="00DB2179"/>
    <w:rPr>
      <w:rFonts w:ascii="StarSymbol" w:eastAsia="StarSymbol" w:hAnsi="StarSymbol" w:cs="StarSymbol"/>
      <w:sz w:val="18"/>
      <w:szCs w:val="18"/>
    </w:rPr>
  </w:style>
  <w:style w:type="character" w:customStyle="1" w:styleId="WW8Num13z0">
    <w:name w:val="WW8Num13z0"/>
    <w:uiPriority w:val="99"/>
    <w:rsid w:val="00DB2179"/>
    <w:rPr>
      <w:rFonts w:ascii="Wingdings" w:hAnsi="Wingdings" w:cs="Wingdings"/>
      <w:sz w:val="18"/>
      <w:szCs w:val="18"/>
    </w:rPr>
  </w:style>
  <w:style w:type="character" w:customStyle="1" w:styleId="WW8Num13z1">
    <w:name w:val="WW8Num13z1"/>
    <w:uiPriority w:val="99"/>
    <w:rsid w:val="00DB2179"/>
    <w:rPr>
      <w:rFonts w:ascii="Wingdings 2" w:hAnsi="Wingdings 2" w:cs="Wingdings 2"/>
      <w:sz w:val="18"/>
      <w:szCs w:val="18"/>
    </w:rPr>
  </w:style>
  <w:style w:type="character" w:customStyle="1" w:styleId="WW8Num13z2">
    <w:name w:val="WW8Num13z2"/>
    <w:uiPriority w:val="99"/>
    <w:rsid w:val="00DB2179"/>
    <w:rPr>
      <w:rFonts w:ascii="StarSymbol" w:eastAsia="StarSymbol" w:hAnsi="StarSymbol" w:cs="StarSymbol"/>
      <w:sz w:val="18"/>
      <w:szCs w:val="18"/>
    </w:rPr>
  </w:style>
  <w:style w:type="character" w:customStyle="1" w:styleId="WW8Num14z0">
    <w:name w:val="WW8Num14z0"/>
    <w:uiPriority w:val="99"/>
    <w:rsid w:val="00DB2179"/>
    <w:rPr>
      <w:rFonts w:ascii="Wingdings" w:hAnsi="Wingdings" w:cs="Wingdings"/>
      <w:sz w:val="18"/>
      <w:szCs w:val="18"/>
    </w:rPr>
  </w:style>
  <w:style w:type="character" w:customStyle="1" w:styleId="WW8Num14z1">
    <w:name w:val="WW8Num14z1"/>
    <w:uiPriority w:val="99"/>
    <w:rsid w:val="00DB2179"/>
    <w:rPr>
      <w:rFonts w:ascii="Wingdings 2" w:hAnsi="Wingdings 2" w:cs="Wingdings 2"/>
      <w:sz w:val="18"/>
      <w:szCs w:val="18"/>
    </w:rPr>
  </w:style>
  <w:style w:type="character" w:customStyle="1" w:styleId="WW8Num14z2">
    <w:name w:val="WW8Num14z2"/>
    <w:uiPriority w:val="99"/>
    <w:rsid w:val="00DB2179"/>
    <w:rPr>
      <w:rFonts w:ascii="StarSymbol" w:eastAsia="StarSymbol" w:hAnsi="StarSymbol" w:cs="StarSymbol"/>
      <w:sz w:val="18"/>
      <w:szCs w:val="18"/>
    </w:rPr>
  </w:style>
  <w:style w:type="character" w:customStyle="1" w:styleId="2a">
    <w:name w:val="Основной шрифт абзаца2"/>
    <w:uiPriority w:val="99"/>
    <w:rsid w:val="00DB2179"/>
  </w:style>
  <w:style w:type="character" w:customStyle="1" w:styleId="WW8Num1z0">
    <w:name w:val="WW8Num1z0"/>
    <w:uiPriority w:val="99"/>
    <w:rsid w:val="00DB2179"/>
    <w:rPr>
      <w:color w:val="auto"/>
    </w:rPr>
  </w:style>
  <w:style w:type="character" w:customStyle="1" w:styleId="WW8Num11z1">
    <w:name w:val="WW8Num11z1"/>
    <w:uiPriority w:val="99"/>
    <w:rsid w:val="00DB2179"/>
    <w:rPr>
      <w:rFonts w:ascii="Courier New" w:hAnsi="Courier New" w:cs="Courier New"/>
    </w:rPr>
  </w:style>
  <w:style w:type="character" w:customStyle="1" w:styleId="WW8Num11z2">
    <w:name w:val="WW8Num11z2"/>
    <w:uiPriority w:val="99"/>
    <w:rsid w:val="00DB2179"/>
    <w:rPr>
      <w:rFonts w:ascii="Wingdings" w:hAnsi="Wingdings" w:cs="Wingdings"/>
    </w:rPr>
  </w:style>
  <w:style w:type="character" w:customStyle="1" w:styleId="WW8Num15z0">
    <w:name w:val="WW8Num15z0"/>
    <w:uiPriority w:val="99"/>
    <w:rsid w:val="00DB2179"/>
    <w:rPr>
      <w:rFonts w:ascii="Symbol" w:hAnsi="Symbol" w:cs="Symbol"/>
    </w:rPr>
  </w:style>
  <w:style w:type="character" w:customStyle="1" w:styleId="WW8Num16z0">
    <w:name w:val="WW8Num16z0"/>
    <w:uiPriority w:val="99"/>
    <w:rsid w:val="00DB2179"/>
    <w:rPr>
      <w:b/>
      <w:bCs/>
    </w:rPr>
  </w:style>
  <w:style w:type="character" w:customStyle="1" w:styleId="WW8Num17z0">
    <w:name w:val="WW8Num17z0"/>
    <w:uiPriority w:val="99"/>
    <w:rsid w:val="00DB2179"/>
    <w:rPr>
      <w:rFonts w:ascii="Symbol" w:hAnsi="Symbol" w:cs="Symbol"/>
    </w:rPr>
  </w:style>
  <w:style w:type="character" w:customStyle="1" w:styleId="WW8Num17z1">
    <w:name w:val="WW8Num17z1"/>
    <w:uiPriority w:val="99"/>
    <w:rsid w:val="00DB2179"/>
    <w:rPr>
      <w:rFonts w:ascii="Courier New" w:hAnsi="Courier New" w:cs="Courier New"/>
    </w:rPr>
  </w:style>
  <w:style w:type="character" w:customStyle="1" w:styleId="WW8Num17z2">
    <w:name w:val="WW8Num17z2"/>
    <w:uiPriority w:val="99"/>
    <w:rsid w:val="00DB2179"/>
    <w:rPr>
      <w:rFonts w:ascii="Wingdings" w:hAnsi="Wingdings" w:cs="Wingdings"/>
    </w:rPr>
  </w:style>
  <w:style w:type="character" w:customStyle="1" w:styleId="WW8Num19z0">
    <w:name w:val="WW8Num19z0"/>
    <w:uiPriority w:val="99"/>
    <w:rsid w:val="00DB2179"/>
    <w:rPr>
      <w:rFonts w:ascii="Symbol" w:hAnsi="Symbol" w:cs="Symbol"/>
    </w:rPr>
  </w:style>
  <w:style w:type="character" w:customStyle="1" w:styleId="WW8Num19z1">
    <w:name w:val="WW8Num19z1"/>
    <w:uiPriority w:val="99"/>
    <w:rsid w:val="00DB2179"/>
    <w:rPr>
      <w:rFonts w:ascii="Courier New" w:hAnsi="Courier New" w:cs="Courier New"/>
    </w:rPr>
  </w:style>
  <w:style w:type="character" w:customStyle="1" w:styleId="WW8Num19z2">
    <w:name w:val="WW8Num19z2"/>
    <w:uiPriority w:val="99"/>
    <w:rsid w:val="00DB2179"/>
    <w:rPr>
      <w:rFonts w:ascii="Wingdings" w:hAnsi="Wingdings" w:cs="Wingdings"/>
    </w:rPr>
  </w:style>
  <w:style w:type="character" w:customStyle="1" w:styleId="1a">
    <w:name w:val="Знак сноски1"/>
    <w:uiPriority w:val="99"/>
    <w:rsid w:val="00DB2179"/>
    <w:rPr>
      <w:vertAlign w:val="superscript"/>
    </w:rPr>
  </w:style>
  <w:style w:type="character" w:customStyle="1" w:styleId="afff0">
    <w:name w:val="Символ нумерации"/>
    <w:uiPriority w:val="99"/>
    <w:rsid w:val="00DB2179"/>
  </w:style>
  <w:style w:type="character" w:customStyle="1" w:styleId="afff1">
    <w:name w:val="Символы концевой сноски"/>
    <w:uiPriority w:val="99"/>
    <w:rsid w:val="00DB2179"/>
    <w:rPr>
      <w:vertAlign w:val="superscript"/>
    </w:rPr>
  </w:style>
  <w:style w:type="character" w:customStyle="1" w:styleId="WW-">
    <w:name w:val="WW-Символы концевой сноски"/>
    <w:uiPriority w:val="99"/>
    <w:rsid w:val="00DB2179"/>
  </w:style>
  <w:style w:type="character" w:customStyle="1" w:styleId="WW8Num27z0">
    <w:name w:val="WW8Num27z0"/>
    <w:uiPriority w:val="99"/>
    <w:rsid w:val="00DB2179"/>
    <w:rPr>
      <w:rFonts w:ascii="Symbol" w:hAnsi="Symbol" w:cs="Symbol"/>
    </w:rPr>
  </w:style>
  <w:style w:type="character" w:styleId="afff2">
    <w:name w:val="Emphasis"/>
    <w:uiPriority w:val="20"/>
    <w:qFormat/>
    <w:rsid w:val="00DB2179"/>
    <w:rPr>
      <w:i/>
      <w:iCs/>
    </w:rPr>
  </w:style>
  <w:style w:type="character" w:customStyle="1" w:styleId="afff3">
    <w:name w:val="Маркеры списка"/>
    <w:uiPriority w:val="99"/>
    <w:rsid w:val="00DB2179"/>
    <w:rPr>
      <w:rFonts w:ascii="StarSymbol" w:eastAsia="StarSymbol" w:hAnsi="StarSymbol" w:cs="StarSymbol"/>
      <w:sz w:val="18"/>
      <w:szCs w:val="18"/>
    </w:rPr>
  </w:style>
  <w:style w:type="character" w:customStyle="1" w:styleId="WW8Num116z1">
    <w:name w:val="WW8Num116z1"/>
    <w:uiPriority w:val="99"/>
    <w:rsid w:val="00DB2179"/>
    <w:rPr>
      <w:rFonts w:ascii="Courier New" w:hAnsi="Courier New" w:cs="Courier New"/>
    </w:rPr>
  </w:style>
  <w:style w:type="character" w:customStyle="1" w:styleId="WW8Num116z2">
    <w:name w:val="WW8Num116z2"/>
    <w:uiPriority w:val="99"/>
    <w:rsid w:val="00DB2179"/>
    <w:rPr>
      <w:rFonts w:ascii="Wingdings" w:hAnsi="Wingdings" w:cs="Wingdings"/>
    </w:rPr>
  </w:style>
  <w:style w:type="character" w:customStyle="1" w:styleId="WW8Num116z3">
    <w:name w:val="WW8Num116z3"/>
    <w:uiPriority w:val="99"/>
    <w:rsid w:val="00DB2179"/>
    <w:rPr>
      <w:rFonts w:ascii="Symbol" w:hAnsi="Symbol" w:cs="Symbol"/>
    </w:rPr>
  </w:style>
  <w:style w:type="character" w:customStyle="1" w:styleId="WW8Num278z1">
    <w:name w:val="WW8Num278z1"/>
    <w:uiPriority w:val="99"/>
    <w:rsid w:val="00DB2179"/>
    <w:rPr>
      <w:rFonts w:ascii="Courier New" w:hAnsi="Courier New" w:cs="Courier New"/>
    </w:rPr>
  </w:style>
  <w:style w:type="character" w:customStyle="1" w:styleId="WW8Num278z2">
    <w:name w:val="WW8Num278z2"/>
    <w:uiPriority w:val="99"/>
    <w:rsid w:val="00DB2179"/>
    <w:rPr>
      <w:rFonts w:ascii="Wingdings" w:hAnsi="Wingdings" w:cs="Wingdings"/>
    </w:rPr>
  </w:style>
  <w:style w:type="character" w:customStyle="1" w:styleId="WW8Num426z1">
    <w:name w:val="WW8Num426z1"/>
    <w:uiPriority w:val="99"/>
    <w:rsid w:val="00DB2179"/>
    <w:rPr>
      <w:rFonts w:ascii="Courier New" w:hAnsi="Courier New" w:cs="Courier New"/>
    </w:rPr>
  </w:style>
  <w:style w:type="character" w:customStyle="1" w:styleId="WW8Num426z2">
    <w:name w:val="WW8Num426z2"/>
    <w:uiPriority w:val="99"/>
    <w:rsid w:val="00DB2179"/>
    <w:rPr>
      <w:rFonts w:ascii="Wingdings" w:hAnsi="Wingdings" w:cs="Wingdings"/>
    </w:rPr>
  </w:style>
  <w:style w:type="character" w:customStyle="1" w:styleId="WW8Num426z3">
    <w:name w:val="WW8Num426z3"/>
    <w:uiPriority w:val="99"/>
    <w:rsid w:val="00DB2179"/>
    <w:rPr>
      <w:rFonts w:ascii="Symbol" w:hAnsi="Symbol" w:cs="Symbol"/>
    </w:rPr>
  </w:style>
  <w:style w:type="character" w:customStyle="1" w:styleId="WW8Num90z1">
    <w:name w:val="WW8Num90z1"/>
    <w:uiPriority w:val="99"/>
    <w:rsid w:val="00DB2179"/>
    <w:rPr>
      <w:rFonts w:ascii="Courier New" w:hAnsi="Courier New" w:cs="Courier New"/>
    </w:rPr>
  </w:style>
  <w:style w:type="character" w:customStyle="1" w:styleId="WW8Num90z2">
    <w:name w:val="WW8Num90z2"/>
    <w:uiPriority w:val="99"/>
    <w:rsid w:val="00DB2179"/>
    <w:rPr>
      <w:rFonts w:ascii="Wingdings" w:hAnsi="Wingdings" w:cs="Wingdings"/>
    </w:rPr>
  </w:style>
  <w:style w:type="character" w:customStyle="1" w:styleId="WW8Num90z3">
    <w:name w:val="WW8Num90z3"/>
    <w:uiPriority w:val="99"/>
    <w:rsid w:val="00DB2179"/>
    <w:rPr>
      <w:rFonts w:ascii="Symbol" w:hAnsi="Symbol" w:cs="Symbol"/>
    </w:rPr>
  </w:style>
  <w:style w:type="character" w:customStyle="1" w:styleId="WW8Num302z1">
    <w:name w:val="WW8Num302z1"/>
    <w:uiPriority w:val="99"/>
    <w:rsid w:val="00DB2179"/>
    <w:rPr>
      <w:rFonts w:ascii="Courier New" w:hAnsi="Courier New" w:cs="Courier New"/>
    </w:rPr>
  </w:style>
  <w:style w:type="character" w:customStyle="1" w:styleId="WW8Num302z2">
    <w:name w:val="WW8Num302z2"/>
    <w:uiPriority w:val="99"/>
    <w:rsid w:val="00DB2179"/>
    <w:rPr>
      <w:rFonts w:ascii="Wingdings" w:hAnsi="Wingdings" w:cs="Wingdings"/>
    </w:rPr>
  </w:style>
  <w:style w:type="character" w:customStyle="1" w:styleId="WW8Num302z3">
    <w:name w:val="WW8Num302z3"/>
    <w:uiPriority w:val="99"/>
    <w:rsid w:val="00DB2179"/>
    <w:rPr>
      <w:rFonts w:ascii="Symbol" w:hAnsi="Symbol" w:cs="Symbol"/>
    </w:rPr>
  </w:style>
  <w:style w:type="character" w:customStyle="1" w:styleId="WW8Num199z1">
    <w:name w:val="WW8Num199z1"/>
    <w:uiPriority w:val="99"/>
    <w:rsid w:val="00DB2179"/>
    <w:rPr>
      <w:rFonts w:ascii="Courier New" w:hAnsi="Courier New" w:cs="Courier New"/>
    </w:rPr>
  </w:style>
  <w:style w:type="character" w:customStyle="1" w:styleId="WW8Num199z2">
    <w:name w:val="WW8Num199z2"/>
    <w:uiPriority w:val="99"/>
    <w:rsid w:val="00DB2179"/>
    <w:rPr>
      <w:rFonts w:ascii="Wingdings" w:hAnsi="Wingdings" w:cs="Wingdings"/>
    </w:rPr>
  </w:style>
  <w:style w:type="character" w:customStyle="1" w:styleId="WW8Num199z3">
    <w:name w:val="WW8Num199z3"/>
    <w:uiPriority w:val="99"/>
    <w:rsid w:val="00DB2179"/>
    <w:rPr>
      <w:rFonts w:ascii="Symbol" w:hAnsi="Symbol" w:cs="Symbol"/>
    </w:rPr>
  </w:style>
  <w:style w:type="character" w:customStyle="1" w:styleId="WW8Num77z1">
    <w:name w:val="WW8Num77z1"/>
    <w:uiPriority w:val="99"/>
    <w:rsid w:val="00DB2179"/>
    <w:rPr>
      <w:rFonts w:ascii="Courier New" w:hAnsi="Courier New" w:cs="Courier New"/>
    </w:rPr>
  </w:style>
  <w:style w:type="character" w:customStyle="1" w:styleId="WW8Num77z2">
    <w:name w:val="WW8Num77z2"/>
    <w:uiPriority w:val="99"/>
    <w:rsid w:val="00DB2179"/>
    <w:rPr>
      <w:rFonts w:ascii="Wingdings" w:hAnsi="Wingdings" w:cs="Wingdings"/>
    </w:rPr>
  </w:style>
  <w:style w:type="character" w:customStyle="1" w:styleId="WW8Num77z3">
    <w:name w:val="WW8Num77z3"/>
    <w:uiPriority w:val="99"/>
    <w:rsid w:val="00DB2179"/>
    <w:rPr>
      <w:rFonts w:ascii="Symbol" w:hAnsi="Symbol" w:cs="Symbol"/>
    </w:rPr>
  </w:style>
  <w:style w:type="character" w:customStyle="1" w:styleId="WW8Num75z1">
    <w:name w:val="WW8Num75z1"/>
    <w:uiPriority w:val="99"/>
    <w:rsid w:val="00DB2179"/>
    <w:rPr>
      <w:rFonts w:ascii="Courier New" w:hAnsi="Courier New" w:cs="Courier New"/>
    </w:rPr>
  </w:style>
  <w:style w:type="character" w:customStyle="1" w:styleId="WW8Num75z2">
    <w:name w:val="WW8Num75z2"/>
    <w:uiPriority w:val="99"/>
    <w:rsid w:val="00DB2179"/>
    <w:rPr>
      <w:rFonts w:ascii="Wingdings" w:hAnsi="Wingdings" w:cs="Wingdings"/>
    </w:rPr>
  </w:style>
  <w:style w:type="character" w:customStyle="1" w:styleId="WW8Num75z3">
    <w:name w:val="WW8Num75z3"/>
    <w:uiPriority w:val="99"/>
    <w:rsid w:val="00DB2179"/>
    <w:rPr>
      <w:rFonts w:ascii="Symbol" w:hAnsi="Symbol" w:cs="Symbol"/>
    </w:rPr>
  </w:style>
  <w:style w:type="character" w:customStyle="1" w:styleId="WW8Num488z1">
    <w:name w:val="WW8Num488z1"/>
    <w:uiPriority w:val="99"/>
    <w:rsid w:val="00DB2179"/>
    <w:rPr>
      <w:rFonts w:ascii="Courier New" w:hAnsi="Courier New" w:cs="Courier New"/>
    </w:rPr>
  </w:style>
  <w:style w:type="character" w:customStyle="1" w:styleId="WW8Num488z2">
    <w:name w:val="WW8Num488z2"/>
    <w:uiPriority w:val="99"/>
    <w:rsid w:val="00DB2179"/>
    <w:rPr>
      <w:rFonts w:ascii="Wingdings" w:hAnsi="Wingdings" w:cs="Wingdings"/>
    </w:rPr>
  </w:style>
  <w:style w:type="character" w:customStyle="1" w:styleId="WW8Num488z3">
    <w:name w:val="WW8Num488z3"/>
    <w:uiPriority w:val="99"/>
    <w:rsid w:val="00DB2179"/>
    <w:rPr>
      <w:rFonts w:ascii="Symbol" w:hAnsi="Symbol" w:cs="Symbol"/>
    </w:rPr>
  </w:style>
  <w:style w:type="character" w:customStyle="1" w:styleId="WW8Num83z1">
    <w:name w:val="WW8Num83z1"/>
    <w:uiPriority w:val="99"/>
    <w:rsid w:val="00DB2179"/>
    <w:rPr>
      <w:rFonts w:ascii="Courier New" w:hAnsi="Courier New" w:cs="Courier New"/>
    </w:rPr>
  </w:style>
  <w:style w:type="character" w:customStyle="1" w:styleId="WW8Num83z2">
    <w:name w:val="WW8Num83z2"/>
    <w:uiPriority w:val="99"/>
    <w:rsid w:val="00DB2179"/>
    <w:rPr>
      <w:rFonts w:ascii="Wingdings" w:hAnsi="Wingdings" w:cs="Wingdings"/>
    </w:rPr>
  </w:style>
  <w:style w:type="character" w:customStyle="1" w:styleId="WW8Num83z3">
    <w:name w:val="WW8Num83z3"/>
    <w:uiPriority w:val="99"/>
    <w:rsid w:val="00DB2179"/>
    <w:rPr>
      <w:rFonts w:ascii="Symbol" w:hAnsi="Symbol" w:cs="Symbol"/>
    </w:rPr>
  </w:style>
  <w:style w:type="character" w:customStyle="1" w:styleId="WW8Num481z1">
    <w:name w:val="WW8Num481z1"/>
    <w:uiPriority w:val="99"/>
    <w:rsid w:val="00DB2179"/>
    <w:rPr>
      <w:rFonts w:ascii="Courier New" w:hAnsi="Courier New" w:cs="Courier New"/>
    </w:rPr>
  </w:style>
  <w:style w:type="character" w:customStyle="1" w:styleId="WW8Num481z2">
    <w:name w:val="WW8Num481z2"/>
    <w:uiPriority w:val="99"/>
    <w:rsid w:val="00DB2179"/>
    <w:rPr>
      <w:rFonts w:ascii="Wingdings" w:hAnsi="Wingdings" w:cs="Wingdings"/>
    </w:rPr>
  </w:style>
  <w:style w:type="character" w:customStyle="1" w:styleId="WW8Num481z3">
    <w:name w:val="WW8Num481z3"/>
    <w:uiPriority w:val="99"/>
    <w:rsid w:val="00DB2179"/>
    <w:rPr>
      <w:rFonts w:ascii="Symbol" w:hAnsi="Symbol" w:cs="Symbol"/>
    </w:rPr>
  </w:style>
  <w:style w:type="character" w:customStyle="1" w:styleId="WW8Num106z1">
    <w:name w:val="WW8Num106z1"/>
    <w:uiPriority w:val="99"/>
    <w:rsid w:val="00DB2179"/>
    <w:rPr>
      <w:rFonts w:ascii="Courier New" w:hAnsi="Courier New" w:cs="Courier New"/>
    </w:rPr>
  </w:style>
  <w:style w:type="character" w:customStyle="1" w:styleId="WW8Num106z2">
    <w:name w:val="WW8Num106z2"/>
    <w:uiPriority w:val="99"/>
    <w:rsid w:val="00DB2179"/>
    <w:rPr>
      <w:rFonts w:ascii="Wingdings" w:hAnsi="Wingdings" w:cs="Wingdings"/>
    </w:rPr>
  </w:style>
  <w:style w:type="character" w:customStyle="1" w:styleId="WW8Num106z3">
    <w:name w:val="WW8Num106z3"/>
    <w:uiPriority w:val="99"/>
    <w:rsid w:val="00DB2179"/>
    <w:rPr>
      <w:rFonts w:ascii="Symbol" w:hAnsi="Symbol" w:cs="Symbol"/>
    </w:rPr>
  </w:style>
  <w:style w:type="character" w:customStyle="1" w:styleId="WW8Num189z1">
    <w:name w:val="WW8Num189z1"/>
    <w:uiPriority w:val="99"/>
    <w:rsid w:val="00DB2179"/>
    <w:rPr>
      <w:rFonts w:ascii="Courier New" w:hAnsi="Courier New" w:cs="Courier New"/>
    </w:rPr>
  </w:style>
  <w:style w:type="character" w:customStyle="1" w:styleId="WW8Num189z2">
    <w:name w:val="WW8Num189z2"/>
    <w:uiPriority w:val="99"/>
    <w:rsid w:val="00DB2179"/>
    <w:rPr>
      <w:rFonts w:ascii="Wingdings" w:hAnsi="Wingdings" w:cs="Wingdings"/>
    </w:rPr>
  </w:style>
  <w:style w:type="character" w:customStyle="1" w:styleId="WW8Num189z3">
    <w:name w:val="WW8Num189z3"/>
    <w:uiPriority w:val="99"/>
    <w:rsid w:val="00DB2179"/>
    <w:rPr>
      <w:rFonts w:ascii="Symbol" w:hAnsi="Symbol" w:cs="Symbol"/>
    </w:rPr>
  </w:style>
  <w:style w:type="character" w:customStyle="1" w:styleId="WW8Num144z1">
    <w:name w:val="WW8Num144z1"/>
    <w:uiPriority w:val="99"/>
    <w:rsid w:val="00DB2179"/>
    <w:rPr>
      <w:rFonts w:ascii="Courier New" w:hAnsi="Courier New" w:cs="Courier New"/>
    </w:rPr>
  </w:style>
  <w:style w:type="character" w:customStyle="1" w:styleId="WW8Num144z2">
    <w:name w:val="WW8Num144z2"/>
    <w:uiPriority w:val="99"/>
    <w:rsid w:val="00DB2179"/>
    <w:rPr>
      <w:rFonts w:ascii="Wingdings" w:hAnsi="Wingdings" w:cs="Wingdings"/>
    </w:rPr>
  </w:style>
  <w:style w:type="paragraph" w:styleId="91">
    <w:name w:val="toc 9"/>
    <w:basedOn w:val="17"/>
    <w:autoRedefine/>
    <w:uiPriority w:val="39"/>
    <w:rsid w:val="00DB2179"/>
    <w:pPr>
      <w:tabs>
        <w:tab w:val="right" w:leader="dot" w:pos="9637"/>
      </w:tabs>
      <w:ind w:left="2264"/>
    </w:pPr>
  </w:style>
  <w:style w:type="paragraph" w:styleId="81">
    <w:name w:val="toc 8"/>
    <w:basedOn w:val="17"/>
    <w:autoRedefine/>
    <w:uiPriority w:val="39"/>
    <w:rsid w:val="00DB2179"/>
    <w:pPr>
      <w:tabs>
        <w:tab w:val="right" w:leader="dot" w:pos="9637"/>
      </w:tabs>
      <w:ind w:left="1981"/>
    </w:pPr>
  </w:style>
  <w:style w:type="paragraph" w:styleId="71">
    <w:name w:val="toc 7"/>
    <w:basedOn w:val="17"/>
    <w:autoRedefine/>
    <w:uiPriority w:val="39"/>
    <w:rsid w:val="00DB2179"/>
    <w:pPr>
      <w:tabs>
        <w:tab w:val="right" w:leader="dot" w:pos="9637"/>
      </w:tabs>
      <w:ind w:left="1698"/>
    </w:pPr>
  </w:style>
  <w:style w:type="paragraph" w:styleId="61">
    <w:name w:val="toc 6"/>
    <w:basedOn w:val="17"/>
    <w:autoRedefine/>
    <w:uiPriority w:val="39"/>
    <w:rsid w:val="00DB2179"/>
    <w:pPr>
      <w:tabs>
        <w:tab w:val="right" w:leader="dot" w:pos="9637"/>
      </w:tabs>
      <w:ind w:left="1415"/>
    </w:pPr>
  </w:style>
  <w:style w:type="paragraph" w:styleId="52">
    <w:name w:val="toc 5"/>
    <w:basedOn w:val="17"/>
    <w:autoRedefine/>
    <w:uiPriority w:val="39"/>
    <w:rsid w:val="00DB2179"/>
    <w:pPr>
      <w:tabs>
        <w:tab w:val="right" w:leader="dot" w:pos="9637"/>
      </w:tabs>
      <w:ind w:left="1132"/>
    </w:pPr>
  </w:style>
  <w:style w:type="paragraph" w:styleId="41">
    <w:name w:val="toc 4"/>
    <w:basedOn w:val="17"/>
    <w:autoRedefine/>
    <w:uiPriority w:val="39"/>
    <w:rsid w:val="00DB2179"/>
    <w:pPr>
      <w:tabs>
        <w:tab w:val="right" w:leader="dot" w:pos="9637"/>
      </w:tabs>
      <w:ind w:left="849"/>
    </w:pPr>
  </w:style>
  <w:style w:type="paragraph" w:styleId="afff4">
    <w:name w:val="TOC Heading"/>
    <w:basedOn w:val="1"/>
    <w:next w:val="a1"/>
    <w:uiPriority w:val="39"/>
    <w:qFormat/>
    <w:rsid w:val="00DB2179"/>
    <w:pPr>
      <w:keepLines/>
      <w:spacing w:before="240" w:after="60"/>
      <w:jc w:val="center"/>
      <w:outlineLvl w:val="9"/>
    </w:pPr>
    <w:rPr>
      <w:caps/>
      <w:sz w:val="28"/>
      <w:szCs w:val="28"/>
      <w:lang w:val="en-US" w:eastAsia="en-US"/>
    </w:rPr>
  </w:style>
  <w:style w:type="paragraph" w:styleId="2b">
    <w:name w:val="Quote"/>
    <w:basedOn w:val="a1"/>
    <w:next w:val="a1"/>
    <w:link w:val="2c"/>
    <w:uiPriority w:val="99"/>
    <w:qFormat/>
    <w:rsid w:val="00DB2179"/>
    <w:pPr>
      <w:spacing w:after="0" w:line="240" w:lineRule="auto"/>
    </w:pPr>
    <w:rPr>
      <w:rFonts w:ascii="Times New Roman" w:eastAsia="Times New Roman" w:hAnsi="Times New Roman" w:cs="Times New Roman"/>
      <w:i/>
      <w:iCs/>
      <w:color w:val="000000"/>
      <w:sz w:val="24"/>
      <w:szCs w:val="24"/>
      <w:lang w:val="en-US" w:eastAsia="en-US"/>
    </w:rPr>
  </w:style>
  <w:style w:type="character" w:customStyle="1" w:styleId="2c">
    <w:name w:val="Цитата 2 Знак"/>
    <w:basedOn w:val="a2"/>
    <w:link w:val="2b"/>
    <w:uiPriority w:val="99"/>
    <w:rsid w:val="00DB2179"/>
    <w:rPr>
      <w:rFonts w:ascii="Times New Roman" w:eastAsia="Times New Roman" w:hAnsi="Times New Roman" w:cs="Times New Roman"/>
      <w:i/>
      <w:iCs/>
      <w:color w:val="000000"/>
      <w:sz w:val="24"/>
      <w:szCs w:val="24"/>
      <w:lang w:val="en-US" w:eastAsia="en-US"/>
    </w:rPr>
  </w:style>
  <w:style w:type="paragraph" w:styleId="afff5">
    <w:name w:val="Intense Quote"/>
    <w:basedOn w:val="a1"/>
    <w:next w:val="a1"/>
    <w:link w:val="afff6"/>
    <w:uiPriority w:val="99"/>
    <w:qFormat/>
    <w:rsid w:val="00DB2179"/>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US" w:eastAsia="en-US"/>
    </w:rPr>
  </w:style>
  <w:style w:type="character" w:customStyle="1" w:styleId="afff6">
    <w:name w:val="Выделенная цитата Знак"/>
    <w:basedOn w:val="a2"/>
    <w:link w:val="afff5"/>
    <w:uiPriority w:val="99"/>
    <w:rsid w:val="00DB2179"/>
    <w:rPr>
      <w:rFonts w:ascii="Times New Roman" w:eastAsia="Times New Roman" w:hAnsi="Times New Roman" w:cs="Times New Roman"/>
      <w:b/>
      <w:bCs/>
      <w:i/>
      <w:iCs/>
      <w:color w:val="4F81BD"/>
      <w:sz w:val="24"/>
      <w:szCs w:val="24"/>
      <w:lang w:val="en-US" w:eastAsia="en-US"/>
    </w:rPr>
  </w:style>
  <w:style w:type="character" w:styleId="afff7">
    <w:name w:val="Subtle Emphasis"/>
    <w:uiPriority w:val="99"/>
    <w:qFormat/>
    <w:rsid w:val="00DB2179"/>
    <w:rPr>
      <w:i/>
      <w:iCs/>
      <w:color w:val="808080"/>
    </w:rPr>
  </w:style>
  <w:style w:type="character" w:styleId="afff8">
    <w:name w:val="Intense Emphasis"/>
    <w:uiPriority w:val="99"/>
    <w:qFormat/>
    <w:rsid w:val="00DB2179"/>
    <w:rPr>
      <w:b/>
      <w:bCs/>
      <w:i/>
      <w:iCs/>
      <w:color w:val="4F81BD"/>
    </w:rPr>
  </w:style>
  <w:style w:type="character" w:styleId="afff9">
    <w:name w:val="Subtle Reference"/>
    <w:uiPriority w:val="99"/>
    <w:qFormat/>
    <w:rsid w:val="00DB2179"/>
    <w:rPr>
      <w:smallCaps/>
      <w:color w:val="auto"/>
      <w:u w:val="single"/>
    </w:rPr>
  </w:style>
  <w:style w:type="character" w:styleId="afffa">
    <w:name w:val="Intense Reference"/>
    <w:uiPriority w:val="99"/>
    <w:qFormat/>
    <w:rsid w:val="00DB2179"/>
    <w:rPr>
      <w:b/>
      <w:bCs/>
      <w:smallCaps/>
      <w:color w:val="auto"/>
      <w:spacing w:val="5"/>
      <w:u w:val="single"/>
    </w:rPr>
  </w:style>
  <w:style w:type="character" w:styleId="afffb">
    <w:name w:val="Book Title"/>
    <w:uiPriority w:val="99"/>
    <w:qFormat/>
    <w:rsid w:val="00DB2179"/>
    <w:rPr>
      <w:b/>
      <w:bCs/>
      <w:smallCaps/>
      <w:spacing w:val="5"/>
    </w:rPr>
  </w:style>
  <w:style w:type="character" w:customStyle="1" w:styleId="apple-converted-space">
    <w:name w:val="apple-converted-space"/>
    <w:basedOn w:val="a2"/>
    <w:uiPriority w:val="99"/>
    <w:rsid w:val="00DB2179"/>
  </w:style>
  <w:style w:type="paragraph" w:customStyle="1" w:styleId="u">
    <w:name w:val="u"/>
    <w:basedOn w:val="a1"/>
    <w:uiPriority w:val="99"/>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
    <w:name w:val="uni"/>
    <w:basedOn w:val="a1"/>
    <w:uiPriority w:val="99"/>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p">
    <w:name w:val="unip"/>
    <w:basedOn w:val="a1"/>
    <w:uiPriority w:val="99"/>
    <w:rsid w:val="00DB2179"/>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1"/>
    <w:link w:val="HTML0"/>
    <w:uiPriority w:val="99"/>
    <w:semiHidden/>
    <w:rsid w:val="00DB2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2"/>
    <w:link w:val="HTML"/>
    <w:uiPriority w:val="99"/>
    <w:semiHidden/>
    <w:rsid w:val="00DB2179"/>
    <w:rPr>
      <w:rFonts w:ascii="Courier New" w:eastAsia="Times New Roman" w:hAnsi="Courier New" w:cs="Courier New"/>
      <w:sz w:val="20"/>
      <w:szCs w:val="20"/>
    </w:rPr>
  </w:style>
  <w:style w:type="numbering" w:styleId="a">
    <w:name w:val="Outline List 3"/>
    <w:basedOn w:val="a4"/>
    <w:uiPriority w:val="99"/>
    <w:semiHidden/>
    <w:unhideWhenUsed/>
    <w:rsid w:val="00DB2179"/>
    <w:pPr>
      <w:numPr>
        <w:numId w:val="4"/>
      </w:numPr>
    </w:pPr>
  </w:style>
  <w:style w:type="paragraph" w:customStyle="1" w:styleId="afffc">
    <w:name w:val="Прижатый влево"/>
    <w:basedOn w:val="a1"/>
    <w:next w:val="a1"/>
    <w:uiPriority w:val="99"/>
    <w:rsid w:val="00DB2179"/>
    <w:pPr>
      <w:widowControl w:val="0"/>
      <w:autoSpaceDE w:val="0"/>
      <w:autoSpaceDN w:val="0"/>
      <w:adjustRightInd w:val="0"/>
      <w:spacing w:after="0" w:line="240" w:lineRule="auto"/>
    </w:pPr>
    <w:rPr>
      <w:rFonts w:ascii="Arial" w:eastAsia="Times New Roman" w:hAnsi="Arial" w:cs="Arial"/>
      <w:sz w:val="26"/>
      <w:szCs w:val="26"/>
    </w:rPr>
  </w:style>
  <w:style w:type="character" w:customStyle="1" w:styleId="afffd">
    <w:name w:val="Сравнение редакций. Добавленный фрагмент"/>
    <w:uiPriority w:val="99"/>
    <w:rsid w:val="00DB2179"/>
    <w:rPr>
      <w:color w:val="000000"/>
      <w:shd w:val="clear" w:color="auto" w:fill="C1D7FF"/>
    </w:rPr>
  </w:style>
  <w:style w:type="paragraph" w:styleId="afffe">
    <w:name w:val="endnote text"/>
    <w:basedOn w:val="a1"/>
    <w:link w:val="affff"/>
    <w:uiPriority w:val="99"/>
    <w:semiHidden/>
    <w:unhideWhenUsed/>
    <w:rsid w:val="00DB2179"/>
    <w:pPr>
      <w:spacing w:after="0" w:line="240" w:lineRule="auto"/>
    </w:pPr>
    <w:rPr>
      <w:rFonts w:ascii="Times New Roman" w:eastAsia="Times New Roman" w:hAnsi="Times New Roman" w:cs="Times New Roman"/>
      <w:sz w:val="20"/>
      <w:szCs w:val="20"/>
      <w:lang w:val="en-US" w:eastAsia="en-US"/>
    </w:rPr>
  </w:style>
  <w:style w:type="character" w:customStyle="1" w:styleId="affff">
    <w:name w:val="Текст концевой сноски Знак"/>
    <w:basedOn w:val="a2"/>
    <w:link w:val="afffe"/>
    <w:uiPriority w:val="99"/>
    <w:semiHidden/>
    <w:rsid w:val="00DB2179"/>
    <w:rPr>
      <w:rFonts w:ascii="Times New Roman" w:eastAsia="Times New Roman" w:hAnsi="Times New Roman" w:cs="Times New Roman"/>
      <w:sz w:val="20"/>
      <w:szCs w:val="20"/>
      <w:lang w:val="en-US" w:eastAsia="en-US"/>
    </w:rPr>
  </w:style>
  <w:style w:type="character" w:customStyle="1" w:styleId="searchresult">
    <w:name w:val="search_result"/>
    <w:basedOn w:val="a2"/>
    <w:rsid w:val="00DB2179"/>
  </w:style>
  <w:style w:type="paragraph" w:customStyle="1" w:styleId="330">
    <w:name w:val="Основной текст с отступом 33"/>
    <w:basedOn w:val="a1"/>
    <w:rsid w:val="00DB2179"/>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paragraph" w:customStyle="1" w:styleId="a0">
    <w:name w:val="СПИСОК"/>
    <w:basedOn w:val="a1"/>
    <w:rsid w:val="00DB2179"/>
    <w:pPr>
      <w:numPr>
        <w:numId w:val="5"/>
      </w:numPr>
      <w:spacing w:after="120" w:line="312" w:lineRule="auto"/>
      <w:ind w:right="567"/>
      <w:jc w:val="both"/>
    </w:pPr>
    <w:rPr>
      <w:rFonts w:ascii="Times New Roman" w:eastAsia="Times New Roman" w:hAnsi="Times New Roman" w:cs="Times New Roman"/>
      <w:sz w:val="26"/>
      <w:szCs w:val="26"/>
      <w:lang w:val="en-US" w:eastAsia="en-US"/>
    </w:rPr>
  </w:style>
  <w:style w:type="character" w:customStyle="1" w:styleId="affff0">
    <w:name w:val="Цветовое выделение"/>
    <w:uiPriority w:val="99"/>
    <w:rsid w:val="00DB2179"/>
    <w:rPr>
      <w:b/>
      <w:color w:val="000080"/>
      <w:sz w:val="20"/>
    </w:rPr>
  </w:style>
  <w:style w:type="paragraph" w:customStyle="1" w:styleId="affff1">
    <w:name w:val="Таблицы (моноширинный)"/>
    <w:basedOn w:val="a1"/>
    <w:next w:val="a1"/>
    <w:uiPriority w:val="99"/>
    <w:rsid w:val="00DB2179"/>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ffff2">
    <w:name w:val="Комментарий"/>
    <w:basedOn w:val="a1"/>
    <w:next w:val="a1"/>
    <w:uiPriority w:val="99"/>
    <w:rsid w:val="00DB2179"/>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rPr>
  </w:style>
  <w:style w:type="paragraph" w:customStyle="1" w:styleId="121">
    <w:name w:val="Стиль Обычный (веб) + 12 пт Красный По ширине Первая строка:  1..."/>
    <w:basedOn w:val="a1"/>
    <w:next w:val="HTML"/>
    <w:rsid w:val="00DB2179"/>
    <w:pPr>
      <w:spacing w:after="0" w:line="240" w:lineRule="auto"/>
      <w:ind w:firstLine="709"/>
      <w:jc w:val="both"/>
    </w:pPr>
    <w:rPr>
      <w:rFonts w:ascii="Times New Roman" w:eastAsia="SimSun" w:hAnsi="Times New Roman" w:cs="Times New Roman"/>
      <w:color w:val="FF0000"/>
      <w:sz w:val="24"/>
      <w:szCs w:val="24"/>
    </w:rPr>
  </w:style>
  <w:style w:type="character" w:customStyle="1" w:styleId="blk">
    <w:name w:val="blk"/>
    <w:basedOn w:val="a2"/>
    <w:rsid w:val="00DB2179"/>
  </w:style>
</w:styles>
</file>

<file path=word/webSettings.xml><?xml version="1.0" encoding="utf-8"?>
<w:webSettings xmlns:r="http://schemas.openxmlformats.org/officeDocument/2006/relationships" xmlns:w="http://schemas.openxmlformats.org/wordprocessingml/2006/main">
  <w:divs>
    <w:div w:id="1153258175">
      <w:bodyDiv w:val="1"/>
      <w:marLeft w:val="0"/>
      <w:marRight w:val="0"/>
      <w:marTop w:val="0"/>
      <w:marBottom w:val="0"/>
      <w:divBdr>
        <w:top w:val="none" w:sz="0" w:space="0" w:color="auto"/>
        <w:left w:val="none" w:sz="0" w:space="0" w:color="auto"/>
        <w:bottom w:val="none" w:sz="0" w:space="0" w:color="auto"/>
        <w:right w:val="none" w:sz="0" w:space="0" w:color="auto"/>
      </w:divBdr>
    </w:div>
    <w:div w:id="192545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027F5F8FC7E7DF296C7E01372A6D58ECFC096A69494D692003F01B6FB8CD095F831AEC5BCEA033DE2E65A1DD9A0285211A773B79C82E8yEG" TargetMode="External"/><Relationship Id="rId117" Type="http://schemas.openxmlformats.org/officeDocument/2006/relationships/hyperlink" Target="consultantplus://offline/ref=23A5A816CC00600B245A449BAFE761571B7229FD8982656650166BEC50AD769ABDED001429AF968D4E5CD5B4394E21364A918D417Fb6XEK" TargetMode="External"/><Relationship Id="rId21" Type="http://schemas.openxmlformats.org/officeDocument/2006/relationships/hyperlink" Target="consultantplus://offline/ref=3E499DF78D85E9F5BAB9A004ECA97536B96B78C6BBB51D7C9D00641E1D76A132473CF9B3579F9B7DDC2DEF8D7D81DAF54C87BC61F6FCAC674Ch4F" TargetMode="External"/><Relationship Id="rId42" Type="http://schemas.openxmlformats.org/officeDocument/2006/relationships/hyperlink" Target="http://www.consultant.ru/document/cons_doc_LAW_377741/24d7b0edc4bd6f15552f86a63e557c3a25462b94/" TargetMode="External"/><Relationship Id="rId47" Type="http://schemas.openxmlformats.org/officeDocument/2006/relationships/hyperlink" Target="consultantplus://offline/ref=D4BBFD397F45F514F3DA6B76F5412EDE2A66CDA556C19A417B3532523279043F33D081030DFB08FD4E9E33A45071EFA2D3D37DDDCEC66D40o3l9J" TargetMode="External"/><Relationship Id="rId63" Type="http://schemas.openxmlformats.org/officeDocument/2006/relationships/hyperlink" Target="consultantplus://offline/ref=EE31E8AFCDA438D648B2B3FA7EEF7A85070E481002156DE793B20620AA3EDCDA364C47E0DE88BFF77D4A024A96377E39457E99EDAEq6hCH" TargetMode="External"/><Relationship Id="rId68" Type="http://schemas.openxmlformats.org/officeDocument/2006/relationships/hyperlink" Target="consultantplus://offline/ref=E3F1CBF89DA39925E8F6EED296D30331421EBD20F286507B4FB78A5C3D531C14B3DF3315C47E5B87537F3C72BFF6471C0A682163E0A6y8q4H" TargetMode="External"/><Relationship Id="rId84" Type="http://schemas.openxmlformats.org/officeDocument/2006/relationships/hyperlink" Target="consultantplus://offline/ref=DEBAFB9123B5914966EC1DF0149F5CA8D8AC5AF794E8792DCE1E6DB3E1FCFA7358D1FD438BEC844B422DFDFC5E57B15B5107768ED935W0B4G" TargetMode="External"/><Relationship Id="rId89" Type="http://schemas.openxmlformats.org/officeDocument/2006/relationships/hyperlink" Target="consultantplus://offline/ref=D73E4A85572C068EEC854BE8D75480D828EABB194258C26A2695284E3D767CB56C1083526802108DF5AEA883F63FD6DD78A8B221E94C2007y3sFH" TargetMode="External"/><Relationship Id="rId112" Type="http://schemas.openxmlformats.org/officeDocument/2006/relationships/hyperlink" Target="consultantplus://offline/ref=004271A4503AEB8A08AD3C0511965BD46488F545F667FD6342C57059F8489856D9F5174F8CF9E61136963F63891F09BA02813A18F4AFC0F5cEM7L" TargetMode="External"/><Relationship Id="rId133" Type="http://schemas.openxmlformats.org/officeDocument/2006/relationships/image" Target="media/image8.jpeg"/><Relationship Id="rId138" Type="http://schemas.openxmlformats.org/officeDocument/2006/relationships/theme" Target="theme/theme1.xml"/><Relationship Id="rId16" Type="http://schemas.openxmlformats.org/officeDocument/2006/relationships/hyperlink" Target="consultantplus://offline/ref=885A8B91A7098733FAF794D4F6EA562F788F2E90E03C037388DDD26C3A1F67AD91D991E56179F3E1C22DC6715EA2B91A91A62150A4F7C28F02eEL" TargetMode="External"/><Relationship Id="rId107" Type="http://schemas.openxmlformats.org/officeDocument/2006/relationships/hyperlink" Target="http://www.consultant.ru/document/cons_doc_LAW_51040/b884020ea7453099ba8bc9ca021b84982cadea7d/" TargetMode="External"/><Relationship Id="rId11" Type="http://schemas.openxmlformats.org/officeDocument/2006/relationships/hyperlink" Target="http://www.consultant.ru/document/cons_doc_LAW_365228/d470dcf99871701e9e113961d34f6671e43824c4/" TargetMode="External"/><Relationship Id="rId32" Type="http://schemas.openxmlformats.org/officeDocument/2006/relationships/hyperlink" Target="consultantplus://offline/ref=E83F8AFAB5E0012BE58CFD40AA422F55930D4CB7D1432011D97A55DE795E61DCB6A32DC7480695017F30BAEFB11DE24542EB60E4A437I0K" TargetMode="External"/><Relationship Id="rId37" Type="http://schemas.openxmlformats.org/officeDocument/2006/relationships/hyperlink" Target="consultantplus://offline/ref=327A1993819923B72B8FD137DAEE2C3BB8E3418CF57681487C81164613D7C39B65AE079623A2519AA6DC30F758AE1112F7BA7396E7272227VCK2H" TargetMode="External"/><Relationship Id="rId53" Type="http://schemas.openxmlformats.org/officeDocument/2006/relationships/hyperlink" Target="consultantplus://offline/ref=327A1993819923B72B8FD137DAEE2C3BB8E3418CF57681487C81164613D7C39B65AE079623A2519AA6DC30F758AE1112F7BA7396E7272227VCK2H" TargetMode="External"/><Relationship Id="rId58" Type="http://schemas.openxmlformats.org/officeDocument/2006/relationships/hyperlink" Target="consultantplus://offline/ref=EE31E8AFCDA438D648B2B3FA7EEF7A85070E461209126DE793B20620AA3EDCDA364C47E7DF84B2A8785F131299376227426785EFAC6Fq5hAH" TargetMode="External"/><Relationship Id="rId74" Type="http://schemas.openxmlformats.org/officeDocument/2006/relationships/hyperlink" Target="consultantplus://offline/ref=ACBE9BCB209C9F3B95519557EBEBC6139994BF709F29E8F590F81EAAFB352BEB6F16CFB1EDF2C75BDD59050AFCA434D77542E13C34E4A3AB11OAI" TargetMode="External"/><Relationship Id="rId79" Type="http://schemas.openxmlformats.org/officeDocument/2006/relationships/hyperlink" Target="consultantplus://offline/ref=E42C3DF715E48695C0FA105A9C22CD41C6E622AA9D9C718BBFD8040EFD010CE92E590B4A81F3FF06F7373B8DC5EABDC180B50648EDqC1FF" TargetMode="External"/><Relationship Id="rId102" Type="http://schemas.openxmlformats.org/officeDocument/2006/relationships/hyperlink" Target="consultantplus://offline/ref=8470EE90C9EE1BD81D3A18F36919FC7423DB8717C3C214BB7B5E8279DB8F6233532DF7A83A460B014D2ECC32C4398AD618C416B1ACB429iAZ6H" TargetMode="External"/><Relationship Id="rId123" Type="http://schemas.openxmlformats.org/officeDocument/2006/relationships/hyperlink" Target="http://www.consultant.ru/document/cons_doc_LAW_198334/e8486d3a2af306f57be6dcefc0171e4ee5d33d26/" TargetMode="External"/><Relationship Id="rId128" Type="http://schemas.openxmlformats.org/officeDocument/2006/relationships/image" Target="media/image3.jpeg"/><Relationship Id="rId5" Type="http://schemas.openxmlformats.org/officeDocument/2006/relationships/webSettings" Target="webSettings.xml"/><Relationship Id="rId90" Type="http://schemas.openxmlformats.org/officeDocument/2006/relationships/hyperlink" Target="consultantplus://offline/ref=D73E4A85572C068EEC854BE8D75480D82AE5B513475DC26A2695284E3D767CB56C1083526D0B1287A4F4B887BF68D9C17AB1AC24F74Cy2s1H" TargetMode="External"/><Relationship Id="rId95" Type="http://schemas.openxmlformats.org/officeDocument/2006/relationships/hyperlink" Target="consultantplus://offline/ref=4AF1914D35D35D4646C103529BE464B93FC4689CC30C5ED3503AB751D7F42DFDAD1136C4A603DF468545C9D499C33917FF045B7D46426413aAL9K" TargetMode="External"/><Relationship Id="rId14" Type="http://schemas.openxmlformats.org/officeDocument/2006/relationships/hyperlink" Target="http://www.consultant.ru/document/cons_doc_LAW_213885/" TargetMode="External"/><Relationship Id="rId22" Type="http://schemas.openxmlformats.org/officeDocument/2006/relationships/hyperlink" Target="consultantplus://offline/ref=3E499DF78D85E9F5BAB9A004ECA97536B96B78C6BBB51D7C9D00641E1D76A132473CF9B3579F9B7CDF2DEF8D7D81DAF54C87BC61F6FCAC674Ch4F" TargetMode="External"/><Relationship Id="rId27" Type="http://schemas.openxmlformats.org/officeDocument/2006/relationships/hyperlink" Target="consultantplus://offline/ref=4403A84D8F0A1DE6BBF0B57514AD68C52EF49754A9F2B701A2374B30BFF02271A669D1E5F071C522A60C2914D720D2A7E461A53CD8D4760D24r5F" TargetMode="External"/><Relationship Id="rId30" Type="http://schemas.openxmlformats.org/officeDocument/2006/relationships/hyperlink" Target="consultantplus://offline/ref=37699F75E34738B3B866EE4129E525329831FA27C19043953AD90D38EFE232D1C65D9766FDAB94521355C68476o2H7K" TargetMode="External"/><Relationship Id="rId35" Type="http://schemas.openxmlformats.org/officeDocument/2006/relationships/hyperlink" Target="consultantplus://offline/ref=6FC6F52661692B195FAFC5DA06350F8F2D978DAE511B068E36AC91EBBDE3B22471B5DDD8B2D23EC0B37DE8AF6E26F2C11A7BB0CCA3D7rDt6J" TargetMode="External"/><Relationship Id="rId43" Type="http://schemas.openxmlformats.org/officeDocument/2006/relationships/hyperlink" Target="http://www.consultant.ru/document/cons_doc_LAW_377741/12bab00129e1f67054f2ff8c4a9222f95908593d/" TargetMode="External"/><Relationship Id="rId48" Type="http://schemas.openxmlformats.org/officeDocument/2006/relationships/hyperlink" Target="consultantplus://offline/ref=D4BBFD397F45F514F3DA6B76F5412EDE2A68C2A559C59A417B3532523279043F33D081030DFB0FFE499E33A45071EFA2D3D37DDDCEC66D40o3l9J" TargetMode="External"/><Relationship Id="rId56" Type="http://schemas.openxmlformats.org/officeDocument/2006/relationships/hyperlink" Target="consultantplus://offline/ref=232577FA6B0BEC1F08AEC0AF43BBAF61BC0F2A02FE5851C90174DD3D94CB5DA49A78931DAF34F93AEE3173EE50147A2E2C169F16F1B8t9k8L" TargetMode="External"/><Relationship Id="rId64" Type="http://schemas.openxmlformats.org/officeDocument/2006/relationships/hyperlink" Target="consultantplus://offline/ref=EE31E8AFCDA438D648B2B3FA7EEF7A85070E481002156DE793B20620AA3EDCDA364C47E0DE8BBFF77D4A024A96377E39457E99EDAEq6hCH" TargetMode="External"/><Relationship Id="rId69" Type="http://schemas.openxmlformats.org/officeDocument/2006/relationships/hyperlink" Target="consultantplus://offline/ref=E3F1CBF89DA39925E8F6EED296D30331421EBD20F286507B4FB78A5C3D531C14B3DF3315C47E5A87537F3C72BFF6471C0A682163E0A6y8q4H" TargetMode="External"/><Relationship Id="rId77" Type="http://schemas.openxmlformats.org/officeDocument/2006/relationships/hyperlink" Target="consultantplus://offline/ref=4BADBDB2D646EF0ABE42F583C8F16133270F94637A2438B67AAA0D51B1D3C606D35D309AC1488D841E47AF51E0DD5EC2041873F7625C31BEhAD8M" TargetMode="External"/><Relationship Id="rId100" Type="http://schemas.openxmlformats.org/officeDocument/2006/relationships/hyperlink" Target="consultantplus://offline/ref=2948A3FD647C03241B0A4E244CD889946AC2ADB92E12EB50E1F981DF083713EF89A75BB3683EE285C5FCAF7AD290ED137B5256876C91t7c6L" TargetMode="External"/><Relationship Id="rId105" Type="http://schemas.openxmlformats.org/officeDocument/2006/relationships/hyperlink" Target="http://www.consultant.ru/document/cons_doc_LAW_51040/9066705b3210c244f4b2caba0da8ec7186f0d1ab/" TargetMode="External"/><Relationship Id="rId113" Type="http://schemas.openxmlformats.org/officeDocument/2006/relationships/hyperlink" Target="consultantplus://offline/ref=4A3583D8505D4AC329780188B3CF08E433646F0C1E662D55532CA06C72B6730B15F179404ACAF1DACE890525833E75464662695166C28F66t1X3L" TargetMode="External"/><Relationship Id="rId118" Type="http://schemas.openxmlformats.org/officeDocument/2006/relationships/hyperlink" Target="consultantplus://offline/ref=1B391B556503AA3870E84E47271AEFF2960AF1F25488E84A9D553C3219C0DE1B38D75927BC13F5DF9A756FF0D28B080784C9B816C5F6NFx1L" TargetMode="External"/><Relationship Id="rId126" Type="http://schemas.openxmlformats.org/officeDocument/2006/relationships/hyperlink" Target="consultantplus://offline/ref=407754217A168AA74BE7CFED1D5D680EB941C5AE382D0E4964BED162042B30939DF9D7C6416A447646569179C2B4AB9E9B9BDD2AFBw8Z8H" TargetMode="External"/><Relationship Id="rId134" Type="http://schemas.openxmlformats.org/officeDocument/2006/relationships/image" Target="media/image9.jpeg"/><Relationship Id="rId8" Type="http://schemas.openxmlformats.org/officeDocument/2006/relationships/image" Target="media/image1.jpeg"/><Relationship Id="rId51" Type="http://schemas.openxmlformats.org/officeDocument/2006/relationships/hyperlink" Target="consultantplus://offline/ref=F38440786A1A56BC3F776435190EF502ADF77BB82F56FA4A23A8F79F5F2D48425EA15FC6820EB0B86DC10BAF909AD3EE116D85B5F3BDpBQ8N" TargetMode="External"/><Relationship Id="rId72" Type="http://schemas.openxmlformats.org/officeDocument/2006/relationships/hyperlink" Target="consultantplus://offline/ref=6762C45466FD148C441C772A3F4C84AA10130586B5F2D068FA56FD4CC44460E122F60505C2D24E205A0263F819F1353FA69DF65116C6D4E7V0q0F" TargetMode="External"/><Relationship Id="rId80" Type="http://schemas.openxmlformats.org/officeDocument/2006/relationships/hyperlink" Target="consultantplus://offline/ref=E42C3DF715E48695C0FA105A9C22CD41C6E622AA9D9C718BBFD8040EFD010CE92E590B4C8DF7F259F2222AD5CAE0ABDE81AB1A4AEFCCqD14F" TargetMode="External"/><Relationship Id="rId85" Type="http://schemas.openxmlformats.org/officeDocument/2006/relationships/hyperlink" Target="consultantplus://offline/ref=DEBAFB9123B5914966EC1DF0149F5CA8D8AC5AF794E8792DCE1E6DB3E1FCFA7358D1FD438BED834B422DFDFC5E57B15B5107768ED935W0B4G" TargetMode="External"/><Relationship Id="rId93" Type="http://schemas.openxmlformats.org/officeDocument/2006/relationships/hyperlink" Target="consultantplus://offline/ref=079691C39B2667C12DFB2B3C110423B58C35477A2C12149775169953A027EC4A86697DCE907AD595765E433BA8AB0DCAC3E7E652CC84X1B6F" TargetMode="External"/><Relationship Id="rId98" Type="http://schemas.openxmlformats.org/officeDocument/2006/relationships/hyperlink" Target="consultantplus://offline/ref=B304985DCF1BACA659D3E03FB2F0013A86EF875620DDD3273A0A147C97D8052921C7FD0D3D1672429B7C46B47684706D0ECDDCDD27AB50D7yBb3K" TargetMode="External"/><Relationship Id="rId121" Type="http://schemas.openxmlformats.org/officeDocument/2006/relationships/hyperlink" Target="consultantplus://offline/ref=FB5B13C753BCCEA4AFCEDC43F576D62AA3F32AA7B994507A306B34B03EE5983865D425C7F70FA1AA33FD406638F3478AE896DE29ECFEBFm1Y4G" TargetMode="External"/><Relationship Id="rId3" Type="http://schemas.openxmlformats.org/officeDocument/2006/relationships/styles" Target="styles.xml"/><Relationship Id="rId12" Type="http://schemas.openxmlformats.org/officeDocument/2006/relationships/hyperlink" Target="http://www.consultant.ru/document/cons_doc_LAW_353480/f6fe316584e24017e857963f7bbf028432485f08/" TargetMode="External"/><Relationship Id="rId17" Type="http://schemas.openxmlformats.org/officeDocument/2006/relationships/hyperlink" Target="consultantplus://offline/ref=825659D4B2A54F1E72F750303A919CB3D499E18746EFCD17111ECFA58AD9F57620662A9F6585F2AFB9EE2322969A651A26695C87062Bj4j5H" TargetMode="External"/><Relationship Id="rId25" Type="http://schemas.openxmlformats.org/officeDocument/2006/relationships/hyperlink" Target="consultantplus://offline/ref=5CA2A0E1CBA4FB46B7DE290586626720B089FC5E13EE6114D01615821A21AF57B8DF4C67513EA46B7D2F933150O3hCL" TargetMode="External"/><Relationship Id="rId33" Type="http://schemas.openxmlformats.org/officeDocument/2006/relationships/hyperlink" Target="consultantplus://offline/ref=1E3B2D3795C95F86F57D2D231374210FBAC1251BCF797D957DC40F2AD7BF9746262E08B2962F0B3F4861C69A089AB5E425518113C9D4qEl4H" TargetMode="External"/><Relationship Id="rId38" Type="http://schemas.openxmlformats.org/officeDocument/2006/relationships/hyperlink" Target="consultantplus://offline/ref=327A1993819923B72B8FD137DAEE2C3BB8ED4D8EFD7E81487C81164613D7C39B65AE079623A2519AA6DC30F758AE1112F7BA7396E7272227VCK2H" TargetMode="External"/><Relationship Id="rId46" Type="http://schemas.openxmlformats.org/officeDocument/2006/relationships/hyperlink" Target="consultantplus://offline/ref=D4BBFD397F45F514F3DA6B76F5412EDE2B6CC9A659C49A417B3532523279043F33D081030DFB0FFC4F9E33A45071EFA2D3D37DDDCEC66D40o3l9J" TargetMode="External"/><Relationship Id="rId59" Type="http://schemas.openxmlformats.org/officeDocument/2006/relationships/hyperlink" Target="consultantplus://offline/ref=EE31E8AFCDA438D648B2B3FA7EEF7A85070E461209126DE793B20620AA3EDCDA364C47E7D78DB2A8785F131299376227426785EFAC6Fq5hAH" TargetMode="External"/><Relationship Id="rId67" Type="http://schemas.openxmlformats.org/officeDocument/2006/relationships/hyperlink" Target="consultantplus://offline/ref=E3F1CBF89DA39925E8F6EED296D30331421EBD20F286507B4FB78A5C3D531C14B3DF3314C07A5387537F3C72BFF6471C0A682163E0A6y8q4H" TargetMode="External"/><Relationship Id="rId103" Type="http://schemas.openxmlformats.org/officeDocument/2006/relationships/hyperlink" Target="http://www.consultant.ru/document/cons_doc_LAW_119995/fb7b0891728dd777dec3c04abbebad05e8b5de77/" TargetMode="External"/><Relationship Id="rId108" Type="http://schemas.openxmlformats.org/officeDocument/2006/relationships/hyperlink" Target="http://www.consultant.ru/document/cons_doc_LAW_51040/b884020ea7453099ba8bc9ca021b84982cadea7d/" TargetMode="External"/><Relationship Id="rId116" Type="http://schemas.openxmlformats.org/officeDocument/2006/relationships/hyperlink" Target="consultantplus://offline/ref=23A5A816CC00600B245A449BAFE761571B732FFA8989656650166BEC50AD769ABDED00142EAE9DD81B13D4E87C1B32374C918F47636EC4FEb5XCK" TargetMode="External"/><Relationship Id="rId124" Type="http://schemas.openxmlformats.org/officeDocument/2006/relationships/hyperlink" Target="http://www.consultant.ru/document/cons_doc_LAW_198334/e8486d3a2af306f57be6dcefc0171e4ee5d33d26/" TargetMode="External"/><Relationship Id="rId129" Type="http://schemas.openxmlformats.org/officeDocument/2006/relationships/image" Target="media/image4.jpeg"/><Relationship Id="rId137" Type="http://schemas.openxmlformats.org/officeDocument/2006/relationships/fontTable" Target="fontTable.xml"/><Relationship Id="rId20" Type="http://schemas.openxmlformats.org/officeDocument/2006/relationships/hyperlink" Target="consultantplus://offline/ref=4E410F6ED66A8BFB79C89EE6CE0BDAE26FB8879A9AD2B733D0EC90EEEC1881A09714F020B7D1D9320569D038F95AE989EA5D84A3A26Cp8JEF" TargetMode="External"/><Relationship Id="rId41" Type="http://schemas.openxmlformats.org/officeDocument/2006/relationships/hyperlink" Target="http://www.consultant.ru/document/cons_doc_LAW_380489/d4131daeffceff28e2dda2eba7105f88abc9e7e9/" TargetMode="External"/><Relationship Id="rId54" Type="http://schemas.openxmlformats.org/officeDocument/2006/relationships/hyperlink" Target="consultantplus://offline/ref=327A1993819923B72B8FD137DAEE2C3BB8ED4D8EFD7E81487C81164613D7C39B65AE079623A2519AA6DC30F758AE1112F7BA7396E7272227VCK2H" TargetMode="External"/><Relationship Id="rId62" Type="http://schemas.openxmlformats.org/officeDocument/2006/relationships/hyperlink" Target="consultantplus://offline/ref=EE31E8AFCDA438D648B2B3FA7EEF7A85070E4C1508156DE793B20620AA3EDCDA364C47E4D78DB6A12C050316D0606D3B407E9BEAB26F5BA3qCh2H" TargetMode="External"/><Relationship Id="rId70" Type="http://schemas.openxmlformats.org/officeDocument/2006/relationships/hyperlink" Target="consultantplus://offline/ref=6762C45466FD148C441C772A3F4C84AA10120284B7F1D068FA56FD4CC44460E122F60505C1DB4275094D62A45FAC263CAE9DF5510AVCq5F" TargetMode="External"/><Relationship Id="rId75" Type="http://schemas.openxmlformats.org/officeDocument/2006/relationships/hyperlink" Target="consultantplus://offline/ref=DC8542359EE63C5A374FEF8D6CCB33734F856F523FCD609194502BA59CD9E526DED9E2542BD2F4F61A97D97456BE2C0633390C96A9B3C8927302L" TargetMode="External"/><Relationship Id="rId83" Type="http://schemas.openxmlformats.org/officeDocument/2006/relationships/hyperlink" Target="file:///N:\&#1056;&#1040;&#1041;&#1054;&#1058;&#1040;_2021\4%20&#1056;&#1040;&#1047;&#1056;&#1040;&#1041;&#1054;&#1058;&#1050;&#1040;%20&#1055;&#1047;&#1047;\&#1044;&#1091;&#1093;&#1086;&#1074;&#1085;&#1080;&#1094;&#1082;&#1080;&#1081;%20&#1088;&#1072;&#1081;&#1086;&#1085;\&#1044;&#1086;&#1075;%201-72%20&#1089;%20&#1050;&#1055;&#1058;\1%20&#1076;&#1083;&#1103;%20&#1072;&#1076;&#1084;&#1080;&#1085;&#1080;&#1089;&#1090;&#1088;&#1072;&#1094;&#1080;&#1080;\&#1055;&#1047;&#1047;%20&#1044;&#1091;&#1093;&#1086;&#1074;&#1085;&#1080;&#1094;&#1082;&#1086;&#1077;%20&#1052;&#1054;.docx" TargetMode="External"/><Relationship Id="rId88" Type="http://schemas.openxmlformats.org/officeDocument/2006/relationships/hyperlink" Target="consultantplus://offline/ref=A8EE30F5B8B691427B1F89116921F50CB2E81A00595B9C6EB5E4D4BC69F0DB657D1A4361E93795C36368CB64C83FE0D40891FF58E74F18D7Z1Y6L" TargetMode="External"/><Relationship Id="rId91" Type="http://schemas.openxmlformats.org/officeDocument/2006/relationships/hyperlink" Target="consultantplus://offline/ref=D73E4A85572C068EEC854BE8D75480D82AEBB4124C5AC26A2695284E3D767CB56C1083526802108DF4AEA883F63FD6DD78A8B221E94C2007y3sFH" TargetMode="External"/><Relationship Id="rId96" Type="http://schemas.openxmlformats.org/officeDocument/2006/relationships/hyperlink" Target="consultantplus://offline/ref=31AA3B69CDAA7DEC6255256ADE942583845B7EB18499C83B2F8863E64173B75A890DB7E7FEBF7256B54D5F987D7D95D6B5C8295A0A53EES6K" TargetMode="External"/><Relationship Id="rId111" Type="http://schemas.openxmlformats.org/officeDocument/2006/relationships/hyperlink" Target="consultantplus://offline/ref=6BF7E8F52F828CF1362D350114E27D0C34044235E45D657B4500ADFDC624E9C077BA9D46AE7D63483D9A57FBABC5E722583E66FC3C9AQAl1K" TargetMode="External"/><Relationship Id="rId132"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A37A1BEB0A7DBE28DAAEF855DE8CBBF696EAC6CE2A336ACB2A14F2EE459F48690D310A36DFC68D1BDDFC10C92B4A807C740DAC92F5B22711q2mCF" TargetMode="External"/><Relationship Id="rId23" Type="http://schemas.openxmlformats.org/officeDocument/2006/relationships/hyperlink" Target="consultantplus://offline/ref=5E242C3977647125482FD8390973B169E84CA71304128C5D31A8EA27E3438B6A2156EBAE362AEC8012412683DDR1A2G" TargetMode="External"/><Relationship Id="rId28" Type="http://schemas.openxmlformats.org/officeDocument/2006/relationships/hyperlink" Target="consultantplus://offline/ref=D92FB5948D5BCE55C1416FC457A5886A61939CBA8C720CE986BD461C3662A4C55742FFE1A5A7410CD8EB8BE2E10C626BF8C1413678280A24I1y5F" TargetMode="External"/><Relationship Id="rId36" Type="http://schemas.openxmlformats.org/officeDocument/2006/relationships/hyperlink" Target="http://kalininsk.sarmo.ru" TargetMode="External"/><Relationship Id="rId49" Type="http://schemas.openxmlformats.org/officeDocument/2006/relationships/hyperlink" Target="consultantplus://offline/ref=F38440786A1A56BC3F776435190EF502ADF77BB82F56FA4A23A8F79F5F2D48425EA15FC6820EB0B86DC10BAF909AD3EE116D85B5F3BDpBQ8N" TargetMode="External"/><Relationship Id="rId57" Type="http://schemas.openxmlformats.org/officeDocument/2006/relationships/hyperlink" Target="consultantplus://offline/ref=EE31E8AFCDA438D648B2B3FA7EEF7A85070E4D10031C6DE793B20620AA3EDCDA364C47E4D78DB4A225050316D0606D3B407E9BEAB26F5BA3qCh2H" TargetMode="External"/><Relationship Id="rId106" Type="http://schemas.openxmlformats.org/officeDocument/2006/relationships/hyperlink" Target="http://www.consultant.ru/document/cons_doc_LAW_51040/9066705b3210c244f4b2caba0da8ec7186f0d1ab/" TargetMode="External"/><Relationship Id="rId114" Type="http://schemas.openxmlformats.org/officeDocument/2006/relationships/hyperlink" Target="consultantplus://offline/ref=5EDF3272325EB22F4D7CBEE5F0CA6947DBE1431DDCA9DDC92441C6FA3658DB4C4EA2CD6F278243B8256CA4F77FA6C78C5568CDC204EDE96AY1wAK" TargetMode="External"/><Relationship Id="rId119" Type="http://schemas.openxmlformats.org/officeDocument/2006/relationships/hyperlink" Target="consultantplus://offline/ref=6B44E68E256EDC3BFAA8932C3C4E75691DE578FAAC5B2B3087B0F767BCB111987F1B0B98B5A98A81971D7CF6199040885A4F8185h8k7M" TargetMode="External"/><Relationship Id="rId127" Type="http://schemas.openxmlformats.org/officeDocument/2006/relationships/image" Target="media/image2.jpeg"/><Relationship Id="rId10" Type="http://schemas.openxmlformats.org/officeDocument/2006/relationships/hyperlink" Target="consultantplus://offline/ref=92EEB7A94C00633AC9F901CC1344239B20D36E97757E36BA58BB776B025D64CC78898D5E375064FB58CED2B80ECAEEA3F461862703F50130hCPFG" TargetMode="External"/><Relationship Id="rId31" Type="http://schemas.openxmlformats.org/officeDocument/2006/relationships/hyperlink" Target="consultantplus://offline/ref=37699F75E34738B3B866EE4129E525329F39FF23C69C43953AD90D38EFE232D1D45DCF62F8AB8106460F918975275579FE26B18CA3oEHDK" TargetMode="External"/><Relationship Id="rId44" Type="http://schemas.openxmlformats.org/officeDocument/2006/relationships/hyperlink" Target="consultantplus://offline/ref=D4BBFD397F45F514F3DA6B76F5412EDE2A69CBAE55C29A417B3532523279043F33D081030DFB0CFC489E33A45071EFA2D3D37DDDCEC66D40o3l9J" TargetMode="External"/><Relationship Id="rId52" Type="http://schemas.openxmlformats.org/officeDocument/2006/relationships/hyperlink" Target="consultantplus://offline/ref=F38440786A1A56BC3F776435190EF502ADF77BB82F56FA4A23A8F79F5F2D48425EA15FC6820EB3B86DC10BAF909AD3EE116D85B5F3BDpBQ8N" TargetMode="External"/><Relationship Id="rId60" Type="http://schemas.openxmlformats.org/officeDocument/2006/relationships/hyperlink" Target="consultantplus://offline/ref=EE31E8AFCDA438D648B2B3FA7EEF7A85070E48120A156DE793B20620AA3EDCDA364C47E4D38CBFF77D4A024A96377E39457E99EDAEq6hCH" TargetMode="External"/><Relationship Id="rId65" Type="http://schemas.openxmlformats.org/officeDocument/2006/relationships/hyperlink" Target="consultantplus://offline/ref=E3F1CBF89DA39925E8F6EED296D30331421EBD20F286507B4FB78A5C3D531C14B3DF3315C47E5F87537F3C72BFF6471C0A682163E0A6y8q4H" TargetMode="External"/><Relationship Id="rId73" Type="http://schemas.openxmlformats.org/officeDocument/2006/relationships/hyperlink" Target="consultantplus://offline/ref=A458D116E4F351F76B64411BD9B6AB1CFF3981A5A8232E86A08994323E34606EF3B9DD90668972E22C89A5D6D98E7BA6DAE7874E2B403101qCr4L" TargetMode="External"/><Relationship Id="rId78" Type="http://schemas.openxmlformats.org/officeDocument/2006/relationships/hyperlink" Target="consultantplus://offline/ref=4BADBDB2D646EF0ABE42F583C8F16133270F94637A2438B67AAA0D51B1D3C606D35D309AC1488D8D1F47AF51E0DD5EC2041873F7625C31BEhAD8M" TargetMode="External"/><Relationship Id="rId81" Type="http://schemas.openxmlformats.org/officeDocument/2006/relationships/hyperlink" Target="consultantplus://offline/ref=E42C3DF715E48695C0FA105A9C22CD41C6E622AA9D9C718BBFD8040EFD010CE92E590B4C81F7F359F2222AD5CAE0ABDE81AB1A4AEFCCqD14F" TargetMode="External"/><Relationship Id="rId86" Type="http://schemas.openxmlformats.org/officeDocument/2006/relationships/hyperlink" Target="consultantplus://offline/ref=DEBAFB9123B5914966EC1DF0149F5CA8D8AC5AF794E8792DCE1E6DB3E1FCFA7358D1FD4382ED834B422DFDFC5E57B15B5107768ED935W0B4G" TargetMode="External"/><Relationship Id="rId94" Type="http://schemas.openxmlformats.org/officeDocument/2006/relationships/hyperlink" Target="consultantplus://offline/ref=079691C39B2667C12DFB2B3C110423B58C34417D2A19149775169953A027EC4A946925C09579CC9F2211056EA7XABBF" TargetMode="External"/><Relationship Id="rId99" Type="http://schemas.openxmlformats.org/officeDocument/2006/relationships/hyperlink" Target="consultantplus://offline/ref=C20F72CF2CE9F873F4AE7E99D8DECF80D3B42D3B91EE3C0471F030154DCE8610EFDD5026CD4B1C00UEdFM" TargetMode="External"/><Relationship Id="rId101" Type="http://schemas.openxmlformats.org/officeDocument/2006/relationships/hyperlink" Target="consultantplus://offline/ref=85DB087C5B5972C5D9BABED6BFF97B965DCC95F694A3ACDED2B53515D12BC2BA0A27494F6BA7FDF3AA86A7285DD0FB65743B2853CA70D03Dl8z2M" TargetMode="External"/><Relationship Id="rId122" Type="http://schemas.openxmlformats.org/officeDocument/2006/relationships/hyperlink" Target="consultantplus://offline/ref=0D7249ACE115120755D239F531A8EFA9F3113B3BD235E4CEC08ADF15454CD2A30180CCF01A2908B63989AD9183F3E1B59EDC19DC6817E9j2Z3G" TargetMode="External"/><Relationship Id="rId130" Type="http://schemas.openxmlformats.org/officeDocument/2006/relationships/image" Target="media/image5.jpeg"/><Relationship Id="rId135"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consultantplus://offline/ref=04223C35D128888F6A3013E49EADF50C893183CB12E29A3E06DB2981F102F72346C3816E12ED8B393B53A229F7A6AF130A1F773EB1l9C7K" TargetMode="External"/><Relationship Id="rId13" Type="http://schemas.openxmlformats.org/officeDocument/2006/relationships/hyperlink" Target="http://www.consultant.ru/document/cons_doc_LAW_213885/" TargetMode="External"/><Relationship Id="rId18" Type="http://schemas.openxmlformats.org/officeDocument/2006/relationships/hyperlink" Target="consultantplus://offline/ref=59F7A0DDE3A6963A0D7B1F71670BC40837309C9911122F91B397E1FBA8E5C31290D5059C8C1F3452F698C2DFFB5CF4532A07057B05113CF9L9A3I" TargetMode="External"/><Relationship Id="rId39" Type="http://schemas.openxmlformats.org/officeDocument/2006/relationships/hyperlink" Target="consultantplus://offline/ref=327A1993819923B72B8FD137DAEE2C3BB8E34C8FF67981487C81164613D7C39B65AE079623A05198A5DC30F758AE1112F7BA7396E7272227VCK2H" TargetMode="External"/><Relationship Id="rId109" Type="http://schemas.openxmlformats.org/officeDocument/2006/relationships/hyperlink" Target="http://www.consultant.ru/document/cons_doc_LAW_51040/b884020ea7453099ba8bc9ca021b84982cadea7d/" TargetMode="External"/><Relationship Id="rId34" Type="http://schemas.openxmlformats.org/officeDocument/2006/relationships/hyperlink" Target="consultantplus://offline/ref=6FC6F52661692B195FAFC5DA06350F8F2D978DAE511B068E36AC91EBBDE3B22471B5DDD8B2D23EC0B37DE8AF6E26F2C11A7BB0CCA3D7rDt6J" TargetMode="External"/><Relationship Id="rId50" Type="http://schemas.openxmlformats.org/officeDocument/2006/relationships/hyperlink" Target="consultantplus://offline/ref=F38440786A1A56BC3F776435190EF502ADF77BB82F56FA4A23A8F79F5F2D48425EA15FC6820EB3B86DC10BAF909AD3EE116D85B5F3BDpBQ8N" TargetMode="External"/><Relationship Id="rId55" Type="http://schemas.openxmlformats.org/officeDocument/2006/relationships/hyperlink" Target="consultantplus://offline/ref=327A1993819923B72B8FD137DAEE2C3BB8E34C8FF67981487C81164613D7C39B65AE079623A05198A5DC30F758AE1112F7BA7396E7272227VCK2H" TargetMode="External"/><Relationship Id="rId76" Type="http://schemas.openxmlformats.org/officeDocument/2006/relationships/hyperlink" Target="consultantplus://offline/ref=DC8542359EE63C5A374FEF8D6CCB33734881695231C2609194502BA59CD9E526DED9E2542BD2F4F71B97D97456BE2C0633390C96A9B3C8927302L" TargetMode="External"/><Relationship Id="rId97" Type="http://schemas.openxmlformats.org/officeDocument/2006/relationships/hyperlink" Target="consultantplus://offline/ref=6565064DA8EE4E673BCF71F47FC6F8EE6B90521FD5EDC89CF95766D01A133E4E1D90223CB6643FF3n6p8M" TargetMode="External"/><Relationship Id="rId104" Type="http://schemas.openxmlformats.org/officeDocument/2006/relationships/hyperlink" Target="http://www.consultant.ru/document/cons_doc_LAW_51040/d6aa4f5374347120919d6d0ca106e089be185a9b/" TargetMode="External"/><Relationship Id="rId120" Type="http://schemas.openxmlformats.org/officeDocument/2006/relationships/hyperlink" Target="consultantplus://offline/ref=D8EC80150866798F20155E5D5998F0F8E7B15354E0C23DFF9D5B407F020DD27C5FDB15C13D4D98D11782C4855B2D5879BF4BEAD1250A4FF1h4m9J" TargetMode="External"/><Relationship Id="rId125" Type="http://schemas.openxmlformats.org/officeDocument/2006/relationships/hyperlink" Target="consultantplus://offline/ref=407754217A168AA74BE7CFED1D5D680EBE4BC2AE3F290E4964BED162042B30938FF98FC9486F5122100CC674C1wBZ4H" TargetMode="External"/><Relationship Id="rId7" Type="http://schemas.openxmlformats.org/officeDocument/2006/relationships/endnotes" Target="endnotes.xml"/><Relationship Id="rId71" Type="http://schemas.openxmlformats.org/officeDocument/2006/relationships/hyperlink" Target="consultantplus://offline/ref=6762C45466FD148C441C772A3F4C84AA10120284B7F1D068FA56FD4CC44460E122F60505C1DB4275094D62A45FAC263CAE9DF5510AVCq5F" TargetMode="External"/><Relationship Id="rId92" Type="http://schemas.openxmlformats.org/officeDocument/2006/relationships/hyperlink" Target="consultantplus://offline/ref=079691C39B2667C12DFB2B3C110423B58C35477A2C12149775169953A027EC4A86697DCE907AD695765E433BA8AB0DCAC3E7E652CC84X1B6F" TargetMode="External"/><Relationship Id="rId2" Type="http://schemas.openxmlformats.org/officeDocument/2006/relationships/numbering" Target="numbering.xml"/><Relationship Id="rId29" Type="http://schemas.openxmlformats.org/officeDocument/2006/relationships/hyperlink" Target="consultantplus://offline/ref=099D7D2A3E09BF093C1CB8E89901C0B74D3C30D8AC60FFE393453E16F42292BAE4F862DB419F3BC8A1C551041A19581D4E6B52A06DBAC594C6ODG" TargetMode="External"/><Relationship Id="rId24" Type="http://schemas.openxmlformats.org/officeDocument/2006/relationships/hyperlink" Target="consultantplus://offline/ref=50EC971DED1881D85DD209E7634F22EC1BFE137423EED8DBCCC982D995ADB8908A60EBC3A8AC7FB871003150E7D5AFA7B8B34529E3ABm3T9F" TargetMode="External"/><Relationship Id="rId40" Type="http://schemas.openxmlformats.org/officeDocument/2006/relationships/hyperlink" Target="consultantplus://offline/ref=D388DDA761954F2600F7750B8771C6EA040A7539AAF661B17D13638F3371CB84005FAC32CA46B3B6B6B215CB85694B81F567DDBD47C5BA80m3p8H" TargetMode="External"/><Relationship Id="rId45" Type="http://schemas.openxmlformats.org/officeDocument/2006/relationships/hyperlink" Target="consultantplus://offline/ref=EFBD1054D7165EE625935C02A3D4EF2F88624FAF4DB364707CA2624E1927C11FB86119976050FC168C4876F26FC9D4H" TargetMode="External"/><Relationship Id="rId66" Type="http://schemas.openxmlformats.org/officeDocument/2006/relationships/hyperlink" Target="consultantplus://offline/ref=E3F1CBF89DA39925E8F6EED296D30331421EBD20F286507B4FB78A5C3D531C14B3DF3315C47D5B87537F3C72BFF6471C0A682163E0A6y8q4H" TargetMode="External"/><Relationship Id="rId87" Type="http://schemas.openxmlformats.org/officeDocument/2006/relationships/hyperlink" Target="consultantplus://offline/ref=A8EE30F5B8B691427B1F89116921F50CB5EF1B0458569C6EB5E4D4BC69F0DB657D1A4361E93795C06368CB64C83FE0D40891FF58E74F18D7Z1Y6L" TargetMode="External"/><Relationship Id="rId110" Type="http://schemas.openxmlformats.org/officeDocument/2006/relationships/hyperlink" Target="http://www.consultant.ru/document/cons_doc_LAW_51040/df32b8231cf067c4d4e864c717eb6b398358b504/" TargetMode="External"/><Relationship Id="rId115" Type="http://schemas.openxmlformats.org/officeDocument/2006/relationships/hyperlink" Target="consultantplus://offline/ref=23A5A816CC00600B245A449BAFE761571B7229FD8982656650166BEC50AD769ABDED001729A6968D4E5CD5B4394E21364A918D417Fb6XEK" TargetMode="External"/><Relationship Id="rId131" Type="http://schemas.openxmlformats.org/officeDocument/2006/relationships/image" Target="media/image6.jpeg"/><Relationship Id="rId136" Type="http://schemas.openxmlformats.org/officeDocument/2006/relationships/image" Target="media/image11.jpeg"/><Relationship Id="rId61" Type="http://schemas.openxmlformats.org/officeDocument/2006/relationships/hyperlink" Target="consultantplus://offline/ref=EE31E8AFCDA438D648B2B3FA7EEF7A85070E49180C106DE793B20620AA3EDCDA364C47E4D78DB4A428050316D0606D3B407E9BEAB26F5BA3qCh2H" TargetMode="External"/><Relationship Id="rId82" Type="http://schemas.openxmlformats.org/officeDocument/2006/relationships/hyperlink" Target="consultantplus://offline/ref=E42C3DF715E48695C0FA105A9C22CD41C6E622AA9D9C718BBFD8040EFD010CE92E590B4C88F7F359F2222AD5CAE0ABDE81AB1A4AEFCCqD14F" TargetMode="External"/><Relationship Id="rId19" Type="http://schemas.openxmlformats.org/officeDocument/2006/relationships/hyperlink" Target="http://simon.kalininsk.sarmo.ru/%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ECD59-AFC8-4C75-84F2-54543FA06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65729</Words>
  <Characters>374657</Characters>
  <Application>Microsoft Office Word</Application>
  <DocSecurity>0</DocSecurity>
  <Lines>3122</Lines>
  <Paragraphs>879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dc:creator>
  <cp:keywords/>
  <dc:description/>
  <cp:lastModifiedBy>Симоновка</cp:lastModifiedBy>
  <cp:revision>25</cp:revision>
  <dcterms:created xsi:type="dcterms:W3CDTF">2023-12-15T10:12:00Z</dcterms:created>
  <dcterms:modified xsi:type="dcterms:W3CDTF">2023-12-27T08:28:00Z</dcterms:modified>
</cp:coreProperties>
</file>