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96" w:rsidRPr="00224996" w:rsidRDefault="00224996" w:rsidP="00224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2249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ПАМЯТКА НАСЕЛЕНИЮ ПРИ ЭКСПЛУАТАЦИИ ОТОПИТЕЛЬНЫХ ПРИБОРОВ</w:t>
      </w:r>
    </w:p>
    <w:p w:rsidR="00224996" w:rsidRPr="00224996" w:rsidRDefault="00224996" w:rsidP="00224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465C"/>
          <w:szCs w:val="24"/>
          <w:lang w:eastAsia="ru-RU"/>
        </w:rPr>
      </w:pP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t>С наступлением холодной погоды и понижением температуры возрастает количество пожаров, связанных с несоблюдением правил эксплуатации отопительных приборов. Многие считают, что пожар – дело случая, но, как правило, это результат беспечности и небрежного отношения людей к соблюдению техники безопасности при эксплуатации различных отопительных приборов, как современных электрических, так и печного отопления.</w:t>
      </w:r>
    </w:p>
    <w:p w:rsidR="00224996" w:rsidRPr="00224996" w:rsidRDefault="00224996" w:rsidP="00224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465C"/>
          <w:szCs w:val="24"/>
          <w:lang w:eastAsia="ru-RU"/>
        </w:rPr>
      </w:pP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t>Для того чтобы обезопасить себя от возможных неприятностей, необходимо знать и соблюдать основные правила пожарной безопасности при использовании отопительных приборов. </w:t>
      </w:r>
    </w:p>
    <w:p w:rsidR="00224996" w:rsidRPr="00224996" w:rsidRDefault="00224996" w:rsidP="00224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465C"/>
          <w:szCs w:val="24"/>
          <w:lang w:eastAsia="ru-RU"/>
        </w:rPr>
      </w:pP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t>Для безопасной эксплуатации электробытовых отопительных приборов необходимо соблюдать следующие условия: </w:t>
      </w:r>
    </w:p>
    <w:p w:rsidR="00224996" w:rsidRPr="00224996" w:rsidRDefault="00224996" w:rsidP="00224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465C"/>
          <w:szCs w:val="24"/>
          <w:lang w:eastAsia="ru-RU"/>
        </w:rPr>
      </w:pPr>
      <w:r w:rsidRPr="00224996">
        <w:rPr>
          <w:rFonts w:ascii="Times New Roman" w:eastAsia="Times New Roman" w:hAnsi="Times New Roman" w:cs="Times New Roman"/>
          <w:b/>
          <w:color w:val="39465C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39465C"/>
          <w:szCs w:val="24"/>
          <w:lang w:eastAsia="ru-RU"/>
        </w:rPr>
        <w:t xml:space="preserve"> 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t>электропроводку и электрооборудование нужно содержать в исправном состоянии;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>- электронагревательные приборы должны включаться в сеть только с помощью исправных штепсельных соединений и розеток заводского изготовления;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>- температура внешней поверхности электроотопительных приборов в наиболее нагретом месте в нормальном режиме работы не должна превышать 850</w:t>
      </w:r>
      <w:proofErr w:type="gramStart"/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t xml:space="preserve"> С</w:t>
      </w:r>
      <w:proofErr w:type="gramEnd"/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t>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>- расстояние от электрических приборов отопления до горючих материалов должно составлять не менее 0,25 м;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 xml:space="preserve">- </w:t>
      </w:r>
      <w:proofErr w:type="gramStart"/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t>для отопления помещения нельзя применять нестандартное (самодельное) электронагревательное оборудование;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>- пользоваться поврежденным или имеющим следы деформирования электрооборудованием;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>- не оставляйте без присмотра включенные в электросеть нагревательные приборы;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>- не сушите одежду и другие сгораемы материалы над электронагревательными приборами;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>- не оставляйте детей без присмотра и, ни в коем случае, не поручайте им надзор за включенными отопительными приборами.</w:t>
      </w:r>
      <w:proofErr w:type="gramEnd"/>
    </w:p>
    <w:p w:rsidR="00224996" w:rsidRPr="00224996" w:rsidRDefault="00224996" w:rsidP="00224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465C"/>
          <w:szCs w:val="24"/>
          <w:lang w:eastAsia="ru-RU"/>
        </w:rPr>
      </w:pP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t xml:space="preserve">По статистке немалая доля пожаров приходится на нарушение эксплуатации печного отопления. Виновниками и жертвами в таких случаях чаще всего становятся пенсионеры, так как большинство данных пожаров происходит в домах, где живут пожилые люди. И причиной тому не только нарушение правил пожарной безопасности, но и невнимательность, забывчивость. Поэтому в данном случае основным правилом безопасности является, как это ни парадоксально, прежде всего - </w:t>
      </w:r>
      <w:r w:rsidRPr="00224996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внимание.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t xml:space="preserve"> Но нельзя забывать и об исправности печного оборудования, его правильной эксплуатации и своевременном ремонте: </w:t>
      </w:r>
    </w:p>
    <w:p w:rsidR="00224996" w:rsidRPr="00224996" w:rsidRDefault="00224996" w:rsidP="00224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465C"/>
          <w:szCs w:val="24"/>
          <w:lang w:eastAsia="ru-RU"/>
        </w:rPr>
      </w:pPr>
      <w:proofErr w:type="gramStart"/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t>- перед началом отопительного сезона печи и дымоходы необходимо прочистить и отремонтировать;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>- ремонт, как и кладку печей, нужно доверять только профессионалам, имеющим специальные знания и лицензию на осуществление данной деятельности;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>- в местах, где сгораемые конструкции здания (стены, перегородки, перекрытия, балки) примыкают к печам и трубам дымохода, необходимо предусмотреть разделку из несгораемых материалов;</w:t>
      </w:r>
      <w:proofErr w:type="gramEnd"/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t>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>- нельзя применять для розжига печей горючие и легковоспламеняющиеся жидкости, а также дрова, которые не помещаются в топке полностью;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>- на полу перед топкой необходимо прибить металлический лист размером не менее 50 на 70 см;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>- чтобы не допускать перекала печи необходимо топить ее два-три раза в день, не более полутора часов;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 xml:space="preserve">- </w:t>
      </w:r>
      <w:proofErr w:type="gramStart"/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t>периодически нужно обязательно прочищать дымоход от скапливающейся в нем сажи – это поможет избежать образования трещин в кладке печи, что очень опасно, так как через них могут проникать искры и огонь; </w:t>
      </w:r>
      <w:r w:rsidRPr="00224996">
        <w:rPr>
          <w:rFonts w:ascii="Times New Roman" w:eastAsia="Times New Roman" w:hAnsi="Times New Roman" w:cs="Times New Roman"/>
          <w:color w:val="39465C"/>
          <w:szCs w:val="24"/>
          <w:lang w:eastAsia="ru-RU"/>
        </w:rPr>
        <w:br/>
        <w:t>- нельзя сушить на печи вещи, а так же обязательно нужно следить за тем, чтобы мебель, занавески и домашняя утварь находились на расстоянии, как минимум, полуметра от нее. </w:t>
      </w:r>
      <w:proofErr w:type="gramEnd"/>
    </w:p>
    <w:p w:rsidR="00224996" w:rsidRPr="00224996" w:rsidRDefault="00224996" w:rsidP="002249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Cs w:val="24"/>
          <w:u w:val="single"/>
          <w:lang w:eastAsia="ru-RU"/>
        </w:rPr>
      </w:pPr>
      <w:r w:rsidRPr="00224996">
        <w:rPr>
          <w:rFonts w:ascii="Times New Roman" w:eastAsia="Times New Roman" w:hAnsi="Times New Roman" w:cs="Times New Roman"/>
          <w:b/>
          <w:color w:val="FF0000"/>
          <w:szCs w:val="24"/>
          <w:u w:val="single"/>
          <w:lang w:eastAsia="ru-RU"/>
        </w:rPr>
        <w:t>Помните, что пожар всегда легче предотвратить, чем потушить.</w:t>
      </w:r>
    </w:p>
    <w:p w:rsidR="00AF7176" w:rsidRPr="00224996" w:rsidRDefault="00AF7176" w:rsidP="002249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7176" w:rsidRPr="00224996" w:rsidSect="00224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996"/>
    <w:rsid w:val="00224996"/>
    <w:rsid w:val="00790B97"/>
    <w:rsid w:val="00AF7176"/>
    <w:rsid w:val="00B0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Глава администрации</cp:lastModifiedBy>
  <cp:revision>1</cp:revision>
  <dcterms:created xsi:type="dcterms:W3CDTF">2018-11-23T06:10:00Z</dcterms:created>
  <dcterms:modified xsi:type="dcterms:W3CDTF">2018-11-23T06:16:00Z</dcterms:modified>
</cp:coreProperties>
</file>