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1131AB" w:rsidP="007E12C9">
      <w:pPr>
        <w:rPr>
          <w:sz w:val="28"/>
          <w:szCs w:val="28"/>
        </w:rPr>
      </w:pPr>
      <w:r>
        <w:rPr>
          <w:sz w:val="28"/>
          <w:szCs w:val="28"/>
        </w:rPr>
        <w:t xml:space="preserve"> </w:t>
      </w:r>
    </w:p>
    <w:p w:rsidR="007E12C9" w:rsidRDefault="007E12C9" w:rsidP="000B14C7">
      <w:pPr>
        <w:jc w:val="cente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000B14C7">
        <w:rPr>
          <w:b/>
          <w:sz w:val="28"/>
          <w:szCs w:val="28"/>
        </w:rPr>
        <w:t>АДМИНИСТРАЦИЯ</w:t>
      </w:r>
    </w:p>
    <w:p w:rsidR="000B14C7" w:rsidRDefault="000B14C7" w:rsidP="007E12C9">
      <w:pPr>
        <w:jc w:val="center"/>
        <w:rPr>
          <w:b/>
          <w:sz w:val="28"/>
          <w:szCs w:val="28"/>
        </w:rPr>
      </w:pPr>
      <w:r>
        <w:rPr>
          <w:b/>
          <w:sz w:val="28"/>
          <w:szCs w:val="28"/>
        </w:rPr>
        <w:t>СИМОНОВСКОГО  МУНИЦИПАЛЬНОГО  ОБРАЗОВАНИЯ</w:t>
      </w:r>
    </w:p>
    <w:p w:rsidR="000B14C7" w:rsidRDefault="000B14C7" w:rsidP="007E12C9">
      <w:pPr>
        <w:jc w:val="center"/>
        <w:rPr>
          <w:b/>
          <w:sz w:val="28"/>
          <w:szCs w:val="28"/>
        </w:rPr>
      </w:pPr>
      <w:r>
        <w:rPr>
          <w:b/>
          <w:sz w:val="28"/>
          <w:szCs w:val="28"/>
        </w:rPr>
        <w:t xml:space="preserve">КАЛИНИНСКОГО  МУНЦИИПАЛЬНОГО РАЙОНА </w:t>
      </w:r>
    </w:p>
    <w:p w:rsidR="000B14C7" w:rsidRPr="007E12C9" w:rsidRDefault="000B14C7" w:rsidP="007E12C9">
      <w:pPr>
        <w:jc w:val="center"/>
        <w:rPr>
          <w:b/>
          <w:sz w:val="28"/>
          <w:szCs w:val="28"/>
        </w:rPr>
      </w:pPr>
      <w:r>
        <w:rPr>
          <w:b/>
          <w:sz w:val="28"/>
          <w:szCs w:val="28"/>
        </w:rPr>
        <w:t>САРАТОВСКОЙ ОБЛАСТИ</w:t>
      </w:r>
    </w:p>
    <w:p w:rsidR="000B14C7" w:rsidRDefault="000B14C7" w:rsidP="007E12C9">
      <w:pPr>
        <w:jc w:val="center"/>
        <w:rPr>
          <w:b/>
          <w:sz w:val="28"/>
          <w:szCs w:val="28"/>
        </w:rPr>
      </w:pPr>
    </w:p>
    <w:p w:rsidR="001131AB" w:rsidRDefault="007E12C9" w:rsidP="001131AB">
      <w:pPr>
        <w:jc w:val="center"/>
        <w:rPr>
          <w:b/>
          <w:sz w:val="28"/>
          <w:szCs w:val="28"/>
        </w:rPr>
      </w:pPr>
      <w:r w:rsidRPr="004F433A">
        <w:rPr>
          <w:b/>
          <w:sz w:val="28"/>
          <w:szCs w:val="28"/>
        </w:rPr>
        <w:t xml:space="preserve">ПОСТАНОВЛЕНИЕ </w:t>
      </w:r>
    </w:p>
    <w:p w:rsidR="00D81D16" w:rsidRPr="001131AB" w:rsidRDefault="00ED374E" w:rsidP="001131AB">
      <w:pPr>
        <w:rPr>
          <w:b/>
          <w:sz w:val="24"/>
          <w:szCs w:val="24"/>
        </w:rPr>
      </w:pPr>
      <w:r w:rsidRPr="001131AB">
        <w:rPr>
          <w:sz w:val="24"/>
          <w:szCs w:val="24"/>
        </w:rPr>
        <w:t>о</w:t>
      </w:r>
      <w:r w:rsidR="00F03474" w:rsidRPr="001131AB">
        <w:rPr>
          <w:sz w:val="24"/>
          <w:szCs w:val="24"/>
        </w:rPr>
        <w:t>т</w:t>
      </w:r>
      <w:r w:rsidR="000B5273" w:rsidRPr="001131AB">
        <w:rPr>
          <w:sz w:val="24"/>
          <w:szCs w:val="24"/>
        </w:rPr>
        <w:t xml:space="preserve">  </w:t>
      </w:r>
      <w:r w:rsidR="001131AB" w:rsidRPr="001131AB">
        <w:rPr>
          <w:sz w:val="24"/>
          <w:szCs w:val="24"/>
        </w:rPr>
        <w:t>30</w:t>
      </w:r>
      <w:r w:rsidR="000B5273" w:rsidRPr="001131AB">
        <w:rPr>
          <w:sz w:val="24"/>
          <w:szCs w:val="24"/>
        </w:rPr>
        <w:t xml:space="preserve">   </w:t>
      </w:r>
      <w:r w:rsidR="007E12C9" w:rsidRPr="001131AB">
        <w:rPr>
          <w:sz w:val="24"/>
          <w:szCs w:val="24"/>
        </w:rPr>
        <w:t xml:space="preserve"> ноября</w:t>
      </w:r>
      <w:r w:rsidR="00AF534F" w:rsidRPr="001131AB">
        <w:rPr>
          <w:sz w:val="24"/>
          <w:szCs w:val="24"/>
        </w:rPr>
        <w:t xml:space="preserve"> 202</w:t>
      </w:r>
      <w:r w:rsidR="001975F8" w:rsidRPr="001131AB">
        <w:rPr>
          <w:sz w:val="24"/>
          <w:szCs w:val="24"/>
        </w:rPr>
        <w:t>1</w:t>
      </w:r>
      <w:r w:rsidR="001C79B7" w:rsidRPr="001131AB">
        <w:rPr>
          <w:sz w:val="24"/>
          <w:szCs w:val="24"/>
        </w:rPr>
        <w:t xml:space="preserve"> года </w:t>
      </w:r>
      <w:r w:rsidR="001131AB" w:rsidRPr="001131AB">
        <w:rPr>
          <w:sz w:val="24"/>
          <w:szCs w:val="24"/>
        </w:rPr>
        <w:t xml:space="preserve">                   </w:t>
      </w:r>
      <w:r w:rsidR="001131AB">
        <w:rPr>
          <w:sz w:val="24"/>
          <w:szCs w:val="24"/>
        </w:rPr>
        <w:t xml:space="preserve">           </w:t>
      </w:r>
      <w:r w:rsidR="001131AB" w:rsidRPr="001131AB">
        <w:rPr>
          <w:sz w:val="24"/>
          <w:szCs w:val="24"/>
        </w:rPr>
        <w:t xml:space="preserve">  </w:t>
      </w:r>
      <w:r w:rsidR="001C79B7" w:rsidRPr="001131AB">
        <w:rPr>
          <w:sz w:val="24"/>
          <w:szCs w:val="24"/>
        </w:rPr>
        <w:t>№</w:t>
      </w:r>
      <w:r w:rsidR="001131AB" w:rsidRPr="001131AB">
        <w:rPr>
          <w:sz w:val="24"/>
          <w:szCs w:val="24"/>
        </w:rPr>
        <w:t xml:space="preserve">66                       </w:t>
      </w:r>
      <w:r w:rsidR="001131AB">
        <w:rPr>
          <w:sz w:val="24"/>
          <w:szCs w:val="24"/>
        </w:rPr>
        <w:t xml:space="preserve">     </w:t>
      </w:r>
      <w:r w:rsidR="001131AB" w:rsidRPr="001131AB">
        <w:rPr>
          <w:sz w:val="24"/>
          <w:szCs w:val="24"/>
        </w:rPr>
        <w:t>с.Новая Ивановка</w:t>
      </w:r>
      <w:r w:rsidR="000B5273" w:rsidRPr="001131AB">
        <w:rPr>
          <w:sz w:val="24"/>
          <w:szCs w:val="24"/>
        </w:rPr>
        <w:t xml:space="preserve">  </w:t>
      </w:r>
    </w:p>
    <w:p w:rsidR="008A5AD4" w:rsidRPr="007E12C9" w:rsidRDefault="008A5AD4" w:rsidP="00EE134D">
      <w:pPr>
        <w:jc w:val="center"/>
        <w:rPr>
          <w:sz w:val="28"/>
          <w:szCs w:val="28"/>
        </w:rPr>
      </w:pPr>
    </w:p>
    <w:p w:rsidR="001131AB" w:rsidRDefault="00314BA0" w:rsidP="001131AB">
      <w:pPr>
        <w:jc w:val="center"/>
        <w:rPr>
          <w:b/>
          <w:sz w:val="28"/>
          <w:szCs w:val="28"/>
        </w:rPr>
      </w:pPr>
      <w:r w:rsidRPr="00314BA0">
        <w:rPr>
          <w:b/>
          <w:sz w:val="28"/>
          <w:szCs w:val="28"/>
        </w:rPr>
        <w:t>Об утверждении муниципальной программы</w:t>
      </w:r>
      <w:r w:rsidR="001131AB">
        <w:rPr>
          <w:b/>
          <w:sz w:val="28"/>
          <w:szCs w:val="28"/>
        </w:rPr>
        <w:t xml:space="preserve"> </w:t>
      </w:r>
      <w:r w:rsidRPr="00314BA0">
        <w:rPr>
          <w:b/>
          <w:sz w:val="28"/>
          <w:szCs w:val="28"/>
        </w:rPr>
        <w:t>«</w:t>
      </w:r>
      <w:r>
        <w:rPr>
          <w:b/>
          <w:sz w:val="28"/>
          <w:szCs w:val="28"/>
        </w:rPr>
        <w:t xml:space="preserve">Развитие сети автомобильных дорог общего </w:t>
      </w:r>
      <w:r w:rsidR="001131AB">
        <w:rPr>
          <w:b/>
          <w:sz w:val="28"/>
          <w:szCs w:val="28"/>
        </w:rPr>
        <w:t xml:space="preserve"> </w:t>
      </w:r>
      <w:r>
        <w:rPr>
          <w:b/>
          <w:sz w:val="28"/>
          <w:szCs w:val="28"/>
        </w:rPr>
        <w:t xml:space="preserve">пользования местного значения в границах населенных пунктов </w:t>
      </w:r>
      <w:r w:rsidR="000B5273">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w:t>
      </w:r>
    </w:p>
    <w:p w:rsidR="00A71BCC" w:rsidRDefault="00314BA0" w:rsidP="001131AB">
      <w:pPr>
        <w:jc w:val="center"/>
        <w:rPr>
          <w:b/>
          <w:sz w:val="28"/>
          <w:szCs w:val="28"/>
        </w:rPr>
      </w:pPr>
      <w:r w:rsidRPr="00314BA0">
        <w:rPr>
          <w:b/>
          <w:sz w:val="28"/>
          <w:szCs w:val="28"/>
        </w:rPr>
        <w:t>на 202</w:t>
      </w:r>
      <w:r>
        <w:rPr>
          <w:b/>
          <w:sz w:val="28"/>
          <w:szCs w:val="28"/>
        </w:rPr>
        <w:t>2</w:t>
      </w:r>
      <w:r w:rsidRPr="00314BA0">
        <w:rPr>
          <w:b/>
          <w:sz w:val="28"/>
          <w:szCs w:val="28"/>
        </w:rPr>
        <w:t>-202</w:t>
      </w:r>
      <w:r>
        <w:rPr>
          <w:b/>
          <w:sz w:val="28"/>
          <w:szCs w:val="28"/>
        </w:rPr>
        <w:t>4</w:t>
      </w:r>
      <w:r w:rsidRPr="00314BA0">
        <w:rPr>
          <w:b/>
          <w:sz w:val="28"/>
          <w:szCs w:val="28"/>
        </w:rPr>
        <w:t xml:space="preserve"> годы»</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314BA0"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314BA0" w:rsidRPr="001036CD">
        <w:rPr>
          <w:color w:val="000000" w:themeColor="text1"/>
          <w:sz w:val="28"/>
          <w:szCs w:val="28"/>
          <w:shd w:val="clear" w:color="auto" w:fill="FFFFFF"/>
        </w:rPr>
        <w:t>Законом Саратовской области от 30 сентября 2014 г. N 108-ЗСО</w:t>
      </w:r>
      <w:r w:rsidR="00314BA0">
        <w:rPr>
          <w:color w:val="000000" w:themeColor="text1"/>
          <w:sz w:val="28"/>
          <w:szCs w:val="28"/>
        </w:rPr>
        <w:t xml:space="preserve"> </w:t>
      </w:r>
      <w:r w:rsidR="00314BA0" w:rsidRPr="001036CD">
        <w:rPr>
          <w:color w:val="000000" w:themeColor="text1"/>
          <w:sz w:val="28"/>
          <w:szCs w:val="28"/>
          <w:shd w:val="clear" w:color="auto" w:fill="FFFFFF"/>
        </w:rPr>
        <w:t>"О вопросах местного значения сельских поселений Саратовской области"</w:t>
      </w:r>
      <w:r w:rsidR="00A71BCC" w:rsidRPr="00E366F0">
        <w:rPr>
          <w:sz w:val="28"/>
          <w:szCs w:val="28"/>
        </w:rPr>
        <w:t xml:space="preserve">, Уставом </w:t>
      </w:r>
      <w:r w:rsidR="000B5273">
        <w:rPr>
          <w:sz w:val="28"/>
          <w:szCs w:val="28"/>
        </w:rPr>
        <w:t>Симоновского</w:t>
      </w:r>
      <w:r w:rsidR="00314BA0">
        <w:rPr>
          <w:sz w:val="28"/>
          <w:szCs w:val="28"/>
        </w:rPr>
        <w:t xml:space="preserve"> муниципального образования</w:t>
      </w:r>
      <w:r w:rsidR="00A71BCC" w:rsidRPr="00E366F0">
        <w:rPr>
          <w:sz w:val="28"/>
          <w:szCs w:val="28"/>
        </w:rPr>
        <w:t>,</w:t>
      </w:r>
    </w:p>
    <w:p w:rsidR="00314BA0" w:rsidRDefault="00A71BCC" w:rsidP="00314BA0">
      <w:pPr>
        <w:ind w:firstLine="567"/>
        <w:jc w:val="both"/>
        <w:rPr>
          <w:b/>
          <w:sz w:val="28"/>
          <w:szCs w:val="28"/>
        </w:rPr>
      </w:pPr>
      <w:r w:rsidRPr="00314BA0">
        <w:rPr>
          <w:b/>
          <w:sz w:val="28"/>
          <w:szCs w:val="28"/>
        </w:rPr>
        <w:t xml:space="preserve"> ПОСТАНОВЛЯЕТ:</w:t>
      </w:r>
    </w:p>
    <w:p w:rsidR="00314BA0" w:rsidRDefault="00314BA0" w:rsidP="00314BA0">
      <w:pPr>
        <w:ind w:firstLine="567"/>
        <w:jc w:val="both"/>
        <w:rPr>
          <w:b/>
          <w:sz w:val="28"/>
          <w:szCs w:val="28"/>
        </w:rPr>
      </w:pPr>
    </w:p>
    <w:p w:rsidR="00A71BCC" w:rsidRPr="00314BA0" w:rsidRDefault="00A71BCC" w:rsidP="00314BA0">
      <w:pPr>
        <w:ind w:firstLine="567"/>
        <w:jc w:val="both"/>
        <w:rPr>
          <w:b/>
          <w:sz w:val="28"/>
          <w:szCs w:val="28"/>
        </w:rPr>
      </w:pPr>
      <w:r w:rsidRPr="00314BA0">
        <w:rPr>
          <w:sz w:val="28"/>
          <w:szCs w:val="28"/>
        </w:rPr>
        <w:t>1.</w:t>
      </w:r>
      <w:r w:rsidR="00314BA0" w:rsidRPr="00314BA0">
        <w:rPr>
          <w:sz w:val="28"/>
          <w:szCs w:val="28"/>
        </w:rPr>
        <w:t>У</w:t>
      </w:r>
      <w:r w:rsidRPr="00314BA0">
        <w:rPr>
          <w:sz w:val="28"/>
          <w:szCs w:val="28"/>
        </w:rPr>
        <w:t>твер</w:t>
      </w:r>
      <w:r w:rsidR="00314BA0" w:rsidRPr="00314BA0">
        <w:rPr>
          <w:sz w:val="28"/>
          <w:szCs w:val="28"/>
        </w:rPr>
        <w:t>дить</w:t>
      </w:r>
      <w:r w:rsidRPr="00314BA0">
        <w:rPr>
          <w:sz w:val="28"/>
          <w:szCs w:val="28"/>
        </w:rPr>
        <w:t xml:space="preserve"> муниципальн</w:t>
      </w:r>
      <w:r w:rsidR="00314BA0" w:rsidRPr="00314BA0">
        <w:rPr>
          <w:sz w:val="28"/>
          <w:szCs w:val="28"/>
        </w:rPr>
        <w:t>ую</w:t>
      </w:r>
      <w:r w:rsidRPr="00314BA0">
        <w:rPr>
          <w:sz w:val="28"/>
          <w:szCs w:val="28"/>
        </w:rPr>
        <w:t xml:space="preserve"> программ</w:t>
      </w:r>
      <w:r w:rsidR="00314BA0">
        <w:rPr>
          <w:sz w:val="28"/>
          <w:szCs w:val="28"/>
        </w:rPr>
        <w:t>у</w:t>
      </w:r>
      <w:r w:rsidRPr="00314BA0">
        <w:rPr>
          <w:sz w:val="28"/>
          <w:szCs w:val="28"/>
        </w:rPr>
        <w:t xml:space="preserve"> «</w:t>
      </w:r>
      <w:r w:rsidR="00314BA0" w:rsidRPr="00314BA0">
        <w:rPr>
          <w:sz w:val="28"/>
          <w:szCs w:val="28"/>
        </w:rPr>
        <w:t xml:space="preserve">Развитие сети автомобильных дорог общего  пользования местного значения в границах населенных пунктов </w:t>
      </w:r>
      <w:r w:rsidR="000B5273">
        <w:rPr>
          <w:sz w:val="28"/>
          <w:szCs w:val="28"/>
        </w:rPr>
        <w:t>Симоновского</w:t>
      </w:r>
      <w:r w:rsidR="00314BA0" w:rsidRPr="00314BA0">
        <w:rPr>
          <w:sz w:val="28"/>
          <w:szCs w:val="28"/>
        </w:rPr>
        <w:t xml:space="preserve"> муниципального образования  Калининского муниципального района Саратовской области на 2022-2024 годы </w:t>
      </w:r>
      <w:r w:rsidRPr="00314BA0">
        <w:rPr>
          <w:sz w:val="28"/>
          <w:szCs w:val="28"/>
        </w:rPr>
        <w:t>согласно приложению.</w:t>
      </w:r>
    </w:p>
    <w:p w:rsidR="00A71BCC" w:rsidRPr="00E366F0" w:rsidRDefault="00314BA0" w:rsidP="00A71BCC">
      <w:pPr>
        <w:ind w:firstLine="567"/>
        <w:jc w:val="both"/>
        <w:rPr>
          <w:sz w:val="28"/>
          <w:szCs w:val="28"/>
        </w:rPr>
      </w:pPr>
      <w:r>
        <w:rPr>
          <w:sz w:val="28"/>
          <w:szCs w:val="28"/>
        </w:rPr>
        <w:t>2</w:t>
      </w:r>
      <w:r w:rsidR="00A71BCC" w:rsidRPr="00E366F0">
        <w:rPr>
          <w:sz w:val="28"/>
          <w:szCs w:val="28"/>
        </w:rPr>
        <w:t>. Настоящее постановление вступает в силу после его официального опубликования (обнародования)</w:t>
      </w:r>
      <w:r>
        <w:rPr>
          <w:sz w:val="28"/>
          <w:szCs w:val="28"/>
        </w:rPr>
        <w:t>, но не ранее 01 января 2022 года</w:t>
      </w:r>
      <w:r w:rsidR="00A71BCC" w:rsidRPr="00E366F0">
        <w:rPr>
          <w:sz w:val="28"/>
          <w:szCs w:val="28"/>
        </w:rPr>
        <w:t>.</w:t>
      </w:r>
    </w:p>
    <w:p w:rsidR="00884CAC" w:rsidRPr="001650A8" w:rsidRDefault="00314BA0" w:rsidP="00314BA0">
      <w:pPr>
        <w:ind w:firstLine="567"/>
        <w:jc w:val="both"/>
        <w:rPr>
          <w:b/>
          <w:szCs w:val="26"/>
        </w:rPr>
      </w:pPr>
      <w:r>
        <w:rPr>
          <w:sz w:val="28"/>
          <w:szCs w:val="28"/>
        </w:rPr>
        <w:t>3</w:t>
      </w:r>
      <w:r w:rsidR="00A71BCC">
        <w:rPr>
          <w:sz w:val="28"/>
          <w:szCs w:val="28"/>
        </w:rPr>
        <w:t>.</w:t>
      </w:r>
      <w:r w:rsidR="00A71BCC" w:rsidRPr="00E366F0">
        <w:rPr>
          <w:sz w:val="28"/>
          <w:szCs w:val="28"/>
        </w:rPr>
        <w:t xml:space="preserve"> Контроль за исполнением настоящего постановления </w:t>
      </w:r>
      <w:r>
        <w:rPr>
          <w:sz w:val="28"/>
          <w:szCs w:val="28"/>
        </w:rPr>
        <w:t>оставляю за собой</w:t>
      </w:r>
    </w:p>
    <w:p w:rsidR="00884CAC" w:rsidRDefault="00884CAC" w:rsidP="00DD06D1">
      <w:pPr>
        <w:pStyle w:val="23"/>
        <w:ind w:firstLine="567"/>
        <w:rPr>
          <w:b w:val="0"/>
          <w:szCs w:val="26"/>
        </w:rPr>
      </w:pPr>
    </w:p>
    <w:p w:rsidR="00E73F9E" w:rsidRPr="00DD06D1" w:rsidRDefault="00E73F9E" w:rsidP="00DD06D1">
      <w:pPr>
        <w:pStyle w:val="23"/>
        <w:ind w:firstLine="567"/>
        <w:rPr>
          <w:b w:val="0"/>
          <w:szCs w:val="26"/>
        </w:rPr>
      </w:pPr>
    </w:p>
    <w:p w:rsidR="00314BA0" w:rsidRDefault="004274D2" w:rsidP="00313B41">
      <w:pPr>
        <w:jc w:val="both"/>
        <w:rPr>
          <w:b/>
          <w:sz w:val="28"/>
          <w:szCs w:val="28"/>
        </w:rPr>
      </w:pPr>
      <w:r>
        <w:rPr>
          <w:b/>
          <w:sz w:val="28"/>
          <w:szCs w:val="28"/>
        </w:rPr>
        <w:t>И.о. главы</w:t>
      </w:r>
      <w:r w:rsidR="00314BA0">
        <w:rPr>
          <w:b/>
          <w:sz w:val="28"/>
          <w:szCs w:val="28"/>
        </w:rPr>
        <w:t xml:space="preserve"> администрации </w:t>
      </w:r>
    </w:p>
    <w:p w:rsidR="00884CAC" w:rsidRDefault="004274D2" w:rsidP="004274D2">
      <w:pPr>
        <w:jc w:val="both"/>
        <w:rPr>
          <w:b/>
          <w:sz w:val="28"/>
          <w:szCs w:val="28"/>
        </w:rPr>
      </w:pPr>
      <w:r>
        <w:rPr>
          <w:b/>
          <w:sz w:val="28"/>
          <w:szCs w:val="28"/>
        </w:rPr>
        <w:t>Симоновского</w:t>
      </w:r>
      <w:r w:rsidR="00314BA0">
        <w:rPr>
          <w:b/>
          <w:sz w:val="28"/>
          <w:szCs w:val="28"/>
        </w:rPr>
        <w:t xml:space="preserve"> МО                                                 </w:t>
      </w:r>
      <w:r w:rsidR="000B14C7">
        <w:rPr>
          <w:b/>
          <w:sz w:val="28"/>
          <w:szCs w:val="28"/>
        </w:rPr>
        <w:t xml:space="preserve">     С.Н.Кузенков</w:t>
      </w:r>
    </w:p>
    <w:p w:rsidR="004274D2" w:rsidRDefault="004274D2" w:rsidP="004274D2">
      <w:pPr>
        <w:jc w:val="both"/>
        <w:rPr>
          <w:b/>
          <w:sz w:val="28"/>
          <w:szCs w:val="28"/>
        </w:rPr>
      </w:pPr>
    </w:p>
    <w:p w:rsidR="004274D2" w:rsidRDefault="004274D2" w:rsidP="004274D2">
      <w:pPr>
        <w:jc w:val="both"/>
      </w:pPr>
    </w:p>
    <w:p w:rsidR="00884CAC" w:rsidRDefault="00884CAC" w:rsidP="00C37CA4"/>
    <w:p w:rsidR="00884CAC" w:rsidRDefault="00884CAC" w:rsidP="00C37CA4"/>
    <w:p w:rsidR="001131AB" w:rsidRDefault="001131AB" w:rsidP="001131AB">
      <w:pPr>
        <w:rPr>
          <w:b/>
          <w:sz w:val="22"/>
          <w:szCs w:val="22"/>
        </w:rPr>
      </w:pPr>
      <w:r>
        <w:rPr>
          <w:b/>
          <w:sz w:val="22"/>
          <w:szCs w:val="22"/>
        </w:rPr>
        <w:t>Бирюльцова  О.Н.</w:t>
      </w:r>
    </w:p>
    <w:p w:rsidR="001131AB" w:rsidRDefault="001131AB" w:rsidP="001131AB">
      <w:pPr>
        <w:rPr>
          <w:b/>
          <w:sz w:val="22"/>
          <w:szCs w:val="22"/>
        </w:rPr>
      </w:pPr>
      <w:r>
        <w:rPr>
          <w:b/>
          <w:sz w:val="22"/>
          <w:szCs w:val="22"/>
        </w:rPr>
        <w:t>4-43-10</w:t>
      </w:r>
    </w:p>
    <w:p w:rsidR="001131AB" w:rsidRDefault="001131AB" w:rsidP="001131AB">
      <w:pPr>
        <w:rPr>
          <w:b/>
          <w:sz w:val="22"/>
          <w:szCs w:val="22"/>
        </w:rPr>
      </w:pPr>
      <w:r>
        <w:rPr>
          <w:b/>
          <w:sz w:val="22"/>
          <w:szCs w:val="22"/>
        </w:rPr>
        <w:lastRenderedPageBreak/>
        <w:t xml:space="preserve">                                                                                                 </w:t>
      </w:r>
    </w:p>
    <w:p w:rsidR="001304BB" w:rsidRPr="001131AB" w:rsidRDefault="001131AB" w:rsidP="001131AB">
      <w:pPr>
        <w:rPr>
          <w:b/>
          <w:sz w:val="22"/>
          <w:szCs w:val="22"/>
        </w:rPr>
      </w:pPr>
      <w:r>
        <w:rPr>
          <w:b/>
          <w:sz w:val="22"/>
          <w:szCs w:val="22"/>
        </w:rPr>
        <w:t xml:space="preserve">                                                                                                 </w:t>
      </w:r>
      <w:r w:rsidR="001304BB" w:rsidRPr="001131AB">
        <w:rPr>
          <w:b/>
          <w:sz w:val="22"/>
          <w:szCs w:val="22"/>
        </w:rPr>
        <w:t>Приложение</w:t>
      </w:r>
    </w:p>
    <w:p w:rsidR="001131AB" w:rsidRDefault="001131AB" w:rsidP="001131AB">
      <w:pPr>
        <w:rPr>
          <w:b/>
          <w:sz w:val="22"/>
          <w:szCs w:val="22"/>
        </w:rPr>
      </w:pPr>
      <w:r>
        <w:rPr>
          <w:b/>
          <w:sz w:val="22"/>
          <w:szCs w:val="22"/>
        </w:rPr>
        <w:t xml:space="preserve">                                                                                                 </w:t>
      </w:r>
      <w:r w:rsidR="001304BB" w:rsidRPr="001131AB">
        <w:rPr>
          <w:b/>
          <w:sz w:val="22"/>
          <w:szCs w:val="22"/>
        </w:rPr>
        <w:t>к постановлению</w:t>
      </w:r>
      <w:r w:rsidR="004274D2" w:rsidRPr="001131AB">
        <w:rPr>
          <w:b/>
          <w:sz w:val="22"/>
          <w:szCs w:val="22"/>
        </w:rPr>
        <w:t xml:space="preserve"> </w:t>
      </w:r>
      <w:r>
        <w:rPr>
          <w:b/>
          <w:sz w:val="22"/>
          <w:szCs w:val="22"/>
        </w:rPr>
        <w:t xml:space="preserve"> администрации</w:t>
      </w:r>
    </w:p>
    <w:p w:rsidR="00E73F9E" w:rsidRPr="001131AB" w:rsidRDefault="001131AB" w:rsidP="001131AB">
      <w:pPr>
        <w:ind w:left="2"/>
        <w:rPr>
          <w:rStyle w:val="af7"/>
          <w:bCs w:val="0"/>
          <w:color w:val="auto"/>
          <w:sz w:val="22"/>
          <w:szCs w:val="22"/>
        </w:rPr>
      </w:pPr>
      <w:r>
        <w:rPr>
          <w:b/>
          <w:sz w:val="22"/>
          <w:szCs w:val="22"/>
        </w:rPr>
        <w:t xml:space="preserve">                                                                                                 Симоновского  МО  Калининского   МР                                                                          </w:t>
      </w:r>
    </w:p>
    <w:p w:rsidR="00E73F9E" w:rsidRPr="001131AB" w:rsidRDefault="001131AB" w:rsidP="001131AB">
      <w:pPr>
        <w:rPr>
          <w:rStyle w:val="af7"/>
          <w:color w:val="000000"/>
          <w:sz w:val="22"/>
          <w:szCs w:val="22"/>
        </w:rPr>
      </w:pPr>
      <w:r>
        <w:rPr>
          <w:rStyle w:val="af7"/>
          <w:color w:val="000000"/>
          <w:sz w:val="28"/>
          <w:szCs w:val="28"/>
        </w:rPr>
        <w:t xml:space="preserve">                                                                             </w:t>
      </w:r>
      <w:r>
        <w:rPr>
          <w:rStyle w:val="af7"/>
          <w:color w:val="000000"/>
          <w:sz w:val="22"/>
          <w:szCs w:val="22"/>
        </w:rPr>
        <w:t>от 30.11.2021г. №66</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C0089F" w:rsidRDefault="00A71BCC" w:rsidP="00A71BCC">
      <w:pPr>
        <w:jc w:val="center"/>
        <w:rPr>
          <w:b/>
          <w:sz w:val="28"/>
          <w:szCs w:val="28"/>
        </w:rPr>
      </w:pPr>
      <w:r w:rsidRPr="00C0089F">
        <w:rPr>
          <w:b/>
          <w:sz w:val="28"/>
          <w:szCs w:val="28"/>
        </w:rPr>
        <w:t>Муниципальная программа</w:t>
      </w:r>
    </w:p>
    <w:p w:rsidR="00A71BCC"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A71BCC" w:rsidRPr="00C0089F" w:rsidRDefault="00A71BCC" w:rsidP="00314BA0">
      <w:pPr>
        <w:jc w:val="center"/>
        <w:rPr>
          <w:sz w:val="28"/>
          <w:szCs w:val="28"/>
        </w:rPr>
      </w:pPr>
    </w:p>
    <w:p w:rsidR="00A71BCC" w:rsidRPr="00C0089F" w:rsidRDefault="00A71BCC" w:rsidP="00314BA0">
      <w:pPr>
        <w:jc w:val="center"/>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Pr="00C0089F" w:rsidRDefault="00314BA0"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Pr="00C0089F" w:rsidRDefault="001131AB" w:rsidP="00A71BCC">
      <w:pPr>
        <w:jc w:val="center"/>
        <w:rPr>
          <w:b/>
          <w:sz w:val="28"/>
          <w:szCs w:val="28"/>
        </w:rPr>
      </w:pPr>
      <w:r>
        <w:rPr>
          <w:b/>
          <w:sz w:val="28"/>
          <w:szCs w:val="28"/>
        </w:rPr>
        <w:t>с</w:t>
      </w:r>
      <w:r w:rsidR="004274D2">
        <w:rPr>
          <w:b/>
          <w:sz w:val="28"/>
          <w:szCs w:val="28"/>
        </w:rPr>
        <w:t>. Новая Ивановка</w:t>
      </w:r>
    </w:p>
    <w:p w:rsidR="00A71BCC" w:rsidRPr="00C0089F" w:rsidRDefault="00A71BCC" w:rsidP="00A71BCC">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1131AB" w:rsidRDefault="001131AB" w:rsidP="00A71BCC">
      <w:pPr>
        <w:jc w:val="center"/>
        <w:rPr>
          <w:b/>
          <w:sz w:val="28"/>
          <w:szCs w:val="28"/>
        </w:rPr>
      </w:pPr>
    </w:p>
    <w:p w:rsidR="001131AB" w:rsidRDefault="001131AB" w:rsidP="00A71BCC">
      <w:pPr>
        <w:jc w:val="center"/>
        <w:rPr>
          <w:b/>
          <w:sz w:val="28"/>
          <w:szCs w:val="28"/>
        </w:rPr>
      </w:pPr>
    </w:p>
    <w:p w:rsidR="00A71BCC" w:rsidRDefault="00A71BCC" w:rsidP="00A71BCC">
      <w:pPr>
        <w:jc w:val="center"/>
        <w:rPr>
          <w:b/>
          <w:sz w:val="28"/>
          <w:szCs w:val="28"/>
        </w:rPr>
      </w:pPr>
      <w:r w:rsidRPr="00C0089F">
        <w:rPr>
          <w:b/>
          <w:sz w:val="28"/>
          <w:szCs w:val="28"/>
        </w:rPr>
        <w:lastRenderedPageBreak/>
        <w:t>Паспорт муниципальной программы</w:t>
      </w:r>
    </w:p>
    <w:p w:rsidR="00314BA0"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314BA0" w:rsidRPr="00314BA0" w:rsidRDefault="00314BA0" w:rsidP="00314BA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sidR="004274D2">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314BA0"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73118B" w:rsidRDefault="00A71BCC" w:rsidP="00F56F65">
            <w:pPr>
              <w:jc w:val="both"/>
              <w:rPr>
                <w:sz w:val="28"/>
                <w:szCs w:val="28"/>
              </w:rPr>
            </w:pPr>
            <w:r w:rsidRPr="0073118B">
              <w:rPr>
                <w:sz w:val="28"/>
                <w:szCs w:val="28"/>
              </w:rPr>
              <w:t>Цель программы:</w:t>
            </w:r>
          </w:p>
          <w:p w:rsidR="00F56F65" w:rsidRPr="0073118B" w:rsidRDefault="00F56F65" w:rsidP="00F56F65">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F56F65" w:rsidRPr="0073118B" w:rsidRDefault="00F56F65" w:rsidP="00F56F65">
            <w:pPr>
              <w:jc w:val="both"/>
              <w:rPr>
                <w:sz w:val="28"/>
                <w:szCs w:val="28"/>
              </w:rPr>
            </w:pPr>
            <w:r w:rsidRPr="0073118B">
              <w:rPr>
                <w:sz w:val="28"/>
                <w:szCs w:val="28"/>
              </w:rPr>
              <w:t>-сохранность автомобильных дорог местного значения.</w:t>
            </w:r>
          </w:p>
          <w:p w:rsidR="00A71BCC" w:rsidRDefault="00A71BCC" w:rsidP="00AA0CD0">
            <w:pPr>
              <w:jc w:val="both"/>
              <w:rPr>
                <w:sz w:val="28"/>
                <w:szCs w:val="28"/>
              </w:rPr>
            </w:pPr>
            <w:r w:rsidRPr="00C0089F">
              <w:rPr>
                <w:sz w:val="28"/>
                <w:szCs w:val="28"/>
              </w:rPr>
              <w:t>З</w:t>
            </w:r>
            <w:r>
              <w:rPr>
                <w:sz w:val="28"/>
                <w:szCs w:val="28"/>
              </w:rPr>
              <w:t>адача п</w:t>
            </w:r>
            <w:r w:rsidRPr="00C0089F">
              <w:rPr>
                <w:sz w:val="28"/>
                <w:szCs w:val="28"/>
              </w:rPr>
              <w:t>рограммы:</w:t>
            </w:r>
          </w:p>
          <w:p w:rsidR="0073118B" w:rsidRPr="0073118B" w:rsidRDefault="0073118B" w:rsidP="0073118B">
            <w:pPr>
              <w:jc w:val="both"/>
              <w:rPr>
                <w:sz w:val="28"/>
                <w:szCs w:val="28"/>
              </w:rPr>
            </w:pPr>
            <w:r w:rsidRPr="0073118B">
              <w:rPr>
                <w:sz w:val="28"/>
                <w:szCs w:val="28"/>
              </w:rPr>
              <w:t>- совершенствование муниципального управления в области дорожной деятельности.</w:t>
            </w:r>
          </w:p>
          <w:p w:rsidR="00F56F65" w:rsidRPr="00C0089F" w:rsidRDefault="00F56F65"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lastRenderedPageBreak/>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353FFA" w:rsidRPr="00790E4E" w:rsidRDefault="00A71BCC" w:rsidP="006673C1">
            <w:pPr>
              <w:jc w:val="both"/>
              <w:rPr>
                <w:sz w:val="28"/>
                <w:szCs w:val="28"/>
              </w:rPr>
            </w:pPr>
            <w:r w:rsidRPr="00790E4E">
              <w:rPr>
                <w:sz w:val="28"/>
                <w:szCs w:val="28"/>
              </w:rPr>
              <w:t>Общий объем финансирования мероприятий программы:</w:t>
            </w:r>
            <w:r w:rsidR="00D8223A" w:rsidRPr="00790E4E">
              <w:rPr>
                <w:sz w:val="28"/>
                <w:szCs w:val="28"/>
              </w:rPr>
              <w:t xml:space="preserve"> </w:t>
            </w:r>
            <w:r w:rsidR="006673C1" w:rsidRPr="00790E4E">
              <w:rPr>
                <w:sz w:val="28"/>
                <w:szCs w:val="28"/>
              </w:rPr>
              <w:t>-</w:t>
            </w:r>
            <w:r w:rsidR="00D8223A" w:rsidRPr="00790E4E">
              <w:rPr>
                <w:sz w:val="28"/>
                <w:szCs w:val="28"/>
              </w:rPr>
              <w:t xml:space="preserve"> 2022 год составляет </w:t>
            </w:r>
            <w:r w:rsidR="000E3AA4" w:rsidRPr="00790E4E">
              <w:rPr>
                <w:sz w:val="28"/>
                <w:szCs w:val="28"/>
              </w:rPr>
              <w:t>8 907,0</w:t>
            </w:r>
            <w:r w:rsidR="00714B90" w:rsidRPr="00790E4E">
              <w:rPr>
                <w:sz w:val="28"/>
                <w:szCs w:val="28"/>
              </w:rPr>
              <w:t xml:space="preserve"> </w:t>
            </w:r>
            <w:r w:rsidR="00D8223A" w:rsidRPr="00790E4E">
              <w:rPr>
                <w:sz w:val="28"/>
                <w:szCs w:val="28"/>
              </w:rPr>
              <w:t>тыс.руб.,</w:t>
            </w:r>
            <w:r w:rsidR="00353FFA" w:rsidRPr="00790E4E">
              <w:rPr>
                <w:sz w:val="28"/>
                <w:szCs w:val="28"/>
              </w:rPr>
              <w:t>; в том числе:</w:t>
            </w:r>
          </w:p>
          <w:p w:rsidR="00353FFA" w:rsidRPr="00790E4E" w:rsidRDefault="00353FFA" w:rsidP="006673C1">
            <w:pPr>
              <w:jc w:val="both"/>
              <w:rPr>
                <w:sz w:val="28"/>
                <w:szCs w:val="28"/>
              </w:rPr>
            </w:pPr>
            <w:r w:rsidRPr="00790E4E">
              <w:rPr>
                <w:sz w:val="28"/>
                <w:szCs w:val="28"/>
              </w:rPr>
              <w:t>акцизы – 2 016,0</w:t>
            </w:r>
            <w:r w:rsidR="006673C1" w:rsidRPr="00790E4E">
              <w:rPr>
                <w:sz w:val="28"/>
                <w:szCs w:val="28"/>
              </w:rPr>
              <w:t xml:space="preserve"> тыс.руб.; </w:t>
            </w:r>
          </w:p>
          <w:p w:rsidR="006673C1" w:rsidRPr="00790E4E" w:rsidRDefault="006673C1" w:rsidP="006673C1">
            <w:pPr>
              <w:jc w:val="both"/>
              <w:rPr>
                <w:sz w:val="28"/>
                <w:szCs w:val="28"/>
              </w:rPr>
            </w:pPr>
            <w:r w:rsidRPr="00790E4E">
              <w:rPr>
                <w:sz w:val="28"/>
                <w:szCs w:val="28"/>
              </w:rPr>
              <w:t>субсидии из областного бюд</w:t>
            </w:r>
            <w:r w:rsidR="00353FFA" w:rsidRPr="00790E4E">
              <w:rPr>
                <w:sz w:val="28"/>
                <w:szCs w:val="28"/>
              </w:rPr>
              <w:t>жета- 6 891,0</w:t>
            </w:r>
            <w:r w:rsidRPr="00790E4E">
              <w:rPr>
                <w:sz w:val="28"/>
                <w:szCs w:val="28"/>
              </w:rPr>
              <w:t xml:space="preserve"> тыс.руб.</w:t>
            </w:r>
            <w:r w:rsidR="00D8223A" w:rsidRPr="00790E4E">
              <w:rPr>
                <w:sz w:val="28"/>
                <w:szCs w:val="28"/>
              </w:rPr>
              <w:t xml:space="preserve"> </w:t>
            </w:r>
          </w:p>
          <w:p w:rsidR="00353FFA" w:rsidRPr="00790E4E" w:rsidRDefault="00353FFA" w:rsidP="006673C1">
            <w:pPr>
              <w:jc w:val="both"/>
              <w:rPr>
                <w:sz w:val="28"/>
                <w:szCs w:val="28"/>
              </w:rPr>
            </w:pPr>
            <w:r w:rsidRPr="00790E4E">
              <w:rPr>
                <w:sz w:val="28"/>
                <w:szCs w:val="28"/>
              </w:rPr>
              <w:t>- 2023 год составляет 2 047,2</w:t>
            </w:r>
            <w:r w:rsidR="00D8223A" w:rsidRPr="00790E4E">
              <w:rPr>
                <w:sz w:val="28"/>
                <w:szCs w:val="28"/>
              </w:rPr>
              <w:t xml:space="preserve"> тыс. руб</w:t>
            </w:r>
            <w:r w:rsidR="006673C1" w:rsidRPr="00790E4E">
              <w:rPr>
                <w:sz w:val="28"/>
                <w:szCs w:val="28"/>
              </w:rPr>
              <w:t>.</w:t>
            </w:r>
            <w:r w:rsidRPr="00790E4E">
              <w:rPr>
                <w:sz w:val="28"/>
                <w:szCs w:val="28"/>
              </w:rPr>
              <w:t>,</w:t>
            </w:r>
          </w:p>
          <w:p w:rsidR="006673C1" w:rsidRPr="00790E4E" w:rsidRDefault="00353FFA" w:rsidP="006673C1">
            <w:pPr>
              <w:jc w:val="both"/>
              <w:rPr>
                <w:sz w:val="28"/>
                <w:szCs w:val="28"/>
              </w:rPr>
            </w:pPr>
            <w:r w:rsidRPr="00790E4E">
              <w:rPr>
                <w:sz w:val="28"/>
                <w:szCs w:val="28"/>
              </w:rPr>
              <w:t>в том числе: а</w:t>
            </w:r>
            <w:r w:rsidR="006673C1" w:rsidRPr="00790E4E">
              <w:rPr>
                <w:sz w:val="28"/>
                <w:szCs w:val="28"/>
              </w:rPr>
              <w:t xml:space="preserve">кцизы </w:t>
            </w:r>
            <w:r w:rsidRPr="00790E4E">
              <w:rPr>
                <w:sz w:val="28"/>
                <w:szCs w:val="28"/>
              </w:rPr>
              <w:t>–</w:t>
            </w:r>
            <w:r w:rsidR="006673C1" w:rsidRPr="00790E4E">
              <w:rPr>
                <w:sz w:val="28"/>
                <w:szCs w:val="28"/>
              </w:rPr>
              <w:t xml:space="preserve"> </w:t>
            </w:r>
            <w:r w:rsidRPr="00790E4E">
              <w:rPr>
                <w:sz w:val="28"/>
                <w:szCs w:val="28"/>
              </w:rPr>
              <w:t>2 047,2</w:t>
            </w:r>
            <w:r w:rsidR="006673C1" w:rsidRPr="00790E4E">
              <w:rPr>
                <w:sz w:val="28"/>
                <w:szCs w:val="28"/>
              </w:rPr>
              <w:t xml:space="preserve"> тыс.руб.</w:t>
            </w:r>
          </w:p>
          <w:p w:rsidR="00D8223A" w:rsidRPr="00790E4E" w:rsidRDefault="00D8223A" w:rsidP="006673C1">
            <w:pPr>
              <w:jc w:val="both"/>
              <w:rPr>
                <w:sz w:val="28"/>
                <w:szCs w:val="28"/>
              </w:rPr>
            </w:pPr>
            <w:r w:rsidRPr="00790E4E">
              <w:rPr>
                <w:sz w:val="28"/>
                <w:szCs w:val="28"/>
              </w:rPr>
              <w:t>- 2</w:t>
            </w:r>
            <w:r w:rsidR="00425AF3" w:rsidRPr="00790E4E">
              <w:rPr>
                <w:sz w:val="28"/>
                <w:szCs w:val="28"/>
              </w:rPr>
              <w:t>024 г</w:t>
            </w:r>
            <w:r w:rsidR="00353FFA" w:rsidRPr="00790E4E">
              <w:rPr>
                <w:sz w:val="28"/>
                <w:szCs w:val="28"/>
              </w:rPr>
              <w:t>од (прогнозно) составляет 2 103,9</w:t>
            </w:r>
            <w:r w:rsidRPr="00790E4E">
              <w:rPr>
                <w:sz w:val="28"/>
                <w:szCs w:val="28"/>
              </w:rPr>
              <w:t xml:space="preserve"> тыс.руб.</w:t>
            </w:r>
            <w:r w:rsidR="006673C1" w:rsidRPr="00790E4E">
              <w:rPr>
                <w:sz w:val="28"/>
                <w:szCs w:val="28"/>
              </w:rPr>
              <w:t xml:space="preserve"> в  том числе: </w:t>
            </w:r>
            <w:r w:rsidR="00353FFA" w:rsidRPr="00790E4E">
              <w:rPr>
                <w:sz w:val="28"/>
                <w:szCs w:val="28"/>
              </w:rPr>
              <w:t>а</w:t>
            </w:r>
            <w:r w:rsidR="006673C1" w:rsidRPr="00790E4E">
              <w:rPr>
                <w:sz w:val="28"/>
                <w:szCs w:val="28"/>
              </w:rPr>
              <w:t xml:space="preserve">кцизы </w:t>
            </w:r>
            <w:r w:rsidR="00353FFA" w:rsidRPr="00790E4E">
              <w:rPr>
                <w:sz w:val="28"/>
                <w:szCs w:val="28"/>
              </w:rPr>
              <w:t>–</w:t>
            </w:r>
            <w:r w:rsidR="006673C1" w:rsidRPr="00790E4E">
              <w:rPr>
                <w:sz w:val="28"/>
                <w:szCs w:val="28"/>
              </w:rPr>
              <w:t xml:space="preserve"> </w:t>
            </w:r>
            <w:r w:rsidR="00353FFA" w:rsidRPr="00790E4E">
              <w:rPr>
                <w:sz w:val="28"/>
                <w:szCs w:val="28"/>
              </w:rPr>
              <w:t>2 103,9</w:t>
            </w:r>
            <w:r w:rsidR="006673C1" w:rsidRPr="00790E4E">
              <w:rPr>
                <w:sz w:val="28"/>
                <w:szCs w:val="28"/>
              </w:rPr>
              <w:t xml:space="preserve"> тыс.руб.</w:t>
            </w:r>
          </w:p>
          <w:p w:rsidR="00A71BCC" w:rsidRPr="00C0089F" w:rsidRDefault="00A71BCC" w:rsidP="0090154A">
            <w:pPr>
              <w:snapToGrid w:val="0"/>
              <w:ind w:left="-55"/>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73118B" w:rsidRDefault="001464F3" w:rsidP="007A0CE7">
            <w:pPr>
              <w:jc w:val="both"/>
              <w:rPr>
                <w:sz w:val="28"/>
                <w:szCs w:val="28"/>
              </w:rPr>
            </w:pPr>
            <w:r w:rsidRPr="00146033">
              <w:rPr>
                <w:color w:val="000000" w:themeColor="text1"/>
                <w:sz w:val="28"/>
                <w:szCs w:val="28"/>
              </w:rPr>
              <w:t xml:space="preserve">Объем участков автомобильных дорог </w:t>
            </w:r>
            <w:r w:rsidR="0073118B" w:rsidRPr="0073118B">
              <w:rPr>
                <w:sz w:val="28"/>
                <w:szCs w:val="28"/>
              </w:rPr>
              <w:t>общего пользования местного значения</w:t>
            </w:r>
            <w:r w:rsidR="00790E4E">
              <w:rPr>
                <w:sz w:val="28"/>
                <w:szCs w:val="28"/>
              </w:rPr>
              <w:t>,</w:t>
            </w:r>
            <w:r w:rsidR="0073118B" w:rsidRPr="0073118B">
              <w:rPr>
                <w:sz w:val="28"/>
                <w:szCs w:val="28"/>
              </w:rPr>
              <w:t xml:space="preserve">  </w:t>
            </w:r>
            <w:r w:rsidR="00A71BCC" w:rsidRPr="0073118B">
              <w:rPr>
                <w:color w:val="000000" w:themeColor="text1"/>
                <w:sz w:val="28"/>
                <w:szCs w:val="28"/>
              </w:rPr>
              <w:t xml:space="preserve">на которых проводятся мероприятия </w:t>
            </w:r>
            <w:r w:rsidR="0090154A" w:rsidRPr="0073118B">
              <w:rPr>
                <w:color w:val="000000" w:themeColor="text1"/>
                <w:sz w:val="28"/>
                <w:szCs w:val="28"/>
              </w:rPr>
              <w:t>по р</w:t>
            </w:r>
            <w:r w:rsidR="0090154A" w:rsidRPr="0073118B">
              <w:rPr>
                <w:sz w:val="28"/>
                <w:szCs w:val="28"/>
              </w:rPr>
              <w:t xml:space="preserve">азвитию сети автомобильных дорог общего пользования местного значения в границах населенных пунктов </w:t>
            </w:r>
            <w:r w:rsidR="004274D2">
              <w:rPr>
                <w:sz w:val="28"/>
                <w:szCs w:val="28"/>
              </w:rPr>
              <w:t>Симоновского</w:t>
            </w:r>
            <w:r w:rsidR="0090154A" w:rsidRPr="0073118B">
              <w:rPr>
                <w:sz w:val="28"/>
                <w:szCs w:val="28"/>
              </w:rPr>
              <w:t xml:space="preserve"> муниципального образования</w:t>
            </w:r>
            <w:r w:rsidR="00A71BCC" w:rsidRPr="0073118B">
              <w:rPr>
                <w:color w:val="000000" w:themeColor="text1"/>
                <w:sz w:val="28"/>
                <w:szCs w:val="28"/>
              </w:rPr>
              <w:t xml:space="preserve">, составляет </w:t>
            </w:r>
            <w:r w:rsidR="004274D2">
              <w:rPr>
                <w:sz w:val="28"/>
                <w:szCs w:val="28"/>
              </w:rPr>
              <w:t>32 800</w:t>
            </w:r>
            <w:r w:rsidR="006673C1">
              <w:rPr>
                <w:sz w:val="28"/>
                <w:szCs w:val="28"/>
              </w:rPr>
              <w:t xml:space="preserve"> </w:t>
            </w:r>
            <w:r w:rsidR="00301AA5">
              <w:rPr>
                <w:sz w:val="28"/>
                <w:szCs w:val="28"/>
              </w:rPr>
              <w:t>кв.</w:t>
            </w:r>
            <w:r w:rsidR="0073118B" w:rsidRPr="0073118B">
              <w:rPr>
                <w:sz w:val="28"/>
                <w:szCs w:val="28"/>
              </w:rPr>
              <w:t>м;</w:t>
            </w:r>
          </w:p>
          <w:p w:rsidR="007A0CE7" w:rsidRPr="004274D2" w:rsidRDefault="007A0CE7" w:rsidP="001464F3">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A71BCC" w:rsidRPr="00146033" w:rsidRDefault="00A71BCC" w:rsidP="002B3A80">
            <w:pPr>
              <w:jc w:val="both"/>
              <w:rPr>
                <w:color w:val="000000" w:themeColor="text1"/>
                <w:sz w:val="28"/>
                <w:szCs w:val="28"/>
              </w:rPr>
            </w:pPr>
          </w:p>
        </w:tc>
      </w:tr>
      <w:tr w:rsidR="002B3A80" w:rsidRPr="00C0089F" w:rsidTr="00AA0CD0">
        <w:tc>
          <w:tcPr>
            <w:tcW w:w="2503" w:type="dxa"/>
            <w:tcBorders>
              <w:top w:val="single" w:sz="4" w:space="0" w:color="000000"/>
              <w:left w:val="single" w:sz="4" w:space="0" w:color="000000"/>
              <w:bottom w:val="single" w:sz="4" w:space="0" w:color="000000"/>
            </w:tcBorders>
          </w:tcPr>
          <w:p w:rsidR="002B3A80" w:rsidRPr="002B3A80" w:rsidRDefault="002B3A80" w:rsidP="00E73F9E">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2B3A80" w:rsidRPr="0073118B" w:rsidRDefault="002B3A80" w:rsidP="002B3A8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sidR="004274D2">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2B3A80" w:rsidRPr="00146033" w:rsidRDefault="002B3A80" w:rsidP="007A0CE7">
            <w:pPr>
              <w:jc w:val="both"/>
              <w:rPr>
                <w:color w:val="000000" w:themeColor="text1"/>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73118B" w:rsidRPr="0073118B" w:rsidRDefault="0073118B" w:rsidP="0073118B">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A71BCC" w:rsidRPr="00C0089F" w:rsidRDefault="00A71BCC" w:rsidP="0090154A">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Контроль за исполнением программы осуществляется администраци</w:t>
            </w:r>
            <w:r w:rsidR="001E2197">
              <w:rPr>
                <w:sz w:val="28"/>
                <w:szCs w:val="28"/>
              </w:rPr>
              <w:t>ей Симоновского</w:t>
            </w:r>
            <w:r w:rsidR="0090154A">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73118B" w:rsidRPr="00FE739D" w:rsidRDefault="00A71BCC" w:rsidP="0073118B">
      <w:pPr>
        <w:ind w:firstLine="567"/>
        <w:jc w:val="both"/>
        <w:rPr>
          <w:sz w:val="28"/>
          <w:szCs w:val="28"/>
        </w:rPr>
      </w:pPr>
      <w:bookmarkStart w:id="0" w:name="sub_1101"/>
      <w:r w:rsidRPr="00FE739D">
        <w:rPr>
          <w:sz w:val="28"/>
          <w:szCs w:val="28"/>
        </w:rPr>
        <w:t xml:space="preserve">1.1. </w:t>
      </w:r>
      <w:r w:rsidR="0073118B" w:rsidRPr="00FE739D">
        <w:rPr>
          <w:sz w:val="28"/>
          <w:szCs w:val="28"/>
        </w:rPr>
        <w:t>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sidR="00BB4224">
        <w:rPr>
          <w:sz w:val="28"/>
          <w:szCs w:val="28"/>
        </w:rPr>
        <w:t>, акцизов</w:t>
      </w:r>
      <w:r w:rsidR="0073118B" w:rsidRPr="00FE739D">
        <w:rPr>
          <w:sz w:val="28"/>
          <w:szCs w:val="28"/>
        </w:rPr>
        <w:t xml:space="preserve"> и субсидий областного</w:t>
      </w:r>
      <w:r w:rsidR="00BB4224">
        <w:rPr>
          <w:sz w:val="28"/>
          <w:szCs w:val="28"/>
        </w:rPr>
        <w:t xml:space="preserve"> бюджета</w:t>
      </w:r>
      <w:r w:rsidR="0073118B" w:rsidRPr="00FE739D">
        <w:rPr>
          <w:sz w:val="28"/>
          <w:szCs w:val="28"/>
        </w:rPr>
        <w:t>.</w:t>
      </w:r>
    </w:p>
    <w:p w:rsidR="0073118B" w:rsidRPr="00FE739D" w:rsidRDefault="0073118B" w:rsidP="0073118B">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bookmarkEnd w:id="0"/>
    </w:p>
    <w:p w:rsidR="0073118B" w:rsidRPr="00C0089F" w:rsidRDefault="00A71BCC" w:rsidP="0073118B">
      <w:pPr>
        <w:ind w:firstLine="567"/>
        <w:jc w:val="both"/>
        <w:rPr>
          <w:sz w:val="28"/>
          <w:szCs w:val="28"/>
        </w:rPr>
      </w:pPr>
      <w:r w:rsidRPr="00FE739D">
        <w:rPr>
          <w:sz w:val="28"/>
          <w:szCs w:val="28"/>
        </w:rPr>
        <w:lastRenderedPageBreak/>
        <w:t xml:space="preserve">Для определения комплекса проблем, подлежащих программному решению, проведен анализ существующего положения автомобильных дорог </w:t>
      </w:r>
      <w:r w:rsidR="0073118B" w:rsidRPr="00FE739D">
        <w:rPr>
          <w:sz w:val="28"/>
          <w:szCs w:val="28"/>
        </w:rPr>
        <w:t xml:space="preserve">на территории </w:t>
      </w:r>
      <w:r w:rsidR="001E2197">
        <w:rPr>
          <w:sz w:val="28"/>
          <w:szCs w:val="28"/>
        </w:rPr>
        <w:t xml:space="preserve"> Симоновского</w:t>
      </w:r>
      <w:r w:rsidR="0073118B" w:rsidRPr="00FE739D">
        <w:rPr>
          <w:sz w:val="28"/>
          <w:szCs w:val="28"/>
        </w:rPr>
        <w:t xml:space="preserve"> муниципального</w:t>
      </w:r>
      <w:r w:rsidR="0073118B">
        <w:rPr>
          <w:sz w:val="28"/>
          <w:szCs w:val="28"/>
        </w:rPr>
        <w:t xml:space="preserve"> образования Калининского муниципального района Саратовской области.</w:t>
      </w:r>
    </w:p>
    <w:p w:rsidR="00A71BCC" w:rsidRPr="00C0089F" w:rsidRDefault="00A71BCC" w:rsidP="00146033">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A71BCC" w:rsidRPr="00C0089F" w:rsidRDefault="00A71BCC" w:rsidP="00146033">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A71BCC" w:rsidRPr="00C0089F" w:rsidRDefault="00A71BCC" w:rsidP="00146033">
      <w:pPr>
        <w:ind w:firstLine="567"/>
        <w:jc w:val="both"/>
        <w:rPr>
          <w:sz w:val="28"/>
          <w:szCs w:val="28"/>
        </w:rPr>
      </w:pPr>
      <w:r w:rsidRPr="00C0089F">
        <w:rPr>
          <w:sz w:val="28"/>
          <w:szCs w:val="28"/>
        </w:rPr>
        <w:t>Кроме того, на состояние дорог оказывает влияние ряд других факторов:</w:t>
      </w:r>
    </w:p>
    <w:p w:rsidR="00A71BCC" w:rsidRPr="00C0089F" w:rsidRDefault="00A71BCC" w:rsidP="00146033">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A71BCC" w:rsidRPr="00C0089F" w:rsidRDefault="00A71BCC" w:rsidP="00146033">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A71BCC" w:rsidRPr="00C0089F" w:rsidRDefault="00A71BCC" w:rsidP="00146033">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A71BCC" w:rsidRPr="00C0089F" w:rsidRDefault="00A71BCC" w:rsidP="00146033">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A71BCC" w:rsidRPr="00C0089F" w:rsidRDefault="00A71BCC" w:rsidP="00146033">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A71BCC" w:rsidRPr="00C0089F" w:rsidRDefault="00A71BCC" w:rsidP="00146033">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sidR="0090154A">
        <w:rPr>
          <w:sz w:val="28"/>
          <w:szCs w:val="28"/>
        </w:rPr>
        <w:t>.</w:t>
      </w:r>
    </w:p>
    <w:p w:rsidR="00A71BCC" w:rsidRPr="00C0089F" w:rsidRDefault="00A71BCC" w:rsidP="00146033">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A71BCC" w:rsidRPr="00C0089F" w:rsidRDefault="00A71BCC" w:rsidP="00146033">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A71BCC" w:rsidRPr="00C0089F" w:rsidRDefault="00A71BCC" w:rsidP="00146033">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w:t>
      </w:r>
      <w:r w:rsidRPr="00C0089F">
        <w:rPr>
          <w:sz w:val="28"/>
          <w:szCs w:val="28"/>
        </w:rPr>
        <w:lastRenderedPageBreak/>
        <w:t>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A71BCC" w:rsidRPr="00C0089F" w:rsidRDefault="00A71BCC" w:rsidP="00146033">
      <w:pPr>
        <w:ind w:firstLine="567"/>
        <w:jc w:val="both"/>
        <w:rPr>
          <w:sz w:val="28"/>
          <w:szCs w:val="28"/>
        </w:rPr>
      </w:pPr>
      <w:r w:rsidRPr="00C0089F">
        <w:rPr>
          <w:sz w:val="28"/>
          <w:szCs w:val="28"/>
        </w:rPr>
        <w:t>Наличие роста легков</w:t>
      </w:r>
      <w:r w:rsidR="0090154A">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A71BCC" w:rsidRPr="00C0089F" w:rsidRDefault="00A71BCC" w:rsidP="00146033">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A71BCC" w:rsidRPr="00C0089F" w:rsidRDefault="00A71BCC" w:rsidP="00A71BCC">
      <w:pPr>
        <w:ind w:firstLine="567"/>
        <w:jc w:val="both"/>
        <w:rPr>
          <w:sz w:val="28"/>
          <w:szCs w:val="28"/>
        </w:rPr>
      </w:pPr>
    </w:p>
    <w:p w:rsidR="00A71BCC" w:rsidRPr="007F6E32" w:rsidRDefault="00A71BCC" w:rsidP="00A71BCC">
      <w:pPr>
        <w:jc w:val="center"/>
        <w:rPr>
          <w:b/>
          <w:sz w:val="28"/>
          <w:szCs w:val="28"/>
        </w:rPr>
      </w:pPr>
      <w:r>
        <w:rPr>
          <w:b/>
          <w:sz w:val="28"/>
          <w:szCs w:val="28"/>
        </w:rPr>
        <w:t>2</w:t>
      </w:r>
      <w:r w:rsidRPr="007F6E32">
        <w:rPr>
          <w:b/>
          <w:sz w:val="28"/>
          <w:szCs w:val="28"/>
        </w:rPr>
        <w:t>. Цели и задачи программы</w:t>
      </w:r>
    </w:p>
    <w:p w:rsidR="00FE739D" w:rsidRPr="00FE739D" w:rsidRDefault="00FE739D" w:rsidP="00FE739D">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sidR="001E2197">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FE739D" w:rsidRPr="00FE739D" w:rsidRDefault="00FE739D" w:rsidP="00FE739D">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FE739D" w:rsidRDefault="00FE739D" w:rsidP="00FE739D">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FE739D" w:rsidRPr="00FE739D" w:rsidRDefault="00FE739D" w:rsidP="00FE739D">
      <w:pPr>
        <w:ind w:firstLine="567"/>
        <w:jc w:val="both"/>
        <w:rPr>
          <w:i/>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2</w:t>
      </w:r>
      <w:r w:rsidR="00E04F9D" w:rsidRPr="00E04F9D">
        <w:rPr>
          <w:sz w:val="28"/>
          <w:szCs w:val="28"/>
        </w:rPr>
        <w:t xml:space="preserve"> год составляет  8 907,0</w:t>
      </w:r>
      <w:r w:rsidR="00D8223A" w:rsidRPr="00E04F9D">
        <w:rPr>
          <w:sz w:val="28"/>
          <w:szCs w:val="28"/>
        </w:rPr>
        <w:t xml:space="preserve"> тыс.руб.</w:t>
      </w:r>
    </w:p>
    <w:p w:rsidR="00A71BCC" w:rsidRPr="00E04F9D" w:rsidRDefault="00A71BCC" w:rsidP="0090154A">
      <w:pPr>
        <w:snapToGrid w:val="0"/>
        <w:ind w:firstLine="567"/>
        <w:jc w:val="both"/>
        <w:rPr>
          <w:sz w:val="28"/>
          <w:szCs w:val="28"/>
        </w:rPr>
      </w:pPr>
      <w:r w:rsidRPr="00E04F9D">
        <w:rPr>
          <w:sz w:val="28"/>
          <w:szCs w:val="28"/>
        </w:rPr>
        <w:t>- 202</w:t>
      </w:r>
      <w:r w:rsidR="0090154A" w:rsidRPr="00E04F9D">
        <w:rPr>
          <w:sz w:val="28"/>
          <w:szCs w:val="28"/>
        </w:rPr>
        <w:t>3</w:t>
      </w:r>
      <w:r w:rsidRPr="00E04F9D">
        <w:rPr>
          <w:sz w:val="28"/>
          <w:szCs w:val="28"/>
        </w:rPr>
        <w:t xml:space="preserve"> год составляет </w:t>
      </w:r>
      <w:r w:rsidR="00E04F9D" w:rsidRPr="00E04F9D">
        <w:rPr>
          <w:sz w:val="28"/>
          <w:szCs w:val="28"/>
        </w:rPr>
        <w:t>2 047,2</w:t>
      </w:r>
      <w:r w:rsidR="00D8223A" w:rsidRPr="00E04F9D">
        <w:rPr>
          <w:sz w:val="28"/>
          <w:szCs w:val="28"/>
        </w:rPr>
        <w:t xml:space="preserve"> тыс. руб.</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4</w:t>
      </w:r>
      <w:r w:rsidRPr="00E04F9D">
        <w:rPr>
          <w:sz w:val="28"/>
          <w:szCs w:val="28"/>
        </w:rPr>
        <w:t xml:space="preserve"> год (прогнозно) составляет</w:t>
      </w:r>
      <w:r w:rsidR="00E04F9D" w:rsidRPr="00E04F9D">
        <w:rPr>
          <w:sz w:val="28"/>
          <w:szCs w:val="28"/>
        </w:rPr>
        <w:t xml:space="preserve"> 2 103,9</w:t>
      </w:r>
      <w:r w:rsidR="00D8223A" w:rsidRPr="00E04F9D">
        <w:rPr>
          <w:sz w:val="28"/>
          <w:szCs w:val="28"/>
        </w:rPr>
        <w:t xml:space="preserve"> тыс.руб</w:t>
      </w:r>
      <w:r w:rsidRPr="00E04F9D">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1E2197">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r w:rsidRPr="00C0089F">
        <w:rPr>
          <w:sz w:val="28"/>
          <w:szCs w:val="28"/>
        </w:rPr>
        <w:lastRenderedPageBreak/>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A71BCC" w:rsidRPr="00C0089F" w:rsidRDefault="00A71BCC" w:rsidP="00A71BCC">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A71BCC" w:rsidRPr="00C0089F" w:rsidRDefault="00A71BCC" w:rsidP="00A71BCC">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A71BCC" w:rsidRPr="00C0089F" w:rsidRDefault="00A71BCC" w:rsidP="00A71BCC">
      <w:pPr>
        <w:ind w:firstLine="567"/>
        <w:jc w:val="both"/>
        <w:rPr>
          <w:sz w:val="28"/>
          <w:szCs w:val="28"/>
        </w:rPr>
      </w:pPr>
      <w:r w:rsidRPr="00C0089F">
        <w:rPr>
          <w:sz w:val="28"/>
          <w:szCs w:val="28"/>
        </w:rPr>
        <w:t>- квалификация для выполнения обязательств по контрактам;</w:t>
      </w:r>
    </w:p>
    <w:p w:rsidR="00A71BCC" w:rsidRPr="00C0089F" w:rsidRDefault="00A71BCC" w:rsidP="00A71BCC">
      <w:pPr>
        <w:ind w:firstLine="567"/>
        <w:jc w:val="both"/>
        <w:rPr>
          <w:sz w:val="28"/>
          <w:szCs w:val="28"/>
        </w:rPr>
      </w:pPr>
      <w:r w:rsidRPr="00C0089F">
        <w:rPr>
          <w:sz w:val="28"/>
          <w:szCs w:val="28"/>
        </w:rPr>
        <w:t>- опыт работы по выполнению муниципальной закупки;</w:t>
      </w:r>
    </w:p>
    <w:p w:rsidR="00517700" w:rsidRDefault="00A71BCC" w:rsidP="00A71BCC">
      <w:pPr>
        <w:ind w:firstLine="567"/>
        <w:jc w:val="both"/>
        <w:rPr>
          <w:sz w:val="28"/>
          <w:szCs w:val="28"/>
        </w:rPr>
      </w:pPr>
      <w:r w:rsidRPr="00C0089F">
        <w:rPr>
          <w:sz w:val="28"/>
          <w:szCs w:val="28"/>
        </w:rPr>
        <w:t xml:space="preserve">- гарантия качества выполненных </w:t>
      </w:r>
      <w:r w:rsidR="00517700">
        <w:rPr>
          <w:sz w:val="28"/>
          <w:szCs w:val="28"/>
        </w:rPr>
        <w:t>работ и применяемых материалов.</w:t>
      </w:r>
    </w:p>
    <w:p w:rsidR="00A71BCC" w:rsidRPr="00C0089F" w:rsidRDefault="00A71BCC" w:rsidP="00A71BCC">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EF5EEC" w:rsidRDefault="00FE739D" w:rsidP="00FE739D">
      <w:pPr>
        <w:ind w:firstLine="567"/>
        <w:jc w:val="both"/>
        <w:rPr>
          <w:sz w:val="28"/>
          <w:szCs w:val="28"/>
        </w:rPr>
      </w:pPr>
      <w:r w:rsidRPr="00FE739D">
        <w:rPr>
          <w:sz w:val="28"/>
          <w:szCs w:val="28"/>
        </w:rPr>
        <w:t xml:space="preserve">Реализация настоящей Программы позволит улучшить состояние </w:t>
      </w:r>
      <w:r w:rsidR="00EF5EEC" w:rsidRPr="00314BA0">
        <w:rPr>
          <w:sz w:val="28"/>
          <w:szCs w:val="28"/>
        </w:rPr>
        <w:t xml:space="preserve">автомобильных дорог общего пользования местного значения в границах населенных пунктов </w:t>
      </w:r>
      <w:r w:rsidR="001E2197">
        <w:rPr>
          <w:sz w:val="28"/>
          <w:szCs w:val="28"/>
        </w:rPr>
        <w:t>Симоновского</w:t>
      </w:r>
      <w:r w:rsidR="00EF5EEC" w:rsidRPr="00314BA0">
        <w:rPr>
          <w:sz w:val="28"/>
          <w:szCs w:val="28"/>
        </w:rPr>
        <w:t xml:space="preserve"> муниципального образования  Калининского муниципаль</w:t>
      </w:r>
      <w:r w:rsidR="00EF5EEC">
        <w:rPr>
          <w:sz w:val="28"/>
          <w:szCs w:val="28"/>
        </w:rPr>
        <w:t>ного района Саратовской области.</w:t>
      </w:r>
    </w:p>
    <w:p w:rsidR="00FE739D" w:rsidRPr="00FE739D" w:rsidRDefault="00FE739D" w:rsidP="00FE739D">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A71BCC" w:rsidRPr="00FE739D" w:rsidRDefault="00A71BCC" w:rsidP="00426D33">
      <w:pPr>
        <w:ind w:firstLine="567"/>
        <w:jc w:val="both"/>
        <w:rPr>
          <w:sz w:val="28"/>
          <w:szCs w:val="28"/>
        </w:rPr>
      </w:pPr>
      <w:r w:rsidRPr="00FE739D">
        <w:rPr>
          <w:sz w:val="28"/>
          <w:szCs w:val="28"/>
        </w:rPr>
        <w:t xml:space="preserve">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w:t>
      </w:r>
      <w:r w:rsidR="00C11C15" w:rsidRPr="00FE739D">
        <w:rPr>
          <w:sz w:val="28"/>
          <w:szCs w:val="28"/>
        </w:rPr>
        <w:t>населения</w:t>
      </w:r>
      <w:r w:rsidRPr="00FE739D">
        <w:rPr>
          <w:sz w:val="28"/>
          <w:szCs w:val="28"/>
        </w:rPr>
        <w:t>.</w:t>
      </w:r>
    </w:p>
    <w:p w:rsidR="00A71BCC" w:rsidRPr="00FE739D" w:rsidRDefault="00A71BCC" w:rsidP="00A71BCC">
      <w:pPr>
        <w:ind w:firstLine="567"/>
        <w:jc w:val="both"/>
        <w:rPr>
          <w:sz w:val="28"/>
          <w:szCs w:val="28"/>
        </w:rPr>
      </w:pPr>
    </w:p>
    <w:p w:rsidR="00A71BCC" w:rsidRPr="00FE739D" w:rsidRDefault="00A71BCC" w:rsidP="00A71BCC">
      <w:pPr>
        <w:ind w:firstLine="567"/>
        <w:jc w:val="both"/>
        <w:rPr>
          <w:sz w:val="28"/>
          <w:szCs w:val="28"/>
        </w:rPr>
      </w:pPr>
    </w:p>
    <w:p w:rsidR="00A71BCC" w:rsidRDefault="00A71BCC" w:rsidP="00A71BCC">
      <w:pPr>
        <w:ind w:firstLine="567"/>
        <w:jc w:val="both"/>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C11C15" w:rsidRPr="00C11C15" w:rsidRDefault="00A71BCC" w:rsidP="00C11C15">
      <w:pPr>
        <w:pStyle w:val="a5"/>
        <w:ind w:right="-31"/>
        <w:jc w:val="center"/>
        <w:rPr>
          <w:b/>
          <w:bCs/>
          <w:szCs w:val="28"/>
        </w:rPr>
      </w:pPr>
      <w:r w:rsidRPr="00C11C15">
        <w:rPr>
          <w:b/>
          <w:bCs/>
          <w:szCs w:val="28"/>
        </w:rPr>
        <w:t xml:space="preserve">Перечень объектов финансирования </w:t>
      </w:r>
    </w:p>
    <w:p w:rsidR="00C11C15" w:rsidRDefault="00C11C15" w:rsidP="00C11C15">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sidR="001E2197">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A71BCC" w:rsidRPr="0052749B" w:rsidRDefault="00C11C15" w:rsidP="0052749B">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3130"/>
        <w:gridCol w:w="993"/>
        <w:gridCol w:w="1134"/>
        <w:gridCol w:w="1134"/>
        <w:gridCol w:w="1275"/>
        <w:gridCol w:w="1276"/>
        <w:gridCol w:w="1418"/>
        <w:gridCol w:w="1417"/>
        <w:gridCol w:w="1134"/>
        <w:gridCol w:w="1134"/>
        <w:gridCol w:w="1418"/>
      </w:tblGrid>
      <w:tr w:rsidR="000734BA" w:rsidRPr="00FD22A9" w:rsidTr="0052749B">
        <w:trPr>
          <w:cantSplit/>
          <w:trHeight w:val="342"/>
        </w:trPr>
        <w:tc>
          <w:tcPr>
            <w:tcW w:w="414" w:type="dxa"/>
            <w:vMerge w:val="restart"/>
            <w:tcBorders>
              <w:top w:val="single" w:sz="1" w:space="0" w:color="000000"/>
              <w:left w:val="single" w:sz="1" w:space="0" w:color="000000"/>
            </w:tcBorders>
          </w:tcPr>
          <w:p w:rsidR="000734BA" w:rsidRPr="00FD22A9" w:rsidRDefault="000734BA" w:rsidP="00AA0CD0">
            <w:pPr>
              <w:pStyle w:val="af9"/>
              <w:snapToGrid w:val="0"/>
              <w:jc w:val="center"/>
              <w:rPr>
                <w:b/>
                <w:bCs/>
                <w:sz w:val="22"/>
                <w:szCs w:val="22"/>
              </w:rPr>
            </w:pPr>
            <w:r w:rsidRPr="00FD22A9">
              <w:rPr>
                <w:b/>
                <w:bCs/>
                <w:sz w:val="22"/>
                <w:szCs w:val="22"/>
              </w:rPr>
              <w:t>№</w:t>
            </w:r>
          </w:p>
          <w:p w:rsidR="000734BA" w:rsidRPr="00FD22A9" w:rsidRDefault="000734BA" w:rsidP="00AA0CD0">
            <w:pPr>
              <w:pStyle w:val="af9"/>
              <w:snapToGrid w:val="0"/>
              <w:jc w:val="center"/>
              <w:rPr>
                <w:b/>
                <w:bCs/>
                <w:sz w:val="22"/>
                <w:szCs w:val="22"/>
              </w:rPr>
            </w:pPr>
            <w:r w:rsidRPr="00FD22A9">
              <w:rPr>
                <w:b/>
                <w:bCs/>
                <w:sz w:val="22"/>
                <w:szCs w:val="22"/>
              </w:rPr>
              <w:t>п/п</w:t>
            </w:r>
          </w:p>
        </w:tc>
        <w:tc>
          <w:tcPr>
            <w:tcW w:w="3130" w:type="dxa"/>
            <w:vMerge w:val="restart"/>
            <w:tcBorders>
              <w:top w:val="single" w:sz="1" w:space="0" w:color="000000"/>
              <w:left w:val="single" w:sz="1" w:space="0" w:color="000000"/>
              <w:right w:val="single" w:sz="4" w:space="0" w:color="auto"/>
            </w:tcBorders>
          </w:tcPr>
          <w:p w:rsidR="000734BA" w:rsidRPr="00FD22A9" w:rsidRDefault="000734BA"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0734BA" w:rsidRPr="00FD22A9" w:rsidRDefault="000734BA"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3" w:type="dxa"/>
            <w:vMerge w:val="restart"/>
            <w:tcBorders>
              <w:top w:val="single" w:sz="4" w:space="0" w:color="auto"/>
              <w:left w:val="single" w:sz="4" w:space="0" w:color="auto"/>
              <w:right w:val="single" w:sz="4" w:space="0" w:color="auto"/>
            </w:tcBorders>
          </w:tcPr>
          <w:p w:rsidR="000734BA" w:rsidRPr="00FD22A9" w:rsidRDefault="000734BA" w:rsidP="00AA0CD0">
            <w:pPr>
              <w:snapToGrid w:val="0"/>
              <w:ind w:left="-55"/>
              <w:jc w:val="center"/>
              <w:rPr>
                <w:b/>
                <w:sz w:val="22"/>
                <w:szCs w:val="22"/>
              </w:rPr>
            </w:pPr>
            <w:r w:rsidRPr="00FD22A9">
              <w:rPr>
                <w:b/>
                <w:sz w:val="22"/>
                <w:szCs w:val="22"/>
              </w:rPr>
              <w:t>Общий</w:t>
            </w:r>
          </w:p>
          <w:p w:rsidR="000734BA" w:rsidRPr="00FD22A9" w:rsidRDefault="000734BA" w:rsidP="00AA0CD0">
            <w:pPr>
              <w:snapToGrid w:val="0"/>
              <w:ind w:left="-55"/>
              <w:jc w:val="center"/>
              <w:rPr>
                <w:b/>
                <w:sz w:val="22"/>
                <w:szCs w:val="22"/>
              </w:rPr>
            </w:pPr>
            <w:r w:rsidRPr="00FD22A9">
              <w:rPr>
                <w:b/>
                <w:sz w:val="22"/>
                <w:szCs w:val="22"/>
              </w:rPr>
              <w:t>объем финансирования</w:t>
            </w:r>
          </w:p>
          <w:p w:rsidR="000734BA" w:rsidRPr="00FD22A9" w:rsidRDefault="000734BA" w:rsidP="00AA0CD0">
            <w:pPr>
              <w:snapToGrid w:val="0"/>
              <w:ind w:left="-55"/>
              <w:jc w:val="center"/>
              <w:rPr>
                <w:b/>
                <w:sz w:val="22"/>
                <w:szCs w:val="22"/>
              </w:rPr>
            </w:pPr>
          </w:p>
        </w:tc>
        <w:tc>
          <w:tcPr>
            <w:tcW w:w="11340" w:type="dxa"/>
            <w:gridSpan w:val="9"/>
            <w:tcBorders>
              <w:top w:val="single" w:sz="4" w:space="0" w:color="auto"/>
              <w:left w:val="single" w:sz="4" w:space="0" w:color="auto"/>
              <w:right w:val="single" w:sz="1" w:space="0" w:color="000000"/>
            </w:tcBorders>
          </w:tcPr>
          <w:p w:rsidR="000734BA" w:rsidRPr="00FD22A9" w:rsidRDefault="000734BA" w:rsidP="00AA0CD0">
            <w:pPr>
              <w:snapToGrid w:val="0"/>
              <w:ind w:left="-55"/>
              <w:jc w:val="center"/>
              <w:rPr>
                <w:b/>
                <w:sz w:val="22"/>
                <w:szCs w:val="22"/>
              </w:rPr>
            </w:pPr>
            <w:r w:rsidRPr="00FD22A9">
              <w:rPr>
                <w:b/>
                <w:sz w:val="22"/>
                <w:szCs w:val="22"/>
              </w:rPr>
              <w:t>Источники финансирования (тыс. руб</w:t>
            </w:r>
            <w:r w:rsidR="00517700">
              <w:rPr>
                <w:b/>
                <w:sz w:val="22"/>
                <w:szCs w:val="22"/>
              </w:rPr>
              <w:t>.</w:t>
            </w:r>
            <w:r w:rsidRPr="00FD22A9">
              <w:rPr>
                <w:b/>
                <w:sz w:val="22"/>
                <w:szCs w:val="22"/>
              </w:rPr>
              <w:t>)</w:t>
            </w:r>
          </w:p>
          <w:p w:rsidR="000734BA" w:rsidRPr="00FD22A9" w:rsidRDefault="000734BA" w:rsidP="00AA0CD0">
            <w:pPr>
              <w:snapToGrid w:val="0"/>
              <w:ind w:left="-55"/>
              <w:jc w:val="center"/>
              <w:rPr>
                <w:b/>
                <w:sz w:val="22"/>
                <w:szCs w:val="22"/>
              </w:rPr>
            </w:pPr>
          </w:p>
        </w:tc>
      </w:tr>
      <w:tr w:rsidR="00213DA8" w:rsidRPr="00FD22A9" w:rsidTr="0052749B">
        <w:trPr>
          <w:cantSplit/>
          <w:trHeight w:val="564"/>
        </w:trPr>
        <w:tc>
          <w:tcPr>
            <w:tcW w:w="414" w:type="dxa"/>
            <w:vMerge/>
            <w:tcBorders>
              <w:left w:val="single" w:sz="1" w:space="0" w:color="000000"/>
            </w:tcBorders>
          </w:tcPr>
          <w:p w:rsidR="00213DA8" w:rsidRPr="00FD22A9" w:rsidRDefault="00213DA8" w:rsidP="00AA0CD0">
            <w:pPr>
              <w:pStyle w:val="af9"/>
              <w:snapToGrid w:val="0"/>
              <w:jc w:val="center"/>
              <w:rPr>
                <w:b/>
                <w:bCs/>
                <w:sz w:val="22"/>
                <w:szCs w:val="22"/>
              </w:rPr>
            </w:pPr>
          </w:p>
        </w:tc>
        <w:tc>
          <w:tcPr>
            <w:tcW w:w="3130" w:type="dxa"/>
            <w:vMerge/>
            <w:tcBorders>
              <w:left w:val="single" w:sz="1" w:space="0" w:color="000000"/>
              <w:right w:val="single" w:sz="4" w:space="0" w:color="auto"/>
            </w:tcBorders>
          </w:tcPr>
          <w:p w:rsidR="00213DA8" w:rsidRPr="00FD22A9" w:rsidRDefault="00213DA8" w:rsidP="00AA0CD0">
            <w:pPr>
              <w:tabs>
                <w:tab w:val="left" w:pos="631"/>
                <w:tab w:val="left" w:pos="796"/>
              </w:tabs>
              <w:snapToGrid w:val="0"/>
              <w:ind w:left="88" w:right="87"/>
              <w:jc w:val="center"/>
              <w:rPr>
                <w:b/>
                <w:bCs/>
                <w:sz w:val="22"/>
                <w:szCs w:val="22"/>
              </w:rPr>
            </w:pPr>
          </w:p>
        </w:tc>
        <w:tc>
          <w:tcPr>
            <w:tcW w:w="993" w:type="dxa"/>
            <w:vMerge/>
            <w:tcBorders>
              <w:left w:val="single" w:sz="4" w:space="0" w:color="auto"/>
              <w:right w:val="single" w:sz="4" w:space="0" w:color="auto"/>
            </w:tcBorders>
          </w:tcPr>
          <w:p w:rsidR="00213DA8" w:rsidRPr="00FD22A9" w:rsidRDefault="00213DA8" w:rsidP="00AA0CD0">
            <w:pPr>
              <w:snapToGrid w:val="0"/>
              <w:ind w:left="-55"/>
              <w:jc w:val="center"/>
              <w:rPr>
                <w:b/>
                <w:sz w:val="22"/>
                <w:szCs w:val="22"/>
              </w:rPr>
            </w:pPr>
          </w:p>
        </w:tc>
        <w:tc>
          <w:tcPr>
            <w:tcW w:w="3543" w:type="dxa"/>
            <w:gridSpan w:val="3"/>
            <w:tcBorders>
              <w:top w:val="single" w:sz="4" w:space="0" w:color="auto"/>
              <w:left w:val="single" w:sz="4" w:space="0" w:color="auto"/>
              <w:right w:val="single" w:sz="4" w:space="0" w:color="auto"/>
            </w:tcBorders>
          </w:tcPr>
          <w:p w:rsidR="00213DA8" w:rsidRPr="00FD22A9" w:rsidRDefault="00213DA8" w:rsidP="00205B1F">
            <w:pPr>
              <w:snapToGrid w:val="0"/>
              <w:ind w:left="-55"/>
              <w:jc w:val="center"/>
              <w:rPr>
                <w:b/>
                <w:sz w:val="22"/>
                <w:szCs w:val="22"/>
              </w:rPr>
            </w:pPr>
            <w:r w:rsidRPr="00FD22A9">
              <w:rPr>
                <w:b/>
                <w:sz w:val="22"/>
                <w:szCs w:val="22"/>
              </w:rPr>
              <w:t xml:space="preserve">Средства бюджета  </w:t>
            </w:r>
            <w:r w:rsidR="00E04F9D">
              <w:rPr>
                <w:b/>
                <w:sz w:val="22"/>
                <w:szCs w:val="22"/>
              </w:rPr>
              <w:t>Симоновского</w:t>
            </w:r>
            <w:r w:rsidRPr="00FD22A9">
              <w:rPr>
                <w:b/>
                <w:sz w:val="22"/>
                <w:szCs w:val="22"/>
              </w:rPr>
              <w:t xml:space="preserve"> муниципального образования </w:t>
            </w:r>
          </w:p>
        </w:tc>
        <w:tc>
          <w:tcPr>
            <w:tcW w:w="4111" w:type="dxa"/>
            <w:gridSpan w:val="3"/>
            <w:tcBorders>
              <w:top w:val="single" w:sz="1" w:space="0" w:color="000000"/>
              <w:left w:val="single" w:sz="1" w:space="0" w:color="000000"/>
              <w:right w:val="single" w:sz="1" w:space="0" w:color="000000"/>
            </w:tcBorders>
          </w:tcPr>
          <w:p w:rsidR="007E12C9" w:rsidRPr="007E12C9" w:rsidRDefault="00213DA8" w:rsidP="007E12C9">
            <w:pPr>
              <w:ind w:firstLine="567"/>
              <w:jc w:val="center"/>
              <w:rPr>
                <w:b/>
                <w:sz w:val="28"/>
                <w:szCs w:val="28"/>
              </w:rPr>
            </w:pPr>
            <w:r w:rsidRPr="007E12C9">
              <w:rPr>
                <w:b/>
                <w:sz w:val="22"/>
                <w:szCs w:val="22"/>
              </w:rPr>
              <w:t>Акцизы</w:t>
            </w:r>
            <w:r w:rsidR="007E12C9" w:rsidRPr="007E12C9">
              <w:rPr>
                <w:b/>
                <w:sz w:val="28"/>
                <w:szCs w:val="28"/>
              </w:rPr>
              <w:t xml:space="preserve"> </w:t>
            </w:r>
          </w:p>
          <w:p w:rsidR="00213DA8" w:rsidRPr="00FD22A9" w:rsidRDefault="00213DA8" w:rsidP="00FD22A9">
            <w:pPr>
              <w:snapToGrid w:val="0"/>
              <w:ind w:left="-55"/>
              <w:jc w:val="center"/>
              <w:rPr>
                <w:b/>
                <w:sz w:val="22"/>
                <w:szCs w:val="22"/>
              </w:rPr>
            </w:pPr>
          </w:p>
        </w:tc>
        <w:tc>
          <w:tcPr>
            <w:tcW w:w="3686" w:type="dxa"/>
            <w:gridSpan w:val="3"/>
            <w:tcBorders>
              <w:top w:val="single" w:sz="1" w:space="0" w:color="000000"/>
              <w:left w:val="single" w:sz="1" w:space="0" w:color="000000"/>
              <w:right w:val="single" w:sz="1" w:space="0" w:color="000000"/>
            </w:tcBorders>
          </w:tcPr>
          <w:p w:rsidR="00213DA8" w:rsidRPr="00FD22A9" w:rsidRDefault="00213DA8" w:rsidP="006C77F8">
            <w:pPr>
              <w:snapToGrid w:val="0"/>
              <w:ind w:left="-55"/>
              <w:jc w:val="center"/>
              <w:rPr>
                <w:b/>
                <w:sz w:val="22"/>
                <w:szCs w:val="22"/>
              </w:rPr>
            </w:pPr>
            <w:r w:rsidRPr="00FD22A9">
              <w:rPr>
                <w:b/>
                <w:sz w:val="22"/>
                <w:szCs w:val="22"/>
              </w:rPr>
              <w:t xml:space="preserve">Субсидии из областного бюджета </w:t>
            </w:r>
          </w:p>
        </w:tc>
      </w:tr>
      <w:tr w:rsidR="00213DA8" w:rsidRPr="00FD22A9" w:rsidTr="00D4129F">
        <w:trPr>
          <w:cantSplit/>
          <w:trHeight w:hRule="exact" w:val="1001"/>
        </w:trPr>
        <w:tc>
          <w:tcPr>
            <w:tcW w:w="414" w:type="dxa"/>
            <w:vMerge/>
            <w:tcBorders>
              <w:left w:val="single" w:sz="1" w:space="0" w:color="000000"/>
              <w:bottom w:val="single" w:sz="1" w:space="0" w:color="000000"/>
            </w:tcBorders>
          </w:tcPr>
          <w:p w:rsidR="00213DA8" w:rsidRPr="00FD22A9" w:rsidRDefault="00213DA8" w:rsidP="00AA0CD0">
            <w:pPr>
              <w:jc w:val="center"/>
              <w:rPr>
                <w:b/>
                <w:sz w:val="22"/>
                <w:szCs w:val="22"/>
              </w:rPr>
            </w:pPr>
          </w:p>
        </w:tc>
        <w:tc>
          <w:tcPr>
            <w:tcW w:w="3130" w:type="dxa"/>
            <w:vMerge/>
            <w:tcBorders>
              <w:left w:val="single" w:sz="1" w:space="0" w:color="000000"/>
              <w:bottom w:val="single" w:sz="1" w:space="0" w:color="000000"/>
              <w:right w:val="single" w:sz="4" w:space="0" w:color="auto"/>
            </w:tcBorders>
          </w:tcPr>
          <w:p w:rsidR="00213DA8" w:rsidRPr="00FD22A9" w:rsidRDefault="00213DA8" w:rsidP="00AA0CD0">
            <w:pPr>
              <w:ind w:left="88" w:right="87"/>
              <w:jc w:val="center"/>
              <w:rPr>
                <w:b/>
                <w:sz w:val="22"/>
                <w:szCs w:val="22"/>
              </w:rPr>
            </w:pPr>
          </w:p>
        </w:tc>
        <w:tc>
          <w:tcPr>
            <w:tcW w:w="993" w:type="dxa"/>
            <w:vMerge/>
            <w:tcBorders>
              <w:left w:val="single" w:sz="4" w:space="0" w:color="auto"/>
              <w:bottom w:val="single" w:sz="4" w:space="0" w:color="auto"/>
              <w:right w:val="single" w:sz="4" w:space="0" w:color="auto"/>
            </w:tcBorders>
          </w:tcPr>
          <w:p w:rsidR="00213DA8" w:rsidRPr="00FD22A9" w:rsidRDefault="00213DA8" w:rsidP="00AA0CD0">
            <w:pPr>
              <w:snapToGrid w:val="0"/>
              <w:ind w:left="-55"/>
              <w:jc w:val="center"/>
              <w:rPr>
                <w:b/>
                <w:sz w:val="22"/>
                <w:szCs w:val="22"/>
              </w:rPr>
            </w:pPr>
          </w:p>
        </w:tc>
        <w:tc>
          <w:tcPr>
            <w:tcW w:w="1134" w:type="dxa"/>
            <w:tcBorders>
              <w:top w:val="single" w:sz="4" w:space="0" w:color="auto"/>
              <w:left w:val="single" w:sz="4" w:space="0" w:color="auto"/>
            </w:tcBorders>
          </w:tcPr>
          <w:p w:rsidR="00213DA8" w:rsidRPr="00FD22A9" w:rsidRDefault="00213DA8" w:rsidP="00C11C15">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213DA8" w:rsidRPr="00FD22A9" w:rsidRDefault="00213DA8" w:rsidP="00AA0CD0">
            <w:pPr>
              <w:snapToGrid w:val="0"/>
              <w:ind w:left="-55"/>
              <w:jc w:val="center"/>
              <w:rPr>
                <w:b/>
              </w:rPr>
            </w:pPr>
            <w:r w:rsidRPr="00FD22A9">
              <w:rPr>
                <w:b/>
              </w:rPr>
              <w:t>2023 г.</w:t>
            </w:r>
          </w:p>
          <w:p w:rsidR="00213DA8" w:rsidRPr="00FD22A9" w:rsidRDefault="00213DA8" w:rsidP="00FD22A9">
            <w:pPr>
              <w:snapToGrid w:val="0"/>
              <w:ind w:left="-55"/>
              <w:jc w:val="center"/>
              <w:rPr>
                <w:b/>
              </w:rPr>
            </w:pPr>
          </w:p>
        </w:tc>
        <w:tc>
          <w:tcPr>
            <w:tcW w:w="1275" w:type="dxa"/>
            <w:tcBorders>
              <w:top w:val="single" w:sz="4" w:space="0" w:color="auto"/>
              <w:left w:val="single" w:sz="4" w:space="0" w:color="auto"/>
              <w:bottom w:val="single" w:sz="4" w:space="0" w:color="auto"/>
              <w:right w:val="single" w:sz="1" w:space="0" w:color="000000"/>
            </w:tcBorders>
          </w:tcPr>
          <w:p w:rsidR="00213DA8" w:rsidRPr="00FD22A9" w:rsidRDefault="00213DA8" w:rsidP="00C11C15">
            <w:pPr>
              <w:tabs>
                <w:tab w:val="left" w:pos="882"/>
              </w:tabs>
              <w:snapToGrid w:val="0"/>
              <w:ind w:left="-55"/>
              <w:jc w:val="center"/>
              <w:rPr>
                <w:b/>
              </w:rPr>
            </w:pPr>
            <w:r w:rsidRPr="00FD22A9">
              <w:rPr>
                <w:b/>
              </w:rPr>
              <w:t>2024 г. (прогнозно)</w:t>
            </w:r>
          </w:p>
        </w:tc>
        <w:tc>
          <w:tcPr>
            <w:tcW w:w="1276" w:type="dxa"/>
            <w:tcBorders>
              <w:top w:val="single" w:sz="1" w:space="0" w:color="000000"/>
              <w:left w:val="single" w:sz="1" w:space="0" w:color="000000"/>
              <w:bottom w:val="single" w:sz="1" w:space="0" w:color="000000"/>
              <w:right w:val="single" w:sz="1" w:space="0" w:color="000000"/>
            </w:tcBorders>
          </w:tcPr>
          <w:p w:rsidR="00213DA8" w:rsidRPr="00FD22A9" w:rsidRDefault="00213DA8" w:rsidP="00AA0CD0">
            <w:pPr>
              <w:snapToGrid w:val="0"/>
              <w:ind w:left="-55"/>
              <w:jc w:val="center"/>
              <w:rPr>
                <w:b/>
              </w:rPr>
            </w:pPr>
            <w:r w:rsidRPr="00FD22A9">
              <w:rPr>
                <w:b/>
              </w:rPr>
              <w:t>2022г.</w:t>
            </w:r>
          </w:p>
        </w:tc>
        <w:tc>
          <w:tcPr>
            <w:tcW w:w="1418" w:type="dxa"/>
            <w:tcBorders>
              <w:top w:val="single" w:sz="1" w:space="0" w:color="000000"/>
              <w:left w:val="single" w:sz="1" w:space="0" w:color="000000"/>
              <w:bottom w:val="single" w:sz="1" w:space="0" w:color="000000"/>
              <w:right w:val="single" w:sz="1" w:space="0" w:color="000000"/>
            </w:tcBorders>
          </w:tcPr>
          <w:p w:rsidR="00213DA8" w:rsidRPr="00FD22A9" w:rsidRDefault="00213DA8" w:rsidP="00C11C15">
            <w:pPr>
              <w:snapToGrid w:val="0"/>
              <w:ind w:left="-55"/>
              <w:jc w:val="center"/>
              <w:rPr>
                <w:b/>
              </w:rPr>
            </w:pPr>
            <w:r w:rsidRPr="00FD22A9">
              <w:rPr>
                <w:b/>
              </w:rPr>
              <w:t>2023 г.</w:t>
            </w:r>
          </w:p>
          <w:p w:rsidR="00213DA8" w:rsidRPr="00FD22A9" w:rsidRDefault="00213DA8" w:rsidP="00C11C15">
            <w:pPr>
              <w:snapToGrid w:val="0"/>
              <w:ind w:left="-55"/>
              <w:jc w:val="center"/>
              <w:rPr>
                <w:b/>
              </w:rPr>
            </w:pPr>
          </w:p>
        </w:tc>
        <w:tc>
          <w:tcPr>
            <w:tcW w:w="1417" w:type="dxa"/>
            <w:tcBorders>
              <w:top w:val="single" w:sz="1" w:space="0" w:color="000000"/>
              <w:left w:val="single" w:sz="1" w:space="0" w:color="000000"/>
              <w:bottom w:val="single" w:sz="1" w:space="0" w:color="000000"/>
              <w:right w:val="single" w:sz="1" w:space="0" w:color="000000"/>
            </w:tcBorders>
          </w:tcPr>
          <w:p w:rsidR="0052749B" w:rsidRPr="00FD22A9" w:rsidRDefault="00213DA8" w:rsidP="0052749B">
            <w:pPr>
              <w:snapToGrid w:val="0"/>
              <w:ind w:left="-55"/>
              <w:jc w:val="center"/>
              <w:rPr>
                <w:b/>
              </w:rPr>
            </w:pPr>
            <w:r w:rsidRPr="00FD22A9">
              <w:rPr>
                <w:b/>
              </w:rPr>
              <w:t>2024г. (прогнозно)</w:t>
            </w:r>
          </w:p>
        </w:tc>
        <w:tc>
          <w:tcPr>
            <w:tcW w:w="1134" w:type="dxa"/>
            <w:tcBorders>
              <w:top w:val="single" w:sz="1" w:space="0" w:color="000000"/>
              <w:left w:val="single" w:sz="1" w:space="0" w:color="000000"/>
              <w:bottom w:val="single" w:sz="1" w:space="0" w:color="000000"/>
              <w:right w:val="single" w:sz="1" w:space="0" w:color="000000"/>
            </w:tcBorders>
          </w:tcPr>
          <w:p w:rsidR="00213DA8" w:rsidRPr="0052749B" w:rsidRDefault="00213DA8" w:rsidP="0052749B">
            <w:pPr>
              <w:snapToGrid w:val="0"/>
              <w:ind w:left="-55"/>
              <w:jc w:val="center"/>
              <w:rPr>
                <w:b/>
              </w:rPr>
            </w:pPr>
            <w:r w:rsidRPr="00FD22A9">
              <w:rPr>
                <w:b/>
              </w:rPr>
              <w:t>2022г.</w:t>
            </w:r>
          </w:p>
        </w:tc>
        <w:tc>
          <w:tcPr>
            <w:tcW w:w="1134" w:type="dxa"/>
            <w:tcBorders>
              <w:top w:val="single" w:sz="1" w:space="0" w:color="000000"/>
              <w:left w:val="single" w:sz="1" w:space="0" w:color="000000"/>
              <w:bottom w:val="single" w:sz="1" w:space="0" w:color="000000"/>
              <w:right w:val="single" w:sz="1" w:space="0" w:color="000000"/>
            </w:tcBorders>
          </w:tcPr>
          <w:p w:rsidR="00213DA8" w:rsidRPr="00FD22A9" w:rsidRDefault="00213DA8" w:rsidP="00AA0CD0">
            <w:pPr>
              <w:snapToGrid w:val="0"/>
              <w:ind w:left="-55"/>
              <w:jc w:val="center"/>
              <w:rPr>
                <w:b/>
              </w:rPr>
            </w:pPr>
            <w:r w:rsidRPr="00FD22A9">
              <w:rPr>
                <w:b/>
              </w:rPr>
              <w:t>2023 г.</w:t>
            </w:r>
          </w:p>
          <w:p w:rsidR="00213DA8" w:rsidRPr="00FD22A9" w:rsidRDefault="00213DA8" w:rsidP="00AA0CD0">
            <w:pPr>
              <w:snapToGrid w:val="0"/>
              <w:ind w:left="-55"/>
              <w:jc w:val="center"/>
              <w:rPr>
                <w:b/>
              </w:rPr>
            </w:pPr>
          </w:p>
        </w:tc>
        <w:tc>
          <w:tcPr>
            <w:tcW w:w="1418" w:type="dxa"/>
            <w:tcBorders>
              <w:top w:val="single" w:sz="1" w:space="0" w:color="000000"/>
              <w:left w:val="single" w:sz="1" w:space="0" w:color="000000"/>
              <w:bottom w:val="single" w:sz="1" w:space="0" w:color="000000"/>
              <w:right w:val="single" w:sz="1" w:space="0" w:color="000000"/>
            </w:tcBorders>
          </w:tcPr>
          <w:p w:rsidR="00213DA8" w:rsidRDefault="00213DA8" w:rsidP="00D4129F">
            <w:pPr>
              <w:snapToGrid w:val="0"/>
              <w:ind w:left="-55"/>
              <w:jc w:val="center"/>
              <w:rPr>
                <w:b/>
              </w:rPr>
            </w:pPr>
            <w:r w:rsidRPr="00FD22A9">
              <w:rPr>
                <w:b/>
              </w:rPr>
              <w:t>2024г. (прогнозно)</w:t>
            </w:r>
          </w:p>
          <w:p w:rsidR="0052749B" w:rsidRDefault="0052749B" w:rsidP="0052749B">
            <w:pPr>
              <w:snapToGrid w:val="0"/>
              <w:ind w:left="-55"/>
              <w:rPr>
                <w:b/>
              </w:rPr>
            </w:pPr>
          </w:p>
          <w:p w:rsidR="0052749B" w:rsidRPr="00FD22A9" w:rsidRDefault="0052749B" w:rsidP="0052749B">
            <w:pPr>
              <w:snapToGrid w:val="0"/>
              <w:ind w:left="-55"/>
              <w:rPr>
                <w:b/>
              </w:rPr>
            </w:pPr>
          </w:p>
        </w:tc>
      </w:tr>
      <w:tr w:rsidR="00213DA8" w:rsidRPr="00A3691C" w:rsidTr="00D4129F">
        <w:trPr>
          <w:trHeight w:val="368"/>
        </w:trPr>
        <w:tc>
          <w:tcPr>
            <w:tcW w:w="414" w:type="dxa"/>
            <w:tcBorders>
              <w:top w:val="single" w:sz="1" w:space="0" w:color="000000"/>
              <w:left w:val="single" w:sz="1" w:space="0" w:color="000000"/>
              <w:bottom w:val="single" w:sz="1" w:space="0" w:color="000000"/>
            </w:tcBorders>
          </w:tcPr>
          <w:p w:rsidR="00213DA8" w:rsidRPr="004A10E0" w:rsidRDefault="00213DA8"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213DA8" w:rsidRPr="004A10E0" w:rsidRDefault="00213DA8" w:rsidP="00AA0CD0">
            <w:pPr>
              <w:pStyle w:val="af9"/>
              <w:tabs>
                <w:tab w:val="center" w:pos="-338"/>
                <w:tab w:val="center" w:pos="87"/>
                <w:tab w:val="left" w:pos="229"/>
                <w:tab w:val="left" w:pos="315"/>
              </w:tabs>
              <w:snapToGrid w:val="0"/>
              <w:jc w:val="center"/>
              <w:rPr>
                <w:sz w:val="22"/>
                <w:szCs w:val="22"/>
              </w:rPr>
            </w:pPr>
          </w:p>
        </w:tc>
        <w:tc>
          <w:tcPr>
            <w:tcW w:w="3130" w:type="dxa"/>
            <w:tcBorders>
              <w:top w:val="single" w:sz="1" w:space="0" w:color="000000"/>
              <w:left w:val="single" w:sz="1" w:space="0" w:color="000000"/>
              <w:bottom w:val="single" w:sz="1" w:space="0" w:color="000000"/>
            </w:tcBorders>
          </w:tcPr>
          <w:p w:rsidR="00213DA8" w:rsidRPr="00777A35" w:rsidRDefault="00213DA8" w:rsidP="00AA0CD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213DA8" w:rsidRPr="004A10E0" w:rsidRDefault="00213DA8" w:rsidP="00FC55BF">
            <w:pPr>
              <w:jc w:val="both"/>
              <w:rPr>
                <w:sz w:val="22"/>
                <w:szCs w:val="22"/>
              </w:rPr>
            </w:pPr>
            <w:r w:rsidRPr="00777A35">
              <w:rPr>
                <w:sz w:val="22"/>
                <w:szCs w:val="22"/>
              </w:rPr>
              <w:t>- содержание</w:t>
            </w:r>
            <w:r w:rsidR="00FC55BF">
              <w:rPr>
                <w:sz w:val="22"/>
                <w:szCs w:val="22"/>
              </w:rPr>
              <w:t xml:space="preserve"> (</w:t>
            </w:r>
            <w:r w:rsidR="00FC55BF" w:rsidRPr="00777A35">
              <w:rPr>
                <w:sz w:val="22"/>
                <w:szCs w:val="22"/>
              </w:rPr>
              <w:t>зимнее и летнее</w:t>
            </w:r>
            <w:r w:rsidR="00FC55BF">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sidR="001E2197">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993" w:type="dxa"/>
            <w:tcBorders>
              <w:top w:val="single" w:sz="4" w:space="0" w:color="auto"/>
              <w:left w:val="single" w:sz="1" w:space="0" w:color="000000"/>
              <w:bottom w:val="single" w:sz="1" w:space="0" w:color="000000"/>
            </w:tcBorders>
          </w:tcPr>
          <w:p w:rsidR="00213DA8" w:rsidRPr="00301AA5" w:rsidRDefault="00E04F9D" w:rsidP="00517700">
            <w:pPr>
              <w:jc w:val="center"/>
            </w:pPr>
            <w:r>
              <w:t>3 167</w:t>
            </w:r>
            <w:r w:rsidR="00AF3CBA">
              <w:t>,</w:t>
            </w:r>
            <w:r>
              <w:t>1</w:t>
            </w:r>
          </w:p>
        </w:tc>
        <w:tc>
          <w:tcPr>
            <w:tcW w:w="1134" w:type="dxa"/>
            <w:tcBorders>
              <w:top w:val="single" w:sz="1" w:space="0" w:color="000000"/>
              <w:left w:val="single" w:sz="1" w:space="0" w:color="000000"/>
              <w:bottom w:val="single" w:sz="1" w:space="0" w:color="000000"/>
              <w:right w:val="single" w:sz="1" w:space="0" w:color="000000"/>
            </w:tcBorders>
          </w:tcPr>
          <w:p w:rsidR="00213DA8" w:rsidRPr="00301AA5" w:rsidRDefault="00643B7A" w:rsidP="00AA0CD0">
            <w:pPr>
              <w:jc w:val="center"/>
            </w:pPr>
            <w:r w:rsidRPr="00301AA5">
              <w:t>-</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jc w:val="center"/>
            </w:pPr>
            <w:r w:rsidRPr="00A3691C">
              <w:t>-</w:t>
            </w:r>
          </w:p>
        </w:tc>
        <w:tc>
          <w:tcPr>
            <w:tcW w:w="1276" w:type="dxa"/>
            <w:tcBorders>
              <w:top w:val="single" w:sz="1" w:space="0" w:color="000000"/>
              <w:left w:val="single" w:sz="1" w:space="0" w:color="000000"/>
              <w:bottom w:val="single" w:sz="1" w:space="0" w:color="000000"/>
              <w:right w:val="single" w:sz="1" w:space="0" w:color="000000"/>
            </w:tcBorders>
          </w:tcPr>
          <w:p w:rsidR="00213DA8" w:rsidRPr="00A3691C" w:rsidRDefault="00E04F9D" w:rsidP="00301AA5">
            <w:pPr>
              <w:jc w:val="center"/>
            </w:pPr>
            <w:r>
              <w:t>1 016</w:t>
            </w:r>
            <w:r w:rsidR="00AF3CBA">
              <w:t>,</w:t>
            </w:r>
            <w:r>
              <w:t>0</w:t>
            </w:r>
          </w:p>
        </w:tc>
        <w:tc>
          <w:tcPr>
            <w:tcW w:w="1418" w:type="dxa"/>
            <w:tcBorders>
              <w:top w:val="single" w:sz="1" w:space="0" w:color="000000"/>
              <w:left w:val="single" w:sz="1" w:space="0" w:color="000000"/>
              <w:bottom w:val="single" w:sz="1" w:space="0" w:color="000000"/>
              <w:right w:val="single" w:sz="1" w:space="0" w:color="000000"/>
            </w:tcBorders>
          </w:tcPr>
          <w:p w:rsidR="00213DA8" w:rsidRPr="00A3691C" w:rsidRDefault="00E04F9D" w:rsidP="00AA0CD0">
            <w:pPr>
              <w:jc w:val="center"/>
            </w:pPr>
            <w:r>
              <w:t>1047</w:t>
            </w:r>
            <w:r w:rsidR="00AF3CBA">
              <w:t>,</w:t>
            </w:r>
            <w:r>
              <w:t>2</w:t>
            </w:r>
          </w:p>
        </w:tc>
        <w:tc>
          <w:tcPr>
            <w:tcW w:w="1417" w:type="dxa"/>
            <w:tcBorders>
              <w:top w:val="single" w:sz="1" w:space="0" w:color="000000"/>
              <w:left w:val="single" w:sz="1" w:space="0" w:color="000000"/>
              <w:bottom w:val="single" w:sz="1" w:space="0" w:color="000000"/>
              <w:right w:val="single" w:sz="1" w:space="0" w:color="000000"/>
            </w:tcBorders>
          </w:tcPr>
          <w:p w:rsidR="00213DA8" w:rsidRPr="00A3691C" w:rsidRDefault="00E04F9D" w:rsidP="00AA0CD0">
            <w:pPr>
              <w:jc w:val="center"/>
            </w:pPr>
            <w:r>
              <w:t>1 103</w:t>
            </w:r>
            <w:r w:rsidR="00AF3CBA">
              <w:t>,</w:t>
            </w:r>
            <w:r>
              <w:t>9</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jc w:val="center"/>
            </w:pPr>
            <w:r w:rsidRPr="00A3691C">
              <w:t>-</w:t>
            </w:r>
          </w:p>
        </w:tc>
        <w:tc>
          <w:tcPr>
            <w:tcW w:w="1418"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jc w:val="center"/>
            </w:pPr>
            <w:r w:rsidRPr="00A3691C">
              <w:t>-</w:t>
            </w:r>
          </w:p>
        </w:tc>
      </w:tr>
      <w:tr w:rsidR="00213DA8" w:rsidRPr="00A3691C" w:rsidTr="00D4129F">
        <w:trPr>
          <w:trHeight w:val="361"/>
        </w:trPr>
        <w:tc>
          <w:tcPr>
            <w:tcW w:w="414" w:type="dxa"/>
            <w:tcBorders>
              <w:top w:val="single" w:sz="1" w:space="0" w:color="000000"/>
              <w:left w:val="single" w:sz="1" w:space="0" w:color="000000"/>
              <w:bottom w:val="single" w:sz="1" w:space="0" w:color="000000"/>
            </w:tcBorders>
          </w:tcPr>
          <w:p w:rsidR="00213DA8" w:rsidRPr="00B52FF3" w:rsidRDefault="00213DA8" w:rsidP="00AA0CD0">
            <w:pPr>
              <w:pStyle w:val="af9"/>
              <w:tabs>
                <w:tab w:val="center" w:pos="-55"/>
                <w:tab w:val="left" w:pos="370"/>
              </w:tabs>
              <w:snapToGrid w:val="0"/>
              <w:jc w:val="center"/>
              <w:rPr>
                <w:sz w:val="22"/>
                <w:szCs w:val="22"/>
              </w:rPr>
            </w:pPr>
            <w:r w:rsidRPr="00B52FF3">
              <w:rPr>
                <w:sz w:val="22"/>
                <w:szCs w:val="22"/>
              </w:rPr>
              <w:t>2</w:t>
            </w:r>
          </w:p>
        </w:tc>
        <w:tc>
          <w:tcPr>
            <w:tcW w:w="3130" w:type="dxa"/>
            <w:tcBorders>
              <w:top w:val="single" w:sz="1" w:space="0" w:color="000000"/>
              <w:left w:val="single" w:sz="1" w:space="0" w:color="000000"/>
              <w:bottom w:val="single" w:sz="1" w:space="0" w:color="000000"/>
            </w:tcBorders>
          </w:tcPr>
          <w:p w:rsidR="00213DA8" w:rsidRDefault="00213DA8" w:rsidP="00DF10D7">
            <w:pPr>
              <w:ind w:right="87"/>
              <w:jc w:val="both"/>
              <w:rPr>
                <w:b/>
                <w:sz w:val="22"/>
                <w:szCs w:val="22"/>
              </w:rPr>
            </w:pPr>
            <w:r w:rsidRPr="00B52FF3">
              <w:rPr>
                <w:b/>
                <w:sz w:val="22"/>
                <w:szCs w:val="22"/>
              </w:rPr>
              <w:t>Основное мероприятие:</w:t>
            </w:r>
          </w:p>
          <w:p w:rsidR="00FC55BF" w:rsidRDefault="00213DA8" w:rsidP="00777A35">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sidR="001E2197">
              <w:rPr>
                <w:sz w:val="22"/>
                <w:szCs w:val="22"/>
              </w:rPr>
              <w:t>Симоновского</w:t>
            </w:r>
            <w:r w:rsidR="00517700">
              <w:rPr>
                <w:sz w:val="22"/>
                <w:szCs w:val="22"/>
              </w:rPr>
              <w:t xml:space="preserve">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sidR="002B3A80">
              <w:rPr>
                <w:sz w:val="22"/>
                <w:szCs w:val="22"/>
              </w:rPr>
              <w:t xml:space="preserve"> </w:t>
            </w:r>
            <w:r w:rsidRPr="00FD22A9">
              <w:rPr>
                <w:sz w:val="22"/>
                <w:szCs w:val="22"/>
              </w:rPr>
              <w:t xml:space="preserve"> (в том числе оказание услуг по осуществлению оценки технического состояния автомобильных дорог, оказание услуг по изготовлению сметной документации, экспертизы </w:t>
            </w:r>
            <w:r w:rsidRPr="00FD22A9">
              <w:rPr>
                <w:sz w:val="22"/>
                <w:szCs w:val="22"/>
              </w:rPr>
              <w:lastRenderedPageBreak/>
              <w:t>сметной документации</w:t>
            </w:r>
            <w:r w:rsidR="00FC55BF">
              <w:rPr>
                <w:sz w:val="22"/>
                <w:szCs w:val="22"/>
              </w:rPr>
              <w:t>)</w:t>
            </w:r>
          </w:p>
          <w:p w:rsidR="00213DA8" w:rsidRDefault="00213DA8" w:rsidP="0052749B">
            <w:pPr>
              <w:jc w:val="both"/>
              <w:rPr>
                <w:sz w:val="22"/>
                <w:szCs w:val="22"/>
              </w:rPr>
            </w:pPr>
          </w:p>
          <w:p w:rsidR="0052749B" w:rsidRDefault="0052749B" w:rsidP="0052749B">
            <w:pPr>
              <w:jc w:val="both"/>
              <w:rPr>
                <w:sz w:val="22"/>
                <w:szCs w:val="22"/>
              </w:rPr>
            </w:pPr>
          </w:p>
          <w:p w:rsidR="0052749B" w:rsidRPr="0052749B" w:rsidRDefault="0052749B" w:rsidP="0052749B">
            <w:pPr>
              <w:jc w:val="both"/>
              <w:rPr>
                <w:sz w:val="22"/>
                <w:szCs w:val="22"/>
              </w:rPr>
            </w:pPr>
          </w:p>
        </w:tc>
        <w:tc>
          <w:tcPr>
            <w:tcW w:w="993" w:type="dxa"/>
            <w:tcBorders>
              <w:top w:val="single" w:sz="1" w:space="0" w:color="000000"/>
              <w:left w:val="single" w:sz="1" w:space="0" w:color="000000"/>
              <w:bottom w:val="single" w:sz="1" w:space="0" w:color="000000"/>
            </w:tcBorders>
          </w:tcPr>
          <w:p w:rsidR="00213DA8" w:rsidRPr="00A3691C" w:rsidRDefault="00E04F9D" w:rsidP="007E12C9">
            <w:pPr>
              <w:snapToGrid w:val="0"/>
              <w:jc w:val="center"/>
            </w:pPr>
            <w:r>
              <w:lastRenderedPageBreak/>
              <w:t>6 891</w:t>
            </w:r>
            <w:r w:rsidR="00517700">
              <w:t>,0</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FC55BF" w:rsidP="00AA0CD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FC55BF" w:rsidP="00AA0CD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213DA8" w:rsidRPr="00A3691C" w:rsidRDefault="00FC55BF" w:rsidP="00AA0CD0">
            <w:pPr>
              <w:pStyle w:val="af9"/>
              <w:jc w:val="center"/>
              <w:rPr>
                <w:sz w:val="20"/>
                <w:szCs w:val="20"/>
              </w:rPr>
            </w:pPr>
            <w:r>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pStyle w:val="af9"/>
              <w:jc w:val="center"/>
              <w:rPr>
                <w:sz w:val="20"/>
                <w:szCs w:val="20"/>
              </w:rPr>
            </w:pPr>
            <w:r w:rsidRPr="00A3691C">
              <w:rPr>
                <w:sz w:val="20"/>
                <w:szCs w:val="20"/>
              </w:rPr>
              <w:t>-</w:t>
            </w:r>
          </w:p>
        </w:tc>
        <w:tc>
          <w:tcPr>
            <w:tcW w:w="1418"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pStyle w:val="af9"/>
              <w:jc w:val="center"/>
              <w:rPr>
                <w:sz w:val="20"/>
                <w:szCs w:val="20"/>
              </w:rPr>
            </w:pPr>
            <w:r w:rsidRPr="00A3691C">
              <w:rPr>
                <w:sz w:val="20"/>
                <w:szCs w:val="20"/>
              </w:rPr>
              <w:t>-</w:t>
            </w:r>
          </w:p>
        </w:tc>
        <w:tc>
          <w:tcPr>
            <w:tcW w:w="1417"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pStyle w:val="af9"/>
              <w:jc w:val="center"/>
              <w:rPr>
                <w:sz w:val="20"/>
                <w:szCs w:val="20"/>
              </w:rPr>
            </w:pPr>
            <w:r w:rsidRPr="00A3691C">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E04F9D" w:rsidP="00AA0CD0">
            <w:pPr>
              <w:pStyle w:val="af9"/>
              <w:jc w:val="center"/>
              <w:rPr>
                <w:sz w:val="20"/>
                <w:szCs w:val="20"/>
              </w:rPr>
            </w:pPr>
            <w:r>
              <w:rPr>
                <w:sz w:val="20"/>
                <w:szCs w:val="20"/>
              </w:rPr>
              <w:t>6 891</w:t>
            </w:r>
            <w:r w:rsidR="00213DA8" w:rsidRPr="00A3691C">
              <w:rPr>
                <w:sz w:val="20"/>
                <w:szCs w:val="20"/>
              </w:rPr>
              <w:t>,0</w:t>
            </w:r>
          </w:p>
        </w:tc>
        <w:tc>
          <w:tcPr>
            <w:tcW w:w="1134"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pStyle w:val="af9"/>
              <w:jc w:val="center"/>
              <w:rPr>
                <w:sz w:val="20"/>
                <w:szCs w:val="20"/>
              </w:rPr>
            </w:pPr>
            <w:r w:rsidRPr="00A3691C">
              <w:rPr>
                <w:sz w:val="20"/>
                <w:szCs w:val="20"/>
              </w:rPr>
              <w:t>-</w:t>
            </w:r>
          </w:p>
        </w:tc>
        <w:tc>
          <w:tcPr>
            <w:tcW w:w="1418" w:type="dxa"/>
            <w:tcBorders>
              <w:top w:val="single" w:sz="1" w:space="0" w:color="000000"/>
              <w:left w:val="single" w:sz="1" w:space="0" w:color="000000"/>
              <w:bottom w:val="single" w:sz="1" w:space="0" w:color="000000"/>
              <w:right w:val="single" w:sz="1" w:space="0" w:color="000000"/>
            </w:tcBorders>
          </w:tcPr>
          <w:p w:rsidR="00213DA8" w:rsidRPr="00A3691C" w:rsidRDefault="00213DA8" w:rsidP="00AA0CD0">
            <w:pPr>
              <w:pStyle w:val="af9"/>
              <w:jc w:val="center"/>
              <w:rPr>
                <w:sz w:val="20"/>
                <w:szCs w:val="20"/>
              </w:rPr>
            </w:pPr>
            <w:r w:rsidRPr="00A3691C">
              <w:rPr>
                <w:sz w:val="20"/>
                <w:szCs w:val="20"/>
              </w:rPr>
              <w:t>-</w:t>
            </w:r>
          </w:p>
        </w:tc>
      </w:tr>
      <w:tr w:rsidR="00FC55BF" w:rsidRPr="00A3691C" w:rsidTr="00D4129F">
        <w:trPr>
          <w:trHeight w:val="936"/>
        </w:trPr>
        <w:tc>
          <w:tcPr>
            <w:tcW w:w="414" w:type="dxa"/>
            <w:tcBorders>
              <w:top w:val="single" w:sz="1" w:space="0" w:color="000000"/>
              <w:left w:val="single" w:sz="1" w:space="0" w:color="000000"/>
              <w:bottom w:val="single" w:sz="1" w:space="0" w:color="000000"/>
            </w:tcBorders>
          </w:tcPr>
          <w:p w:rsidR="00FC55BF" w:rsidRPr="00B52FF3" w:rsidRDefault="00FC55BF" w:rsidP="00AA0CD0">
            <w:pPr>
              <w:pStyle w:val="af9"/>
              <w:tabs>
                <w:tab w:val="center" w:pos="-55"/>
                <w:tab w:val="left" w:pos="370"/>
              </w:tabs>
              <w:snapToGrid w:val="0"/>
              <w:jc w:val="center"/>
              <w:rPr>
                <w:sz w:val="22"/>
                <w:szCs w:val="22"/>
              </w:rPr>
            </w:pPr>
            <w:r>
              <w:rPr>
                <w:sz w:val="22"/>
                <w:szCs w:val="22"/>
              </w:rPr>
              <w:lastRenderedPageBreak/>
              <w:t>3</w:t>
            </w:r>
          </w:p>
        </w:tc>
        <w:tc>
          <w:tcPr>
            <w:tcW w:w="3130" w:type="dxa"/>
            <w:tcBorders>
              <w:top w:val="single" w:sz="1" w:space="0" w:color="000000"/>
              <w:left w:val="single" w:sz="1" w:space="0" w:color="000000"/>
              <w:bottom w:val="single" w:sz="1" w:space="0" w:color="000000"/>
            </w:tcBorders>
          </w:tcPr>
          <w:p w:rsidR="00FC55BF" w:rsidRDefault="00FC55BF" w:rsidP="00FC55BF">
            <w:pPr>
              <w:ind w:right="87"/>
              <w:jc w:val="both"/>
              <w:rPr>
                <w:b/>
                <w:sz w:val="22"/>
                <w:szCs w:val="22"/>
              </w:rPr>
            </w:pPr>
            <w:r w:rsidRPr="00B52FF3">
              <w:rPr>
                <w:b/>
                <w:sz w:val="22"/>
                <w:szCs w:val="22"/>
              </w:rPr>
              <w:t>Основное мероприятие:</w:t>
            </w:r>
          </w:p>
          <w:p w:rsidR="00FC55BF" w:rsidRDefault="00FC55BF" w:rsidP="00FC55BF">
            <w:pPr>
              <w:jc w:val="both"/>
              <w:rPr>
                <w:sz w:val="22"/>
                <w:szCs w:val="22"/>
              </w:rPr>
            </w:pPr>
            <w:r>
              <w:rPr>
                <w:sz w:val="22"/>
                <w:szCs w:val="22"/>
              </w:rPr>
              <w:t xml:space="preserve">- </w:t>
            </w:r>
            <w:r w:rsidRPr="00941AB1">
              <w:rPr>
                <w:sz w:val="22"/>
                <w:szCs w:val="22"/>
              </w:rPr>
              <w:t xml:space="preserve">технический надзор, </w:t>
            </w:r>
            <w:r w:rsidR="0052749B">
              <w:rPr>
                <w:sz w:val="22"/>
                <w:szCs w:val="22"/>
              </w:rPr>
              <w:t>строительный контроль и т.</w:t>
            </w:r>
            <w:r w:rsidR="0052749B" w:rsidRPr="00FC55BF">
              <w:rPr>
                <w:sz w:val="22"/>
                <w:szCs w:val="22"/>
              </w:rPr>
              <w:t>д.</w:t>
            </w:r>
            <w:r w:rsidRPr="00FC55BF">
              <w:rPr>
                <w:sz w:val="22"/>
                <w:szCs w:val="22"/>
              </w:rPr>
              <w:t xml:space="preserve">, </w:t>
            </w:r>
          </w:p>
          <w:p w:rsidR="00FC55BF" w:rsidRDefault="00FC55BF" w:rsidP="00FC55BF">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FC55BF" w:rsidRDefault="00FC55BF" w:rsidP="00FC55BF">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FC55BF" w:rsidRDefault="00FC55BF" w:rsidP="00FC55BF">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FC55BF" w:rsidRPr="00FC55BF" w:rsidRDefault="00FC55BF" w:rsidP="00FC55BF">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FC55BF" w:rsidRPr="00B52FF3" w:rsidRDefault="00FC55BF" w:rsidP="00DF10D7">
            <w:pPr>
              <w:ind w:right="87"/>
              <w:jc w:val="both"/>
              <w:rPr>
                <w:b/>
                <w:sz w:val="22"/>
                <w:szCs w:val="22"/>
              </w:rPr>
            </w:pPr>
          </w:p>
        </w:tc>
        <w:tc>
          <w:tcPr>
            <w:tcW w:w="993" w:type="dxa"/>
            <w:tcBorders>
              <w:top w:val="single" w:sz="1" w:space="0" w:color="000000"/>
              <w:left w:val="single" w:sz="1" w:space="0" w:color="000000"/>
              <w:bottom w:val="single" w:sz="1" w:space="0" w:color="000000"/>
            </w:tcBorders>
          </w:tcPr>
          <w:p w:rsidR="00FC55BF" w:rsidRPr="00A3691C" w:rsidRDefault="00E04F9D" w:rsidP="007E12C9">
            <w:pPr>
              <w:snapToGrid w:val="0"/>
              <w:jc w:val="center"/>
            </w:pPr>
            <w:r>
              <w:t>3 00</w:t>
            </w:r>
            <w:r w:rsidR="00301AA5">
              <w:t>0,0</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E04F9D" w:rsidP="00BC213D">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E04F9D" w:rsidP="00BC213D">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FC55BF" w:rsidRPr="00A3691C" w:rsidRDefault="00E04F9D" w:rsidP="00BC213D">
            <w:pPr>
              <w:pStyle w:val="af9"/>
              <w:jc w:val="center"/>
              <w:rPr>
                <w:sz w:val="20"/>
                <w:szCs w:val="20"/>
              </w:rPr>
            </w:pPr>
            <w:r>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1 0</w:t>
            </w:r>
            <w:r w:rsidR="00643B7A">
              <w:rPr>
                <w:sz w:val="20"/>
                <w:szCs w:val="20"/>
              </w:rPr>
              <w:t>00,0</w:t>
            </w:r>
          </w:p>
        </w:tc>
        <w:tc>
          <w:tcPr>
            <w:tcW w:w="1418"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1 0</w:t>
            </w:r>
            <w:r w:rsidR="002D60BF">
              <w:rPr>
                <w:sz w:val="20"/>
                <w:szCs w:val="20"/>
              </w:rPr>
              <w:t>00,0</w:t>
            </w:r>
          </w:p>
        </w:tc>
        <w:tc>
          <w:tcPr>
            <w:tcW w:w="1417"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1 0</w:t>
            </w:r>
            <w:r w:rsidR="002D60BF">
              <w:rPr>
                <w:sz w:val="20"/>
                <w:szCs w:val="20"/>
              </w:rPr>
              <w:t>00,0</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FC55BF" w:rsidP="00AA0CD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FC55BF" w:rsidP="00AA0CD0">
            <w:pPr>
              <w:pStyle w:val="af9"/>
              <w:jc w:val="center"/>
              <w:rPr>
                <w:sz w:val="20"/>
                <w:szCs w:val="20"/>
              </w:rPr>
            </w:pPr>
            <w:r>
              <w:rPr>
                <w:sz w:val="20"/>
                <w:szCs w:val="20"/>
              </w:rPr>
              <w:t>-</w:t>
            </w:r>
          </w:p>
        </w:tc>
        <w:tc>
          <w:tcPr>
            <w:tcW w:w="1418" w:type="dxa"/>
            <w:tcBorders>
              <w:top w:val="single" w:sz="1" w:space="0" w:color="000000"/>
              <w:left w:val="single" w:sz="1" w:space="0" w:color="000000"/>
              <w:bottom w:val="single" w:sz="1" w:space="0" w:color="000000"/>
              <w:right w:val="single" w:sz="1" w:space="0" w:color="000000"/>
            </w:tcBorders>
          </w:tcPr>
          <w:p w:rsidR="00FC55BF" w:rsidRPr="00A3691C" w:rsidRDefault="00FC55BF" w:rsidP="00AA0CD0">
            <w:pPr>
              <w:pStyle w:val="af9"/>
              <w:jc w:val="center"/>
              <w:rPr>
                <w:sz w:val="20"/>
                <w:szCs w:val="20"/>
              </w:rPr>
            </w:pPr>
            <w:r>
              <w:rPr>
                <w:sz w:val="20"/>
                <w:szCs w:val="20"/>
              </w:rPr>
              <w:t>-</w:t>
            </w:r>
          </w:p>
        </w:tc>
      </w:tr>
      <w:tr w:rsidR="00FC55BF" w:rsidRPr="00A3691C" w:rsidTr="00D4129F">
        <w:trPr>
          <w:trHeight w:val="936"/>
        </w:trPr>
        <w:tc>
          <w:tcPr>
            <w:tcW w:w="3544" w:type="dxa"/>
            <w:gridSpan w:val="2"/>
            <w:tcBorders>
              <w:top w:val="single" w:sz="1" w:space="0" w:color="000000"/>
              <w:left w:val="single" w:sz="1" w:space="0" w:color="000000"/>
              <w:bottom w:val="single" w:sz="1" w:space="0" w:color="000000"/>
            </w:tcBorders>
          </w:tcPr>
          <w:p w:rsidR="00FC55BF" w:rsidRPr="00B52FF3" w:rsidRDefault="00FC55BF" w:rsidP="00DF10D7">
            <w:pPr>
              <w:ind w:right="87"/>
              <w:jc w:val="both"/>
              <w:rPr>
                <w:b/>
                <w:sz w:val="22"/>
                <w:szCs w:val="22"/>
              </w:rPr>
            </w:pPr>
            <w:r>
              <w:rPr>
                <w:b/>
                <w:sz w:val="22"/>
                <w:szCs w:val="22"/>
              </w:rPr>
              <w:t>Итого:</w:t>
            </w:r>
          </w:p>
        </w:tc>
        <w:tc>
          <w:tcPr>
            <w:tcW w:w="993" w:type="dxa"/>
            <w:tcBorders>
              <w:top w:val="single" w:sz="1" w:space="0" w:color="000000"/>
              <w:left w:val="single" w:sz="1" w:space="0" w:color="000000"/>
              <w:bottom w:val="single" w:sz="1" w:space="0" w:color="000000"/>
            </w:tcBorders>
          </w:tcPr>
          <w:p w:rsidR="00FC55BF" w:rsidRPr="00A3691C" w:rsidRDefault="00E04F9D" w:rsidP="00517700">
            <w:pPr>
              <w:snapToGrid w:val="0"/>
              <w:jc w:val="center"/>
            </w:pPr>
            <w:r>
              <w:t>13 058</w:t>
            </w:r>
            <w:r w:rsidR="00771348">
              <w:t>,</w:t>
            </w:r>
            <w:r>
              <w:t>1</w:t>
            </w:r>
          </w:p>
        </w:tc>
        <w:tc>
          <w:tcPr>
            <w:tcW w:w="1134" w:type="dxa"/>
            <w:tcBorders>
              <w:top w:val="single" w:sz="1" w:space="0" w:color="000000"/>
              <w:left w:val="single" w:sz="1" w:space="0" w:color="000000"/>
              <w:bottom w:val="single" w:sz="1" w:space="0" w:color="000000"/>
              <w:right w:val="single" w:sz="1" w:space="0" w:color="000000"/>
            </w:tcBorders>
          </w:tcPr>
          <w:p w:rsidR="00FC55BF" w:rsidRDefault="00E04F9D" w:rsidP="00AA0CD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E04F9D" w:rsidP="00E04F9D">
            <w:pPr>
              <w:pStyle w:val="af9"/>
              <w:rPr>
                <w:sz w:val="20"/>
                <w:szCs w:val="20"/>
              </w:rPr>
            </w:pPr>
            <w:r>
              <w:rPr>
                <w:sz w:val="20"/>
                <w:szCs w:val="20"/>
              </w:rPr>
              <w:t xml:space="preserve">         -</w:t>
            </w:r>
          </w:p>
        </w:tc>
        <w:tc>
          <w:tcPr>
            <w:tcW w:w="1275"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2 016</w:t>
            </w:r>
            <w:r w:rsidR="00AF3CBA">
              <w:rPr>
                <w:sz w:val="20"/>
                <w:szCs w:val="20"/>
              </w:rPr>
              <w:t>,</w:t>
            </w:r>
            <w:r>
              <w:rPr>
                <w:sz w:val="20"/>
                <w:szCs w:val="20"/>
              </w:rPr>
              <w:t>0</w:t>
            </w:r>
          </w:p>
        </w:tc>
        <w:tc>
          <w:tcPr>
            <w:tcW w:w="1418"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2 047</w:t>
            </w:r>
            <w:r w:rsidR="00AF3CBA">
              <w:rPr>
                <w:sz w:val="20"/>
                <w:szCs w:val="20"/>
              </w:rPr>
              <w:t>,</w:t>
            </w:r>
            <w:r>
              <w:rPr>
                <w:sz w:val="20"/>
                <w:szCs w:val="20"/>
              </w:rPr>
              <w:t>2</w:t>
            </w:r>
          </w:p>
        </w:tc>
        <w:tc>
          <w:tcPr>
            <w:tcW w:w="1417"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2 103</w:t>
            </w:r>
            <w:r w:rsidR="00AF3CBA">
              <w:rPr>
                <w:sz w:val="20"/>
                <w:szCs w:val="20"/>
              </w:rPr>
              <w:t>,</w:t>
            </w:r>
            <w:r>
              <w:rPr>
                <w:sz w:val="20"/>
                <w:szCs w:val="20"/>
              </w:rPr>
              <w:t>9</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E04F9D" w:rsidP="00AA0CD0">
            <w:pPr>
              <w:pStyle w:val="af9"/>
              <w:jc w:val="center"/>
              <w:rPr>
                <w:sz w:val="20"/>
                <w:szCs w:val="20"/>
              </w:rPr>
            </w:pPr>
            <w:r>
              <w:rPr>
                <w:sz w:val="20"/>
                <w:szCs w:val="20"/>
              </w:rPr>
              <w:t>6 891</w:t>
            </w:r>
            <w:r w:rsidR="00C65A30">
              <w:rPr>
                <w:sz w:val="20"/>
                <w:szCs w:val="20"/>
              </w:rPr>
              <w:t>,0</w:t>
            </w:r>
          </w:p>
        </w:tc>
        <w:tc>
          <w:tcPr>
            <w:tcW w:w="1134" w:type="dxa"/>
            <w:tcBorders>
              <w:top w:val="single" w:sz="1" w:space="0" w:color="000000"/>
              <w:left w:val="single" w:sz="1" w:space="0" w:color="000000"/>
              <w:bottom w:val="single" w:sz="1" w:space="0" w:color="000000"/>
              <w:right w:val="single" w:sz="1" w:space="0" w:color="000000"/>
            </w:tcBorders>
          </w:tcPr>
          <w:p w:rsidR="00FC55BF" w:rsidRPr="00A3691C" w:rsidRDefault="00FC55BF" w:rsidP="00AA0CD0">
            <w:pPr>
              <w:pStyle w:val="af9"/>
              <w:jc w:val="center"/>
              <w:rPr>
                <w:sz w:val="20"/>
                <w:szCs w:val="20"/>
              </w:rPr>
            </w:pPr>
            <w:r>
              <w:rPr>
                <w:sz w:val="20"/>
                <w:szCs w:val="20"/>
              </w:rPr>
              <w:t>-</w:t>
            </w:r>
          </w:p>
        </w:tc>
        <w:tc>
          <w:tcPr>
            <w:tcW w:w="1418" w:type="dxa"/>
            <w:tcBorders>
              <w:top w:val="single" w:sz="1" w:space="0" w:color="000000"/>
              <w:left w:val="single" w:sz="1" w:space="0" w:color="000000"/>
              <w:bottom w:val="single" w:sz="1" w:space="0" w:color="000000"/>
              <w:right w:val="single" w:sz="1" w:space="0" w:color="000000"/>
            </w:tcBorders>
          </w:tcPr>
          <w:p w:rsidR="00FC55BF" w:rsidRPr="00A3691C" w:rsidRDefault="00FC55BF" w:rsidP="00AA0CD0">
            <w:pPr>
              <w:pStyle w:val="af9"/>
              <w:jc w:val="center"/>
              <w:rPr>
                <w:sz w:val="20"/>
                <w:szCs w:val="20"/>
              </w:rPr>
            </w:pPr>
            <w:r>
              <w:rPr>
                <w:sz w:val="20"/>
                <w:szCs w:val="20"/>
              </w:rPr>
              <w:t>-</w:t>
            </w:r>
          </w:p>
        </w:tc>
      </w:tr>
    </w:tbl>
    <w:p w:rsidR="001304BB" w:rsidRPr="001304BB" w:rsidRDefault="001304BB" w:rsidP="001304BB">
      <w:pPr>
        <w:ind w:firstLine="567"/>
        <w:jc w:val="both"/>
        <w:rPr>
          <w:sz w:val="28"/>
          <w:szCs w:val="28"/>
        </w:rPr>
      </w:pPr>
    </w:p>
    <w:sectPr w:rsidR="001304BB"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128" w:rsidRDefault="00611128">
      <w:r>
        <w:separator/>
      </w:r>
    </w:p>
  </w:endnote>
  <w:endnote w:type="continuationSeparator" w:id="1">
    <w:p w:rsidR="00611128" w:rsidRDefault="00611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128" w:rsidRDefault="00611128">
      <w:r>
        <w:separator/>
      </w:r>
    </w:p>
  </w:footnote>
  <w:footnote w:type="continuationSeparator" w:id="1">
    <w:p w:rsidR="00611128" w:rsidRDefault="00611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visibility:visible" o:bullet="t" filled="t">
        <v:imagedata r:id="rId1" o:title=""/>
      </v:shape>
    </w:pict>
  </w:numPicBullet>
  <w:numPicBullet w:numPicBulletId="1">
    <w:pict>
      <v:shape id="_x0000_i1099" type="#_x0000_t75" style="width:3in;height:3in;visibility:visible" o:bullet="t" filled="t">
        <v:imagedata r:id="rId2" o:title=""/>
      </v:shape>
    </w:pict>
  </w:numPicBullet>
  <w:numPicBullet w:numPicBulletId="2">
    <w:pict>
      <v:shape id="_x0000_i1100" type="#_x0000_t75" style="width:3in;height:3in;visibility:visible" o:bullet="t" filled="t">
        <v:imagedata r:id="rId3" o:title=""/>
      </v:shape>
    </w:pict>
  </w:numPicBullet>
  <w:numPicBullet w:numPicBulletId="3">
    <w:pict>
      <v:shape id="_x0000_i1101" type="#_x0000_t75" style="width:3in;height:3in;visibility:visible" o:bullet="t" filled="t">
        <v:imagedata r:id="rId4" o:title=""/>
      </v:shape>
    </w:pict>
  </w:numPicBullet>
  <w:numPicBullet w:numPicBulletId="4">
    <w:pict>
      <v:shape id="_x0000_i1102" type="#_x0000_t75" style="width:3in;height:3in;visibility:visible" o:bullet="t" filled="t">
        <v:imagedata r:id="rId5" o:title=""/>
      </v:shape>
    </w:pict>
  </w:numPicBullet>
  <w:numPicBullet w:numPicBulletId="5">
    <w:pict>
      <v:shape id="_x0000_i1103" type="#_x0000_t75" style="width:3in;height:3in;visibility:visible" o:bullet="t" filled="t">
        <v:imagedata r:id="rId6" o:title=""/>
      </v:shape>
    </w:pict>
  </w:numPicBullet>
  <w:numPicBullet w:numPicBulletId="6">
    <w:pict>
      <v:shape id="_x0000_i1104" type="#_x0000_t75" style="width:21.75pt;height:12.75pt;visibility:visible" o:bullet="t">
        <v:imagedata r:id="rId7" o:title=""/>
      </v:shape>
    </w:pict>
  </w:numPicBullet>
  <w:numPicBullet w:numPicBulletId="7">
    <w:pict>
      <v:shape id="_x0000_i1105" type="#_x0000_t75" style="width:18.75pt;height:12.75pt;visibility:visible" o:bullet="t">
        <v:imagedata r:id="rId8" o:title=""/>
      </v:shape>
    </w:pict>
  </w:numPicBullet>
  <w:numPicBullet w:numPicBulletId="8">
    <w:pict>
      <v:shape id="_x0000_i1106"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F44"/>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15</cp:revision>
  <cp:lastPrinted>2021-11-29T11:16:00Z</cp:lastPrinted>
  <dcterms:created xsi:type="dcterms:W3CDTF">2021-11-17T06:33:00Z</dcterms:created>
  <dcterms:modified xsi:type="dcterms:W3CDTF">2021-11-30T04:17:00Z</dcterms:modified>
</cp:coreProperties>
</file>