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A0" w:rsidRPr="00E36FB9" w:rsidRDefault="00F900A0" w:rsidP="00F900A0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0A0" w:rsidRPr="00327C54" w:rsidRDefault="00F900A0" w:rsidP="00F9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АДМИНИСТРАЦИЯ</w:t>
      </w:r>
    </w:p>
    <w:p w:rsidR="00F900A0" w:rsidRPr="00327C54" w:rsidRDefault="00F900A0" w:rsidP="00F9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F900A0" w:rsidRPr="00327C54" w:rsidRDefault="00F900A0" w:rsidP="00F9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900A0" w:rsidRPr="00327C54" w:rsidRDefault="00F900A0" w:rsidP="00F9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900A0" w:rsidRDefault="00F900A0" w:rsidP="00F900A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900A0" w:rsidRPr="002062E1" w:rsidRDefault="00F900A0" w:rsidP="00F9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62E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062E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900A0" w:rsidRPr="005A3861" w:rsidRDefault="00F900A0" w:rsidP="00F900A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 08 сентября    </w:t>
      </w:r>
      <w:r w:rsidRPr="005A3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                         №50</w:t>
      </w:r>
      <w:r w:rsidRPr="005A3861">
        <w:rPr>
          <w:rFonts w:ascii="Times New Roman" w:hAnsi="Times New Roman"/>
          <w:sz w:val="24"/>
          <w:szCs w:val="24"/>
        </w:rPr>
        <w:t xml:space="preserve">                                  с</w:t>
      </w:r>
      <w:proofErr w:type="gramStart"/>
      <w:r w:rsidRPr="005A3861">
        <w:rPr>
          <w:rFonts w:ascii="Times New Roman" w:hAnsi="Times New Roman"/>
          <w:sz w:val="24"/>
          <w:szCs w:val="24"/>
        </w:rPr>
        <w:t>.Н</w:t>
      </w:r>
      <w:proofErr w:type="gramEnd"/>
      <w:r w:rsidRPr="005A3861">
        <w:rPr>
          <w:rFonts w:ascii="Times New Roman" w:hAnsi="Times New Roman"/>
          <w:sz w:val="24"/>
          <w:szCs w:val="24"/>
        </w:rPr>
        <w:t>овая Ивановка</w:t>
      </w:r>
    </w:p>
    <w:p w:rsidR="00F900A0" w:rsidRDefault="00F900A0" w:rsidP="00F900A0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00A0" w:rsidRPr="004D1CBC" w:rsidRDefault="00F900A0" w:rsidP="00F900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 изменений  в постановление  администрации  Симоновского муниципального   образования  от 16.01.2020г. №02  «</w:t>
      </w:r>
      <w:r w:rsidRPr="004D1CBC">
        <w:rPr>
          <w:rFonts w:ascii="Times New Roman" w:hAnsi="Times New Roman"/>
          <w:b/>
          <w:sz w:val="28"/>
          <w:szCs w:val="28"/>
        </w:rPr>
        <w:t xml:space="preserve"> Об  утверждении   муниципальной   программы «  Укрепление и содержание материально-технической  базы  администрации  Симоновского  муниципального  образования Калининского муниципального   района   на 2020- 2022 г</w:t>
      </w:r>
      <w:proofErr w:type="gramStart"/>
      <w:r w:rsidRPr="004D1CBC"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»(с изменениями  от 16.03.2020г. №21, от  15.04.2020г. №34, от 18.06.2020г.№41)</w:t>
      </w:r>
    </w:p>
    <w:p w:rsidR="00F900A0" w:rsidRPr="004D1CBC" w:rsidRDefault="00F900A0" w:rsidP="00F900A0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BC">
        <w:rPr>
          <w:rFonts w:ascii="Times New Roman" w:hAnsi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F900A0" w:rsidRDefault="00F900A0" w:rsidP="00F900A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2BA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ОСТАНОВЛЯЕТ:</w:t>
      </w:r>
    </w:p>
    <w:p w:rsidR="00F900A0" w:rsidRPr="00141B18" w:rsidRDefault="00F900A0" w:rsidP="00F900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от 16.01.2020</w:t>
      </w:r>
      <w:r>
        <w:rPr>
          <w:rFonts w:ascii="Times New Roman" w:hAnsi="Times New Roman"/>
          <w:bCs/>
          <w:sz w:val="28"/>
          <w:szCs w:val="28"/>
        </w:rPr>
        <w:t>г. №02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«Укрепление и содержание материально-технической  базы  администрации  Симоновского  муниципального  образования Калининского муниципального   района   на 2020- 2022 г</w:t>
      </w:r>
      <w:proofErr w:type="gramStart"/>
      <w:r w:rsidRPr="00524537">
        <w:rPr>
          <w:rFonts w:ascii="Times New Roman" w:hAnsi="Times New Roman"/>
          <w:sz w:val="28"/>
          <w:szCs w:val="28"/>
        </w:rPr>
        <w:t>.г</w:t>
      </w:r>
      <w:proofErr w:type="gramEnd"/>
      <w:r w:rsidRPr="00524537">
        <w:rPr>
          <w:rFonts w:ascii="Times New Roman" w:hAnsi="Times New Roman"/>
          <w:sz w:val="28"/>
          <w:szCs w:val="28"/>
        </w:rPr>
        <w:t xml:space="preserve">  »</w:t>
      </w:r>
      <w:r>
        <w:rPr>
          <w:rFonts w:ascii="Times New Roman" w:hAnsi="Times New Roman"/>
          <w:sz w:val="28"/>
          <w:szCs w:val="28"/>
        </w:rPr>
        <w:t xml:space="preserve"> (с изменениями от 16.03.2020г. №21, от 15.04.2020г. №34, от 18.06.2020г. №41)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F900A0" w:rsidRPr="00141B18" w:rsidRDefault="00F900A0" w:rsidP="00F900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>Изложить в новой редакции    Паспорт  муниципальной  программы  «</w:t>
      </w:r>
      <w:r w:rsidRPr="00524537">
        <w:rPr>
          <w:rFonts w:ascii="Times New Roman" w:hAnsi="Times New Roman"/>
          <w:sz w:val="28"/>
          <w:szCs w:val="28"/>
        </w:rPr>
        <w:t>Укрепление и содержание материально-технической  базы  администрации  Симоновского  муниципального  образования Калининского муниципального   района   на 2020- 2022 г</w:t>
      </w:r>
      <w:proofErr w:type="gramStart"/>
      <w:r w:rsidRPr="00524537">
        <w:rPr>
          <w:rFonts w:ascii="Times New Roman" w:hAnsi="Times New Roman"/>
          <w:sz w:val="28"/>
          <w:szCs w:val="28"/>
        </w:rPr>
        <w:t>.г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16.01.2020г. №02 (с изменениями от 16.03.2020г. №21 от  15.04.2020г. №34,</w:t>
      </w:r>
      <w:r w:rsidRPr="007E6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18.06.2020г. №41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F900A0" w:rsidRPr="00141B18" w:rsidRDefault="00F900A0" w:rsidP="00F900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F900A0" w:rsidRPr="00141B18" w:rsidRDefault="00F900A0" w:rsidP="00F900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900A0" w:rsidRPr="00524537" w:rsidRDefault="00F900A0" w:rsidP="00F900A0">
      <w:pPr>
        <w:pStyle w:val="a3"/>
        <w:rPr>
          <w:rFonts w:ascii="Times New Roman" w:hAnsi="Times New Roman"/>
          <w:b/>
          <w:sz w:val="28"/>
          <w:szCs w:val="28"/>
        </w:rPr>
      </w:pPr>
      <w:r w:rsidRPr="00524537">
        <w:rPr>
          <w:rFonts w:ascii="Times New Roman" w:hAnsi="Times New Roman"/>
          <w:b/>
          <w:sz w:val="28"/>
          <w:szCs w:val="28"/>
        </w:rPr>
        <w:t>И.о. Главы   администрации</w:t>
      </w:r>
    </w:p>
    <w:p w:rsidR="00F900A0" w:rsidRPr="00524537" w:rsidRDefault="00F900A0" w:rsidP="00F900A0">
      <w:pPr>
        <w:pStyle w:val="a3"/>
        <w:rPr>
          <w:rFonts w:ascii="Times New Roman" w:hAnsi="Times New Roman"/>
          <w:b/>
          <w:sz w:val="28"/>
          <w:szCs w:val="28"/>
        </w:rPr>
      </w:pPr>
      <w:r w:rsidRPr="00524537">
        <w:rPr>
          <w:rFonts w:ascii="Times New Roman" w:hAnsi="Times New Roman"/>
          <w:b/>
          <w:sz w:val="28"/>
          <w:szCs w:val="28"/>
        </w:rPr>
        <w:t xml:space="preserve"> Симоновского   МО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24537">
        <w:rPr>
          <w:rFonts w:ascii="Times New Roman" w:hAnsi="Times New Roman"/>
          <w:b/>
          <w:sz w:val="28"/>
          <w:szCs w:val="28"/>
        </w:rPr>
        <w:t xml:space="preserve"> О.Н.Бирюльцова</w:t>
      </w:r>
    </w:p>
    <w:p w:rsidR="00F900A0" w:rsidRDefault="00F900A0" w:rsidP="00F900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0A0" w:rsidRPr="00FF151F" w:rsidRDefault="00F900A0" w:rsidP="00FF151F">
      <w:pPr>
        <w:pStyle w:val="a3"/>
        <w:rPr>
          <w:rFonts w:ascii="Times New Roman" w:hAnsi="Times New Roman"/>
          <w:sz w:val="16"/>
          <w:szCs w:val="16"/>
        </w:rPr>
      </w:pPr>
      <w:r w:rsidRPr="00F900A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900A0">
        <w:rPr>
          <w:rFonts w:ascii="Times New Roman" w:hAnsi="Times New Roman"/>
          <w:sz w:val="16"/>
          <w:szCs w:val="16"/>
        </w:rPr>
        <w:t>Исп</w:t>
      </w:r>
      <w:proofErr w:type="gramStart"/>
      <w:r w:rsidRPr="00F900A0">
        <w:rPr>
          <w:rFonts w:ascii="Times New Roman" w:hAnsi="Times New Roman"/>
          <w:sz w:val="16"/>
          <w:szCs w:val="16"/>
        </w:rPr>
        <w:t>.Л</w:t>
      </w:r>
      <w:proofErr w:type="gramEnd"/>
      <w:r w:rsidRPr="00F900A0">
        <w:rPr>
          <w:rFonts w:ascii="Times New Roman" w:hAnsi="Times New Roman"/>
          <w:sz w:val="16"/>
          <w:szCs w:val="16"/>
        </w:rPr>
        <w:t>арцова</w:t>
      </w:r>
      <w:proofErr w:type="spellEnd"/>
      <w:r w:rsidRPr="00F900A0">
        <w:rPr>
          <w:rFonts w:ascii="Times New Roman" w:hAnsi="Times New Roman"/>
          <w:sz w:val="16"/>
          <w:szCs w:val="16"/>
        </w:rPr>
        <w:t xml:space="preserve"> Т.А.    </w:t>
      </w:r>
      <w:r>
        <w:rPr>
          <w:rFonts w:ascii="Times New Roman" w:hAnsi="Times New Roman"/>
          <w:sz w:val="16"/>
          <w:szCs w:val="16"/>
        </w:rPr>
        <w:t>,4-43-10</w:t>
      </w:r>
      <w:r w:rsidRPr="00F900A0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:rsidR="00F900A0" w:rsidRDefault="00F900A0" w:rsidP="00F900A0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</w:t>
      </w:r>
    </w:p>
    <w:p w:rsidR="00F900A0" w:rsidRDefault="00F900A0" w:rsidP="00F900A0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900A0" w:rsidRPr="00DF362D" w:rsidRDefault="00F900A0" w:rsidP="00F900A0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>УТВЕРЖДЕНА</w:t>
      </w:r>
    </w:p>
    <w:p w:rsidR="00F900A0" w:rsidRPr="00DF362D" w:rsidRDefault="00F900A0" w:rsidP="00F900A0">
      <w:pPr>
        <w:pStyle w:val="a3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F900A0" w:rsidRPr="00DF362D" w:rsidRDefault="00F900A0" w:rsidP="00F900A0">
      <w:pPr>
        <w:pStyle w:val="a3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FF151F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</w:p>
    <w:p w:rsidR="00F900A0" w:rsidRDefault="00F900A0" w:rsidP="00F900A0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16.01.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2020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02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>с изменениями</w:t>
      </w:r>
    </w:p>
    <w:p w:rsidR="00F900A0" w:rsidRDefault="00F900A0" w:rsidP="00F900A0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</w:t>
      </w:r>
      <w:r w:rsidR="00FF15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 16.03.2020г. №21, от 15.04.2020г. №34,</w:t>
      </w:r>
    </w:p>
    <w:p w:rsidR="00F900A0" w:rsidRPr="00DF362D" w:rsidRDefault="00F900A0" w:rsidP="00F900A0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</w:t>
      </w:r>
      <w:r w:rsidR="00FF15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 18.06.2020г. №41</w:t>
      </w:r>
      <w:r w:rsidR="00EF5F36">
        <w:rPr>
          <w:rFonts w:ascii="Times New Roman" w:hAnsi="Times New Roman"/>
          <w:b/>
          <w:color w:val="000000"/>
          <w:sz w:val="20"/>
          <w:szCs w:val="20"/>
        </w:rPr>
        <w:t>,от 08.09.2020г. №50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 )</w:t>
      </w:r>
      <w:proofErr w:type="gramEnd"/>
    </w:p>
    <w:p w:rsidR="00F900A0" w:rsidRPr="00DF362D" w:rsidRDefault="00F900A0" w:rsidP="00F900A0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</w:p>
    <w:p w:rsidR="00F900A0" w:rsidRDefault="00F900A0" w:rsidP="00F900A0">
      <w:pPr>
        <w:pStyle w:val="a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</w:t>
      </w:r>
    </w:p>
    <w:p w:rsidR="00F900A0" w:rsidRDefault="00F900A0" w:rsidP="00F900A0">
      <w:pPr>
        <w:pStyle w:val="a3"/>
        <w:ind w:left="708"/>
        <w:rPr>
          <w:rFonts w:ascii="Times New Roman" w:hAnsi="Times New Roman"/>
          <w:b/>
          <w:color w:val="000000"/>
        </w:rPr>
      </w:pPr>
    </w:p>
    <w:p w:rsidR="00F900A0" w:rsidRPr="00E6251F" w:rsidRDefault="00F900A0" w:rsidP="00F900A0">
      <w:pPr>
        <w:pStyle w:val="a3"/>
        <w:ind w:left="70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</w:t>
      </w:r>
    </w:p>
    <w:p w:rsidR="00F900A0" w:rsidRPr="00E6251F" w:rsidRDefault="00F900A0" w:rsidP="00F900A0">
      <w:pPr>
        <w:pStyle w:val="a3"/>
        <w:jc w:val="right"/>
        <w:rPr>
          <w:rFonts w:ascii="Times New Roman" w:hAnsi="Times New Roman"/>
          <w:b/>
          <w:color w:val="000000"/>
        </w:rPr>
      </w:pPr>
      <w:r w:rsidRPr="00E6251F">
        <w:rPr>
          <w:rFonts w:ascii="Times New Roman" w:hAnsi="Times New Roman"/>
          <w:b/>
          <w:color w:val="000000"/>
        </w:rPr>
        <w:t xml:space="preserve"> </w:t>
      </w:r>
    </w:p>
    <w:p w:rsidR="00F900A0" w:rsidRDefault="00F900A0" w:rsidP="00F900A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900A0" w:rsidRDefault="00F900A0" w:rsidP="00F900A0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900A0" w:rsidRPr="00A202B8" w:rsidRDefault="00F900A0" w:rsidP="00F900A0">
      <w:pPr>
        <w:pStyle w:val="a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color w:val="000000"/>
          <w:sz w:val="36"/>
          <w:szCs w:val="36"/>
        </w:rPr>
        <w:t>Симоновское</w:t>
      </w:r>
      <w:r w:rsidRPr="00576BFD">
        <w:rPr>
          <w:rFonts w:ascii="Times New Roman" w:hAnsi="Times New Roman"/>
          <w:b/>
          <w:color w:val="000000"/>
          <w:sz w:val="36"/>
          <w:szCs w:val="36"/>
        </w:rPr>
        <w:t xml:space="preserve"> муниципальное   образование</w:t>
      </w:r>
    </w:p>
    <w:p w:rsidR="00F900A0" w:rsidRPr="00576BFD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76BFD">
        <w:rPr>
          <w:rFonts w:ascii="Times New Roman" w:hAnsi="Times New Roman"/>
          <w:b/>
          <w:color w:val="000000"/>
          <w:sz w:val="36"/>
          <w:szCs w:val="36"/>
        </w:rPr>
        <w:t>Калининского  муниципального  района</w:t>
      </w:r>
    </w:p>
    <w:p w:rsidR="00F900A0" w:rsidRPr="00576BFD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76BFD">
        <w:rPr>
          <w:rFonts w:ascii="Times New Roman" w:hAnsi="Times New Roman"/>
          <w:b/>
          <w:color w:val="000000"/>
          <w:sz w:val="36"/>
          <w:szCs w:val="36"/>
        </w:rPr>
        <w:t>Саратовской  области</w:t>
      </w: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FF151F" w:rsidRDefault="00FF151F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76BFD">
        <w:rPr>
          <w:rFonts w:ascii="Times New Roman" w:hAnsi="Times New Roman"/>
          <w:b/>
          <w:color w:val="000000"/>
          <w:sz w:val="36"/>
          <w:szCs w:val="36"/>
        </w:rPr>
        <w:t xml:space="preserve">Муниципальная 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576BFD">
        <w:rPr>
          <w:rFonts w:ascii="Times New Roman" w:hAnsi="Times New Roman"/>
          <w:b/>
          <w:color w:val="000000"/>
          <w:sz w:val="36"/>
          <w:szCs w:val="36"/>
        </w:rPr>
        <w:t xml:space="preserve">  программа</w:t>
      </w:r>
    </w:p>
    <w:p w:rsidR="00F900A0" w:rsidRPr="00576BFD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F900A0" w:rsidRPr="00E6251F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6251F">
        <w:rPr>
          <w:rFonts w:ascii="Times New Roman" w:hAnsi="Times New Roman"/>
          <w:b/>
          <w:color w:val="000000"/>
          <w:sz w:val="40"/>
          <w:szCs w:val="40"/>
        </w:rPr>
        <w:t xml:space="preserve">«Укрепление  и  содержание 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материально </w:t>
      </w:r>
      <w:r w:rsidRPr="00E6251F">
        <w:rPr>
          <w:rFonts w:ascii="Times New Roman" w:hAnsi="Times New Roman"/>
          <w:b/>
          <w:color w:val="000000"/>
          <w:sz w:val="40"/>
          <w:szCs w:val="40"/>
        </w:rPr>
        <w:t>технической  базы  Администрации</w:t>
      </w:r>
    </w:p>
    <w:p w:rsidR="00F900A0" w:rsidRPr="00E6251F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Симо</w:t>
      </w:r>
      <w:r w:rsidRPr="00E6251F">
        <w:rPr>
          <w:rFonts w:ascii="Times New Roman" w:hAnsi="Times New Roman"/>
          <w:b/>
          <w:color w:val="000000"/>
          <w:sz w:val="40"/>
          <w:szCs w:val="40"/>
        </w:rPr>
        <w:t>новского  муниципального  образования  Калининского  муниципального  района  Саратовской  области</w:t>
      </w:r>
    </w:p>
    <w:p w:rsidR="00F900A0" w:rsidRPr="00E6251F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на  2020-2022</w:t>
      </w:r>
      <w:r w:rsidRPr="00E6251F">
        <w:rPr>
          <w:rFonts w:ascii="Times New Roman" w:hAnsi="Times New Roman"/>
          <w:b/>
          <w:color w:val="000000"/>
          <w:sz w:val="40"/>
          <w:szCs w:val="40"/>
        </w:rPr>
        <w:t xml:space="preserve">  годы»</w:t>
      </w: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900A0" w:rsidRPr="00576BFD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2020</w:t>
      </w:r>
      <w:r w:rsidRPr="00576BFD">
        <w:rPr>
          <w:rFonts w:ascii="Times New Roman" w:hAnsi="Times New Roman"/>
          <w:b/>
          <w:color w:val="000000"/>
          <w:sz w:val="32"/>
          <w:szCs w:val="32"/>
        </w:rPr>
        <w:t xml:space="preserve"> г.</w:t>
      </w: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Pr="002E639B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F900A0" w:rsidRPr="002E639B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 программы</w:t>
      </w:r>
    </w:p>
    <w:p w:rsidR="00F900A0" w:rsidRPr="002E639B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>«Укрепление  и  содержание  ма</w:t>
      </w:r>
      <w:r>
        <w:rPr>
          <w:rFonts w:ascii="Times New Roman" w:hAnsi="Times New Roman"/>
          <w:b/>
          <w:color w:val="000000"/>
          <w:sz w:val="24"/>
          <w:szCs w:val="24"/>
        </w:rPr>
        <w:t>териально-технической  базы  А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дминистрации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Симоновского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 муниципального  образования  Калининского  муниципального 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Саратовской  области  на  2020-2022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900A0" w:rsidRPr="002E639B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5144"/>
      </w:tblGrid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главного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 Симоновского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программа  «Укрепление  и  содержание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 базы  Администрации   Симоновского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 образования  Калининского  муниципального 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Саратовской  области  на  2020-2022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годы»</w:t>
            </w: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Разработчик  и  исполнитель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Симоновского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 образования  Калининского  муниципального  района  Саратовской  области</w:t>
            </w: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 и  задачи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-содержание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здания  администрации  Симоновского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 образования   в  исправном  состоянии;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 мер  по  сохранности  имущества  и  материальных  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ностей  администрации Симоновского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 образования, находящихся  в  здании;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F900A0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-обеспечение  надлежащего  санитарного  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 помещений;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-подготовка, переподготовка и  повышение 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квалификации  кадров  органов  местного  самоуправления.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Сроки  реализации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Важнейшие  целевые  индикаторы  и  показатели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 оценочные  показатели: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Общий  объём  финансирования  мероприятий  программы  из</w:t>
            </w:r>
            <w:r w:rsidR="00FF1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местного  бюджета  составляет: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1607,2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1913,7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270,0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00A0" w:rsidRPr="004D238F" w:rsidTr="0033306A">
        <w:tc>
          <w:tcPr>
            <w:tcW w:w="4503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 организации  </w:t>
            </w:r>
            <w:proofErr w:type="gramStart"/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ходом  реализации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244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ходом  реализации  Программы  осущес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твляет  администрация   Симоновского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00A0" w:rsidRDefault="00F900A0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D96CC2" w:rsidRDefault="00F900A0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  </w:t>
      </w: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FF151F" w:rsidRDefault="00FF151F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FF151F" w:rsidRDefault="00FF151F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FF151F" w:rsidRDefault="00FF151F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FF151F" w:rsidRDefault="00FF151F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FF151F" w:rsidRDefault="00FF151F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D96CC2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F900A0" w:rsidRPr="000938E0" w:rsidRDefault="00D96CC2" w:rsidP="00F900A0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</w:t>
      </w:r>
      <w:r w:rsidR="00F900A0">
        <w:rPr>
          <w:rFonts w:ascii="Times New Roman" w:hAnsi="Times New Roman"/>
          <w:b/>
          <w:color w:val="000000"/>
        </w:rPr>
        <w:t xml:space="preserve"> </w:t>
      </w:r>
      <w:r w:rsidR="00F900A0" w:rsidRPr="00687AEE">
        <w:rPr>
          <w:rFonts w:ascii="Times New Roman" w:hAnsi="Times New Roman"/>
          <w:b/>
          <w:color w:val="000000"/>
          <w:sz w:val="20"/>
          <w:szCs w:val="20"/>
        </w:rPr>
        <w:t>Приложение</w:t>
      </w:r>
    </w:p>
    <w:p w:rsidR="00F900A0" w:rsidRPr="00687AEE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к  Муниципальной     программе</w:t>
      </w:r>
      <w:proofErr w:type="gramStart"/>
      <w:r w:rsidRPr="00687AEE">
        <w:rPr>
          <w:rFonts w:ascii="Times New Roman" w:hAnsi="Times New Roman"/>
          <w:b/>
          <w:color w:val="000000"/>
          <w:sz w:val="20"/>
          <w:szCs w:val="20"/>
        </w:rPr>
        <w:t>«У</w:t>
      </w:r>
      <w:proofErr w:type="gramEnd"/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крепление </w:t>
      </w:r>
    </w:p>
    <w:p w:rsidR="00F900A0" w:rsidRPr="00687AEE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и  содержание  материально-технической  базы </w:t>
      </w:r>
    </w:p>
    <w:p w:rsidR="00F900A0" w:rsidRPr="00687AEE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>Администрации  Симоновского</w:t>
      </w:r>
    </w:p>
    <w:p w:rsidR="00F900A0" w:rsidRPr="00687AEE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>муниципального  образования Калининского</w:t>
      </w:r>
    </w:p>
    <w:p w:rsidR="00F900A0" w:rsidRPr="00687AEE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муниципального  района Саратовской  области  </w:t>
      </w:r>
    </w:p>
    <w:p w:rsidR="00D96CC2" w:rsidRDefault="00F900A0" w:rsidP="00D96CC2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</w:t>
      </w:r>
      <w:r w:rsidR="00D96CC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на  2020-2022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годы»</w:t>
      </w:r>
      <w:r w:rsidR="00D96CC2" w:rsidRPr="00D96CC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D96CC2">
        <w:rPr>
          <w:rFonts w:ascii="Times New Roman" w:hAnsi="Times New Roman"/>
          <w:b/>
          <w:color w:val="000000"/>
          <w:sz w:val="20"/>
          <w:szCs w:val="20"/>
        </w:rPr>
        <w:t xml:space="preserve">( </w:t>
      </w:r>
      <w:proofErr w:type="gramEnd"/>
      <w:r w:rsidR="00D96CC2">
        <w:rPr>
          <w:rFonts w:ascii="Times New Roman" w:hAnsi="Times New Roman"/>
          <w:b/>
          <w:color w:val="000000"/>
          <w:sz w:val="20"/>
          <w:szCs w:val="20"/>
        </w:rPr>
        <w:t>с изменениями</w:t>
      </w:r>
    </w:p>
    <w:p w:rsidR="00D96CC2" w:rsidRDefault="00D96CC2" w:rsidP="00D96CC2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D96CC2" w:rsidRPr="00DF362D" w:rsidRDefault="00D96CC2" w:rsidP="00D96CC2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от  18.06.2020г. №41,от 08.09.2020г. №50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 xml:space="preserve"> )</w:t>
      </w:r>
      <w:proofErr w:type="gramEnd"/>
    </w:p>
    <w:p w:rsidR="00F900A0" w:rsidRPr="00687AEE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</w:t>
      </w: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программных  мероприятий  муниципальной     программы</w:t>
      </w: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«Укрепление  и  содержание  материально-технической  базы  Администрации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Симо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F900A0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2269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565"/>
        <w:gridCol w:w="2270"/>
        <w:gridCol w:w="1560"/>
        <w:gridCol w:w="1842"/>
        <w:gridCol w:w="1134"/>
        <w:gridCol w:w="851"/>
        <w:gridCol w:w="850"/>
        <w:gridCol w:w="829"/>
        <w:gridCol w:w="1014"/>
        <w:gridCol w:w="829"/>
      </w:tblGrid>
      <w:tr w:rsidR="00F900A0" w:rsidRPr="004D238F" w:rsidTr="0033306A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E253E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CE253E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CE253E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Срок  исполнения</w:t>
            </w:r>
          </w:p>
        </w:tc>
        <w:tc>
          <w:tcPr>
            <w:tcW w:w="1842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Источник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E253E">
              <w:rPr>
                <w:rFonts w:ascii="Times New Roman" w:hAnsi="Times New Roman"/>
                <w:b/>
                <w:color w:val="000000"/>
              </w:rPr>
              <w:t>Финанси</w:t>
            </w:r>
            <w:proofErr w:type="spellEnd"/>
            <w:r w:rsidRPr="00CE253E"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E253E">
              <w:rPr>
                <w:rFonts w:ascii="Times New Roman" w:hAnsi="Times New Roman"/>
                <w:b/>
                <w:color w:val="000000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</w:t>
            </w:r>
            <w:r w:rsidRPr="00CE253E"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г.</w:t>
            </w:r>
            <w:proofErr w:type="gramStart"/>
            <w:r w:rsidRPr="00CE253E">
              <w:rPr>
                <w:rFonts w:ascii="Times New Roman" w:hAnsi="Times New Roman"/>
                <w:b/>
                <w:color w:val="000000"/>
              </w:rPr>
              <w:t>г</w:t>
            </w:r>
            <w:proofErr w:type="gramEnd"/>
            <w:r w:rsidRPr="00CE253E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2693" w:type="dxa"/>
            <w:gridSpan w:val="3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Объём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финансирования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(тыс</w:t>
            </w:r>
            <w:proofErr w:type="gramStart"/>
            <w:r w:rsidRPr="00CE253E">
              <w:rPr>
                <w:rFonts w:ascii="Times New Roman" w:hAnsi="Times New Roman"/>
                <w:b/>
                <w:color w:val="000000"/>
              </w:rPr>
              <w:t>.р</w:t>
            </w:r>
            <w:proofErr w:type="gramEnd"/>
            <w:r w:rsidRPr="00CE253E">
              <w:rPr>
                <w:rFonts w:ascii="Times New Roman" w:hAnsi="Times New Roman"/>
                <w:b/>
                <w:color w:val="000000"/>
              </w:rPr>
              <w:t>уб.)</w:t>
            </w:r>
          </w:p>
        </w:tc>
      </w:tr>
      <w:tr w:rsidR="00F900A0" w:rsidRPr="004D238F" w:rsidTr="0033306A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70" w:type="dxa"/>
            <w:vMerge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vMerge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</w:t>
            </w:r>
            <w:r w:rsidRPr="00CE253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год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9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год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план.</w:t>
            </w:r>
          </w:p>
        </w:tc>
        <w:tc>
          <w:tcPr>
            <w:tcW w:w="1014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год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план.</w:t>
            </w:r>
          </w:p>
        </w:tc>
      </w:tr>
      <w:tr w:rsidR="00F900A0" w:rsidRPr="004D238F" w:rsidTr="0033306A">
        <w:trPr>
          <w:gridBefore w:val="1"/>
          <w:gridAfter w:val="1"/>
          <w:wBefore w:w="525" w:type="dxa"/>
          <w:wAfter w:w="829" w:type="dxa"/>
          <w:trHeight w:val="2731"/>
        </w:trPr>
        <w:tc>
          <w:tcPr>
            <w:tcW w:w="565" w:type="dxa"/>
            <w:vMerge w:val="restart"/>
          </w:tcPr>
          <w:p w:rsidR="00F900A0" w:rsidRPr="00174F5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74F50">
              <w:rPr>
                <w:rFonts w:ascii="Times New Roman" w:hAnsi="Times New Roman"/>
              </w:rPr>
              <w:t>1</w:t>
            </w:r>
          </w:p>
          <w:p w:rsidR="00F900A0" w:rsidRPr="009E5621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Услуги  по  содержанию  имущества,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vMerge w:val="restart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850" w:type="dxa"/>
            <w:vMerge w:val="restart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29" w:type="dxa"/>
            <w:vMerge w:val="restart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14" w:type="dxa"/>
            <w:vMerge w:val="restart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F900A0" w:rsidRPr="004D238F" w:rsidTr="0033306A">
        <w:trPr>
          <w:gridAfter w:val="1"/>
          <w:wAfter w:w="829" w:type="dxa"/>
          <w:trHeight w:val="253"/>
        </w:trPr>
        <w:tc>
          <w:tcPr>
            <w:tcW w:w="52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900A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900A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00A0" w:rsidRPr="004D238F" w:rsidTr="0033306A">
        <w:trPr>
          <w:gridAfter w:val="1"/>
          <w:wAfter w:w="829" w:type="dxa"/>
          <w:trHeight w:val="265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F900A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F900A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  <w:p w:rsidR="00F900A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  <w:p w:rsidR="00F900A0" w:rsidRPr="004F6042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nil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F900A0" w:rsidRPr="00CE253E" w:rsidRDefault="00F900A0" w:rsidP="0033306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nil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00A0" w:rsidRPr="00CE253E" w:rsidRDefault="00F900A0" w:rsidP="0033306A">
            <w:pPr>
              <w:pStyle w:val="a3"/>
              <w:rPr>
                <w:sz w:val="20"/>
                <w:szCs w:val="20"/>
              </w:rPr>
            </w:pPr>
            <w:r w:rsidRPr="00CE253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14" w:type="dxa"/>
            <w:tcBorders>
              <w:top w:val="nil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900A0" w:rsidRPr="004D238F" w:rsidTr="0033306A">
        <w:trPr>
          <w:gridAfter w:val="1"/>
          <w:wAfter w:w="829" w:type="dxa"/>
          <w:trHeight w:val="2868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F900A0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:rsidR="00F900A0" w:rsidRPr="004F6042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услуг  связи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Симоновского МО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9" w:type="dxa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4" w:type="dxa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900A0" w:rsidRPr="004D238F" w:rsidTr="0033306A">
        <w:trPr>
          <w:gridAfter w:val="1"/>
          <w:wAfter w:w="829" w:type="dxa"/>
          <w:trHeight w:val="127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коммунальных  услуг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900A0" w:rsidRPr="004D238F" w:rsidTr="0033306A">
        <w:trPr>
          <w:gridAfter w:val="1"/>
          <w:wAfter w:w="829" w:type="dxa"/>
          <w:trHeight w:val="109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Симо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новского </w:t>
            </w:r>
            <w:r w:rsidRPr="00CE253E">
              <w:rPr>
                <w:rFonts w:ascii="Times New Roman" w:hAnsi="Times New Roman"/>
                <w:sz w:val="20"/>
                <w:szCs w:val="20"/>
              </w:rPr>
              <w:t>МО Калининского МР</w:t>
            </w:r>
          </w:p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  Бюджет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900A0" w:rsidRPr="004D238F" w:rsidTr="0033306A">
        <w:trPr>
          <w:gridAfter w:val="1"/>
          <w:wAfter w:w="829" w:type="dxa"/>
          <w:trHeight w:val="196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очие  услуги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F900A0" w:rsidRPr="004D238F" w:rsidTr="0033306A">
        <w:trPr>
          <w:gridAfter w:val="1"/>
          <w:wAfter w:w="829" w:type="dxa"/>
          <w:trHeight w:val="261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F900A0" w:rsidRPr="00687352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7352"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F900A0" w:rsidRPr="00687352" w:rsidRDefault="00F900A0" w:rsidP="0033306A">
            <w:pPr>
              <w:pStyle w:val="a3"/>
              <w:rPr>
                <w:sz w:val="20"/>
                <w:szCs w:val="20"/>
              </w:rPr>
            </w:pPr>
            <w:r w:rsidRPr="00687352">
              <w:rPr>
                <w:rFonts w:ascii="Times New Roman" w:hAnsi="Times New Roman"/>
                <w:sz w:val="20"/>
                <w:szCs w:val="20"/>
              </w:rPr>
              <w:t>( в том   числе  погашение кредиторской  задолженности</w:t>
            </w:r>
            <w:r w:rsidRPr="00687352">
              <w:rPr>
                <w:sz w:val="20"/>
                <w:szCs w:val="20"/>
              </w:rPr>
              <w:t>)</w:t>
            </w:r>
          </w:p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900A0" w:rsidRPr="00DA7B04" w:rsidTr="0033306A">
        <w:trPr>
          <w:gridBefore w:val="1"/>
          <w:gridAfter w:val="1"/>
          <w:wBefore w:w="525" w:type="dxa"/>
          <w:wAfter w:w="829" w:type="dxa"/>
          <w:trHeight w:val="169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F900A0" w:rsidRPr="00CE253E" w:rsidRDefault="00F900A0" w:rsidP="0033306A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образований,  в том   числе  погашение кредиторской  задолженности)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F900A0" w:rsidRPr="00DA7B04" w:rsidTr="0033306A">
        <w:trPr>
          <w:gridBefore w:val="1"/>
          <w:gridAfter w:val="1"/>
          <w:wBefore w:w="525" w:type="dxa"/>
          <w:wAfter w:w="829" w:type="dxa"/>
          <w:trHeight w:val="459"/>
        </w:trPr>
        <w:tc>
          <w:tcPr>
            <w:tcW w:w="565" w:type="dxa"/>
            <w:tcBorders>
              <w:top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F900A0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F900A0" w:rsidRPr="004D238F" w:rsidTr="0033306A">
        <w:trPr>
          <w:gridBefore w:val="1"/>
          <w:wBefore w:w="525" w:type="dxa"/>
        </w:trPr>
        <w:tc>
          <w:tcPr>
            <w:tcW w:w="565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3790,9</w:t>
            </w:r>
          </w:p>
        </w:tc>
        <w:tc>
          <w:tcPr>
            <w:tcW w:w="850" w:type="dxa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1607,2</w:t>
            </w:r>
          </w:p>
        </w:tc>
        <w:tc>
          <w:tcPr>
            <w:tcW w:w="829" w:type="dxa"/>
          </w:tcPr>
          <w:p w:rsidR="00F900A0" w:rsidRPr="00CE253E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1913,7</w:t>
            </w:r>
          </w:p>
        </w:tc>
        <w:tc>
          <w:tcPr>
            <w:tcW w:w="1014" w:type="dxa"/>
          </w:tcPr>
          <w:p w:rsidR="00F900A0" w:rsidRPr="008B4E08" w:rsidRDefault="00F900A0" w:rsidP="0033306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</w:tcPr>
          <w:p w:rsidR="00F900A0" w:rsidRPr="0035293B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00A0" w:rsidRPr="004D238F" w:rsidTr="0033306A">
        <w:trPr>
          <w:gridBefore w:val="1"/>
          <w:wBefore w:w="525" w:type="dxa"/>
        </w:trPr>
        <w:tc>
          <w:tcPr>
            <w:tcW w:w="565" w:type="dxa"/>
          </w:tcPr>
          <w:p w:rsidR="00F900A0" w:rsidRPr="004F6042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F900A0" w:rsidRPr="00CE253E" w:rsidRDefault="00F900A0" w:rsidP="00333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F900A0" w:rsidRPr="0035293B" w:rsidRDefault="00F900A0" w:rsidP="003330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900A0" w:rsidRPr="0013557A" w:rsidRDefault="00F900A0" w:rsidP="00F900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/>
    <w:p w:rsidR="00F900A0" w:rsidRDefault="00F900A0" w:rsidP="00F900A0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Pr="007C3290" w:rsidRDefault="00F900A0" w:rsidP="00F900A0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F900A0" w:rsidRDefault="00F900A0" w:rsidP="00F900A0"/>
    <w:p w:rsidR="00F900A0" w:rsidRDefault="00F900A0" w:rsidP="00F900A0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900A0" w:rsidRDefault="00F900A0" w:rsidP="00F900A0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43E8D" w:rsidRDefault="00E43E8D"/>
    <w:sectPr w:rsidR="00E43E8D" w:rsidSect="00F900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0A0"/>
    <w:rsid w:val="00182766"/>
    <w:rsid w:val="00D96CC2"/>
    <w:rsid w:val="00E43E8D"/>
    <w:rsid w:val="00EF5F36"/>
    <w:rsid w:val="00F900A0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0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900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9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6</cp:revision>
  <dcterms:created xsi:type="dcterms:W3CDTF">2020-09-08T08:19:00Z</dcterms:created>
  <dcterms:modified xsi:type="dcterms:W3CDTF">2020-09-10T05:42:00Z</dcterms:modified>
</cp:coreProperties>
</file>