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8" w:rsidRPr="00E155AB" w:rsidRDefault="008D01A8" w:rsidP="00E155AB">
      <w:pPr>
        <w:spacing w:after="0"/>
        <w:jc w:val="center"/>
        <w:rPr>
          <w:sz w:val="28"/>
          <w:szCs w:val="28"/>
        </w:rPr>
      </w:pPr>
      <w:r>
        <w:rPr>
          <w:noProof/>
          <w:sz w:val="28"/>
        </w:rPr>
        <w:drawing>
          <wp:inline distT="0" distB="0" distL="0" distR="0">
            <wp:extent cx="643890" cy="842645"/>
            <wp:effectExtent l="19050" t="0" r="3810" b="0"/>
            <wp:docPr id="1" name="Рисунок 1" descr="Калининский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лининский_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СОВЕТ ДЕПУТАТОВ</w:t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СИМОНОВСКОГОГ  МУНИЦИПАЛЬНОГО ОБРАЗОВАНИЯ</w:t>
      </w:r>
    </w:p>
    <w:p w:rsidR="008D01A8" w:rsidRPr="00D679AC" w:rsidRDefault="008D01A8" w:rsidP="008D01A8">
      <w:pPr>
        <w:spacing w:after="0"/>
        <w:jc w:val="center"/>
        <w:rPr>
          <w:shadow/>
          <w:sz w:val="28"/>
          <w:szCs w:val="28"/>
        </w:rPr>
      </w:pPr>
      <w:r w:rsidRPr="00D679AC">
        <w:rPr>
          <w:sz w:val="28"/>
          <w:szCs w:val="28"/>
        </w:rPr>
        <w:t>КАЛИНИНСКОГО МУНИЦИПАЛЬНОГО РАЙОНА</w:t>
      </w:r>
    </w:p>
    <w:p w:rsidR="008D01A8" w:rsidRPr="00D679AC" w:rsidRDefault="008D01A8" w:rsidP="008D01A8">
      <w:pPr>
        <w:spacing w:after="0"/>
        <w:jc w:val="center"/>
        <w:rPr>
          <w:sz w:val="28"/>
          <w:szCs w:val="28"/>
        </w:rPr>
      </w:pPr>
      <w:r w:rsidRPr="00D679AC">
        <w:rPr>
          <w:sz w:val="28"/>
          <w:szCs w:val="28"/>
        </w:rPr>
        <w:t>САРАТОВСКОЙ ОБЛАСТИ</w:t>
      </w:r>
    </w:p>
    <w:p w:rsidR="00AF6C54" w:rsidRDefault="001C6279" w:rsidP="001C6279">
      <w:pPr>
        <w:spacing w:after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D01A8" w:rsidRPr="00AF6C54" w:rsidRDefault="008D01A8" w:rsidP="00AF6C54">
      <w:pPr>
        <w:spacing w:after="0"/>
        <w:jc w:val="center"/>
        <w:rPr>
          <w:b/>
          <w:sz w:val="32"/>
          <w:szCs w:val="32"/>
        </w:rPr>
      </w:pPr>
      <w:r w:rsidRPr="00AF6C54">
        <w:rPr>
          <w:b/>
          <w:sz w:val="32"/>
          <w:szCs w:val="32"/>
        </w:rPr>
        <w:t>РЕШЕНИЕ</w:t>
      </w:r>
    </w:p>
    <w:p w:rsidR="008D01A8" w:rsidRPr="008D01A8" w:rsidRDefault="008D01A8" w:rsidP="008D01A8">
      <w:pPr>
        <w:spacing w:after="0"/>
        <w:jc w:val="center"/>
        <w:rPr>
          <w:sz w:val="28"/>
          <w:szCs w:val="28"/>
        </w:rPr>
      </w:pPr>
      <w:r w:rsidRPr="008D01A8">
        <w:rPr>
          <w:sz w:val="24"/>
          <w:szCs w:val="24"/>
        </w:rPr>
        <w:t xml:space="preserve">от  14  декабря  2022г.  </w:t>
      </w:r>
      <w:r w:rsidR="00AF6C54">
        <w:rPr>
          <w:sz w:val="24"/>
          <w:szCs w:val="24"/>
        </w:rPr>
        <w:t xml:space="preserve">                        </w:t>
      </w:r>
      <w:r w:rsidR="001C6279">
        <w:rPr>
          <w:sz w:val="24"/>
          <w:szCs w:val="24"/>
        </w:rPr>
        <w:t xml:space="preserve"> №</w:t>
      </w:r>
      <w:r w:rsidRPr="008D01A8">
        <w:rPr>
          <w:sz w:val="24"/>
          <w:szCs w:val="24"/>
        </w:rPr>
        <w:t xml:space="preserve"> </w:t>
      </w:r>
      <w:r w:rsidR="001C6279">
        <w:rPr>
          <w:sz w:val="24"/>
          <w:szCs w:val="24"/>
        </w:rPr>
        <w:t>80-256</w:t>
      </w:r>
      <w:r w:rsidRPr="008D01A8">
        <w:rPr>
          <w:sz w:val="24"/>
          <w:szCs w:val="24"/>
        </w:rPr>
        <w:t xml:space="preserve">                              с.Новая Ивановка</w:t>
      </w:r>
    </w:p>
    <w:p w:rsidR="0049608C" w:rsidRDefault="0049608C" w:rsidP="0049608C">
      <w:pPr>
        <w:tabs>
          <w:tab w:val="left" w:pos="1276"/>
        </w:tabs>
        <w:ind w:right="1161"/>
        <w:rPr>
          <w:b/>
          <w:bCs/>
          <w:sz w:val="28"/>
          <w:szCs w:val="28"/>
        </w:rPr>
      </w:pPr>
    </w:p>
    <w:p w:rsidR="00BC1767" w:rsidRDefault="000A7135" w:rsidP="00557049">
      <w:pPr>
        <w:pStyle w:val="6"/>
      </w:pPr>
      <w:r>
        <w:t xml:space="preserve">Об утверждении отчёта </w:t>
      </w:r>
      <w:r w:rsidR="0049608C">
        <w:t>об</w:t>
      </w:r>
      <w:r w:rsidR="008567FA">
        <w:t xml:space="preserve"> итогах  вы</w:t>
      </w:r>
      <w:r w:rsidR="0049608C">
        <w:t xml:space="preserve">полнении Прогнозного плана        </w:t>
      </w:r>
      <w:r w:rsidR="008567FA">
        <w:t xml:space="preserve"> </w:t>
      </w:r>
      <w:r>
        <w:t xml:space="preserve"> приватизации муниципального имущества </w:t>
      </w:r>
      <w:r w:rsidR="0049608C">
        <w:t xml:space="preserve">   </w:t>
      </w:r>
      <w:proofErr w:type="spellStart"/>
      <w:r w:rsidR="0049608C">
        <w:t>Симоновского</w:t>
      </w:r>
      <w:proofErr w:type="spellEnd"/>
      <w:r w:rsidR="0049608C">
        <w:t xml:space="preserve"> муниципального образования  Калининского         муниципальног</w:t>
      </w:r>
      <w:r w:rsidR="008567FA">
        <w:t>о района Саратовской области   з</w:t>
      </w:r>
      <w:r w:rsidR="0049608C">
        <w:t>а 2022</w:t>
      </w:r>
      <w:r>
        <w:t xml:space="preserve"> год</w:t>
      </w:r>
    </w:p>
    <w:p w:rsidR="008E07D7" w:rsidRDefault="008567FA" w:rsidP="00275C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21.12.2001 г. № 178-ФЗ «О приватизации государственного и муниципального имущества», Уставом </w:t>
      </w:r>
      <w:r w:rsidR="008E07D7">
        <w:rPr>
          <w:sz w:val="28"/>
          <w:szCs w:val="28"/>
        </w:rPr>
        <w:t xml:space="preserve"> </w:t>
      </w:r>
      <w:proofErr w:type="spellStart"/>
      <w:r w:rsidR="008E07D7">
        <w:rPr>
          <w:sz w:val="28"/>
          <w:szCs w:val="28"/>
        </w:rPr>
        <w:t>Симоновского</w:t>
      </w:r>
      <w:proofErr w:type="spellEnd"/>
      <w:r w:rsidR="008E0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8E07D7">
        <w:rPr>
          <w:sz w:val="28"/>
          <w:szCs w:val="28"/>
        </w:rPr>
        <w:t xml:space="preserve"> Калининского муниципального района Саратовской области</w:t>
      </w:r>
      <w:r>
        <w:rPr>
          <w:sz w:val="28"/>
          <w:szCs w:val="28"/>
        </w:rPr>
        <w:t xml:space="preserve">, </w:t>
      </w:r>
      <w:r w:rsidR="008E07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депутатов </w:t>
      </w:r>
      <w:r w:rsidR="008E07D7">
        <w:rPr>
          <w:sz w:val="28"/>
          <w:szCs w:val="28"/>
        </w:rPr>
        <w:t xml:space="preserve"> </w:t>
      </w:r>
      <w:proofErr w:type="spellStart"/>
      <w:r w:rsidR="008E07D7">
        <w:rPr>
          <w:sz w:val="28"/>
          <w:szCs w:val="28"/>
        </w:rPr>
        <w:t>Симоновского</w:t>
      </w:r>
      <w:proofErr w:type="spellEnd"/>
      <w:r w:rsidR="008E07D7">
        <w:rPr>
          <w:sz w:val="28"/>
          <w:szCs w:val="28"/>
        </w:rPr>
        <w:t xml:space="preserve"> муниципального образования,</w:t>
      </w:r>
    </w:p>
    <w:p w:rsidR="008567FA" w:rsidRDefault="008567FA" w:rsidP="002030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РЕШИЛ:</w:t>
      </w:r>
    </w:p>
    <w:p w:rsidR="008567FA" w:rsidRPr="008E7091" w:rsidRDefault="008E7091" w:rsidP="002030D3">
      <w:pPr>
        <w:widowControl/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</w:t>
      </w:r>
      <w:r w:rsidR="008567FA" w:rsidRPr="008E7091">
        <w:rPr>
          <w:sz w:val="28"/>
          <w:szCs w:val="28"/>
        </w:rPr>
        <w:t xml:space="preserve">Утвердить отчет об итогах выполнения прогнозного плана приватизации муниципального имущества </w:t>
      </w:r>
      <w:proofErr w:type="spellStart"/>
      <w:r w:rsidR="00347623" w:rsidRPr="008E7091">
        <w:rPr>
          <w:sz w:val="28"/>
          <w:szCs w:val="28"/>
        </w:rPr>
        <w:t>Симоновского</w:t>
      </w:r>
      <w:proofErr w:type="spellEnd"/>
      <w:r w:rsidR="00347623" w:rsidRPr="008E7091">
        <w:rPr>
          <w:sz w:val="28"/>
          <w:szCs w:val="28"/>
        </w:rPr>
        <w:t xml:space="preserve"> муниципального образования  Калининского муниципального района Саратовской области за 2022</w:t>
      </w:r>
      <w:r w:rsidR="008567FA" w:rsidRPr="008E7091">
        <w:rPr>
          <w:sz w:val="28"/>
          <w:szCs w:val="28"/>
        </w:rPr>
        <w:t>г. (приложение 1).</w:t>
      </w:r>
    </w:p>
    <w:p w:rsidR="008E7091" w:rsidRDefault="008E7091" w:rsidP="002030D3">
      <w:pPr>
        <w:widowControl/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="008567FA" w:rsidRPr="008E7091">
        <w:rPr>
          <w:sz w:val="28"/>
          <w:szCs w:val="28"/>
        </w:rPr>
        <w:t xml:space="preserve">Настоящее решение </w:t>
      </w:r>
      <w:r w:rsidR="001F66A0" w:rsidRPr="008E7091">
        <w:rPr>
          <w:sz w:val="28"/>
          <w:szCs w:val="28"/>
        </w:rPr>
        <w:t xml:space="preserve"> разместить</w:t>
      </w:r>
      <w:r w:rsidR="008567FA" w:rsidRPr="008E7091">
        <w:rPr>
          <w:sz w:val="28"/>
          <w:szCs w:val="28"/>
        </w:rPr>
        <w:t xml:space="preserve"> </w:t>
      </w:r>
      <w:r w:rsidR="001F66A0" w:rsidRPr="008E7091">
        <w:rPr>
          <w:sz w:val="28"/>
          <w:szCs w:val="28"/>
        </w:rPr>
        <w:t xml:space="preserve"> на официальном сайте Российской  Федерации </w:t>
      </w:r>
      <w:r w:rsidR="001F66A0" w:rsidRPr="008E7091">
        <w:rPr>
          <w:sz w:val="28"/>
          <w:szCs w:val="28"/>
          <w:lang w:val="en-US"/>
        </w:rPr>
        <w:t>www</w:t>
      </w:r>
      <w:r w:rsidR="001F66A0" w:rsidRPr="008E7091">
        <w:rPr>
          <w:sz w:val="28"/>
          <w:szCs w:val="28"/>
        </w:rPr>
        <w:t>.</w:t>
      </w:r>
      <w:proofErr w:type="spellStart"/>
      <w:r w:rsidR="001F66A0" w:rsidRPr="008E7091">
        <w:rPr>
          <w:sz w:val="28"/>
          <w:szCs w:val="28"/>
          <w:lang w:val="en-US"/>
        </w:rPr>
        <w:t>torgi</w:t>
      </w:r>
      <w:proofErr w:type="spellEnd"/>
      <w:r w:rsidR="001F66A0" w:rsidRPr="008E7091">
        <w:rPr>
          <w:sz w:val="28"/>
          <w:szCs w:val="28"/>
        </w:rPr>
        <w:t>.</w:t>
      </w:r>
      <w:proofErr w:type="spellStart"/>
      <w:r w:rsidR="001F66A0" w:rsidRPr="008E7091">
        <w:rPr>
          <w:sz w:val="28"/>
          <w:szCs w:val="28"/>
          <w:lang w:val="en-US"/>
        </w:rPr>
        <w:t>gov</w:t>
      </w:r>
      <w:proofErr w:type="spellEnd"/>
      <w:r w:rsidR="001F66A0" w:rsidRPr="008E7091">
        <w:rPr>
          <w:sz w:val="28"/>
          <w:szCs w:val="28"/>
        </w:rPr>
        <w:t>.</w:t>
      </w:r>
      <w:proofErr w:type="spellStart"/>
      <w:r w:rsidR="001F66A0" w:rsidRPr="008E7091">
        <w:rPr>
          <w:sz w:val="28"/>
          <w:szCs w:val="28"/>
          <w:lang w:val="en-US"/>
        </w:rPr>
        <w:t>ru</w:t>
      </w:r>
      <w:proofErr w:type="spellEnd"/>
      <w:r w:rsidR="001F66A0" w:rsidRPr="008E7091">
        <w:rPr>
          <w:sz w:val="28"/>
          <w:szCs w:val="28"/>
        </w:rPr>
        <w:t xml:space="preserve">     и на  официальном сайте администрации </w:t>
      </w:r>
      <w:proofErr w:type="spellStart"/>
      <w:r w:rsidR="001F66A0" w:rsidRPr="008E7091">
        <w:rPr>
          <w:sz w:val="28"/>
          <w:szCs w:val="28"/>
        </w:rPr>
        <w:t>Симоновского</w:t>
      </w:r>
      <w:proofErr w:type="spellEnd"/>
      <w:r w:rsidR="001F66A0" w:rsidRPr="008E7091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  <w:r w:rsidR="001F66A0" w:rsidRPr="008E7091">
        <w:rPr>
          <w:bCs/>
          <w:color w:val="000000"/>
          <w:sz w:val="28"/>
          <w:szCs w:val="28"/>
          <w:lang w:val="en-US"/>
        </w:rPr>
        <w:t>http</w:t>
      </w:r>
      <w:r w:rsidR="001F66A0" w:rsidRPr="008E7091">
        <w:rPr>
          <w:bCs/>
          <w:color w:val="000000"/>
          <w:sz w:val="28"/>
          <w:szCs w:val="28"/>
        </w:rPr>
        <w:t>//</w:t>
      </w:r>
      <w:proofErr w:type="spellStart"/>
      <w:r w:rsidR="001F66A0" w:rsidRPr="008E7091">
        <w:rPr>
          <w:bCs/>
          <w:color w:val="000000"/>
          <w:sz w:val="28"/>
          <w:szCs w:val="28"/>
        </w:rPr>
        <w:t>simon</w:t>
      </w:r>
      <w:proofErr w:type="spellEnd"/>
      <w:r w:rsidR="001F66A0" w:rsidRPr="008E7091">
        <w:rPr>
          <w:bCs/>
          <w:color w:val="000000"/>
          <w:sz w:val="28"/>
          <w:szCs w:val="28"/>
        </w:rPr>
        <w:t>.</w:t>
      </w:r>
      <w:proofErr w:type="spellStart"/>
      <w:r w:rsidR="001F66A0" w:rsidRPr="008E7091">
        <w:rPr>
          <w:bCs/>
          <w:color w:val="000000"/>
          <w:sz w:val="28"/>
          <w:szCs w:val="28"/>
          <w:lang w:val="en-US"/>
        </w:rPr>
        <w:t>kalininsk</w:t>
      </w:r>
      <w:proofErr w:type="spellEnd"/>
      <w:r w:rsidR="001F66A0" w:rsidRPr="008E7091">
        <w:rPr>
          <w:bCs/>
          <w:color w:val="000000"/>
          <w:sz w:val="28"/>
          <w:szCs w:val="28"/>
        </w:rPr>
        <w:t>.</w:t>
      </w:r>
      <w:proofErr w:type="spellStart"/>
      <w:r w:rsidR="001F66A0" w:rsidRPr="008E7091">
        <w:rPr>
          <w:bCs/>
          <w:color w:val="000000"/>
          <w:sz w:val="28"/>
          <w:szCs w:val="28"/>
          <w:lang w:val="en-US"/>
        </w:rPr>
        <w:t>sarmo</w:t>
      </w:r>
      <w:proofErr w:type="spellEnd"/>
      <w:r w:rsidR="001F66A0" w:rsidRPr="008E7091">
        <w:rPr>
          <w:bCs/>
          <w:color w:val="000000"/>
          <w:sz w:val="28"/>
          <w:szCs w:val="28"/>
        </w:rPr>
        <w:t>.</w:t>
      </w:r>
      <w:proofErr w:type="spellStart"/>
      <w:r w:rsidR="001F66A0" w:rsidRPr="008E7091">
        <w:rPr>
          <w:bCs/>
          <w:color w:val="000000"/>
          <w:sz w:val="28"/>
          <w:szCs w:val="28"/>
          <w:lang w:val="en-US"/>
        </w:rPr>
        <w:t>ru</w:t>
      </w:r>
      <w:proofErr w:type="spellEnd"/>
      <w:r w:rsidR="001F66A0" w:rsidRPr="008E7091">
        <w:rPr>
          <w:bCs/>
          <w:color w:val="000000"/>
          <w:sz w:val="28"/>
          <w:szCs w:val="28"/>
        </w:rPr>
        <w:t>.</w:t>
      </w:r>
      <w:r w:rsidR="001F66A0" w:rsidRPr="008E7091">
        <w:rPr>
          <w:sz w:val="28"/>
          <w:szCs w:val="28"/>
        </w:rPr>
        <w:t xml:space="preserve">  .</w:t>
      </w:r>
      <w:r w:rsidRPr="008E7091">
        <w:rPr>
          <w:sz w:val="28"/>
          <w:szCs w:val="28"/>
        </w:rPr>
        <w:t xml:space="preserve">                </w:t>
      </w:r>
    </w:p>
    <w:p w:rsidR="008E7091" w:rsidRPr="008E7091" w:rsidRDefault="008E7091" w:rsidP="002030D3">
      <w:pPr>
        <w:widowControl/>
        <w:autoSpaceDE/>
        <w:autoSpaceDN/>
        <w:adjustRightInd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030D3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8E7091">
        <w:rPr>
          <w:sz w:val="28"/>
          <w:szCs w:val="28"/>
        </w:rPr>
        <w:t>Контроль за исполнением настоящего решения возложить на и.о</w:t>
      </w:r>
      <w:proofErr w:type="gramStart"/>
      <w:r w:rsidRPr="008E7091">
        <w:rPr>
          <w:sz w:val="28"/>
          <w:szCs w:val="28"/>
        </w:rPr>
        <w:t>.г</w:t>
      </w:r>
      <w:proofErr w:type="gramEnd"/>
      <w:r w:rsidRPr="008E7091">
        <w:rPr>
          <w:sz w:val="28"/>
          <w:szCs w:val="28"/>
        </w:rPr>
        <w:t xml:space="preserve">лавы администрации  </w:t>
      </w:r>
      <w:proofErr w:type="spellStart"/>
      <w:r w:rsidRPr="008E7091">
        <w:rPr>
          <w:sz w:val="28"/>
          <w:szCs w:val="28"/>
        </w:rPr>
        <w:t>Симо</w:t>
      </w:r>
      <w:r w:rsidRPr="008E7091">
        <w:rPr>
          <w:color w:val="000000"/>
          <w:sz w:val="28"/>
          <w:szCs w:val="28"/>
        </w:rPr>
        <w:t>новского</w:t>
      </w:r>
      <w:proofErr w:type="spellEnd"/>
      <w:r w:rsidRPr="008E7091">
        <w:rPr>
          <w:color w:val="000000"/>
          <w:sz w:val="28"/>
          <w:szCs w:val="28"/>
        </w:rPr>
        <w:t xml:space="preserve">  </w:t>
      </w:r>
      <w:r w:rsidRPr="008E7091">
        <w:rPr>
          <w:sz w:val="28"/>
          <w:szCs w:val="28"/>
        </w:rPr>
        <w:t>муниципального образования Калининского муниципального района Саратовской области     </w:t>
      </w:r>
    </w:p>
    <w:p w:rsidR="00BC1767" w:rsidRDefault="00BC1767" w:rsidP="002030D3">
      <w:pPr>
        <w:jc w:val="both"/>
        <w:outlineLvl w:val="0"/>
        <w:rPr>
          <w:sz w:val="28"/>
          <w:szCs w:val="28"/>
        </w:rPr>
      </w:pPr>
    </w:p>
    <w:p w:rsidR="003D2BE7" w:rsidRPr="003D2BE7" w:rsidRDefault="00282068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3D2BE7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3D2BE7">
        <w:rPr>
          <w:rFonts w:ascii="Times New Roman" w:hAnsi="Times New Roman" w:cs="Times New Roman"/>
          <w:b/>
          <w:sz w:val="28"/>
          <w:szCs w:val="28"/>
        </w:rPr>
        <w:t xml:space="preserve">  МО</w:t>
      </w:r>
    </w:p>
    <w:p w:rsidR="003D2BE7" w:rsidRPr="003D2BE7" w:rsidRDefault="003D2BE7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>Калининского   МР</w:t>
      </w:r>
    </w:p>
    <w:p w:rsidR="00BC1767" w:rsidRPr="003D2BE7" w:rsidRDefault="003D2BE7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  <w:r w:rsidRPr="003D2BE7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 </w:t>
      </w:r>
      <w:r w:rsidR="00282068" w:rsidRPr="003D2BE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В.В.Песков</w:t>
      </w:r>
    </w:p>
    <w:p w:rsidR="00BC1767" w:rsidRPr="003D2BE7" w:rsidRDefault="00BC1767" w:rsidP="003D2BE7">
      <w:pPr>
        <w:pStyle w:val="ac"/>
        <w:rPr>
          <w:rFonts w:ascii="Times New Roman" w:hAnsi="Times New Roman" w:cs="Times New Roman"/>
          <w:b/>
          <w:sz w:val="28"/>
          <w:szCs w:val="28"/>
        </w:rPr>
      </w:pPr>
    </w:p>
    <w:p w:rsidR="00BC1767" w:rsidRDefault="00BC1767">
      <w:pPr>
        <w:jc w:val="center"/>
        <w:outlineLvl w:val="0"/>
        <w:rPr>
          <w:sz w:val="28"/>
          <w:szCs w:val="28"/>
        </w:rPr>
      </w:pPr>
    </w:p>
    <w:p w:rsidR="00BC1767" w:rsidRDefault="00BC1767">
      <w:pPr>
        <w:jc w:val="center"/>
        <w:outlineLvl w:val="0"/>
        <w:rPr>
          <w:sz w:val="28"/>
          <w:szCs w:val="28"/>
        </w:rPr>
      </w:pPr>
    </w:p>
    <w:p w:rsidR="00BC1767" w:rsidRDefault="00DA295D" w:rsidP="00DA295D">
      <w:pPr>
        <w:spacing w:after="0"/>
        <w:jc w:val="center"/>
        <w:outlineLvl w:val="0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</w:t>
      </w:r>
      <w:r w:rsidR="000A7135">
        <w:rPr>
          <w:sz w:val="24"/>
          <w:szCs w:val="24"/>
        </w:rPr>
        <w:t>ПРИЛОЖЕНИЕ</w:t>
      </w:r>
    </w:p>
    <w:p w:rsidR="00BC1767" w:rsidRDefault="000A7135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решению Совета </w:t>
      </w:r>
      <w:r w:rsidR="00DA295D">
        <w:rPr>
          <w:sz w:val="24"/>
          <w:szCs w:val="24"/>
        </w:rPr>
        <w:t>депутатов</w:t>
      </w:r>
    </w:p>
    <w:p w:rsidR="00BC1767" w:rsidRDefault="00DA295D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Симоновского</w:t>
      </w:r>
      <w:proofErr w:type="spellEnd"/>
      <w:r>
        <w:rPr>
          <w:sz w:val="24"/>
          <w:szCs w:val="24"/>
        </w:rPr>
        <w:t xml:space="preserve">    МО</w:t>
      </w:r>
    </w:p>
    <w:p w:rsidR="00BC1767" w:rsidRDefault="00DA295D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Калининского    </w:t>
      </w:r>
      <w:r w:rsidR="000A7135">
        <w:rPr>
          <w:sz w:val="24"/>
          <w:szCs w:val="24"/>
        </w:rPr>
        <w:t xml:space="preserve"> района</w:t>
      </w:r>
    </w:p>
    <w:p w:rsidR="00BC1767" w:rsidRDefault="000A7135">
      <w:pPr>
        <w:spacing w:after="0"/>
        <w:ind w:left="5664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DA295D">
        <w:rPr>
          <w:sz w:val="24"/>
          <w:szCs w:val="24"/>
        </w:rPr>
        <w:t xml:space="preserve"> </w:t>
      </w:r>
      <w:r w:rsidR="00DA295D">
        <w:rPr>
          <w:sz w:val="24"/>
          <w:szCs w:val="24"/>
          <w:u w:val="single"/>
        </w:rPr>
        <w:t>14.12.2022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№ </w:t>
      </w:r>
      <w:r w:rsidR="00DA295D">
        <w:rPr>
          <w:sz w:val="24"/>
          <w:szCs w:val="24"/>
          <w:u w:val="single"/>
        </w:rPr>
        <w:t>80-256</w:t>
      </w:r>
    </w:p>
    <w:p w:rsidR="00BC1767" w:rsidRDefault="00BC1767">
      <w:pPr>
        <w:jc w:val="center"/>
        <w:outlineLvl w:val="0"/>
        <w:rPr>
          <w:sz w:val="28"/>
          <w:szCs w:val="28"/>
        </w:rPr>
      </w:pPr>
    </w:p>
    <w:p w:rsidR="00BC1767" w:rsidRDefault="000A7135">
      <w:pPr>
        <w:pStyle w:val="ConsPlusTitle"/>
        <w:widowControl/>
        <w:spacing w:after="0"/>
        <w:ind w:firstLineChars="1450" w:firstLine="4060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ОТЧЁТ</w:t>
      </w:r>
    </w:p>
    <w:p w:rsidR="008F78D9" w:rsidRPr="008F78D9" w:rsidRDefault="000A7135" w:rsidP="008F78D9">
      <w:pPr>
        <w:pStyle w:val="6"/>
        <w:rPr>
          <w:b w:val="0"/>
        </w:rPr>
      </w:pPr>
      <w:r w:rsidRPr="008F78D9">
        <w:rPr>
          <w:b w:val="0"/>
        </w:rPr>
        <w:t xml:space="preserve">об исполнении Прогнозного плана </w:t>
      </w:r>
      <w:r w:rsidR="008F78D9" w:rsidRPr="008F78D9">
        <w:rPr>
          <w:b w:val="0"/>
        </w:rPr>
        <w:t xml:space="preserve"> приватизации муниципального имущества    </w:t>
      </w:r>
      <w:proofErr w:type="spellStart"/>
      <w:r w:rsidR="008F78D9" w:rsidRPr="008F78D9">
        <w:rPr>
          <w:b w:val="0"/>
        </w:rPr>
        <w:t>Симоновского</w:t>
      </w:r>
      <w:proofErr w:type="spellEnd"/>
      <w:r w:rsidR="008F78D9" w:rsidRPr="008F78D9">
        <w:rPr>
          <w:b w:val="0"/>
        </w:rPr>
        <w:t xml:space="preserve"> муниципального образования  Калининского         муниципального района Саратовской области   за 2022 год</w:t>
      </w:r>
    </w:p>
    <w:p w:rsidR="00BC1767" w:rsidRDefault="00BC1767" w:rsidP="008F78D9">
      <w:pPr>
        <w:pStyle w:val="ConsPlusTitle"/>
        <w:widowControl/>
        <w:spacing w:after="0"/>
        <w:jc w:val="center"/>
        <w:outlineLvl w:val="0"/>
        <w:rPr>
          <w:b w:val="0"/>
          <w:sz w:val="28"/>
          <w:szCs w:val="28"/>
        </w:rPr>
      </w:pPr>
    </w:p>
    <w:p w:rsidR="00BC1767" w:rsidRDefault="000A7135">
      <w:pPr>
        <w:tabs>
          <w:tab w:val="left" w:pos="5400"/>
        </w:tabs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Администрацией </w:t>
      </w:r>
      <w:r w:rsidR="00F41B6C">
        <w:rPr>
          <w:sz w:val="28"/>
          <w:szCs w:val="28"/>
        </w:rPr>
        <w:t xml:space="preserve"> </w:t>
      </w:r>
      <w:proofErr w:type="spellStart"/>
      <w:r w:rsidR="00F41B6C" w:rsidRPr="00F41B6C">
        <w:rPr>
          <w:sz w:val="28"/>
          <w:szCs w:val="28"/>
        </w:rPr>
        <w:t>Симоновского</w:t>
      </w:r>
      <w:proofErr w:type="spellEnd"/>
      <w:r w:rsidR="00F41B6C" w:rsidRPr="00F41B6C">
        <w:rPr>
          <w:sz w:val="28"/>
          <w:szCs w:val="28"/>
        </w:rPr>
        <w:t xml:space="preserve"> муниципального образования  Калининского         муниципального района Саратовской области</w:t>
      </w:r>
      <w:r w:rsidR="00F41B6C" w:rsidRPr="008F78D9">
        <w:rPr>
          <w:b/>
        </w:rPr>
        <w:t xml:space="preserve">   </w:t>
      </w:r>
      <w:r>
        <w:rPr>
          <w:sz w:val="28"/>
          <w:szCs w:val="28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 проведены мероприятия по выполнению Прогнозного плана приватизации муниципального </w:t>
      </w:r>
      <w:r w:rsidRPr="00FB404F">
        <w:rPr>
          <w:sz w:val="28"/>
          <w:szCs w:val="28"/>
        </w:rPr>
        <w:t xml:space="preserve">имущества </w:t>
      </w:r>
      <w:r w:rsidR="00FB404F" w:rsidRPr="00FB404F">
        <w:rPr>
          <w:sz w:val="28"/>
          <w:szCs w:val="28"/>
        </w:rPr>
        <w:t xml:space="preserve"> </w:t>
      </w:r>
      <w:proofErr w:type="spellStart"/>
      <w:r w:rsidR="00FB404F" w:rsidRPr="00FB404F">
        <w:rPr>
          <w:sz w:val="28"/>
          <w:szCs w:val="28"/>
        </w:rPr>
        <w:t>Симоновского</w:t>
      </w:r>
      <w:proofErr w:type="spellEnd"/>
      <w:r w:rsidR="00FB404F" w:rsidRPr="00FB404F">
        <w:rPr>
          <w:sz w:val="28"/>
          <w:szCs w:val="28"/>
        </w:rPr>
        <w:t xml:space="preserve"> муниципального образования  Калининского         муниципального района Саратовской области</w:t>
      </w:r>
      <w:r w:rsidR="00FB404F" w:rsidRPr="008F78D9">
        <w:rPr>
          <w:b/>
        </w:rPr>
        <w:t xml:space="preserve">   </w:t>
      </w:r>
    </w:p>
    <w:p w:rsidR="00BC1767" w:rsidRDefault="000A7135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указанный п</w:t>
      </w:r>
      <w:r w:rsidR="00FB404F">
        <w:rPr>
          <w:sz w:val="28"/>
          <w:szCs w:val="28"/>
        </w:rPr>
        <w:t>лан приватизации изначально был включен 1 объект</w:t>
      </w:r>
      <w:r>
        <w:rPr>
          <w:sz w:val="28"/>
          <w:szCs w:val="28"/>
        </w:rPr>
        <w:t xml:space="preserve"> муниципального недв</w:t>
      </w:r>
      <w:r w:rsidR="00461CC9">
        <w:rPr>
          <w:sz w:val="28"/>
          <w:szCs w:val="28"/>
        </w:rPr>
        <w:t>ижимого имущества:</w:t>
      </w:r>
      <w:r>
        <w:rPr>
          <w:sz w:val="28"/>
          <w:szCs w:val="28"/>
        </w:rPr>
        <w:t xml:space="preserve"> </w:t>
      </w:r>
      <w:r w:rsidR="00461CC9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51"/>
        <w:tblW w:w="102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5"/>
        <w:gridCol w:w="3544"/>
        <w:gridCol w:w="1134"/>
        <w:gridCol w:w="1559"/>
        <w:gridCol w:w="1559"/>
      </w:tblGrid>
      <w:tr w:rsidR="00461CC9" w:rsidRPr="004076AE" w:rsidTr="00461CC9"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</w:p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proofErr w:type="spellStart"/>
            <w:proofErr w:type="gramStart"/>
            <w:r w:rsidRPr="004076AE">
              <w:rPr>
                <w:bCs/>
                <w:color w:val="323131"/>
                <w:sz w:val="24"/>
                <w:szCs w:val="24"/>
              </w:rPr>
              <w:t>п</w:t>
            </w:r>
            <w:proofErr w:type="spellEnd"/>
            <w:proofErr w:type="gramEnd"/>
            <w:r w:rsidRPr="004076AE">
              <w:rPr>
                <w:bCs/>
                <w:color w:val="323131"/>
                <w:sz w:val="24"/>
                <w:szCs w:val="24"/>
              </w:rPr>
              <w:t>/</w:t>
            </w:r>
            <w:proofErr w:type="spellStart"/>
            <w:r w:rsidRPr="004076AE">
              <w:rPr>
                <w:bCs/>
                <w:color w:val="32313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Местонахождение имущества</w:t>
            </w:r>
            <w:r>
              <w:rPr>
                <w:bCs/>
                <w:color w:val="323131"/>
                <w:sz w:val="24"/>
                <w:szCs w:val="24"/>
              </w:rPr>
              <w:t xml:space="preserve">  (объекта)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Площадь</w:t>
            </w:r>
          </w:p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</w:p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Cs/>
                <w:color w:val="323131"/>
                <w:sz w:val="24"/>
                <w:szCs w:val="24"/>
              </w:rPr>
              <w:t>Предполагаемые сроки приватизации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before="100" w:beforeAutospacing="1" w:after="100" w:afterAutospacing="1"/>
              <w:jc w:val="center"/>
              <w:rPr>
                <w:color w:val="333333"/>
                <w:sz w:val="24"/>
                <w:szCs w:val="24"/>
              </w:rPr>
            </w:pPr>
            <w:r w:rsidRPr="004076AE">
              <w:rPr>
                <w:color w:val="000000"/>
                <w:sz w:val="24"/>
                <w:szCs w:val="24"/>
              </w:rPr>
              <w:t>Способ приватизации</w:t>
            </w:r>
          </w:p>
        </w:tc>
      </w:tr>
      <w:tr w:rsidR="00461CC9" w:rsidRPr="004076AE" w:rsidTr="00461CC9">
        <w:trPr>
          <w:trHeight w:val="48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4.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5.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 w:rsidRPr="004076AE">
              <w:rPr>
                <w:b/>
                <w:bCs/>
                <w:color w:val="323131"/>
                <w:sz w:val="24"/>
                <w:szCs w:val="24"/>
              </w:rPr>
              <w:t>6</w:t>
            </w:r>
          </w:p>
        </w:tc>
      </w:tr>
      <w:tr w:rsidR="00461CC9" w:rsidRPr="004076AE" w:rsidTr="00461CC9">
        <w:trPr>
          <w:trHeight w:val="1792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4076AE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5A4FF1" w:rsidRDefault="00461CC9" w:rsidP="00461CC9">
            <w:pPr>
              <w:spacing w:after="255" w:line="255" w:lineRule="atLeast"/>
              <w:jc w:val="center"/>
              <w:rPr>
                <w:bCs/>
                <w:color w:val="323131"/>
                <w:sz w:val="24"/>
                <w:szCs w:val="24"/>
              </w:rPr>
            </w:pPr>
            <w:r w:rsidRPr="005A4FF1">
              <w:rPr>
                <w:bCs/>
                <w:color w:val="323131"/>
                <w:sz w:val="24"/>
                <w:szCs w:val="24"/>
              </w:rPr>
              <w:t>Нежилое помещение</w:t>
            </w:r>
          </w:p>
        </w:tc>
        <w:tc>
          <w:tcPr>
            <w:tcW w:w="354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E30243" w:rsidRDefault="00461CC9" w:rsidP="00461C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Саратовская область, Калининский район, с</w:t>
            </w:r>
            <w:proofErr w:type="gramStart"/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30243">
              <w:rPr>
                <w:rFonts w:ascii="Times New Roman" w:hAnsi="Times New Roman" w:cs="Times New Roman"/>
                <w:sz w:val="24"/>
                <w:szCs w:val="24"/>
              </w:rPr>
              <w:t>овая Ивановка, Промзона,3  кадастровый номер :64-64-36 003/2009-108</w:t>
            </w:r>
          </w:p>
          <w:p w:rsidR="00461CC9" w:rsidRPr="00EC5C5C" w:rsidRDefault="00461CC9" w:rsidP="00461CC9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61CC9" w:rsidRPr="004076AE" w:rsidRDefault="00461CC9" w:rsidP="00461CC9">
            <w:pPr>
              <w:pStyle w:val="ac"/>
              <w:jc w:val="center"/>
              <w:rPr>
                <w:rFonts w:ascii="Times New Roman" w:hAnsi="Times New Roman"/>
                <w:b/>
                <w:bCs/>
                <w:color w:val="32313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E30243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sz w:val="24"/>
                <w:szCs w:val="24"/>
              </w:rPr>
              <w:t>28,3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E30243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sz w:val="24"/>
                <w:szCs w:val="24"/>
              </w:rPr>
              <w:t>2022г</w:t>
            </w:r>
          </w:p>
        </w:tc>
        <w:tc>
          <w:tcPr>
            <w:tcW w:w="1559" w:type="dxa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461CC9" w:rsidRPr="00E30243" w:rsidRDefault="00461CC9" w:rsidP="00461CC9">
            <w:pPr>
              <w:spacing w:after="255" w:line="255" w:lineRule="atLeast"/>
              <w:jc w:val="center"/>
              <w:rPr>
                <w:b/>
                <w:bCs/>
                <w:color w:val="323131"/>
                <w:sz w:val="24"/>
                <w:szCs w:val="24"/>
              </w:rPr>
            </w:pPr>
            <w:r w:rsidRPr="00E30243">
              <w:rPr>
                <w:sz w:val="24"/>
                <w:szCs w:val="24"/>
              </w:rPr>
              <w:t>аукцион</w:t>
            </w:r>
          </w:p>
        </w:tc>
      </w:tr>
    </w:tbl>
    <w:p w:rsidR="00461CC9" w:rsidRDefault="00461CC9" w:rsidP="00461CC9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461CC9" w:rsidRPr="00516254" w:rsidRDefault="00461CC9" w:rsidP="00461CC9">
      <w:pPr>
        <w:pStyle w:val="ac"/>
        <w:jc w:val="both"/>
        <w:rPr>
          <w:rFonts w:ascii="Times New Roman" w:hAnsi="Times New Roman" w:cs="Times New Roman"/>
          <w:color w:val="323131"/>
          <w:sz w:val="28"/>
          <w:szCs w:val="28"/>
        </w:rPr>
      </w:pPr>
      <w:r w:rsidRPr="00516254">
        <w:rPr>
          <w:rStyle w:val="ad"/>
          <w:rFonts w:ascii="Times New Roman" w:hAnsi="Times New Roman" w:cs="Times New Roman"/>
          <w:color w:val="323131"/>
          <w:sz w:val="28"/>
          <w:szCs w:val="28"/>
        </w:rPr>
        <w:t> </w:t>
      </w:r>
    </w:p>
    <w:tbl>
      <w:tblPr>
        <w:tblpPr w:leftFromText="45" w:rightFromText="345" w:bottomFromText="200" w:vertAnchor="text"/>
        <w:tblW w:w="19" w:type="pct"/>
        <w:tblInd w:w="-330" w:type="dxa"/>
        <w:tblCellMar>
          <w:left w:w="0" w:type="dxa"/>
          <w:right w:w="0" w:type="dxa"/>
        </w:tblCellMar>
        <w:tblLook w:val="04A0"/>
      </w:tblPr>
      <w:tblGrid>
        <w:gridCol w:w="36"/>
      </w:tblGrid>
      <w:tr w:rsidR="00461CC9" w:rsidRPr="00546D29" w:rsidTr="00D16B92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61CC9" w:rsidRPr="00546D29" w:rsidRDefault="00461CC9" w:rsidP="00D16B92">
            <w:pPr>
              <w:spacing w:after="240" w:line="240" w:lineRule="auto"/>
              <w:jc w:val="both"/>
              <w:rPr>
                <w:color w:val="737373"/>
                <w:sz w:val="28"/>
                <w:szCs w:val="28"/>
              </w:rPr>
            </w:pPr>
          </w:p>
        </w:tc>
      </w:tr>
    </w:tbl>
    <w:p w:rsidR="00461CC9" w:rsidRPr="00461CC9" w:rsidRDefault="00461CC9" w:rsidP="00461CC9">
      <w:pPr>
        <w:spacing w:after="0" w:line="240" w:lineRule="auto"/>
        <w:jc w:val="both"/>
      </w:pPr>
      <w:r>
        <w:rPr>
          <w:sz w:val="28"/>
          <w:szCs w:val="28"/>
        </w:rPr>
        <w:t xml:space="preserve">Информационное обеспечение торгов проводилось путём размещения извещений о проведении торгов на официальном сайте Российской Федерации для размещения информации о проведении торгов в информационно-телекоммуникационной сети «Интернет» и официальном сайте администрации    </w:t>
      </w:r>
      <w:proofErr w:type="spellStart"/>
      <w:r w:rsidRPr="00FB404F">
        <w:rPr>
          <w:sz w:val="28"/>
          <w:szCs w:val="28"/>
        </w:rPr>
        <w:t>Симоновского</w:t>
      </w:r>
      <w:proofErr w:type="spellEnd"/>
      <w:r w:rsidRPr="00FB404F">
        <w:rPr>
          <w:sz w:val="28"/>
          <w:szCs w:val="28"/>
        </w:rPr>
        <w:t xml:space="preserve"> муниципального образования  Калининского         муниципального района Саратовской области</w:t>
      </w:r>
      <w:proofErr w:type="gramStart"/>
      <w:r w:rsidRPr="008F78D9">
        <w:rPr>
          <w:b/>
        </w:rPr>
        <w:t xml:space="preserve"> </w:t>
      </w:r>
      <w:r>
        <w:rPr>
          <w:b/>
        </w:rPr>
        <w:t>.</w:t>
      </w:r>
      <w:proofErr w:type="gramEnd"/>
      <w:r w:rsidRPr="008F78D9">
        <w:rPr>
          <w:b/>
        </w:rPr>
        <w:t xml:space="preserve">  </w:t>
      </w:r>
      <w:r>
        <w:rPr>
          <w:sz w:val="28"/>
          <w:szCs w:val="28"/>
        </w:rPr>
        <w:t xml:space="preserve">  Приватизации имущества муниципального образования   в 2022году не выполнена, работа будет продолжаться</w:t>
      </w:r>
    </w:p>
    <w:p w:rsidR="00461CC9" w:rsidRDefault="00461CC9" w:rsidP="00461CC9">
      <w:pPr>
        <w:ind w:firstLine="567"/>
        <w:jc w:val="both"/>
        <w:rPr>
          <w:bCs/>
          <w:sz w:val="28"/>
          <w:szCs w:val="28"/>
        </w:rPr>
      </w:pPr>
    </w:p>
    <w:p w:rsidR="00461CC9" w:rsidRDefault="00461CC9" w:rsidP="00461CC9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CC9" w:rsidRDefault="00461CC9" w:rsidP="00461CC9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461CC9" w:rsidRDefault="00461CC9">
      <w:pPr>
        <w:tabs>
          <w:tab w:val="left" w:pos="54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1CC9" w:rsidRDefault="00461CC9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461CC9" w:rsidRDefault="00461CC9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461CC9" w:rsidRDefault="00461CC9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461CC9" w:rsidRDefault="00461CC9">
      <w:pPr>
        <w:tabs>
          <w:tab w:val="left" w:pos="5400"/>
        </w:tabs>
        <w:ind w:firstLine="720"/>
        <w:jc w:val="both"/>
        <w:rPr>
          <w:sz w:val="28"/>
          <w:szCs w:val="28"/>
        </w:rPr>
      </w:pPr>
    </w:p>
    <w:p w:rsidR="00BC1767" w:rsidRDefault="00461CC9">
      <w:pPr>
        <w:tabs>
          <w:tab w:val="left" w:pos="54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34D3C" w:rsidRDefault="00461CC9">
      <w:pPr>
        <w:pStyle w:val="ConsPlusTitle"/>
        <w:widowControl/>
        <w:spacing w:after="0" w:line="240" w:lineRule="auto"/>
        <w:jc w:val="both"/>
        <w:outlineLvl w:val="0"/>
        <w:rPr>
          <w:b w:val="0"/>
          <w:sz w:val="28"/>
          <w:szCs w:val="28"/>
        </w:rPr>
      </w:pPr>
      <w:bookmarkStart w:id="0" w:name="_GoBack"/>
      <w:bookmarkEnd w:id="0"/>
      <w:r>
        <w:rPr>
          <w:b w:val="0"/>
          <w:sz w:val="28"/>
          <w:szCs w:val="28"/>
        </w:rPr>
        <w:t xml:space="preserve"> </w:t>
      </w:r>
    </w:p>
    <w:p w:rsidR="00334D3C" w:rsidRDefault="00931841" w:rsidP="00334D3C">
      <w:r>
        <w:t xml:space="preserve"> </w:t>
      </w:r>
    </w:p>
    <w:p w:rsidR="00334D3C" w:rsidRDefault="00334D3C">
      <w:pPr>
        <w:pStyle w:val="ConsPlusTitle"/>
        <w:widowControl/>
        <w:spacing w:after="0" w:line="240" w:lineRule="auto"/>
        <w:jc w:val="both"/>
        <w:outlineLvl w:val="0"/>
        <w:rPr>
          <w:b w:val="0"/>
          <w:sz w:val="28"/>
          <w:szCs w:val="28"/>
        </w:rPr>
      </w:pPr>
    </w:p>
    <w:sectPr w:rsidR="00334D3C" w:rsidSect="00BC1767">
      <w:headerReference w:type="even" r:id="rId10"/>
      <w:pgSz w:w="11906" w:h="16838"/>
      <w:pgMar w:top="680" w:right="680" w:bottom="709" w:left="1701" w:header="284" w:footer="709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18" w:rsidRDefault="001F6A18" w:rsidP="00BC1767">
      <w:pPr>
        <w:spacing w:after="0" w:line="240" w:lineRule="auto"/>
      </w:pPr>
      <w:r>
        <w:separator/>
      </w:r>
    </w:p>
  </w:endnote>
  <w:endnote w:type="continuationSeparator" w:id="0">
    <w:p w:rsidR="001F6A18" w:rsidRDefault="001F6A18" w:rsidP="00BC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18" w:rsidRDefault="001F6A18" w:rsidP="00BC1767">
      <w:pPr>
        <w:spacing w:after="0" w:line="240" w:lineRule="auto"/>
      </w:pPr>
      <w:r>
        <w:separator/>
      </w:r>
    </w:p>
  </w:footnote>
  <w:footnote w:type="continuationSeparator" w:id="0">
    <w:p w:rsidR="001F6A18" w:rsidRDefault="001F6A18" w:rsidP="00BC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67" w:rsidRDefault="00217E3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A713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C1767" w:rsidRDefault="00BC176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737A"/>
    <w:multiLevelType w:val="hybridMultilevel"/>
    <w:tmpl w:val="9C8630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FA6504D"/>
    <w:multiLevelType w:val="hybridMultilevel"/>
    <w:tmpl w:val="09962EAC"/>
    <w:lvl w:ilvl="0" w:tplc="331416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5A355C"/>
    <w:multiLevelType w:val="hybridMultilevel"/>
    <w:tmpl w:val="88B4D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rawingGridHorizontalSpacing w:val="100"/>
  <w:drawingGridVerticalSpacing w:val="43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5326"/>
    <w:rsid w:val="000033D3"/>
    <w:rsid w:val="00006B6C"/>
    <w:rsid w:val="000179AE"/>
    <w:rsid w:val="00020BD9"/>
    <w:rsid w:val="0002133F"/>
    <w:rsid w:val="00023F12"/>
    <w:rsid w:val="000259BE"/>
    <w:rsid w:val="00033149"/>
    <w:rsid w:val="00035608"/>
    <w:rsid w:val="00044290"/>
    <w:rsid w:val="00044482"/>
    <w:rsid w:val="00044843"/>
    <w:rsid w:val="00052494"/>
    <w:rsid w:val="000526A4"/>
    <w:rsid w:val="000530A0"/>
    <w:rsid w:val="00056F40"/>
    <w:rsid w:val="000575FF"/>
    <w:rsid w:val="00071881"/>
    <w:rsid w:val="00072D01"/>
    <w:rsid w:val="00073549"/>
    <w:rsid w:val="00074669"/>
    <w:rsid w:val="000950AD"/>
    <w:rsid w:val="000A1ECB"/>
    <w:rsid w:val="000A2B77"/>
    <w:rsid w:val="000A409A"/>
    <w:rsid w:val="000A554D"/>
    <w:rsid w:val="000A5CD4"/>
    <w:rsid w:val="000A7135"/>
    <w:rsid w:val="000A78ED"/>
    <w:rsid w:val="000B0F98"/>
    <w:rsid w:val="000B1629"/>
    <w:rsid w:val="000B17DC"/>
    <w:rsid w:val="000B3330"/>
    <w:rsid w:val="000B5A39"/>
    <w:rsid w:val="000C5349"/>
    <w:rsid w:val="000D0A64"/>
    <w:rsid w:val="000D32C7"/>
    <w:rsid w:val="000D7D4F"/>
    <w:rsid w:val="000E3660"/>
    <w:rsid w:val="000F4AF4"/>
    <w:rsid w:val="000F6566"/>
    <w:rsid w:val="001032B3"/>
    <w:rsid w:val="00107A96"/>
    <w:rsid w:val="00110889"/>
    <w:rsid w:val="001110D4"/>
    <w:rsid w:val="00116A9A"/>
    <w:rsid w:val="00117832"/>
    <w:rsid w:val="0011796A"/>
    <w:rsid w:val="0012056B"/>
    <w:rsid w:val="00120AEC"/>
    <w:rsid w:val="00120EF2"/>
    <w:rsid w:val="00121ACF"/>
    <w:rsid w:val="001220B6"/>
    <w:rsid w:val="00122EE6"/>
    <w:rsid w:val="0012630C"/>
    <w:rsid w:val="001406EF"/>
    <w:rsid w:val="00140D94"/>
    <w:rsid w:val="0014494C"/>
    <w:rsid w:val="001565CE"/>
    <w:rsid w:val="00156E40"/>
    <w:rsid w:val="00172985"/>
    <w:rsid w:val="001738EA"/>
    <w:rsid w:val="001813E4"/>
    <w:rsid w:val="00181E4C"/>
    <w:rsid w:val="00183958"/>
    <w:rsid w:val="001B5DEE"/>
    <w:rsid w:val="001C08F6"/>
    <w:rsid w:val="001C1183"/>
    <w:rsid w:val="001C4E70"/>
    <w:rsid w:val="001C6279"/>
    <w:rsid w:val="001D1BB7"/>
    <w:rsid w:val="001D3070"/>
    <w:rsid w:val="001D3F12"/>
    <w:rsid w:val="001E41CB"/>
    <w:rsid w:val="001E66DB"/>
    <w:rsid w:val="001F10CD"/>
    <w:rsid w:val="001F2464"/>
    <w:rsid w:val="001F2C66"/>
    <w:rsid w:val="001F31F6"/>
    <w:rsid w:val="001F3D11"/>
    <w:rsid w:val="001F500A"/>
    <w:rsid w:val="001F66A0"/>
    <w:rsid w:val="001F6A18"/>
    <w:rsid w:val="001F7880"/>
    <w:rsid w:val="00201F28"/>
    <w:rsid w:val="00203069"/>
    <w:rsid w:val="002030D3"/>
    <w:rsid w:val="002110A5"/>
    <w:rsid w:val="00212DBD"/>
    <w:rsid w:val="00217E37"/>
    <w:rsid w:val="00223221"/>
    <w:rsid w:val="00224BE6"/>
    <w:rsid w:val="00226B01"/>
    <w:rsid w:val="002272A3"/>
    <w:rsid w:val="0024684B"/>
    <w:rsid w:val="0024700B"/>
    <w:rsid w:val="00253199"/>
    <w:rsid w:val="002556D0"/>
    <w:rsid w:val="00257EC5"/>
    <w:rsid w:val="002622AE"/>
    <w:rsid w:val="00263B68"/>
    <w:rsid w:val="00265966"/>
    <w:rsid w:val="00275C74"/>
    <w:rsid w:val="00277171"/>
    <w:rsid w:val="00280337"/>
    <w:rsid w:val="00282068"/>
    <w:rsid w:val="00286F89"/>
    <w:rsid w:val="00291054"/>
    <w:rsid w:val="00293C43"/>
    <w:rsid w:val="002A22DB"/>
    <w:rsid w:val="002B7544"/>
    <w:rsid w:val="002B7AE7"/>
    <w:rsid w:val="002C3942"/>
    <w:rsid w:val="002C48B3"/>
    <w:rsid w:val="002D1BDC"/>
    <w:rsid w:val="002D3D13"/>
    <w:rsid w:val="002D3E64"/>
    <w:rsid w:val="002D5437"/>
    <w:rsid w:val="002D618A"/>
    <w:rsid w:val="002E76C9"/>
    <w:rsid w:val="002F0020"/>
    <w:rsid w:val="002F03AA"/>
    <w:rsid w:val="002F1D13"/>
    <w:rsid w:val="002F3D93"/>
    <w:rsid w:val="002F6302"/>
    <w:rsid w:val="002F6695"/>
    <w:rsid w:val="00306D7C"/>
    <w:rsid w:val="003073B5"/>
    <w:rsid w:val="00307C63"/>
    <w:rsid w:val="00310000"/>
    <w:rsid w:val="0031057B"/>
    <w:rsid w:val="00311AFF"/>
    <w:rsid w:val="00313BC8"/>
    <w:rsid w:val="0031543A"/>
    <w:rsid w:val="003224B7"/>
    <w:rsid w:val="00322803"/>
    <w:rsid w:val="003231D6"/>
    <w:rsid w:val="00323688"/>
    <w:rsid w:val="003245E8"/>
    <w:rsid w:val="0032538D"/>
    <w:rsid w:val="00326EE9"/>
    <w:rsid w:val="00334D3C"/>
    <w:rsid w:val="00340EAD"/>
    <w:rsid w:val="003418B8"/>
    <w:rsid w:val="00345F61"/>
    <w:rsid w:val="003469A3"/>
    <w:rsid w:val="00347623"/>
    <w:rsid w:val="00355238"/>
    <w:rsid w:val="0035541D"/>
    <w:rsid w:val="003649E2"/>
    <w:rsid w:val="00365C60"/>
    <w:rsid w:val="00365E12"/>
    <w:rsid w:val="00370C6C"/>
    <w:rsid w:val="00371158"/>
    <w:rsid w:val="0037529A"/>
    <w:rsid w:val="0038378C"/>
    <w:rsid w:val="003851E2"/>
    <w:rsid w:val="00386A4B"/>
    <w:rsid w:val="003875C7"/>
    <w:rsid w:val="003927EE"/>
    <w:rsid w:val="003940DC"/>
    <w:rsid w:val="00396659"/>
    <w:rsid w:val="003A07B3"/>
    <w:rsid w:val="003A43A7"/>
    <w:rsid w:val="003A57CE"/>
    <w:rsid w:val="003A6134"/>
    <w:rsid w:val="003A706C"/>
    <w:rsid w:val="003B4B2E"/>
    <w:rsid w:val="003B74F7"/>
    <w:rsid w:val="003C293C"/>
    <w:rsid w:val="003C7548"/>
    <w:rsid w:val="003D012D"/>
    <w:rsid w:val="003D2BE7"/>
    <w:rsid w:val="003E1C98"/>
    <w:rsid w:val="003E55A7"/>
    <w:rsid w:val="003F6C6A"/>
    <w:rsid w:val="00401FF3"/>
    <w:rsid w:val="00403951"/>
    <w:rsid w:val="00405C1B"/>
    <w:rsid w:val="00412129"/>
    <w:rsid w:val="004165D6"/>
    <w:rsid w:val="0042237B"/>
    <w:rsid w:val="00423F61"/>
    <w:rsid w:val="004240D7"/>
    <w:rsid w:val="00424D57"/>
    <w:rsid w:val="00425DBF"/>
    <w:rsid w:val="004333E7"/>
    <w:rsid w:val="00435684"/>
    <w:rsid w:val="004434C1"/>
    <w:rsid w:val="004436A1"/>
    <w:rsid w:val="00445396"/>
    <w:rsid w:val="00456BC2"/>
    <w:rsid w:val="004608A2"/>
    <w:rsid w:val="00461CC9"/>
    <w:rsid w:val="0047425A"/>
    <w:rsid w:val="00475B77"/>
    <w:rsid w:val="0047624D"/>
    <w:rsid w:val="00477C7D"/>
    <w:rsid w:val="004945CE"/>
    <w:rsid w:val="0049608C"/>
    <w:rsid w:val="004A2273"/>
    <w:rsid w:val="004B10FA"/>
    <w:rsid w:val="004D4404"/>
    <w:rsid w:val="004D6726"/>
    <w:rsid w:val="004D7AD7"/>
    <w:rsid w:val="004F5721"/>
    <w:rsid w:val="004F6024"/>
    <w:rsid w:val="00500C9D"/>
    <w:rsid w:val="0050306C"/>
    <w:rsid w:val="005209DB"/>
    <w:rsid w:val="00527266"/>
    <w:rsid w:val="00527353"/>
    <w:rsid w:val="00530DEA"/>
    <w:rsid w:val="00532503"/>
    <w:rsid w:val="00532FDA"/>
    <w:rsid w:val="00534A03"/>
    <w:rsid w:val="00542174"/>
    <w:rsid w:val="005423A3"/>
    <w:rsid w:val="005439C2"/>
    <w:rsid w:val="005440C9"/>
    <w:rsid w:val="00545244"/>
    <w:rsid w:val="005474FC"/>
    <w:rsid w:val="00550A31"/>
    <w:rsid w:val="00557049"/>
    <w:rsid w:val="005615DF"/>
    <w:rsid w:val="005637AF"/>
    <w:rsid w:val="00567B89"/>
    <w:rsid w:val="00575616"/>
    <w:rsid w:val="00586F89"/>
    <w:rsid w:val="00590B33"/>
    <w:rsid w:val="00592EC0"/>
    <w:rsid w:val="00593E0B"/>
    <w:rsid w:val="005942D3"/>
    <w:rsid w:val="005A4EDB"/>
    <w:rsid w:val="005B7EA1"/>
    <w:rsid w:val="005C51DD"/>
    <w:rsid w:val="005C6A61"/>
    <w:rsid w:val="005C7524"/>
    <w:rsid w:val="005E04BD"/>
    <w:rsid w:val="005E1000"/>
    <w:rsid w:val="005E1271"/>
    <w:rsid w:val="005E4818"/>
    <w:rsid w:val="005E6A52"/>
    <w:rsid w:val="005F03D2"/>
    <w:rsid w:val="005F0D18"/>
    <w:rsid w:val="005F2635"/>
    <w:rsid w:val="005F37F7"/>
    <w:rsid w:val="005F69D3"/>
    <w:rsid w:val="00610E05"/>
    <w:rsid w:val="006159F8"/>
    <w:rsid w:val="00620183"/>
    <w:rsid w:val="00625169"/>
    <w:rsid w:val="00626E57"/>
    <w:rsid w:val="0062709A"/>
    <w:rsid w:val="00630F34"/>
    <w:rsid w:val="006315C0"/>
    <w:rsid w:val="00633603"/>
    <w:rsid w:val="006465A5"/>
    <w:rsid w:val="006468FE"/>
    <w:rsid w:val="00655B1C"/>
    <w:rsid w:val="00656ABA"/>
    <w:rsid w:val="00660C93"/>
    <w:rsid w:val="006613D9"/>
    <w:rsid w:val="00672C78"/>
    <w:rsid w:val="00680027"/>
    <w:rsid w:val="006832CB"/>
    <w:rsid w:val="00685877"/>
    <w:rsid w:val="006913B0"/>
    <w:rsid w:val="006936B1"/>
    <w:rsid w:val="006A34EC"/>
    <w:rsid w:val="006A7049"/>
    <w:rsid w:val="006A799E"/>
    <w:rsid w:val="006B23D8"/>
    <w:rsid w:val="006B68F8"/>
    <w:rsid w:val="006B7469"/>
    <w:rsid w:val="006C018D"/>
    <w:rsid w:val="006C5E95"/>
    <w:rsid w:val="006D02CB"/>
    <w:rsid w:val="006D030A"/>
    <w:rsid w:val="006D18EB"/>
    <w:rsid w:val="006D3F3A"/>
    <w:rsid w:val="006E2BD5"/>
    <w:rsid w:val="006F0A17"/>
    <w:rsid w:val="006F27B0"/>
    <w:rsid w:val="006F57A8"/>
    <w:rsid w:val="006F6B71"/>
    <w:rsid w:val="00700AE0"/>
    <w:rsid w:val="007044AD"/>
    <w:rsid w:val="007165F6"/>
    <w:rsid w:val="00721FFF"/>
    <w:rsid w:val="007245AB"/>
    <w:rsid w:val="00731A39"/>
    <w:rsid w:val="00735B36"/>
    <w:rsid w:val="00735CC9"/>
    <w:rsid w:val="0074313B"/>
    <w:rsid w:val="0074702D"/>
    <w:rsid w:val="0074715A"/>
    <w:rsid w:val="007518A3"/>
    <w:rsid w:val="00751F82"/>
    <w:rsid w:val="00752450"/>
    <w:rsid w:val="007541CD"/>
    <w:rsid w:val="007634A5"/>
    <w:rsid w:val="00764744"/>
    <w:rsid w:val="007760F5"/>
    <w:rsid w:val="00780F86"/>
    <w:rsid w:val="00781C6D"/>
    <w:rsid w:val="007842CE"/>
    <w:rsid w:val="00793852"/>
    <w:rsid w:val="007A444C"/>
    <w:rsid w:val="007A78D7"/>
    <w:rsid w:val="007B44CD"/>
    <w:rsid w:val="007B601D"/>
    <w:rsid w:val="007B713D"/>
    <w:rsid w:val="007C6C39"/>
    <w:rsid w:val="007D083C"/>
    <w:rsid w:val="007D346F"/>
    <w:rsid w:val="007D49EC"/>
    <w:rsid w:val="007D7B47"/>
    <w:rsid w:val="007E16D8"/>
    <w:rsid w:val="007E23E1"/>
    <w:rsid w:val="007E2779"/>
    <w:rsid w:val="007E3851"/>
    <w:rsid w:val="007E4999"/>
    <w:rsid w:val="007E5270"/>
    <w:rsid w:val="007E79C7"/>
    <w:rsid w:val="007F09DF"/>
    <w:rsid w:val="007F157E"/>
    <w:rsid w:val="007F38BB"/>
    <w:rsid w:val="007F4554"/>
    <w:rsid w:val="007F49D9"/>
    <w:rsid w:val="007F7EFB"/>
    <w:rsid w:val="008011D3"/>
    <w:rsid w:val="00807E16"/>
    <w:rsid w:val="008103F2"/>
    <w:rsid w:val="0081477A"/>
    <w:rsid w:val="0082200C"/>
    <w:rsid w:val="00822D8A"/>
    <w:rsid w:val="0082495F"/>
    <w:rsid w:val="008278F1"/>
    <w:rsid w:val="00830FF4"/>
    <w:rsid w:val="00836460"/>
    <w:rsid w:val="00851D7B"/>
    <w:rsid w:val="00855502"/>
    <w:rsid w:val="008567FA"/>
    <w:rsid w:val="00861783"/>
    <w:rsid w:val="008624AE"/>
    <w:rsid w:val="00862FF5"/>
    <w:rsid w:val="008631A4"/>
    <w:rsid w:val="00863771"/>
    <w:rsid w:val="00870340"/>
    <w:rsid w:val="008712CB"/>
    <w:rsid w:val="008725BD"/>
    <w:rsid w:val="0087357E"/>
    <w:rsid w:val="00882126"/>
    <w:rsid w:val="00882F6E"/>
    <w:rsid w:val="00883EB2"/>
    <w:rsid w:val="00886323"/>
    <w:rsid w:val="00890DD7"/>
    <w:rsid w:val="00890F15"/>
    <w:rsid w:val="008935F6"/>
    <w:rsid w:val="008945B5"/>
    <w:rsid w:val="00897B56"/>
    <w:rsid w:val="008A3DB1"/>
    <w:rsid w:val="008A41F4"/>
    <w:rsid w:val="008A4406"/>
    <w:rsid w:val="008B083C"/>
    <w:rsid w:val="008C1FB8"/>
    <w:rsid w:val="008D01A8"/>
    <w:rsid w:val="008D133C"/>
    <w:rsid w:val="008D1D1F"/>
    <w:rsid w:val="008D2A24"/>
    <w:rsid w:val="008D489E"/>
    <w:rsid w:val="008E07D7"/>
    <w:rsid w:val="008E49B1"/>
    <w:rsid w:val="008E5624"/>
    <w:rsid w:val="008E7091"/>
    <w:rsid w:val="008E7242"/>
    <w:rsid w:val="008E7840"/>
    <w:rsid w:val="008F37ED"/>
    <w:rsid w:val="008F5711"/>
    <w:rsid w:val="008F78D9"/>
    <w:rsid w:val="0090285F"/>
    <w:rsid w:val="00903EAB"/>
    <w:rsid w:val="00906CB5"/>
    <w:rsid w:val="00907784"/>
    <w:rsid w:val="00911268"/>
    <w:rsid w:val="0091556A"/>
    <w:rsid w:val="00920F7F"/>
    <w:rsid w:val="00921EC0"/>
    <w:rsid w:val="00931841"/>
    <w:rsid w:val="00931B19"/>
    <w:rsid w:val="00932217"/>
    <w:rsid w:val="0093511F"/>
    <w:rsid w:val="00942047"/>
    <w:rsid w:val="00946BCC"/>
    <w:rsid w:val="0095059B"/>
    <w:rsid w:val="00950E29"/>
    <w:rsid w:val="00952EB5"/>
    <w:rsid w:val="00953B19"/>
    <w:rsid w:val="00955109"/>
    <w:rsid w:val="00955DE6"/>
    <w:rsid w:val="0095797B"/>
    <w:rsid w:val="009610D1"/>
    <w:rsid w:val="00961FA5"/>
    <w:rsid w:val="00970699"/>
    <w:rsid w:val="0097206E"/>
    <w:rsid w:val="00974572"/>
    <w:rsid w:val="00977175"/>
    <w:rsid w:val="009800FB"/>
    <w:rsid w:val="00985436"/>
    <w:rsid w:val="00986904"/>
    <w:rsid w:val="0099123C"/>
    <w:rsid w:val="009939DA"/>
    <w:rsid w:val="00994992"/>
    <w:rsid w:val="009A06FB"/>
    <w:rsid w:val="009A2F49"/>
    <w:rsid w:val="009B0F42"/>
    <w:rsid w:val="009B1152"/>
    <w:rsid w:val="009B488D"/>
    <w:rsid w:val="009B510C"/>
    <w:rsid w:val="009C2E9C"/>
    <w:rsid w:val="009C6099"/>
    <w:rsid w:val="009D08D1"/>
    <w:rsid w:val="009D510C"/>
    <w:rsid w:val="009E0B7D"/>
    <w:rsid w:val="009E2B48"/>
    <w:rsid w:val="00A0022D"/>
    <w:rsid w:val="00A0153F"/>
    <w:rsid w:val="00A059F8"/>
    <w:rsid w:val="00A06D35"/>
    <w:rsid w:val="00A154E0"/>
    <w:rsid w:val="00A166BC"/>
    <w:rsid w:val="00A21C9C"/>
    <w:rsid w:val="00A24F57"/>
    <w:rsid w:val="00A30B13"/>
    <w:rsid w:val="00A343E5"/>
    <w:rsid w:val="00A35274"/>
    <w:rsid w:val="00A37B3B"/>
    <w:rsid w:val="00A4089B"/>
    <w:rsid w:val="00A5106D"/>
    <w:rsid w:val="00A51F41"/>
    <w:rsid w:val="00A5407E"/>
    <w:rsid w:val="00A564F3"/>
    <w:rsid w:val="00A56A95"/>
    <w:rsid w:val="00A63E43"/>
    <w:rsid w:val="00A6402F"/>
    <w:rsid w:val="00A64516"/>
    <w:rsid w:val="00A652C5"/>
    <w:rsid w:val="00A7066F"/>
    <w:rsid w:val="00A745B2"/>
    <w:rsid w:val="00A74D20"/>
    <w:rsid w:val="00A82B22"/>
    <w:rsid w:val="00A87805"/>
    <w:rsid w:val="00A90298"/>
    <w:rsid w:val="00A95348"/>
    <w:rsid w:val="00A96DA0"/>
    <w:rsid w:val="00AA0964"/>
    <w:rsid w:val="00AA5969"/>
    <w:rsid w:val="00AA6A7B"/>
    <w:rsid w:val="00AB167D"/>
    <w:rsid w:val="00AB53D5"/>
    <w:rsid w:val="00AB57F0"/>
    <w:rsid w:val="00AC58B2"/>
    <w:rsid w:val="00AD05FF"/>
    <w:rsid w:val="00AD37E0"/>
    <w:rsid w:val="00AF0F02"/>
    <w:rsid w:val="00AF3145"/>
    <w:rsid w:val="00AF5844"/>
    <w:rsid w:val="00AF5EE0"/>
    <w:rsid w:val="00AF614B"/>
    <w:rsid w:val="00AF6611"/>
    <w:rsid w:val="00AF6C54"/>
    <w:rsid w:val="00B1039A"/>
    <w:rsid w:val="00B1468B"/>
    <w:rsid w:val="00B21A72"/>
    <w:rsid w:val="00B245DC"/>
    <w:rsid w:val="00B249B4"/>
    <w:rsid w:val="00B308F8"/>
    <w:rsid w:val="00B36B75"/>
    <w:rsid w:val="00B37D81"/>
    <w:rsid w:val="00B4048E"/>
    <w:rsid w:val="00B41291"/>
    <w:rsid w:val="00B44C1B"/>
    <w:rsid w:val="00B44EDC"/>
    <w:rsid w:val="00B458EB"/>
    <w:rsid w:val="00B46705"/>
    <w:rsid w:val="00B53363"/>
    <w:rsid w:val="00B540A5"/>
    <w:rsid w:val="00B56C38"/>
    <w:rsid w:val="00B57C98"/>
    <w:rsid w:val="00B62293"/>
    <w:rsid w:val="00B70099"/>
    <w:rsid w:val="00B73628"/>
    <w:rsid w:val="00B832E5"/>
    <w:rsid w:val="00B87746"/>
    <w:rsid w:val="00B9214F"/>
    <w:rsid w:val="00B92A22"/>
    <w:rsid w:val="00B92BDB"/>
    <w:rsid w:val="00BA28F2"/>
    <w:rsid w:val="00BA3473"/>
    <w:rsid w:val="00BA3DAC"/>
    <w:rsid w:val="00BA3FC9"/>
    <w:rsid w:val="00BA3FCA"/>
    <w:rsid w:val="00BA5D56"/>
    <w:rsid w:val="00BA67B3"/>
    <w:rsid w:val="00BA73FD"/>
    <w:rsid w:val="00BB165F"/>
    <w:rsid w:val="00BB3635"/>
    <w:rsid w:val="00BB400F"/>
    <w:rsid w:val="00BB529B"/>
    <w:rsid w:val="00BB7E17"/>
    <w:rsid w:val="00BC0B1F"/>
    <w:rsid w:val="00BC1767"/>
    <w:rsid w:val="00BC6963"/>
    <w:rsid w:val="00BC75C3"/>
    <w:rsid w:val="00BD09CA"/>
    <w:rsid w:val="00BD0BF4"/>
    <w:rsid w:val="00BD2DA1"/>
    <w:rsid w:val="00BD44F6"/>
    <w:rsid w:val="00BD4ECD"/>
    <w:rsid w:val="00BD7082"/>
    <w:rsid w:val="00BE1B4E"/>
    <w:rsid w:val="00BE45A6"/>
    <w:rsid w:val="00BF5AA9"/>
    <w:rsid w:val="00C03B6E"/>
    <w:rsid w:val="00C071B5"/>
    <w:rsid w:val="00C16DDC"/>
    <w:rsid w:val="00C20EC8"/>
    <w:rsid w:val="00C236E7"/>
    <w:rsid w:val="00C250DE"/>
    <w:rsid w:val="00C25D6A"/>
    <w:rsid w:val="00C27073"/>
    <w:rsid w:val="00C27146"/>
    <w:rsid w:val="00C30CE8"/>
    <w:rsid w:val="00C37281"/>
    <w:rsid w:val="00C456A2"/>
    <w:rsid w:val="00C45ECA"/>
    <w:rsid w:val="00C46AAE"/>
    <w:rsid w:val="00C5499E"/>
    <w:rsid w:val="00C60E01"/>
    <w:rsid w:val="00C736A9"/>
    <w:rsid w:val="00C748CE"/>
    <w:rsid w:val="00C8032E"/>
    <w:rsid w:val="00C83AAE"/>
    <w:rsid w:val="00C845D4"/>
    <w:rsid w:val="00C84F2C"/>
    <w:rsid w:val="00C878F0"/>
    <w:rsid w:val="00C87C65"/>
    <w:rsid w:val="00C94919"/>
    <w:rsid w:val="00CA6632"/>
    <w:rsid w:val="00CA7F2E"/>
    <w:rsid w:val="00CB1D15"/>
    <w:rsid w:val="00CB3795"/>
    <w:rsid w:val="00CB3F37"/>
    <w:rsid w:val="00CB5D8A"/>
    <w:rsid w:val="00CC0915"/>
    <w:rsid w:val="00CC17AE"/>
    <w:rsid w:val="00CC6CB9"/>
    <w:rsid w:val="00CD59EC"/>
    <w:rsid w:val="00CE0AC0"/>
    <w:rsid w:val="00CE7DAB"/>
    <w:rsid w:val="00CF16DA"/>
    <w:rsid w:val="00CF5326"/>
    <w:rsid w:val="00D020B2"/>
    <w:rsid w:val="00D07153"/>
    <w:rsid w:val="00D125C0"/>
    <w:rsid w:val="00D22F4C"/>
    <w:rsid w:val="00D31149"/>
    <w:rsid w:val="00D34DCA"/>
    <w:rsid w:val="00D35E8F"/>
    <w:rsid w:val="00D41D24"/>
    <w:rsid w:val="00D44686"/>
    <w:rsid w:val="00D46777"/>
    <w:rsid w:val="00D46957"/>
    <w:rsid w:val="00D500A1"/>
    <w:rsid w:val="00D548D3"/>
    <w:rsid w:val="00D60687"/>
    <w:rsid w:val="00D61254"/>
    <w:rsid w:val="00D65D52"/>
    <w:rsid w:val="00D66A0D"/>
    <w:rsid w:val="00D6765E"/>
    <w:rsid w:val="00D74D06"/>
    <w:rsid w:val="00D7522A"/>
    <w:rsid w:val="00D81533"/>
    <w:rsid w:val="00D8160E"/>
    <w:rsid w:val="00D82667"/>
    <w:rsid w:val="00D82F95"/>
    <w:rsid w:val="00D90D3E"/>
    <w:rsid w:val="00DA0DA1"/>
    <w:rsid w:val="00DA295D"/>
    <w:rsid w:val="00DB7F2E"/>
    <w:rsid w:val="00DD2B43"/>
    <w:rsid w:val="00DD3AA7"/>
    <w:rsid w:val="00DD4DEB"/>
    <w:rsid w:val="00DE0B55"/>
    <w:rsid w:val="00DF2C89"/>
    <w:rsid w:val="00E001C9"/>
    <w:rsid w:val="00E036E6"/>
    <w:rsid w:val="00E07DB1"/>
    <w:rsid w:val="00E100A0"/>
    <w:rsid w:val="00E155AB"/>
    <w:rsid w:val="00E15A07"/>
    <w:rsid w:val="00E1766C"/>
    <w:rsid w:val="00E212E5"/>
    <w:rsid w:val="00E21A85"/>
    <w:rsid w:val="00E2430F"/>
    <w:rsid w:val="00E32A63"/>
    <w:rsid w:val="00E343BE"/>
    <w:rsid w:val="00E37E26"/>
    <w:rsid w:val="00E41EE9"/>
    <w:rsid w:val="00E47EC9"/>
    <w:rsid w:val="00E50158"/>
    <w:rsid w:val="00E525FB"/>
    <w:rsid w:val="00E53629"/>
    <w:rsid w:val="00E63E52"/>
    <w:rsid w:val="00E72DE6"/>
    <w:rsid w:val="00E85A1B"/>
    <w:rsid w:val="00E91C43"/>
    <w:rsid w:val="00EA116F"/>
    <w:rsid w:val="00EA4D34"/>
    <w:rsid w:val="00EB03F5"/>
    <w:rsid w:val="00EB196F"/>
    <w:rsid w:val="00EB45AF"/>
    <w:rsid w:val="00EB5E4A"/>
    <w:rsid w:val="00EC35E3"/>
    <w:rsid w:val="00EC464D"/>
    <w:rsid w:val="00EC66E4"/>
    <w:rsid w:val="00EC6A3C"/>
    <w:rsid w:val="00EC7134"/>
    <w:rsid w:val="00ED0573"/>
    <w:rsid w:val="00ED5C73"/>
    <w:rsid w:val="00EE39E4"/>
    <w:rsid w:val="00EE5968"/>
    <w:rsid w:val="00EF15F9"/>
    <w:rsid w:val="00EF29F3"/>
    <w:rsid w:val="00F01592"/>
    <w:rsid w:val="00F0412E"/>
    <w:rsid w:val="00F062EC"/>
    <w:rsid w:val="00F10943"/>
    <w:rsid w:val="00F117D1"/>
    <w:rsid w:val="00F253AA"/>
    <w:rsid w:val="00F25C3E"/>
    <w:rsid w:val="00F31886"/>
    <w:rsid w:val="00F41B6C"/>
    <w:rsid w:val="00F475EF"/>
    <w:rsid w:val="00F501D2"/>
    <w:rsid w:val="00F507C0"/>
    <w:rsid w:val="00F50AD2"/>
    <w:rsid w:val="00F51364"/>
    <w:rsid w:val="00F5613F"/>
    <w:rsid w:val="00F57C32"/>
    <w:rsid w:val="00F6332F"/>
    <w:rsid w:val="00F6370F"/>
    <w:rsid w:val="00F63721"/>
    <w:rsid w:val="00F64CC4"/>
    <w:rsid w:val="00F651DB"/>
    <w:rsid w:val="00F71211"/>
    <w:rsid w:val="00F72632"/>
    <w:rsid w:val="00F742D9"/>
    <w:rsid w:val="00F753DF"/>
    <w:rsid w:val="00F75C28"/>
    <w:rsid w:val="00F76E2F"/>
    <w:rsid w:val="00F77480"/>
    <w:rsid w:val="00F85BC1"/>
    <w:rsid w:val="00F94E28"/>
    <w:rsid w:val="00FA009F"/>
    <w:rsid w:val="00FA5CB5"/>
    <w:rsid w:val="00FA5E5C"/>
    <w:rsid w:val="00FA61DB"/>
    <w:rsid w:val="00FB404F"/>
    <w:rsid w:val="00FB5372"/>
    <w:rsid w:val="00FB7F6A"/>
    <w:rsid w:val="00FC064D"/>
    <w:rsid w:val="00FC6532"/>
    <w:rsid w:val="00FD028D"/>
    <w:rsid w:val="00FE41B1"/>
    <w:rsid w:val="00FE5895"/>
    <w:rsid w:val="00FF088F"/>
    <w:rsid w:val="00FF12E1"/>
    <w:rsid w:val="00FF270E"/>
    <w:rsid w:val="00FF7F8A"/>
    <w:rsid w:val="27081ACA"/>
    <w:rsid w:val="3C094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uiPriority="0" w:unhideWhenUsed="0"/>
    <w:lsdException w:name="Table Grid" w:semiHidden="0" w:uiPriority="0" w:unhideWhenUsed="0"/>
    <w:lsdException w:name="No Spacing" w:uiPriority="1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76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BC1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qFormat/>
    <w:rsid w:val="00BC1767"/>
    <w:pPr>
      <w:keepNext/>
      <w:widowControl/>
      <w:autoSpaceDE/>
      <w:autoSpaceDN/>
      <w:adjustRightInd/>
      <w:jc w:val="center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1767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C1767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BC1767"/>
    <w:pPr>
      <w:widowControl/>
      <w:autoSpaceDE/>
      <w:autoSpaceDN/>
      <w:adjustRightInd/>
      <w:jc w:val="both"/>
    </w:pPr>
    <w:rPr>
      <w:sz w:val="28"/>
      <w:szCs w:val="24"/>
    </w:rPr>
  </w:style>
  <w:style w:type="paragraph" w:styleId="a6">
    <w:name w:val="footer"/>
    <w:basedOn w:val="a"/>
    <w:rsid w:val="00BC1767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BC176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8">
    <w:name w:val="page number"/>
    <w:basedOn w:val="a0"/>
    <w:rsid w:val="00BC1767"/>
  </w:style>
  <w:style w:type="table" w:styleId="a9">
    <w:name w:val="Table Grid"/>
    <w:basedOn w:val="a1"/>
    <w:rsid w:val="00BC176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qFormat/>
    <w:rsid w:val="00BC1767"/>
    <w:pPr>
      <w:ind w:left="720"/>
      <w:contextualSpacing/>
    </w:pPr>
  </w:style>
  <w:style w:type="paragraph" w:customStyle="1" w:styleId="ConsPlusCell">
    <w:name w:val="ConsPlusCell"/>
    <w:rsid w:val="00BC176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C176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C1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grame">
    <w:name w:val="grame"/>
    <w:basedOn w:val="a0"/>
    <w:rsid w:val="00334D3C"/>
  </w:style>
  <w:style w:type="character" w:customStyle="1" w:styleId="ab">
    <w:name w:val="Абзац списка Знак"/>
    <w:link w:val="aa"/>
    <w:locked/>
    <w:rsid w:val="001F66A0"/>
  </w:style>
  <w:style w:type="paragraph" w:styleId="ac">
    <w:name w:val="No Spacing"/>
    <w:uiPriority w:val="1"/>
    <w:qFormat/>
    <w:rsid w:val="008E7091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styleId="ad">
    <w:name w:val="Strong"/>
    <w:basedOn w:val="a0"/>
    <w:uiPriority w:val="22"/>
    <w:qFormat/>
    <w:rsid w:val="00461C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2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C700E0-578C-42D0-BE81-C96D6B465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Ya Blondinko Edition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Оксана</dc:creator>
  <cp:lastModifiedBy>Начфин</cp:lastModifiedBy>
  <cp:revision>117</cp:revision>
  <cp:lastPrinted>2022-12-14T09:42:00Z</cp:lastPrinted>
  <dcterms:created xsi:type="dcterms:W3CDTF">2017-02-27T08:34:00Z</dcterms:created>
  <dcterms:modified xsi:type="dcterms:W3CDTF">2022-12-14T09:43:00Z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